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035F3" w14:textId="1037DF24" w:rsidR="008B76DB" w:rsidRDefault="00CB6269">
      <w:r w:rsidRPr="00CB6269">
        <w:rPr>
          <w:rFonts w:eastAsia="Calibri" w:cs="Times New Roman"/>
          <w:noProof/>
        </w:rPr>
        <w:drawing>
          <wp:inline distT="0" distB="0" distL="0" distR="0" wp14:anchorId="516A3DAB" wp14:editId="73CCBB3C">
            <wp:extent cx="2457450" cy="847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57450" cy="847725"/>
                    </a:xfrm>
                    <a:prstGeom prst="rect">
                      <a:avLst/>
                    </a:prstGeom>
                    <a:noFill/>
                    <a:ln>
                      <a:noFill/>
                    </a:ln>
                  </pic:spPr>
                </pic:pic>
              </a:graphicData>
            </a:graphic>
          </wp:inline>
        </w:drawing>
      </w:r>
    </w:p>
    <w:p w14:paraId="29D3BADF" w14:textId="25F11251" w:rsidR="00CB6269" w:rsidRPr="00CB6269" w:rsidRDefault="00CB6269">
      <w:pPr>
        <w:rPr>
          <w:b/>
        </w:rPr>
      </w:pPr>
      <w:r w:rsidRPr="00CB6269">
        <w:rPr>
          <w:b/>
        </w:rPr>
        <w:t>GENETIC SCREENING</w:t>
      </w:r>
    </w:p>
    <w:p w14:paraId="793E9E45" w14:textId="77777777" w:rsidR="00CB6269" w:rsidRPr="00881D71" w:rsidRDefault="00CB6269" w:rsidP="00CB6269">
      <w:pPr>
        <w:spacing w:after="0"/>
        <w:rPr>
          <w:rFonts w:ascii="Arial" w:hAnsi="Arial" w:cs="Arial"/>
          <w:sz w:val="22"/>
          <w:lang w:val="en-US"/>
        </w:rPr>
      </w:pPr>
      <w:r w:rsidRPr="00881D71">
        <w:rPr>
          <w:rFonts w:ascii="Arial" w:hAnsi="Arial" w:cs="Arial"/>
          <w:sz w:val="22"/>
          <w:lang w:val="en-US"/>
        </w:rPr>
        <w:t xml:space="preserve">Your midwife will offer you testing in early pregnancy designed to screen for genetic disorders, specifically Down </w:t>
      </w:r>
      <w:proofErr w:type="gramStart"/>
      <w:r w:rsidRPr="00881D71">
        <w:rPr>
          <w:rFonts w:ascii="Arial" w:hAnsi="Arial" w:cs="Arial"/>
          <w:sz w:val="22"/>
          <w:lang w:val="en-US"/>
        </w:rPr>
        <w:t>syndrome  (</w:t>
      </w:r>
      <w:proofErr w:type="gramEnd"/>
      <w:r w:rsidRPr="00881D71">
        <w:rPr>
          <w:rFonts w:ascii="Arial" w:hAnsi="Arial" w:cs="Arial"/>
          <w:sz w:val="22"/>
          <w:lang w:val="en-US"/>
        </w:rPr>
        <w:t>also called Trisomy 21), Trisomy 18 and Open Neural Tube Defects.</w:t>
      </w:r>
    </w:p>
    <w:p w14:paraId="168D0BEC" w14:textId="77777777" w:rsidR="00CB6269" w:rsidRDefault="00CB6269" w:rsidP="00CB6269">
      <w:pPr>
        <w:spacing w:after="0"/>
        <w:rPr>
          <w:rFonts w:ascii="Arial" w:hAnsi="Arial" w:cs="Arial"/>
          <w:sz w:val="22"/>
          <w:lang w:val="en-US"/>
        </w:rPr>
      </w:pPr>
    </w:p>
    <w:p w14:paraId="36D062E3" w14:textId="704B5F1F" w:rsidR="00CB6269" w:rsidRPr="00881D71" w:rsidRDefault="00CB6269" w:rsidP="00CB6269">
      <w:pPr>
        <w:spacing w:after="0"/>
        <w:rPr>
          <w:rFonts w:ascii="Arial" w:hAnsi="Arial" w:cs="Arial"/>
          <w:sz w:val="22"/>
          <w:lang w:val="en-US"/>
        </w:rPr>
      </w:pPr>
      <w:r w:rsidRPr="00881D71">
        <w:rPr>
          <w:rFonts w:ascii="Arial" w:hAnsi="Arial" w:cs="Arial"/>
          <w:sz w:val="22"/>
          <w:lang w:val="en-US"/>
        </w:rPr>
        <w:t xml:space="preserve">When you have your first clinical visit with your midwife, you can determine if you have any risk factors that increase the chance of having a child with any of these disorders.  If you do have any risk factors or are over age 35, you will be offered genetic counseling. Some of the factors that increase the chance of having a baby with the disorders are; family history of genetic or inherited disorders, environmental exposure to toxins, previous child with chromosomal disorders or anomalies, ethnicity or recurrent miscarriages. In every pregnancy, there is a base-line risk of having a baby with a condition not detected by prenatal testing of 2-3%. </w:t>
      </w:r>
    </w:p>
    <w:p w14:paraId="736E5F6D" w14:textId="77777777" w:rsidR="00CB6269" w:rsidRPr="00881D71" w:rsidRDefault="00CB6269" w:rsidP="00CB6269">
      <w:pPr>
        <w:spacing w:after="0"/>
        <w:rPr>
          <w:rFonts w:ascii="Arial" w:hAnsi="Arial" w:cs="Arial"/>
          <w:sz w:val="22"/>
          <w:lang w:val="en-US"/>
        </w:rPr>
      </w:pPr>
    </w:p>
    <w:p w14:paraId="6C4FC4F1" w14:textId="77777777" w:rsidR="00CB6269" w:rsidRPr="00881D71" w:rsidRDefault="00CB6269" w:rsidP="00CB6269">
      <w:pPr>
        <w:spacing w:after="0"/>
        <w:rPr>
          <w:rFonts w:ascii="Arial" w:hAnsi="Arial" w:cs="Arial"/>
          <w:sz w:val="22"/>
          <w:lang w:val="en-US"/>
        </w:rPr>
      </w:pPr>
      <w:r w:rsidRPr="00881D71">
        <w:rPr>
          <w:rFonts w:ascii="Arial" w:hAnsi="Arial" w:cs="Arial"/>
          <w:sz w:val="22"/>
          <w:lang w:val="en-US"/>
        </w:rPr>
        <w:t>These tests are screen tests only and do not give a definite result, rather they will provide you with an odds ratio for having a baby with these conditions.</w:t>
      </w:r>
    </w:p>
    <w:p w14:paraId="4B434491" w14:textId="77777777" w:rsidR="00CB6269" w:rsidRPr="00881D71" w:rsidRDefault="00CB6269" w:rsidP="00CB6269">
      <w:pPr>
        <w:spacing w:after="0"/>
        <w:rPr>
          <w:rFonts w:ascii="Arial" w:hAnsi="Arial" w:cs="Arial"/>
          <w:sz w:val="22"/>
          <w:lang w:val="en-US"/>
        </w:rPr>
      </w:pPr>
      <w:r w:rsidRPr="00881D71">
        <w:rPr>
          <w:rFonts w:ascii="Arial" w:hAnsi="Arial" w:cs="Arial"/>
          <w:sz w:val="22"/>
          <w:lang w:val="en-US"/>
        </w:rPr>
        <w:t>This means that you will be provided with either a “screen positive” (higher than expected chance the fetus may have a condition), or a “screen negative” (lower than expected chance the fetus may have a condition).</w:t>
      </w:r>
    </w:p>
    <w:p w14:paraId="6EAA419E" w14:textId="77777777" w:rsidR="00CB6269" w:rsidRPr="00881D71" w:rsidRDefault="00CB6269" w:rsidP="00CB6269">
      <w:pPr>
        <w:spacing w:after="0"/>
        <w:rPr>
          <w:rFonts w:ascii="Arial" w:hAnsi="Arial" w:cs="Arial"/>
          <w:sz w:val="22"/>
          <w:lang w:val="en-US"/>
        </w:rPr>
      </w:pPr>
    </w:p>
    <w:p w14:paraId="14A44D87" w14:textId="77777777" w:rsidR="00CB6269" w:rsidRPr="00881D71" w:rsidRDefault="00CB6269" w:rsidP="00CB6269">
      <w:pPr>
        <w:spacing w:after="0"/>
        <w:rPr>
          <w:rFonts w:ascii="Arial" w:hAnsi="Arial" w:cs="Arial"/>
          <w:sz w:val="22"/>
          <w:lang w:val="en-US"/>
        </w:rPr>
      </w:pPr>
      <w:r w:rsidRPr="00881D71">
        <w:rPr>
          <w:rFonts w:ascii="Arial" w:hAnsi="Arial" w:cs="Arial"/>
          <w:sz w:val="22"/>
          <w:lang w:val="en-US"/>
        </w:rPr>
        <w:t xml:space="preserve">It is important to understand that if your test results show a “screen positive” then you will be offered more definite testing, like amniocentesis or Chorionic Villus Sampling (CVS). </w:t>
      </w:r>
      <w:proofErr w:type="gramStart"/>
      <w:r w:rsidRPr="00881D71">
        <w:rPr>
          <w:rFonts w:ascii="Arial" w:hAnsi="Arial" w:cs="Arial"/>
          <w:sz w:val="22"/>
          <w:lang w:val="en-US"/>
        </w:rPr>
        <w:t>Both of these</w:t>
      </w:r>
      <w:proofErr w:type="gramEnd"/>
      <w:r w:rsidRPr="00881D71">
        <w:rPr>
          <w:rFonts w:ascii="Arial" w:hAnsi="Arial" w:cs="Arial"/>
          <w:sz w:val="22"/>
          <w:lang w:val="en-US"/>
        </w:rPr>
        <w:t xml:space="preserve"> tests increase the risk of miscarriage. You will be offered genetic counseling before you </w:t>
      </w:r>
      <w:proofErr w:type="gramStart"/>
      <w:r w:rsidRPr="00881D71">
        <w:rPr>
          <w:rFonts w:ascii="Arial" w:hAnsi="Arial" w:cs="Arial"/>
          <w:sz w:val="22"/>
          <w:lang w:val="en-US"/>
        </w:rPr>
        <w:t>make a decision</w:t>
      </w:r>
      <w:proofErr w:type="gramEnd"/>
      <w:r w:rsidRPr="00881D71">
        <w:rPr>
          <w:rFonts w:ascii="Arial" w:hAnsi="Arial" w:cs="Arial"/>
          <w:sz w:val="22"/>
          <w:lang w:val="en-US"/>
        </w:rPr>
        <w:t xml:space="preserve"> about proceeding with these tests. </w:t>
      </w:r>
    </w:p>
    <w:p w14:paraId="7E3EE2B8" w14:textId="77777777" w:rsidR="00CB6269" w:rsidRPr="00881D71" w:rsidRDefault="00CB6269" w:rsidP="00CB6269">
      <w:pPr>
        <w:spacing w:after="0"/>
        <w:rPr>
          <w:rFonts w:ascii="Arial" w:hAnsi="Arial" w:cs="Arial"/>
          <w:sz w:val="22"/>
          <w:lang w:val="en-US"/>
        </w:rPr>
      </w:pPr>
      <w:r w:rsidRPr="00881D71">
        <w:rPr>
          <w:rFonts w:ascii="Arial" w:hAnsi="Arial" w:cs="Arial"/>
          <w:i/>
          <w:iCs/>
          <w:sz w:val="22"/>
          <w:lang w:val="en-US"/>
        </w:rPr>
        <w:t>False Positive</w:t>
      </w:r>
      <w:r w:rsidRPr="00881D71">
        <w:rPr>
          <w:rFonts w:ascii="Arial" w:hAnsi="Arial" w:cs="Arial"/>
          <w:sz w:val="22"/>
          <w:lang w:val="en-US"/>
        </w:rPr>
        <w:t xml:space="preserve">: results of the tests show a positive screen but after further testing or at delivery it is determined that the baby does </w:t>
      </w:r>
      <w:r w:rsidRPr="00881D71">
        <w:rPr>
          <w:rFonts w:ascii="Arial" w:hAnsi="Arial" w:cs="Arial"/>
          <w:b/>
          <w:bCs/>
          <w:sz w:val="22"/>
          <w:lang w:val="en-US"/>
        </w:rPr>
        <w:t xml:space="preserve">not </w:t>
      </w:r>
      <w:r w:rsidRPr="00881D71">
        <w:rPr>
          <w:rFonts w:ascii="Arial" w:hAnsi="Arial" w:cs="Arial"/>
          <w:sz w:val="22"/>
          <w:lang w:val="en-US"/>
        </w:rPr>
        <w:t>have a disorder</w:t>
      </w:r>
    </w:p>
    <w:p w14:paraId="4D8CB344" w14:textId="77777777" w:rsidR="00CB6269" w:rsidRPr="00881D71" w:rsidRDefault="00CB6269" w:rsidP="00CB6269">
      <w:pPr>
        <w:spacing w:after="0"/>
        <w:rPr>
          <w:rFonts w:ascii="Arial" w:hAnsi="Arial" w:cs="Arial"/>
          <w:sz w:val="22"/>
          <w:lang w:val="en-US"/>
        </w:rPr>
      </w:pPr>
    </w:p>
    <w:p w14:paraId="29C60C73" w14:textId="77777777" w:rsidR="00CB6269" w:rsidRPr="00881D71" w:rsidRDefault="00CB6269" w:rsidP="00CB6269">
      <w:pPr>
        <w:spacing w:after="0"/>
        <w:rPr>
          <w:rFonts w:ascii="Arial" w:hAnsi="Arial" w:cs="Arial"/>
          <w:sz w:val="22"/>
          <w:lang w:val="en-US"/>
        </w:rPr>
      </w:pPr>
      <w:r w:rsidRPr="00881D71">
        <w:rPr>
          <w:rFonts w:ascii="Arial" w:hAnsi="Arial" w:cs="Arial"/>
          <w:sz w:val="22"/>
          <w:u w:val="single"/>
          <w:lang w:val="en-US"/>
        </w:rPr>
        <w:t>Down syndrome</w:t>
      </w:r>
      <w:r w:rsidRPr="00881D71">
        <w:rPr>
          <w:rFonts w:ascii="Arial" w:hAnsi="Arial" w:cs="Arial"/>
          <w:sz w:val="22"/>
          <w:lang w:val="en-US"/>
        </w:rPr>
        <w:t xml:space="preserve">: All people with Down syndrome have mental disabilities. They are also more likely to have physical disabilities. Each person born with Down syndrome has a different degree of mental and physical disability and there is no way of telling that before the delivery. There is no cure for Down syndrome but there are many support groups available. There is a greater chance of having a baby with Down syndrome as maternal age increases. Without any risk factors, someone age 20 has a 1:1650 chance of having a baby with Down syndrome, someone age 35, 1:375. </w:t>
      </w:r>
    </w:p>
    <w:p w14:paraId="2DD85BF7" w14:textId="77777777" w:rsidR="00CB6269" w:rsidRPr="00881D71" w:rsidRDefault="00CB6269" w:rsidP="00CB6269">
      <w:pPr>
        <w:spacing w:after="0"/>
        <w:rPr>
          <w:rFonts w:ascii="Arial" w:hAnsi="Arial" w:cs="Arial"/>
          <w:sz w:val="22"/>
          <w:lang w:val="en-US"/>
        </w:rPr>
      </w:pPr>
      <w:r w:rsidRPr="00881D71">
        <w:rPr>
          <w:rFonts w:ascii="Arial" w:hAnsi="Arial" w:cs="Arial"/>
          <w:sz w:val="22"/>
          <w:u w:val="single"/>
          <w:lang w:val="en-US"/>
        </w:rPr>
        <w:lastRenderedPageBreak/>
        <w:t>Trisomy 18</w:t>
      </w:r>
      <w:r w:rsidRPr="00881D71">
        <w:rPr>
          <w:rFonts w:ascii="Arial" w:hAnsi="Arial" w:cs="Arial"/>
          <w:sz w:val="22"/>
          <w:lang w:val="en-US"/>
        </w:rPr>
        <w:t>: Babies with trisomy 18 have serious mental disabilities and many physical disabilities. Many pregnancies with trisomy 18 will miscarry. Most babies born with trisomy 18 do not survive the first few months of life. The chance of having a baby with Trisomy 18 increases with maternal age.</w:t>
      </w:r>
    </w:p>
    <w:p w14:paraId="604CD172" w14:textId="77777777" w:rsidR="00CB6269" w:rsidRPr="00881D71" w:rsidRDefault="00CB6269" w:rsidP="00CB6269">
      <w:pPr>
        <w:spacing w:after="0"/>
        <w:rPr>
          <w:rFonts w:ascii="Arial" w:hAnsi="Arial" w:cs="Arial"/>
          <w:sz w:val="22"/>
          <w:lang w:val="en-US"/>
        </w:rPr>
      </w:pPr>
    </w:p>
    <w:p w14:paraId="7E0BDD86" w14:textId="77777777" w:rsidR="00CB6269" w:rsidRPr="00881D71" w:rsidRDefault="00CB6269" w:rsidP="00CB6269">
      <w:pPr>
        <w:spacing w:after="0"/>
        <w:rPr>
          <w:rFonts w:ascii="Arial" w:hAnsi="Arial" w:cs="Arial"/>
          <w:sz w:val="22"/>
          <w:lang w:val="en-US"/>
        </w:rPr>
      </w:pPr>
      <w:r w:rsidRPr="00881D71">
        <w:rPr>
          <w:rFonts w:ascii="Arial" w:hAnsi="Arial" w:cs="Arial"/>
          <w:sz w:val="22"/>
          <w:u w:val="single"/>
          <w:lang w:val="en-US"/>
        </w:rPr>
        <w:t>Open Neural Tube Defects</w:t>
      </w:r>
      <w:r w:rsidRPr="00881D71">
        <w:rPr>
          <w:rFonts w:ascii="Arial" w:hAnsi="Arial" w:cs="Arial"/>
          <w:sz w:val="22"/>
          <w:lang w:val="en-US"/>
        </w:rPr>
        <w:t xml:space="preserve"> (ONTD): When the brain or spinal cord of the fetus does not form properly ONTD can occur. An open neural tube defect involving the spinal cord is called spina bifida. Spina Bifida causes physical disabilities such as having difficulty walking or controlling the bladder and bowel. These babies may have mental disabilities. There is no cure but there is help for many of the physical disabilities. An open neural tube defect involving the brain is called anencephaly. A baby with anencephaly will die before or shortly after birth. In Ontario ONTD affects about 1:2000 pregnancies and age </w:t>
      </w:r>
      <w:proofErr w:type="gramStart"/>
      <w:r w:rsidRPr="00881D71">
        <w:rPr>
          <w:rFonts w:ascii="Arial" w:hAnsi="Arial" w:cs="Arial"/>
          <w:sz w:val="22"/>
          <w:lang w:val="en-US"/>
        </w:rPr>
        <w:t>is</w:t>
      </w:r>
      <w:proofErr w:type="gramEnd"/>
      <w:r w:rsidRPr="00881D71">
        <w:rPr>
          <w:rFonts w:ascii="Arial" w:hAnsi="Arial" w:cs="Arial"/>
          <w:sz w:val="22"/>
          <w:lang w:val="en-US"/>
        </w:rPr>
        <w:t xml:space="preserve"> not a factor in its occurrence. </w:t>
      </w:r>
    </w:p>
    <w:p w14:paraId="283E5917" w14:textId="77777777" w:rsidR="00CB6269" w:rsidRPr="00881D71" w:rsidRDefault="00CB6269" w:rsidP="00CB6269">
      <w:pPr>
        <w:spacing w:after="0"/>
        <w:rPr>
          <w:rFonts w:ascii="Arial" w:hAnsi="Arial" w:cs="Arial"/>
          <w:sz w:val="22"/>
          <w:lang w:val="en-US"/>
        </w:rPr>
      </w:pPr>
    </w:p>
    <w:p w14:paraId="7AEC811F" w14:textId="77777777" w:rsidR="00CB6269" w:rsidRPr="00881D71" w:rsidRDefault="00CB6269" w:rsidP="00CB6269">
      <w:pPr>
        <w:spacing w:after="0"/>
        <w:rPr>
          <w:rFonts w:ascii="Arial" w:hAnsi="Arial" w:cs="Arial"/>
          <w:sz w:val="22"/>
          <w:lang w:val="en-US"/>
        </w:rPr>
      </w:pPr>
      <w:r w:rsidRPr="00881D71">
        <w:rPr>
          <w:rFonts w:ascii="Arial" w:hAnsi="Arial" w:cs="Arial"/>
          <w:sz w:val="22"/>
          <w:lang w:val="en-US"/>
        </w:rPr>
        <w:t>You may want to consider the following before deciding whether to take the testing.</w:t>
      </w:r>
    </w:p>
    <w:p w14:paraId="5E228430" w14:textId="77777777" w:rsidR="00CB6269" w:rsidRPr="00881D71" w:rsidRDefault="00CB6269" w:rsidP="00CB6269">
      <w:pPr>
        <w:spacing w:after="0"/>
        <w:rPr>
          <w:rFonts w:ascii="Arial" w:hAnsi="Arial" w:cs="Arial"/>
          <w:sz w:val="22"/>
          <w:lang w:val="en-US"/>
        </w:rPr>
      </w:pPr>
    </w:p>
    <w:p w14:paraId="6D35FE13" w14:textId="77777777" w:rsidR="00CB6269" w:rsidRPr="00881D71" w:rsidRDefault="00CB6269" w:rsidP="00CB6269">
      <w:pPr>
        <w:numPr>
          <w:ilvl w:val="0"/>
          <w:numId w:val="1"/>
        </w:numPr>
        <w:spacing w:after="0" w:line="240" w:lineRule="auto"/>
        <w:rPr>
          <w:rFonts w:ascii="Arial" w:hAnsi="Arial" w:cs="Arial"/>
          <w:sz w:val="22"/>
          <w:lang w:val="en-US"/>
        </w:rPr>
      </w:pPr>
      <w:r w:rsidRPr="00881D71">
        <w:rPr>
          <w:rFonts w:ascii="Arial" w:hAnsi="Arial" w:cs="Arial"/>
          <w:sz w:val="22"/>
          <w:lang w:val="en-US"/>
        </w:rPr>
        <w:t>Do you want to know the chance of your having a baby with Down syndrome, Trisomy 18 or ONTD?</w:t>
      </w:r>
    </w:p>
    <w:p w14:paraId="4B611A89" w14:textId="77777777" w:rsidR="00CB6269" w:rsidRPr="00881D71" w:rsidRDefault="00CB6269" w:rsidP="00CB6269">
      <w:pPr>
        <w:numPr>
          <w:ilvl w:val="0"/>
          <w:numId w:val="1"/>
        </w:numPr>
        <w:spacing w:after="0" w:line="240" w:lineRule="auto"/>
        <w:rPr>
          <w:rFonts w:ascii="Arial" w:hAnsi="Arial" w:cs="Arial"/>
          <w:sz w:val="22"/>
          <w:lang w:val="en-US"/>
        </w:rPr>
      </w:pPr>
      <w:r w:rsidRPr="00881D71">
        <w:rPr>
          <w:rFonts w:ascii="Arial" w:hAnsi="Arial" w:cs="Arial"/>
          <w:sz w:val="22"/>
          <w:lang w:val="en-US"/>
        </w:rPr>
        <w:t>Would you have further, riskier testing if your test result was “screen positive”?</w:t>
      </w:r>
    </w:p>
    <w:p w14:paraId="6743C884" w14:textId="77777777" w:rsidR="00CB6269" w:rsidRPr="00881D71" w:rsidRDefault="00CB6269" w:rsidP="00CB6269">
      <w:pPr>
        <w:numPr>
          <w:ilvl w:val="0"/>
          <w:numId w:val="1"/>
        </w:numPr>
        <w:spacing w:after="0" w:line="240" w:lineRule="auto"/>
        <w:rPr>
          <w:rFonts w:ascii="Arial" w:hAnsi="Arial" w:cs="Arial"/>
          <w:sz w:val="22"/>
          <w:lang w:val="en-US"/>
        </w:rPr>
      </w:pPr>
      <w:r w:rsidRPr="00881D71">
        <w:rPr>
          <w:rFonts w:ascii="Arial" w:hAnsi="Arial" w:cs="Arial"/>
          <w:sz w:val="22"/>
          <w:lang w:val="en-US"/>
        </w:rPr>
        <w:t>What will you do if further testing shows that you have an affected fetus?</w:t>
      </w:r>
    </w:p>
    <w:p w14:paraId="2E706C7C" w14:textId="77777777" w:rsidR="00CB6269" w:rsidRPr="00881D71" w:rsidRDefault="00CB6269" w:rsidP="00CB6269">
      <w:pPr>
        <w:numPr>
          <w:ilvl w:val="0"/>
          <w:numId w:val="1"/>
        </w:numPr>
        <w:spacing w:after="0" w:line="240" w:lineRule="auto"/>
        <w:rPr>
          <w:rFonts w:ascii="Arial" w:hAnsi="Arial" w:cs="Arial"/>
          <w:sz w:val="22"/>
          <w:lang w:val="en-US"/>
        </w:rPr>
      </w:pPr>
      <w:r w:rsidRPr="00881D71">
        <w:rPr>
          <w:rFonts w:ascii="Arial" w:hAnsi="Arial" w:cs="Arial"/>
          <w:sz w:val="22"/>
          <w:lang w:val="en-US"/>
        </w:rPr>
        <w:t>How will the test results make you feel about your pregnancy?</w:t>
      </w:r>
    </w:p>
    <w:p w14:paraId="29FEA68B" w14:textId="77777777" w:rsidR="00CB6269" w:rsidRPr="00881D71" w:rsidRDefault="00CB6269" w:rsidP="00CB6269">
      <w:pPr>
        <w:numPr>
          <w:ilvl w:val="0"/>
          <w:numId w:val="1"/>
        </w:numPr>
        <w:spacing w:after="0" w:line="240" w:lineRule="auto"/>
        <w:rPr>
          <w:rFonts w:ascii="Arial" w:hAnsi="Arial" w:cs="Arial"/>
          <w:sz w:val="22"/>
          <w:lang w:val="en-US"/>
        </w:rPr>
      </w:pPr>
      <w:r w:rsidRPr="00881D71">
        <w:rPr>
          <w:rFonts w:ascii="Arial" w:hAnsi="Arial" w:cs="Arial"/>
          <w:sz w:val="22"/>
          <w:lang w:val="en-US"/>
        </w:rPr>
        <w:t xml:space="preserve">How would your life be affected if you had a child with mental or physical disabilities? </w:t>
      </w:r>
    </w:p>
    <w:p w14:paraId="2947DFA4" w14:textId="77777777" w:rsidR="00CB6269" w:rsidRPr="00881D71" w:rsidRDefault="00CB6269" w:rsidP="00CB6269">
      <w:pPr>
        <w:spacing w:after="0"/>
        <w:rPr>
          <w:rFonts w:ascii="Arial" w:hAnsi="Arial" w:cs="Arial"/>
          <w:sz w:val="22"/>
          <w:lang w:val="en-US"/>
        </w:rPr>
      </w:pPr>
    </w:p>
    <w:p w14:paraId="455B5272" w14:textId="77777777" w:rsidR="00CB6269" w:rsidRPr="00881D71" w:rsidRDefault="00CB6269" w:rsidP="00CB6269">
      <w:pPr>
        <w:spacing w:after="0"/>
        <w:rPr>
          <w:rFonts w:ascii="Arial" w:hAnsi="Arial" w:cs="Arial"/>
          <w:sz w:val="22"/>
          <w:lang w:val="en-US"/>
        </w:rPr>
      </w:pPr>
      <w:r w:rsidRPr="00881D71">
        <w:rPr>
          <w:rFonts w:ascii="Arial" w:hAnsi="Arial" w:cs="Arial"/>
          <w:sz w:val="22"/>
          <w:lang w:val="en-US"/>
        </w:rPr>
        <w:t>The following chart illustrates the testing available to you. The standard of care in this community is to offer integrated prenatal screening. If your pregnancy is farther along than the recommended gestational age, the other tests will be offered.</w:t>
      </w:r>
    </w:p>
    <w:p w14:paraId="5B76BE46" w14:textId="77777777" w:rsidR="00CB6269" w:rsidRDefault="00CB6269" w:rsidP="00CB6269">
      <w:pPr>
        <w:spacing w:after="0"/>
        <w:rPr>
          <w:sz w:val="20"/>
          <w:lang w:val="en-US"/>
        </w:rPr>
      </w:pPr>
    </w:p>
    <w:p w14:paraId="756E5B9E" w14:textId="77777777" w:rsidR="00CB6269" w:rsidRPr="00881D71" w:rsidRDefault="00CB6269" w:rsidP="00CB6269">
      <w:pPr>
        <w:pStyle w:val="BodyText"/>
        <w:rPr>
          <w:rFonts w:ascii="Arial" w:hAnsi="Arial" w:cs="Arial"/>
          <w:sz w:val="22"/>
          <w:szCs w:val="22"/>
        </w:rPr>
      </w:pPr>
      <w:r w:rsidRPr="00881D71">
        <w:rPr>
          <w:rFonts w:ascii="Arial" w:hAnsi="Arial" w:cs="Arial"/>
          <w:sz w:val="22"/>
          <w:szCs w:val="22"/>
        </w:rPr>
        <w:t>Advantages to testing: results may be reassuring</w:t>
      </w:r>
    </w:p>
    <w:p w14:paraId="25BDB496" w14:textId="77777777" w:rsidR="00CB6269" w:rsidRPr="00881D71" w:rsidRDefault="00CB6269" w:rsidP="00CB6269">
      <w:pPr>
        <w:pStyle w:val="BodyText"/>
        <w:rPr>
          <w:rFonts w:ascii="Arial" w:hAnsi="Arial" w:cs="Arial"/>
          <w:sz w:val="22"/>
          <w:szCs w:val="22"/>
        </w:rPr>
      </w:pPr>
    </w:p>
    <w:p w14:paraId="79C59F74" w14:textId="77777777" w:rsidR="00CB6269" w:rsidRPr="00881D71" w:rsidRDefault="00CB6269" w:rsidP="00CB6269">
      <w:pPr>
        <w:pStyle w:val="BodyText"/>
        <w:rPr>
          <w:rFonts w:ascii="Arial" w:hAnsi="Arial" w:cs="Arial"/>
          <w:sz w:val="22"/>
          <w:szCs w:val="22"/>
        </w:rPr>
      </w:pPr>
      <w:r w:rsidRPr="00881D71">
        <w:rPr>
          <w:rFonts w:ascii="Arial" w:hAnsi="Arial" w:cs="Arial"/>
          <w:sz w:val="22"/>
          <w:szCs w:val="22"/>
        </w:rPr>
        <w:t>Disadvantages to testing: waiting for results can be stressful, results may cause worry and tests do not detect every kind of condition</w:t>
      </w:r>
    </w:p>
    <w:p w14:paraId="2D83117D" w14:textId="50B9E9F8" w:rsidR="00CB6269" w:rsidRDefault="00CB6269" w:rsidP="00CB6269">
      <w:pPr>
        <w:rPr>
          <w:sz w:val="20"/>
          <w:lang w:val="en-US"/>
        </w:rPr>
      </w:pPr>
    </w:p>
    <w:p w14:paraId="0751A112" w14:textId="619CD813" w:rsidR="00CB6269" w:rsidRDefault="00CB6269" w:rsidP="00CB6269">
      <w:pPr>
        <w:rPr>
          <w:sz w:val="20"/>
          <w:lang w:val="en-US"/>
        </w:rPr>
      </w:pPr>
    </w:p>
    <w:p w14:paraId="591A3501" w14:textId="5D705AFA" w:rsidR="00CB6269" w:rsidRDefault="00CB6269" w:rsidP="00CB6269">
      <w:pPr>
        <w:rPr>
          <w:sz w:val="20"/>
          <w:lang w:val="en-US"/>
        </w:rPr>
      </w:pPr>
    </w:p>
    <w:p w14:paraId="3A5F0D13" w14:textId="6B856D16" w:rsidR="00CB6269" w:rsidRDefault="00CB6269" w:rsidP="00CB6269">
      <w:pPr>
        <w:rPr>
          <w:sz w:val="20"/>
          <w:lang w:val="en-US"/>
        </w:rPr>
      </w:pPr>
    </w:p>
    <w:p w14:paraId="78B6E75D" w14:textId="1BD6DD17" w:rsidR="00CB6269" w:rsidRDefault="00CB6269" w:rsidP="00CB6269">
      <w:pPr>
        <w:rPr>
          <w:sz w:val="20"/>
          <w:lang w:val="en-US"/>
        </w:rPr>
      </w:pPr>
    </w:p>
    <w:p w14:paraId="1CEC6A0A" w14:textId="34ACBB54" w:rsidR="00CB6269" w:rsidRDefault="00CB6269" w:rsidP="00CB6269">
      <w:pPr>
        <w:rPr>
          <w:sz w:val="20"/>
          <w:lang w:val="en-US"/>
        </w:rPr>
      </w:pPr>
    </w:p>
    <w:p w14:paraId="619B5A1C" w14:textId="1FDCC0C9" w:rsidR="00CB6269" w:rsidRDefault="00CB6269" w:rsidP="00CB6269">
      <w:pPr>
        <w:rPr>
          <w:sz w:val="20"/>
          <w:lang w:val="en-US"/>
        </w:rPr>
      </w:pPr>
    </w:p>
    <w:p w14:paraId="72DCA5F9" w14:textId="77777777" w:rsidR="00CB6269" w:rsidRDefault="00CB6269" w:rsidP="00CB6269">
      <w:pPr>
        <w:rPr>
          <w:sz w:val="20"/>
          <w:lang w:val="en-US"/>
        </w:rPr>
      </w:pPr>
    </w:p>
    <w:tbl>
      <w:tblPr>
        <w:tblW w:w="12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9"/>
        <w:gridCol w:w="3002"/>
        <w:gridCol w:w="4253"/>
        <w:gridCol w:w="3969"/>
      </w:tblGrid>
      <w:tr w:rsidR="00CB6269" w:rsidRPr="00CB6269" w14:paraId="5D6F0DEC" w14:textId="77777777" w:rsidTr="00CB6269">
        <w:tblPrEx>
          <w:tblCellMar>
            <w:top w:w="0" w:type="dxa"/>
            <w:bottom w:w="0" w:type="dxa"/>
          </w:tblCellMar>
        </w:tblPrEx>
        <w:trPr>
          <w:trHeight w:val="231"/>
        </w:trPr>
        <w:tc>
          <w:tcPr>
            <w:tcW w:w="1529" w:type="dxa"/>
          </w:tcPr>
          <w:p w14:paraId="5DBA0677" w14:textId="77777777" w:rsidR="00CB6269" w:rsidRPr="00CB6269" w:rsidRDefault="00CB6269" w:rsidP="00CD2342">
            <w:pPr>
              <w:rPr>
                <w:rFonts w:ascii="Arial" w:hAnsi="Arial" w:cs="Arial"/>
                <w:b/>
                <w:sz w:val="20"/>
                <w:szCs w:val="20"/>
                <w:lang w:val="en-US"/>
              </w:rPr>
            </w:pPr>
            <w:r w:rsidRPr="00CB6269">
              <w:rPr>
                <w:rFonts w:ascii="Arial" w:hAnsi="Arial" w:cs="Arial"/>
                <w:b/>
                <w:sz w:val="20"/>
                <w:szCs w:val="20"/>
                <w:lang w:val="en-US"/>
              </w:rPr>
              <w:t>TEST NAME</w:t>
            </w:r>
          </w:p>
        </w:tc>
        <w:tc>
          <w:tcPr>
            <w:tcW w:w="3002" w:type="dxa"/>
          </w:tcPr>
          <w:p w14:paraId="6CB415CD" w14:textId="77777777" w:rsidR="00CB6269" w:rsidRPr="00CB6269" w:rsidRDefault="00CB6269" w:rsidP="00CD2342">
            <w:pPr>
              <w:rPr>
                <w:rFonts w:ascii="Arial" w:hAnsi="Arial" w:cs="Arial"/>
                <w:b/>
                <w:sz w:val="20"/>
                <w:szCs w:val="20"/>
                <w:lang w:val="en-US"/>
              </w:rPr>
            </w:pPr>
            <w:r w:rsidRPr="00CB6269">
              <w:rPr>
                <w:rFonts w:ascii="Arial" w:hAnsi="Arial" w:cs="Arial"/>
                <w:b/>
                <w:sz w:val="20"/>
                <w:szCs w:val="20"/>
                <w:lang w:val="en-US"/>
              </w:rPr>
              <w:t>WHEN</w:t>
            </w:r>
          </w:p>
        </w:tc>
        <w:tc>
          <w:tcPr>
            <w:tcW w:w="4253" w:type="dxa"/>
          </w:tcPr>
          <w:p w14:paraId="53B54837" w14:textId="77777777" w:rsidR="00CB6269" w:rsidRPr="00CB6269" w:rsidRDefault="00CB6269" w:rsidP="00CD2342">
            <w:pPr>
              <w:rPr>
                <w:rFonts w:ascii="Arial" w:hAnsi="Arial" w:cs="Arial"/>
                <w:b/>
                <w:sz w:val="20"/>
                <w:szCs w:val="20"/>
                <w:lang w:val="en-US"/>
              </w:rPr>
            </w:pPr>
            <w:r w:rsidRPr="00CB6269">
              <w:rPr>
                <w:rFonts w:ascii="Arial" w:hAnsi="Arial" w:cs="Arial"/>
                <w:b/>
                <w:sz w:val="20"/>
                <w:szCs w:val="20"/>
                <w:lang w:val="en-US"/>
              </w:rPr>
              <w:t>DETECTION RATE for Down syndrome</w:t>
            </w:r>
          </w:p>
        </w:tc>
        <w:tc>
          <w:tcPr>
            <w:tcW w:w="3969" w:type="dxa"/>
          </w:tcPr>
          <w:p w14:paraId="6CA051CD" w14:textId="77777777" w:rsidR="00CB6269" w:rsidRPr="00CB6269" w:rsidRDefault="00CB6269" w:rsidP="00CD2342">
            <w:pPr>
              <w:rPr>
                <w:rFonts w:ascii="Arial" w:hAnsi="Arial" w:cs="Arial"/>
                <w:b/>
                <w:sz w:val="20"/>
                <w:szCs w:val="20"/>
                <w:lang w:val="en-US"/>
              </w:rPr>
            </w:pPr>
            <w:r w:rsidRPr="00CB6269">
              <w:rPr>
                <w:rFonts w:ascii="Arial" w:hAnsi="Arial" w:cs="Arial"/>
                <w:b/>
                <w:sz w:val="20"/>
                <w:szCs w:val="20"/>
                <w:lang w:val="en-US"/>
              </w:rPr>
              <w:t>FALSE POSITIVE RATE</w:t>
            </w:r>
          </w:p>
        </w:tc>
      </w:tr>
      <w:tr w:rsidR="00CB6269" w:rsidRPr="00881D71" w14:paraId="215110F6" w14:textId="77777777" w:rsidTr="00CB6269">
        <w:tblPrEx>
          <w:tblCellMar>
            <w:top w:w="0" w:type="dxa"/>
            <w:bottom w:w="0" w:type="dxa"/>
          </w:tblCellMar>
        </w:tblPrEx>
        <w:trPr>
          <w:trHeight w:val="1275"/>
        </w:trPr>
        <w:tc>
          <w:tcPr>
            <w:tcW w:w="1529" w:type="dxa"/>
          </w:tcPr>
          <w:p w14:paraId="0875F8AB" w14:textId="77777777" w:rsidR="00CB6269" w:rsidRPr="00881D71" w:rsidRDefault="00CB6269" w:rsidP="00CD2342">
            <w:pPr>
              <w:rPr>
                <w:rFonts w:ascii="Arial" w:hAnsi="Arial" w:cs="Arial"/>
                <w:sz w:val="20"/>
                <w:szCs w:val="20"/>
                <w:lang w:val="en-US"/>
              </w:rPr>
            </w:pPr>
          </w:p>
          <w:p w14:paraId="30D17B1C" w14:textId="77777777" w:rsidR="00CB6269" w:rsidRPr="00881D71" w:rsidRDefault="00CB6269" w:rsidP="00CD2342">
            <w:pPr>
              <w:rPr>
                <w:rFonts w:ascii="Arial" w:hAnsi="Arial" w:cs="Arial"/>
                <w:sz w:val="20"/>
                <w:szCs w:val="20"/>
                <w:lang w:val="en-US"/>
              </w:rPr>
            </w:pPr>
            <w:r w:rsidRPr="00881D71">
              <w:rPr>
                <w:rFonts w:ascii="Arial" w:hAnsi="Arial" w:cs="Arial"/>
                <w:sz w:val="20"/>
                <w:szCs w:val="20"/>
                <w:lang w:val="en-US"/>
              </w:rPr>
              <w:t>Integrated Prenatal Screening</w:t>
            </w:r>
          </w:p>
        </w:tc>
        <w:tc>
          <w:tcPr>
            <w:tcW w:w="3002" w:type="dxa"/>
          </w:tcPr>
          <w:p w14:paraId="6F6CA37B" w14:textId="77777777" w:rsidR="00CB6269" w:rsidRPr="00881D71" w:rsidRDefault="00CB6269" w:rsidP="00CD2342">
            <w:pPr>
              <w:rPr>
                <w:rFonts w:ascii="Arial" w:hAnsi="Arial" w:cs="Arial"/>
                <w:sz w:val="20"/>
                <w:szCs w:val="20"/>
                <w:lang w:val="en-US"/>
              </w:rPr>
            </w:pPr>
            <w:r w:rsidRPr="00881D71">
              <w:rPr>
                <w:rFonts w:ascii="Arial" w:hAnsi="Arial" w:cs="Arial"/>
                <w:sz w:val="20"/>
                <w:szCs w:val="20"/>
                <w:lang w:val="en-US"/>
              </w:rPr>
              <w:t>At 11-13 weeks</w:t>
            </w:r>
          </w:p>
          <w:p w14:paraId="35C89C5F" w14:textId="77777777" w:rsidR="00CB6269" w:rsidRPr="00881D71" w:rsidRDefault="00CB6269" w:rsidP="00CB6269">
            <w:pPr>
              <w:numPr>
                <w:ilvl w:val="0"/>
                <w:numId w:val="2"/>
              </w:numPr>
              <w:spacing w:after="0" w:line="240" w:lineRule="auto"/>
              <w:rPr>
                <w:rFonts w:ascii="Arial" w:hAnsi="Arial" w:cs="Arial"/>
                <w:sz w:val="20"/>
                <w:szCs w:val="20"/>
                <w:lang w:val="en-US"/>
              </w:rPr>
            </w:pPr>
            <w:r w:rsidRPr="00881D71">
              <w:rPr>
                <w:rFonts w:ascii="Arial" w:hAnsi="Arial" w:cs="Arial"/>
                <w:sz w:val="20"/>
                <w:szCs w:val="20"/>
                <w:lang w:val="en-US"/>
              </w:rPr>
              <w:t>blood test</w:t>
            </w:r>
          </w:p>
          <w:p w14:paraId="6C23B78F" w14:textId="77777777" w:rsidR="00CB6269" w:rsidRPr="00881D71" w:rsidRDefault="00CB6269" w:rsidP="00CB6269">
            <w:pPr>
              <w:numPr>
                <w:ilvl w:val="0"/>
                <w:numId w:val="2"/>
              </w:numPr>
              <w:spacing w:after="0" w:line="240" w:lineRule="auto"/>
              <w:rPr>
                <w:rFonts w:ascii="Arial" w:hAnsi="Arial" w:cs="Arial"/>
                <w:sz w:val="20"/>
                <w:szCs w:val="20"/>
                <w:lang w:val="en-US"/>
              </w:rPr>
            </w:pPr>
            <w:r w:rsidRPr="00881D71">
              <w:rPr>
                <w:rFonts w:ascii="Arial" w:hAnsi="Arial" w:cs="Arial"/>
                <w:sz w:val="20"/>
                <w:szCs w:val="20"/>
                <w:lang w:val="en-US"/>
              </w:rPr>
              <w:t>ultrasound*</w:t>
            </w:r>
          </w:p>
          <w:p w14:paraId="3145DAFE" w14:textId="77777777" w:rsidR="00CB6269" w:rsidRPr="00881D71" w:rsidRDefault="00CB6269" w:rsidP="00CD2342">
            <w:pPr>
              <w:rPr>
                <w:rFonts w:ascii="Arial" w:hAnsi="Arial" w:cs="Arial"/>
                <w:sz w:val="20"/>
                <w:szCs w:val="20"/>
                <w:lang w:val="en-US"/>
              </w:rPr>
            </w:pPr>
            <w:r w:rsidRPr="00881D71">
              <w:rPr>
                <w:rFonts w:ascii="Arial" w:hAnsi="Arial" w:cs="Arial"/>
                <w:sz w:val="20"/>
                <w:szCs w:val="20"/>
                <w:lang w:val="en-US"/>
              </w:rPr>
              <w:t>At 15-20 weeks</w:t>
            </w:r>
          </w:p>
          <w:p w14:paraId="5FEF076E" w14:textId="77777777" w:rsidR="00CB6269" w:rsidRPr="00881D71" w:rsidRDefault="00CB6269" w:rsidP="00CB6269">
            <w:pPr>
              <w:numPr>
                <w:ilvl w:val="0"/>
                <w:numId w:val="3"/>
              </w:numPr>
              <w:spacing w:after="0" w:line="240" w:lineRule="auto"/>
              <w:rPr>
                <w:rFonts w:ascii="Arial" w:hAnsi="Arial" w:cs="Arial"/>
                <w:sz w:val="20"/>
                <w:szCs w:val="20"/>
                <w:lang w:val="en-US"/>
              </w:rPr>
            </w:pPr>
            <w:r w:rsidRPr="00881D71">
              <w:rPr>
                <w:rFonts w:ascii="Arial" w:hAnsi="Arial" w:cs="Arial"/>
                <w:sz w:val="20"/>
                <w:szCs w:val="20"/>
                <w:lang w:val="en-US"/>
              </w:rPr>
              <w:t>2</w:t>
            </w:r>
            <w:r w:rsidRPr="00881D71">
              <w:rPr>
                <w:rFonts w:ascii="Arial" w:hAnsi="Arial" w:cs="Arial"/>
                <w:sz w:val="20"/>
                <w:szCs w:val="20"/>
                <w:vertAlign w:val="superscript"/>
                <w:lang w:val="en-US"/>
              </w:rPr>
              <w:t>nd</w:t>
            </w:r>
            <w:r w:rsidRPr="00881D71">
              <w:rPr>
                <w:rFonts w:ascii="Arial" w:hAnsi="Arial" w:cs="Arial"/>
                <w:sz w:val="20"/>
                <w:szCs w:val="20"/>
                <w:lang w:val="en-US"/>
              </w:rPr>
              <w:t xml:space="preserve"> blood test</w:t>
            </w:r>
          </w:p>
          <w:p w14:paraId="6FFCF9E6" w14:textId="77777777" w:rsidR="00CB6269" w:rsidRPr="00881D71" w:rsidRDefault="00CB6269" w:rsidP="00CD2342">
            <w:pPr>
              <w:rPr>
                <w:rFonts w:ascii="Arial" w:hAnsi="Arial" w:cs="Arial"/>
                <w:sz w:val="20"/>
                <w:szCs w:val="20"/>
                <w:lang w:val="en-US"/>
              </w:rPr>
            </w:pPr>
          </w:p>
        </w:tc>
        <w:tc>
          <w:tcPr>
            <w:tcW w:w="4253" w:type="dxa"/>
          </w:tcPr>
          <w:p w14:paraId="570BDED2" w14:textId="77777777" w:rsidR="00CB6269" w:rsidRPr="00881D71" w:rsidRDefault="00CB6269" w:rsidP="00CD2342">
            <w:pPr>
              <w:rPr>
                <w:rFonts w:ascii="Arial" w:hAnsi="Arial" w:cs="Arial"/>
                <w:sz w:val="20"/>
                <w:szCs w:val="20"/>
                <w:lang w:val="en-US"/>
              </w:rPr>
            </w:pPr>
          </w:p>
          <w:p w14:paraId="7D6FF846" w14:textId="77777777" w:rsidR="00CB6269" w:rsidRPr="00881D71" w:rsidRDefault="00CB6269" w:rsidP="00CD2342">
            <w:pPr>
              <w:rPr>
                <w:rFonts w:ascii="Arial" w:hAnsi="Arial" w:cs="Arial"/>
                <w:sz w:val="20"/>
                <w:szCs w:val="20"/>
                <w:lang w:val="en-US"/>
              </w:rPr>
            </w:pPr>
          </w:p>
          <w:p w14:paraId="4B949B67" w14:textId="77777777" w:rsidR="00CB6269" w:rsidRPr="00881D71" w:rsidRDefault="00CB6269" w:rsidP="00CD2342">
            <w:pPr>
              <w:rPr>
                <w:rFonts w:ascii="Arial" w:hAnsi="Arial" w:cs="Arial"/>
                <w:sz w:val="20"/>
                <w:szCs w:val="20"/>
                <w:lang w:val="en-US"/>
              </w:rPr>
            </w:pPr>
            <w:r w:rsidRPr="00881D71">
              <w:rPr>
                <w:rFonts w:ascii="Arial" w:hAnsi="Arial" w:cs="Arial"/>
                <w:sz w:val="20"/>
                <w:szCs w:val="20"/>
                <w:lang w:val="en-US"/>
              </w:rPr>
              <w:t xml:space="preserve">85-90% </w:t>
            </w:r>
          </w:p>
          <w:p w14:paraId="1F1A8F91" w14:textId="77777777" w:rsidR="00CB6269" w:rsidRPr="00881D71" w:rsidRDefault="00CB6269" w:rsidP="00CD2342">
            <w:pPr>
              <w:rPr>
                <w:rFonts w:ascii="Arial" w:hAnsi="Arial" w:cs="Arial"/>
                <w:sz w:val="20"/>
                <w:szCs w:val="20"/>
                <w:lang w:val="en-US"/>
              </w:rPr>
            </w:pPr>
            <w:r w:rsidRPr="00881D71">
              <w:rPr>
                <w:rFonts w:ascii="Arial" w:hAnsi="Arial" w:cs="Arial"/>
                <w:sz w:val="20"/>
                <w:szCs w:val="20"/>
                <w:lang w:val="en-US"/>
              </w:rPr>
              <w:t>no result until after second test</w:t>
            </w:r>
          </w:p>
        </w:tc>
        <w:tc>
          <w:tcPr>
            <w:tcW w:w="3969" w:type="dxa"/>
          </w:tcPr>
          <w:p w14:paraId="59027CA6" w14:textId="77777777" w:rsidR="00CB6269" w:rsidRPr="00881D71" w:rsidRDefault="00CB6269" w:rsidP="00CD2342">
            <w:pPr>
              <w:rPr>
                <w:rFonts w:ascii="Arial" w:hAnsi="Arial" w:cs="Arial"/>
                <w:sz w:val="20"/>
                <w:szCs w:val="20"/>
                <w:lang w:val="en-US"/>
              </w:rPr>
            </w:pPr>
          </w:p>
          <w:p w14:paraId="4F74D760" w14:textId="77777777" w:rsidR="00CB6269" w:rsidRPr="00881D71" w:rsidRDefault="00CB6269" w:rsidP="00CD2342">
            <w:pPr>
              <w:rPr>
                <w:rFonts w:ascii="Arial" w:hAnsi="Arial" w:cs="Arial"/>
                <w:sz w:val="20"/>
                <w:szCs w:val="20"/>
                <w:lang w:val="en-US"/>
              </w:rPr>
            </w:pPr>
          </w:p>
          <w:p w14:paraId="50776D5E" w14:textId="77777777" w:rsidR="00CB6269" w:rsidRPr="00881D71" w:rsidRDefault="00CB6269" w:rsidP="00CD2342">
            <w:pPr>
              <w:rPr>
                <w:rFonts w:ascii="Arial" w:hAnsi="Arial" w:cs="Arial"/>
                <w:sz w:val="20"/>
                <w:szCs w:val="20"/>
                <w:lang w:val="en-US"/>
              </w:rPr>
            </w:pPr>
          </w:p>
          <w:p w14:paraId="10AB93C8" w14:textId="77777777" w:rsidR="00CB6269" w:rsidRPr="00881D71" w:rsidRDefault="00CB6269" w:rsidP="00CD2342">
            <w:pPr>
              <w:rPr>
                <w:rFonts w:ascii="Arial" w:hAnsi="Arial" w:cs="Arial"/>
                <w:sz w:val="20"/>
                <w:szCs w:val="20"/>
                <w:lang w:val="en-US"/>
              </w:rPr>
            </w:pPr>
            <w:r w:rsidRPr="00881D71">
              <w:rPr>
                <w:rFonts w:ascii="Arial" w:hAnsi="Arial" w:cs="Arial"/>
                <w:sz w:val="20"/>
                <w:szCs w:val="20"/>
                <w:lang w:val="en-US"/>
              </w:rPr>
              <w:t xml:space="preserve">  2-4%</w:t>
            </w:r>
          </w:p>
        </w:tc>
      </w:tr>
      <w:tr w:rsidR="00CB6269" w:rsidRPr="00881D71" w14:paraId="39232184" w14:textId="77777777" w:rsidTr="00CB6269">
        <w:tblPrEx>
          <w:tblCellMar>
            <w:top w:w="0" w:type="dxa"/>
            <w:bottom w:w="0" w:type="dxa"/>
          </w:tblCellMar>
        </w:tblPrEx>
        <w:trPr>
          <w:trHeight w:val="231"/>
        </w:trPr>
        <w:tc>
          <w:tcPr>
            <w:tcW w:w="1529" w:type="dxa"/>
          </w:tcPr>
          <w:p w14:paraId="3E0474C6" w14:textId="77777777" w:rsidR="00CB6269" w:rsidRPr="00881D71" w:rsidRDefault="00CB6269" w:rsidP="00CD2342">
            <w:pPr>
              <w:rPr>
                <w:rFonts w:ascii="Arial" w:hAnsi="Arial" w:cs="Arial"/>
                <w:sz w:val="20"/>
                <w:szCs w:val="20"/>
                <w:lang w:val="en-US"/>
              </w:rPr>
            </w:pPr>
            <w:r w:rsidRPr="00881D71">
              <w:rPr>
                <w:rFonts w:ascii="Arial" w:hAnsi="Arial" w:cs="Arial"/>
                <w:sz w:val="20"/>
                <w:szCs w:val="20"/>
                <w:lang w:val="en-US"/>
              </w:rPr>
              <w:t>Serum Integrated Prenatal Screening</w:t>
            </w:r>
          </w:p>
          <w:p w14:paraId="4C00ADBD" w14:textId="77777777" w:rsidR="00CB6269" w:rsidRPr="00881D71" w:rsidRDefault="00CB6269" w:rsidP="00CD2342">
            <w:pPr>
              <w:rPr>
                <w:rFonts w:ascii="Arial" w:hAnsi="Arial" w:cs="Arial"/>
                <w:sz w:val="20"/>
                <w:szCs w:val="20"/>
                <w:lang w:val="en-US"/>
              </w:rPr>
            </w:pPr>
            <w:r w:rsidRPr="00881D71">
              <w:rPr>
                <w:rFonts w:ascii="Arial" w:hAnsi="Arial" w:cs="Arial"/>
                <w:sz w:val="20"/>
                <w:szCs w:val="20"/>
                <w:lang w:val="en-US"/>
              </w:rPr>
              <w:t>(SIPS)</w:t>
            </w:r>
          </w:p>
        </w:tc>
        <w:tc>
          <w:tcPr>
            <w:tcW w:w="3002" w:type="dxa"/>
          </w:tcPr>
          <w:p w14:paraId="51161562" w14:textId="77777777" w:rsidR="00CB6269" w:rsidRPr="00881D71" w:rsidRDefault="00CB6269" w:rsidP="00CD2342">
            <w:pPr>
              <w:rPr>
                <w:rFonts w:ascii="Arial" w:hAnsi="Arial" w:cs="Arial"/>
                <w:sz w:val="20"/>
                <w:szCs w:val="20"/>
                <w:lang w:val="en-US"/>
              </w:rPr>
            </w:pPr>
            <w:r w:rsidRPr="00881D71">
              <w:rPr>
                <w:rFonts w:ascii="Arial" w:hAnsi="Arial" w:cs="Arial"/>
                <w:sz w:val="20"/>
                <w:szCs w:val="20"/>
                <w:lang w:val="en-US"/>
              </w:rPr>
              <w:t>At 11-13 weeks</w:t>
            </w:r>
          </w:p>
          <w:p w14:paraId="573F35C1" w14:textId="77777777" w:rsidR="00CB6269" w:rsidRPr="00881D71" w:rsidRDefault="00CB6269" w:rsidP="00CB6269">
            <w:pPr>
              <w:numPr>
                <w:ilvl w:val="0"/>
                <w:numId w:val="3"/>
              </w:numPr>
              <w:spacing w:after="0" w:line="240" w:lineRule="auto"/>
              <w:rPr>
                <w:rFonts w:ascii="Arial" w:hAnsi="Arial" w:cs="Arial"/>
                <w:sz w:val="20"/>
                <w:szCs w:val="20"/>
                <w:lang w:val="en-US"/>
              </w:rPr>
            </w:pPr>
            <w:r w:rsidRPr="00881D71">
              <w:rPr>
                <w:rFonts w:ascii="Arial" w:hAnsi="Arial" w:cs="Arial"/>
                <w:sz w:val="20"/>
                <w:szCs w:val="20"/>
                <w:lang w:val="en-US"/>
              </w:rPr>
              <w:t>blood test</w:t>
            </w:r>
          </w:p>
          <w:p w14:paraId="2EFE0F32" w14:textId="77777777" w:rsidR="00CB6269" w:rsidRPr="00881D71" w:rsidRDefault="00CB6269" w:rsidP="00CD2342">
            <w:pPr>
              <w:rPr>
                <w:rFonts w:ascii="Arial" w:hAnsi="Arial" w:cs="Arial"/>
                <w:sz w:val="20"/>
                <w:szCs w:val="20"/>
                <w:lang w:val="en-US"/>
              </w:rPr>
            </w:pPr>
            <w:r w:rsidRPr="00881D71">
              <w:rPr>
                <w:rFonts w:ascii="Arial" w:hAnsi="Arial" w:cs="Arial"/>
                <w:sz w:val="20"/>
                <w:szCs w:val="20"/>
                <w:lang w:val="en-US"/>
              </w:rPr>
              <w:t>At 15-20 weeks</w:t>
            </w:r>
          </w:p>
          <w:p w14:paraId="6399C216" w14:textId="77777777" w:rsidR="00CB6269" w:rsidRPr="00881D71" w:rsidRDefault="00CB6269" w:rsidP="00CB6269">
            <w:pPr>
              <w:numPr>
                <w:ilvl w:val="0"/>
                <w:numId w:val="3"/>
              </w:numPr>
              <w:spacing w:after="0" w:line="240" w:lineRule="auto"/>
              <w:rPr>
                <w:rFonts w:ascii="Arial" w:hAnsi="Arial" w:cs="Arial"/>
                <w:sz w:val="20"/>
                <w:szCs w:val="20"/>
                <w:lang w:val="en-US"/>
              </w:rPr>
            </w:pPr>
            <w:r w:rsidRPr="00881D71">
              <w:rPr>
                <w:rFonts w:ascii="Arial" w:hAnsi="Arial" w:cs="Arial"/>
                <w:sz w:val="20"/>
                <w:szCs w:val="20"/>
                <w:lang w:val="en-US"/>
              </w:rPr>
              <w:t>second blood test</w:t>
            </w:r>
          </w:p>
          <w:p w14:paraId="1CB7A66D" w14:textId="77777777" w:rsidR="00CB6269" w:rsidRPr="00881D71" w:rsidRDefault="00CB6269" w:rsidP="00CD2342">
            <w:pPr>
              <w:rPr>
                <w:rFonts w:ascii="Arial" w:hAnsi="Arial" w:cs="Arial"/>
                <w:sz w:val="20"/>
                <w:szCs w:val="20"/>
                <w:lang w:val="en-US"/>
              </w:rPr>
            </w:pPr>
          </w:p>
        </w:tc>
        <w:tc>
          <w:tcPr>
            <w:tcW w:w="4253" w:type="dxa"/>
          </w:tcPr>
          <w:p w14:paraId="4C7874AB" w14:textId="77777777" w:rsidR="00CB6269" w:rsidRPr="00881D71" w:rsidRDefault="00CB6269" w:rsidP="00CD2342">
            <w:pPr>
              <w:rPr>
                <w:rFonts w:ascii="Arial" w:hAnsi="Arial" w:cs="Arial"/>
                <w:sz w:val="20"/>
                <w:szCs w:val="20"/>
                <w:lang w:val="en-US"/>
              </w:rPr>
            </w:pPr>
          </w:p>
          <w:p w14:paraId="4420B27E" w14:textId="77777777" w:rsidR="00CB6269" w:rsidRPr="00881D71" w:rsidRDefault="00CB6269" w:rsidP="00CD2342">
            <w:pPr>
              <w:rPr>
                <w:rFonts w:ascii="Arial" w:hAnsi="Arial" w:cs="Arial"/>
                <w:sz w:val="20"/>
                <w:szCs w:val="20"/>
                <w:lang w:val="en-US"/>
              </w:rPr>
            </w:pPr>
          </w:p>
          <w:p w14:paraId="356C549B" w14:textId="77777777" w:rsidR="00CB6269" w:rsidRPr="00881D71" w:rsidRDefault="00CB6269" w:rsidP="00CD2342">
            <w:pPr>
              <w:rPr>
                <w:rFonts w:ascii="Arial" w:hAnsi="Arial" w:cs="Arial"/>
                <w:sz w:val="20"/>
                <w:szCs w:val="20"/>
                <w:lang w:val="en-US"/>
              </w:rPr>
            </w:pPr>
            <w:r w:rsidRPr="00881D71">
              <w:rPr>
                <w:rFonts w:ascii="Arial" w:hAnsi="Arial" w:cs="Arial"/>
                <w:sz w:val="20"/>
                <w:szCs w:val="20"/>
                <w:lang w:val="en-US"/>
              </w:rPr>
              <w:t xml:space="preserve">80-90% </w:t>
            </w:r>
          </w:p>
          <w:p w14:paraId="17F68711" w14:textId="77777777" w:rsidR="00CB6269" w:rsidRPr="00881D71" w:rsidRDefault="00CB6269" w:rsidP="00CD2342">
            <w:pPr>
              <w:rPr>
                <w:rFonts w:ascii="Arial" w:hAnsi="Arial" w:cs="Arial"/>
                <w:sz w:val="20"/>
                <w:szCs w:val="20"/>
                <w:lang w:val="en-US"/>
              </w:rPr>
            </w:pPr>
            <w:r w:rsidRPr="00881D71">
              <w:rPr>
                <w:rFonts w:ascii="Arial" w:hAnsi="Arial" w:cs="Arial"/>
                <w:sz w:val="20"/>
                <w:szCs w:val="20"/>
                <w:lang w:val="en-US"/>
              </w:rPr>
              <w:t>no result until after second test</w:t>
            </w:r>
          </w:p>
        </w:tc>
        <w:tc>
          <w:tcPr>
            <w:tcW w:w="3969" w:type="dxa"/>
          </w:tcPr>
          <w:p w14:paraId="67A858F6" w14:textId="77777777" w:rsidR="00CB6269" w:rsidRPr="00881D71" w:rsidRDefault="00CB6269" w:rsidP="00CD2342">
            <w:pPr>
              <w:rPr>
                <w:rFonts w:ascii="Arial" w:hAnsi="Arial" w:cs="Arial"/>
                <w:sz w:val="20"/>
                <w:szCs w:val="20"/>
                <w:lang w:val="en-US"/>
              </w:rPr>
            </w:pPr>
          </w:p>
          <w:p w14:paraId="4069C1A4" w14:textId="77777777" w:rsidR="00CB6269" w:rsidRPr="00881D71" w:rsidRDefault="00CB6269" w:rsidP="00CD2342">
            <w:pPr>
              <w:rPr>
                <w:rFonts w:ascii="Arial" w:hAnsi="Arial" w:cs="Arial"/>
                <w:sz w:val="20"/>
                <w:szCs w:val="20"/>
                <w:lang w:val="en-US"/>
              </w:rPr>
            </w:pPr>
          </w:p>
          <w:p w14:paraId="3436761D" w14:textId="77777777" w:rsidR="00CB6269" w:rsidRPr="00881D71" w:rsidRDefault="00CB6269" w:rsidP="00CD2342">
            <w:pPr>
              <w:rPr>
                <w:rFonts w:ascii="Arial" w:hAnsi="Arial" w:cs="Arial"/>
                <w:sz w:val="20"/>
                <w:szCs w:val="20"/>
                <w:lang w:val="en-US"/>
              </w:rPr>
            </w:pPr>
            <w:r w:rsidRPr="00881D71">
              <w:rPr>
                <w:rFonts w:ascii="Arial" w:hAnsi="Arial" w:cs="Arial"/>
                <w:sz w:val="20"/>
                <w:szCs w:val="20"/>
                <w:lang w:val="en-US"/>
              </w:rPr>
              <w:t xml:space="preserve">  2-7%</w:t>
            </w:r>
          </w:p>
          <w:p w14:paraId="285DFF98" w14:textId="77777777" w:rsidR="00CB6269" w:rsidRPr="00881D71" w:rsidRDefault="00CB6269" w:rsidP="00CD2342">
            <w:pPr>
              <w:rPr>
                <w:rFonts w:ascii="Arial" w:hAnsi="Arial" w:cs="Arial"/>
                <w:sz w:val="20"/>
                <w:szCs w:val="20"/>
                <w:lang w:val="en-US"/>
              </w:rPr>
            </w:pPr>
          </w:p>
        </w:tc>
      </w:tr>
      <w:tr w:rsidR="00CB6269" w:rsidRPr="00881D71" w14:paraId="6D36AA17" w14:textId="77777777" w:rsidTr="00CB6269">
        <w:tblPrEx>
          <w:tblCellMar>
            <w:top w:w="0" w:type="dxa"/>
            <w:bottom w:w="0" w:type="dxa"/>
          </w:tblCellMar>
        </w:tblPrEx>
        <w:trPr>
          <w:trHeight w:val="358"/>
        </w:trPr>
        <w:tc>
          <w:tcPr>
            <w:tcW w:w="1529" w:type="dxa"/>
          </w:tcPr>
          <w:p w14:paraId="13C9A0BE" w14:textId="77777777" w:rsidR="00CB6269" w:rsidRPr="00881D71" w:rsidRDefault="00CB6269" w:rsidP="00CD2342">
            <w:pPr>
              <w:rPr>
                <w:rFonts w:ascii="Arial" w:hAnsi="Arial" w:cs="Arial"/>
                <w:sz w:val="20"/>
                <w:szCs w:val="20"/>
                <w:lang w:val="en-US"/>
              </w:rPr>
            </w:pPr>
          </w:p>
          <w:p w14:paraId="3928600E" w14:textId="77777777" w:rsidR="00CB6269" w:rsidRPr="00881D71" w:rsidRDefault="00CB6269" w:rsidP="00CD2342">
            <w:pPr>
              <w:rPr>
                <w:rFonts w:ascii="Arial" w:hAnsi="Arial" w:cs="Arial"/>
                <w:sz w:val="20"/>
                <w:szCs w:val="20"/>
                <w:lang w:val="en-US"/>
              </w:rPr>
            </w:pPr>
            <w:r w:rsidRPr="00881D71">
              <w:rPr>
                <w:rFonts w:ascii="Arial" w:hAnsi="Arial" w:cs="Arial"/>
                <w:sz w:val="20"/>
                <w:szCs w:val="20"/>
                <w:lang w:val="en-US"/>
              </w:rPr>
              <w:t>First Trimester Screening</w:t>
            </w:r>
          </w:p>
        </w:tc>
        <w:tc>
          <w:tcPr>
            <w:tcW w:w="3002" w:type="dxa"/>
          </w:tcPr>
          <w:p w14:paraId="5CF9DA6B" w14:textId="77777777" w:rsidR="00CB6269" w:rsidRPr="00881D71" w:rsidRDefault="00CB6269" w:rsidP="00CD2342">
            <w:pPr>
              <w:rPr>
                <w:rFonts w:ascii="Arial" w:hAnsi="Arial" w:cs="Arial"/>
                <w:sz w:val="20"/>
                <w:szCs w:val="20"/>
                <w:lang w:val="en-US"/>
              </w:rPr>
            </w:pPr>
            <w:r w:rsidRPr="00881D71">
              <w:rPr>
                <w:rFonts w:ascii="Arial" w:hAnsi="Arial" w:cs="Arial"/>
                <w:sz w:val="20"/>
                <w:szCs w:val="20"/>
                <w:lang w:val="en-US"/>
              </w:rPr>
              <w:t>At 11-13 weeks</w:t>
            </w:r>
          </w:p>
          <w:p w14:paraId="783D12D5" w14:textId="77777777" w:rsidR="00CB6269" w:rsidRPr="00881D71" w:rsidRDefault="00CB6269" w:rsidP="00CB6269">
            <w:pPr>
              <w:numPr>
                <w:ilvl w:val="0"/>
                <w:numId w:val="3"/>
              </w:numPr>
              <w:spacing w:after="0" w:line="240" w:lineRule="auto"/>
              <w:rPr>
                <w:rFonts w:ascii="Arial" w:hAnsi="Arial" w:cs="Arial"/>
                <w:sz w:val="20"/>
                <w:szCs w:val="20"/>
                <w:lang w:val="en-US"/>
              </w:rPr>
            </w:pPr>
            <w:r w:rsidRPr="00881D71">
              <w:rPr>
                <w:rFonts w:ascii="Arial" w:hAnsi="Arial" w:cs="Arial"/>
                <w:sz w:val="20"/>
                <w:szCs w:val="20"/>
                <w:lang w:val="en-US"/>
              </w:rPr>
              <w:t>blood test</w:t>
            </w:r>
          </w:p>
          <w:p w14:paraId="5A087F05" w14:textId="77777777" w:rsidR="00CB6269" w:rsidRPr="00881D71" w:rsidRDefault="00CB6269" w:rsidP="00CB6269">
            <w:pPr>
              <w:numPr>
                <w:ilvl w:val="0"/>
                <w:numId w:val="3"/>
              </w:numPr>
              <w:spacing w:after="0" w:line="240" w:lineRule="auto"/>
              <w:rPr>
                <w:rFonts w:ascii="Arial" w:hAnsi="Arial" w:cs="Arial"/>
                <w:sz w:val="20"/>
                <w:szCs w:val="20"/>
                <w:lang w:val="en-US"/>
              </w:rPr>
            </w:pPr>
            <w:r w:rsidRPr="00881D71">
              <w:rPr>
                <w:rFonts w:ascii="Arial" w:hAnsi="Arial" w:cs="Arial"/>
                <w:sz w:val="20"/>
                <w:szCs w:val="20"/>
                <w:lang w:val="en-US"/>
              </w:rPr>
              <w:t>ultrasound</w:t>
            </w:r>
          </w:p>
          <w:p w14:paraId="12FDD695" w14:textId="77777777" w:rsidR="00CB6269" w:rsidRPr="00881D71" w:rsidRDefault="00CB6269" w:rsidP="00CD2342">
            <w:pPr>
              <w:rPr>
                <w:rFonts w:ascii="Arial" w:hAnsi="Arial" w:cs="Arial"/>
                <w:sz w:val="20"/>
                <w:szCs w:val="20"/>
                <w:lang w:val="en-US"/>
              </w:rPr>
            </w:pPr>
          </w:p>
        </w:tc>
        <w:tc>
          <w:tcPr>
            <w:tcW w:w="4253" w:type="dxa"/>
          </w:tcPr>
          <w:p w14:paraId="2F1DDDF5" w14:textId="77777777" w:rsidR="00CB6269" w:rsidRPr="00881D71" w:rsidRDefault="00CB6269" w:rsidP="00CD2342">
            <w:pPr>
              <w:rPr>
                <w:rFonts w:ascii="Arial" w:hAnsi="Arial" w:cs="Arial"/>
                <w:sz w:val="20"/>
                <w:szCs w:val="20"/>
                <w:lang w:val="en-US"/>
              </w:rPr>
            </w:pPr>
          </w:p>
          <w:p w14:paraId="27D8D2F4" w14:textId="77777777" w:rsidR="00CB6269" w:rsidRPr="00881D71" w:rsidRDefault="00CB6269" w:rsidP="00CD2342">
            <w:pPr>
              <w:rPr>
                <w:rFonts w:ascii="Arial" w:hAnsi="Arial" w:cs="Arial"/>
                <w:sz w:val="20"/>
                <w:szCs w:val="20"/>
                <w:lang w:val="en-US"/>
              </w:rPr>
            </w:pPr>
            <w:r w:rsidRPr="00881D71">
              <w:rPr>
                <w:rFonts w:ascii="Arial" w:hAnsi="Arial" w:cs="Arial"/>
                <w:sz w:val="20"/>
                <w:szCs w:val="20"/>
                <w:lang w:val="en-US"/>
              </w:rPr>
              <w:t xml:space="preserve">80-85% </w:t>
            </w:r>
          </w:p>
          <w:p w14:paraId="4421910A" w14:textId="77777777" w:rsidR="00CB6269" w:rsidRPr="00881D71" w:rsidRDefault="00CB6269" w:rsidP="00CD2342">
            <w:pPr>
              <w:rPr>
                <w:rFonts w:ascii="Arial" w:hAnsi="Arial" w:cs="Arial"/>
                <w:sz w:val="20"/>
                <w:szCs w:val="20"/>
                <w:lang w:val="en-US"/>
              </w:rPr>
            </w:pPr>
            <w:r w:rsidRPr="00881D71">
              <w:rPr>
                <w:rFonts w:ascii="Arial" w:hAnsi="Arial" w:cs="Arial"/>
                <w:sz w:val="20"/>
                <w:szCs w:val="20"/>
                <w:lang w:val="en-US"/>
              </w:rPr>
              <w:t>earlier result</w:t>
            </w:r>
          </w:p>
        </w:tc>
        <w:tc>
          <w:tcPr>
            <w:tcW w:w="3969" w:type="dxa"/>
          </w:tcPr>
          <w:p w14:paraId="56C60187" w14:textId="77777777" w:rsidR="00CB6269" w:rsidRPr="00881D71" w:rsidRDefault="00CB6269" w:rsidP="00CD2342">
            <w:pPr>
              <w:rPr>
                <w:rFonts w:ascii="Arial" w:hAnsi="Arial" w:cs="Arial"/>
                <w:sz w:val="20"/>
                <w:szCs w:val="20"/>
                <w:lang w:val="en-US"/>
              </w:rPr>
            </w:pPr>
          </w:p>
          <w:p w14:paraId="05356A2B" w14:textId="77777777" w:rsidR="00CB6269" w:rsidRPr="00881D71" w:rsidRDefault="00CB6269" w:rsidP="00CD2342">
            <w:pPr>
              <w:rPr>
                <w:rFonts w:ascii="Arial" w:hAnsi="Arial" w:cs="Arial"/>
                <w:sz w:val="20"/>
                <w:szCs w:val="20"/>
                <w:lang w:val="en-US"/>
              </w:rPr>
            </w:pPr>
            <w:r w:rsidRPr="00881D71">
              <w:rPr>
                <w:rFonts w:ascii="Arial" w:hAnsi="Arial" w:cs="Arial"/>
                <w:sz w:val="20"/>
                <w:szCs w:val="20"/>
                <w:lang w:val="en-US"/>
              </w:rPr>
              <w:t xml:space="preserve">  3-9%</w:t>
            </w:r>
          </w:p>
        </w:tc>
      </w:tr>
      <w:tr w:rsidR="00CB6269" w:rsidRPr="00881D71" w14:paraId="374F10BF" w14:textId="77777777" w:rsidTr="00CB6269">
        <w:tblPrEx>
          <w:tblCellMar>
            <w:top w:w="0" w:type="dxa"/>
            <w:bottom w:w="0" w:type="dxa"/>
          </w:tblCellMar>
        </w:tblPrEx>
        <w:trPr>
          <w:trHeight w:val="358"/>
        </w:trPr>
        <w:tc>
          <w:tcPr>
            <w:tcW w:w="1529" w:type="dxa"/>
          </w:tcPr>
          <w:p w14:paraId="65283694" w14:textId="77777777" w:rsidR="00CB6269" w:rsidRPr="00881D71" w:rsidRDefault="00CB6269" w:rsidP="00CD2342">
            <w:pPr>
              <w:rPr>
                <w:rFonts w:ascii="Arial" w:hAnsi="Arial" w:cs="Arial"/>
                <w:sz w:val="20"/>
                <w:szCs w:val="20"/>
                <w:lang w:val="en-US"/>
              </w:rPr>
            </w:pPr>
            <w:r w:rsidRPr="00881D71">
              <w:rPr>
                <w:rFonts w:ascii="Arial" w:hAnsi="Arial" w:cs="Arial"/>
                <w:sz w:val="20"/>
                <w:szCs w:val="20"/>
                <w:lang w:val="en-US"/>
              </w:rPr>
              <w:t xml:space="preserve">Quadruple Screening </w:t>
            </w:r>
          </w:p>
        </w:tc>
        <w:tc>
          <w:tcPr>
            <w:tcW w:w="3002" w:type="dxa"/>
          </w:tcPr>
          <w:p w14:paraId="52C2C047" w14:textId="77777777" w:rsidR="00CB6269" w:rsidRPr="00881D71" w:rsidRDefault="00CB6269" w:rsidP="00CD2342">
            <w:pPr>
              <w:rPr>
                <w:rFonts w:ascii="Arial" w:hAnsi="Arial" w:cs="Arial"/>
                <w:sz w:val="20"/>
                <w:szCs w:val="20"/>
                <w:lang w:val="en-US"/>
              </w:rPr>
            </w:pPr>
            <w:r w:rsidRPr="00881D71">
              <w:rPr>
                <w:rFonts w:ascii="Arial" w:hAnsi="Arial" w:cs="Arial"/>
                <w:sz w:val="20"/>
                <w:szCs w:val="20"/>
                <w:lang w:val="en-US"/>
              </w:rPr>
              <w:t>At 15-20 weeks</w:t>
            </w:r>
          </w:p>
          <w:p w14:paraId="14574EF2" w14:textId="77777777" w:rsidR="00CB6269" w:rsidRPr="00881D71" w:rsidRDefault="00CB6269" w:rsidP="00CB6269">
            <w:pPr>
              <w:numPr>
                <w:ilvl w:val="0"/>
                <w:numId w:val="4"/>
              </w:numPr>
              <w:spacing w:after="0" w:line="240" w:lineRule="auto"/>
              <w:rPr>
                <w:rFonts w:ascii="Arial" w:hAnsi="Arial" w:cs="Arial"/>
                <w:sz w:val="20"/>
                <w:szCs w:val="20"/>
                <w:lang w:val="en-US"/>
              </w:rPr>
            </w:pPr>
            <w:r w:rsidRPr="00881D71">
              <w:rPr>
                <w:rFonts w:ascii="Arial" w:hAnsi="Arial" w:cs="Arial"/>
                <w:sz w:val="20"/>
                <w:szCs w:val="20"/>
                <w:lang w:val="en-US"/>
              </w:rPr>
              <w:t>blood test</w:t>
            </w:r>
          </w:p>
          <w:p w14:paraId="747C43A5" w14:textId="77777777" w:rsidR="00CB6269" w:rsidRPr="00881D71" w:rsidRDefault="00CB6269" w:rsidP="00CD2342">
            <w:pPr>
              <w:rPr>
                <w:rFonts w:ascii="Arial" w:hAnsi="Arial" w:cs="Arial"/>
                <w:sz w:val="20"/>
                <w:szCs w:val="20"/>
                <w:lang w:val="en-US"/>
              </w:rPr>
            </w:pPr>
          </w:p>
        </w:tc>
        <w:tc>
          <w:tcPr>
            <w:tcW w:w="4253" w:type="dxa"/>
          </w:tcPr>
          <w:p w14:paraId="5E3C17D0" w14:textId="77777777" w:rsidR="00CB6269" w:rsidRPr="00881D71" w:rsidRDefault="00CB6269" w:rsidP="00CD2342">
            <w:pPr>
              <w:rPr>
                <w:rFonts w:ascii="Arial" w:hAnsi="Arial" w:cs="Arial"/>
                <w:sz w:val="20"/>
                <w:szCs w:val="20"/>
                <w:lang w:val="en-US"/>
              </w:rPr>
            </w:pPr>
          </w:p>
          <w:p w14:paraId="426A5E9A" w14:textId="77777777" w:rsidR="00CB6269" w:rsidRPr="00881D71" w:rsidRDefault="00CB6269" w:rsidP="00CD2342">
            <w:pPr>
              <w:rPr>
                <w:rFonts w:ascii="Arial" w:hAnsi="Arial" w:cs="Arial"/>
                <w:sz w:val="20"/>
                <w:szCs w:val="20"/>
                <w:lang w:val="en-US"/>
              </w:rPr>
            </w:pPr>
            <w:r w:rsidRPr="00881D71">
              <w:rPr>
                <w:rFonts w:ascii="Arial" w:hAnsi="Arial" w:cs="Arial"/>
                <w:sz w:val="20"/>
                <w:szCs w:val="20"/>
                <w:lang w:val="en-US"/>
              </w:rPr>
              <w:t>75-80%</w:t>
            </w:r>
          </w:p>
        </w:tc>
        <w:tc>
          <w:tcPr>
            <w:tcW w:w="3969" w:type="dxa"/>
          </w:tcPr>
          <w:p w14:paraId="05BC2433" w14:textId="77777777" w:rsidR="00CB6269" w:rsidRPr="00881D71" w:rsidRDefault="00CB6269" w:rsidP="00CD2342">
            <w:pPr>
              <w:rPr>
                <w:rFonts w:ascii="Arial" w:hAnsi="Arial" w:cs="Arial"/>
                <w:sz w:val="20"/>
                <w:szCs w:val="20"/>
                <w:lang w:val="en-US"/>
              </w:rPr>
            </w:pPr>
          </w:p>
          <w:p w14:paraId="1DC55B5F" w14:textId="77777777" w:rsidR="00CB6269" w:rsidRPr="00881D71" w:rsidRDefault="00CB6269" w:rsidP="00CD2342">
            <w:pPr>
              <w:rPr>
                <w:rFonts w:ascii="Arial" w:hAnsi="Arial" w:cs="Arial"/>
                <w:sz w:val="20"/>
                <w:szCs w:val="20"/>
                <w:lang w:val="en-US"/>
              </w:rPr>
            </w:pPr>
            <w:r w:rsidRPr="00881D71">
              <w:rPr>
                <w:rFonts w:ascii="Arial" w:hAnsi="Arial" w:cs="Arial"/>
                <w:sz w:val="20"/>
                <w:szCs w:val="20"/>
                <w:lang w:val="en-US"/>
              </w:rPr>
              <w:t xml:space="preserve">  5-7%</w:t>
            </w:r>
          </w:p>
        </w:tc>
      </w:tr>
      <w:tr w:rsidR="00CB6269" w:rsidRPr="00881D71" w14:paraId="45A0DD70" w14:textId="77777777" w:rsidTr="00CB6269">
        <w:tblPrEx>
          <w:tblCellMar>
            <w:top w:w="0" w:type="dxa"/>
            <w:bottom w:w="0" w:type="dxa"/>
          </w:tblCellMar>
        </w:tblPrEx>
        <w:trPr>
          <w:trHeight w:val="358"/>
        </w:trPr>
        <w:tc>
          <w:tcPr>
            <w:tcW w:w="1529" w:type="dxa"/>
          </w:tcPr>
          <w:p w14:paraId="6F4242EE" w14:textId="77777777" w:rsidR="00CB6269" w:rsidRPr="00881D71" w:rsidRDefault="00CB6269" w:rsidP="00CD2342">
            <w:pPr>
              <w:rPr>
                <w:rFonts w:ascii="Arial" w:hAnsi="Arial" w:cs="Arial"/>
                <w:sz w:val="20"/>
                <w:szCs w:val="20"/>
                <w:lang w:val="en-US"/>
              </w:rPr>
            </w:pPr>
            <w:r w:rsidRPr="00881D71">
              <w:rPr>
                <w:rFonts w:ascii="Arial" w:hAnsi="Arial" w:cs="Arial"/>
                <w:sz w:val="20"/>
                <w:szCs w:val="20"/>
                <w:lang w:val="en-US"/>
              </w:rPr>
              <w:t>Triple Maternal Serum Screening</w:t>
            </w:r>
          </w:p>
        </w:tc>
        <w:tc>
          <w:tcPr>
            <w:tcW w:w="3002" w:type="dxa"/>
          </w:tcPr>
          <w:p w14:paraId="5C0E929B" w14:textId="77777777" w:rsidR="00CB6269" w:rsidRPr="00881D71" w:rsidRDefault="00CB6269" w:rsidP="00CD2342">
            <w:pPr>
              <w:rPr>
                <w:rFonts w:ascii="Arial" w:hAnsi="Arial" w:cs="Arial"/>
                <w:sz w:val="20"/>
                <w:szCs w:val="20"/>
                <w:lang w:val="en-US"/>
              </w:rPr>
            </w:pPr>
            <w:r w:rsidRPr="00881D71">
              <w:rPr>
                <w:rFonts w:ascii="Arial" w:hAnsi="Arial" w:cs="Arial"/>
                <w:sz w:val="20"/>
                <w:szCs w:val="20"/>
                <w:lang w:val="en-US"/>
              </w:rPr>
              <w:t>At 15-20 weeks</w:t>
            </w:r>
          </w:p>
          <w:p w14:paraId="361B1EBF" w14:textId="77777777" w:rsidR="00CB6269" w:rsidRPr="00881D71" w:rsidRDefault="00CB6269" w:rsidP="00CB6269">
            <w:pPr>
              <w:numPr>
                <w:ilvl w:val="0"/>
                <w:numId w:val="4"/>
              </w:numPr>
              <w:spacing w:after="0" w:line="240" w:lineRule="auto"/>
              <w:rPr>
                <w:rFonts w:ascii="Arial" w:hAnsi="Arial" w:cs="Arial"/>
                <w:sz w:val="20"/>
                <w:szCs w:val="20"/>
                <w:lang w:val="en-US"/>
              </w:rPr>
            </w:pPr>
            <w:r w:rsidRPr="00881D71">
              <w:rPr>
                <w:rFonts w:ascii="Arial" w:hAnsi="Arial" w:cs="Arial"/>
                <w:sz w:val="20"/>
                <w:szCs w:val="20"/>
                <w:lang w:val="en-US"/>
              </w:rPr>
              <w:t>blood test</w:t>
            </w:r>
          </w:p>
        </w:tc>
        <w:tc>
          <w:tcPr>
            <w:tcW w:w="4253" w:type="dxa"/>
          </w:tcPr>
          <w:p w14:paraId="49776871" w14:textId="77777777" w:rsidR="00CB6269" w:rsidRPr="00881D71" w:rsidRDefault="00CB6269" w:rsidP="00CD2342">
            <w:pPr>
              <w:rPr>
                <w:rFonts w:ascii="Arial" w:hAnsi="Arial" w:cs="Arial"/>
                <w:sz w:val="20"/>
                <w:szCs w:val="20"/>
                <w:lang w:val="en-US"/>
              </w:rPr>
            </w:pPr>
          </w:p>
          <w:p w14:paraId="04EE95D7" w14:textId="77777777" w:rsidR="00CB6269" w:rsidRPr="00881D71" w:rsidRDefault="00CB6269" w:rsidP="00CD2342">
            <w:pPr>
              <w:rPr>
                <w:rFonts w:ascii="Arial" w:hAnsi="Arial" w:cs="Arial"/>
                <w:sz w:val="20"/>
                <w:szCs w:val="20"/>
                <w:lang w:val="en-US"/>
              </w:rPr>
            </w:pPr>
            <w:r w:rsidRPr="00881D71">
              <w:rPr>
                <w:rFonts w:ascii="Arial" w:hAnsi="Arial" w:cs="Arial"/>
                <w:sz w:val="20"/>
                <w:szCs w:val="20"/>
                <w:lang w:val="en-US"/>
              </w:rPr>
              <w:t>71%</w:t>
            </w:r>
          </w:p>
        </w:tc>
        <w:tc>
          <w:tcPr>
            <w:tcW w:w="3969" w:type="dxa"/>
          </w:tcPr>
          <w:p w14:paraId="4FF703F7" w14:textId="77777777" w:rsidR="00CB6269" w:rsidRPr="00881D71" w:rsidRDefault="00CB6269" w:rsidP="00CD2342">
            <w:pPr>
              <w:rPr>
                <w:rFonts w:ascii="Arial" w:hAnsi="Arial" w:cs="Arial"/>
                <w:sz w:val="20"/>
                <w:szCs w:val="20"/>
                <w:lang w:val="en-US"/>
              </w:rPr>
            </w:pPr>
          </w:p>
          <w:p w14:paraId="525FF0AC" w14:textId="77777777" w:rsidR="00CB6269" w:rsidRPr="00881D71" w:rsidRDefault="00CB6269" w:rsidP="00CD2342">
            <w:pPr>
              <w:rPr>
                <w:rFonts w:ascii="Arial" w:hAnsi="Arial" w:cs="Arial"/>
                <w:sz w:val="20"/>
                <w:szCs w:val="20"/>
                <w:lang w:val="en-US"/>
              </w:rPr>
            </w:pPr>
            <w:r w:rsidRPr="00881D71">
              <w:rPr>
                <w:rFonts w:ascii="Arial" w:hAnsi="Arial" w:cs="Arial"/>
                <w:sz w:val="20"/>
                <w:szCs w:val="20"/>
                <w:lang w:val="en-US"/>
              </w:rPr>
              <w:t xml:space="preserve">   7%</w:t>
            </w:r>
          </w:p>
        </w:tc>
      </w:tr>
    </w:tbl>
    <w:p w14:paraId="475BDB31" w14:textId="77777777" w:rsidR="00CB6269" w:rsidRPr="00881D71" w:rsidRDefault="00CB6269" w:rsidP="00CB6269">
      <w:pPr>
        <w:rPr>
          <w:rFonts w:ascii="Arial" w:hAnsi="Arial" w:cs="Arial"/>
          <w:sz w:val="22"/>
          <w:lang w:val="en-US"/>
        </w:rPr>
      </w:pPr>
    </w:p>
    <w:p w14:paraId="29F4C7E9" w14:textId="77777777" w:rsidR="00CB6269" w:rsidRPr="00881D71" w:rsidRDefault="00CB6269" w:rsidP="00CB6269">
      <w:pPr>
        <w:rPr>
          <w:rFonts w:ascii="Arial" w:hAnsi="Arial" w:cs="Arial"/>
          <w:sz w:val="22"/>
          <w:lang w:val="en-US"/>
        </w:rPr>
      </w:pPr>
      <w:r w:rsidRPr="00881D71">
        <w:rPr>
          <w:rFonts w:ascii="Arial" w:hAnsi="Arial" w:cs="Arial"/>
          <w:sz w:val="22"/>
          <w:lang w:val="en-US"/>
        </w:rPr>
        <w:t xml:space="preserve">These tests are screening for Down syndrome, Trisomy 18 and Open </w:t>
      </w:r>
      <w:proofErr w:type="gramStart"/>
      <w:r w:rsidRPr="00881D71">
        <w:rPr>
          <w:rFonts w:ascii="Arial" w:hAnsi="Arial" w:cs="Arial"/>
          <w:sz w:val="22"/>
          <w:lang w:val="en-US"/>
        </w:rPr>
        <w:t>neural</w:t>
      </w:r>
      <w:proofErr w:type="gramEnd"/>
      <w:r w:rsidRPr="00881D71">
        <w:rPr>
          <w:rFonts w:ascii="Arial" w:hAnsi="Arial" w:cs="Arial"/>
          <w:sz w:val="22"/>
          <w:lang w:val="en-US"/>
        </w:rPr>
        <w:t xml:space="preserve"> Tube Defects</w:t>
      </w:r>
    </w:p>
    <w:p w14:paraId="5D1957F0" w14:textId="78B73D6A" w:rsidR="00CB6269" w:rsidRDefault="00CB6269" w:rsidP="00CB6269">
      <w:pPr>
        <w:pStyle w:val="BodyText"/>
      </w:pPr>
      <w:r w:rsidRPr="00881D71">
        <w:rPr>
          <w:rFonts w:ascii="Arial" w:hAnsi="Arial" w:cs="Arial"/>
          <w:sz w:val="22"/>
          <w:szCs w:val="22"/>
        </w:rPr>
        <w:t>*ultrasound to detect Nuchal Translucency; the thickness of the fluid filled space at the back of the baby’s neck</w:t>
      </w:r>
      <w:bookmarkStart w:id="0" w:name="_GoBack"/>
      <w:bookmarkEnd w:id="0"/>
    </w:p>
    <w:sectPr w:rsidR="00CB6269" w:rsidSect="00CB6269">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1723D"/>
    <w:multiLevelType w:val="hybridMultilevel"/>
    <w:tmpl w:val="DE3889E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67429B"/>
    <w:multiLevelType w:val="hybridMultilevel"/>
    <w:tmpl w:val="F898AC5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5573EC"/>
    <w:multiLevelType w:val="hybridMultilevel"/>
    <w:tmpl w:val="EDAC63E2"/>
    <w:lvl w:ilvl="0" w:tplc="04090007">
      <w:start w:val="1"/>
      <w:numFmt w:val="bullet"/>
      <w:lvlText w:val=""/>
      <w:lvlJc w:val="left"/>
      <w:pPr>
        <w:tabs>
          <w:tab w:val="num" w:pos="720"/>
        </w:tabs>
        <w:ind w:left="720" w:hanging="360"/>
      </w:pPr>
      <w:rPr>
        <w:rFonts w:ascii="Wingdings" w:hAnsi="Wingdings" w:hint="default"/>
        <w:sz w:val="16"/>
      </w:rPr>
    </w:lvl>
    <w:lvl w:ilvl="1" w:tplc="5A7E05A6">
      <w:start w:val="75"/>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8375C6"/>
    <w:multiLevelType w:val="hybridMultilevel"/>
    <w:tmpl w:val="FC725BC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269"/>
    <w:rsid w:val="008B76DB"/>
    <w:rsid w:val="00AE0119"/>
    <w:rsid w:val="00CB62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4137D"/>
  <w15:chartTrackingRefBased/>
  <w15:docId w15:val="{808EB93D-A2C9-4992-AC22-24ED3661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01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B6269"/>
    <w:pPr>
      <w:spacing w:after="0" w:line="240" w:lineRule="auto"/>
    </w:pPr>
    <w:rPr>
      <w:rFonts w:ascii="Times New Roman" w:eastAsia="Times New Roman" w:hAnsi="Times New Roman" w:cs="Times New Roman"/>
      <w:sz w:val="20"/>
      <w:szCs w:val="24"/>
      <w:lang w:val="en-US"/>
    </w:rPr>
  </w:style>
  <w:style w:type="character" w:customStyle="1" w:styleId="BodyTextChar">
    <w:name w:val="Body Text Char"/>
    <w:basedOn w:val="DefaultParagraphFont"/>
    <w:link w:val="BodyText"/>
    <w:semiHidden/>
    <w:rsid w:val="00CB6269"/>
    <w:rPr>
      <w:rFonts w:ascii="Times New Roman" w:eastAsia="Times New Roman" w:hAnsi="Times New Roman"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Doiron</dc:creator>
  <cp:keywords/>
  <dc:description/>
  <cp:lastModifiedBy>Debbie Doiron</cp:lastModifiedBy>
  <cp:revision>1</cp:revision>
  <dcterms:created xsi:type="dcterms:W3CDTF">2018-02-22T14:41:00Z</dcterms:created>
  <dcterms:modified xsi:type="dcterms:W3CDTF">2018-02-22T14:46:00Z</dcterms:modified>
</cp:coreProperties>
</file>