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z7lax85mzp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PHOTOGRAPHER LIABILITY WAIVER &amp; USE AGREEMENT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Miller Farms Market</w:t>
      </w:r>
      <w:r w:rsidDel="00000000" w:rsidR="00000000" w:rsidRPr="00000000">
        <w:rPr>
          <w:b w:val="1"/>
          <w:bCs w:val="1"/>
          <w:rtl w:val="0"/>
        </w:rPr>
        <w:t xml:space="preserve"> – Photography Access Agreement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Photographer Liability Waiver &amp; Use Agreement (“Agreement”) is entered into on the date signed below between </w:t>
      </w:r>
      <w:r w:rsidDel="00000000" w:rsidR="00000000" w:rsidRPr="00000000">
        <w:rPr>
          <w:b w:val="1"/>
          <w:bCs w:val="1"/>
          <w:rtl w:val="0"/>
        </w:rPr>
        <w:t xml:space="preserve">Miller Farms Market</w:t>
      </w:r>
      <w:r w:rsidDel="00000000" w:rsidR="00000000" w:rsidRPr="00000000">
        <w:rPr>
          <w:rtl w:val="0"/>
        </w:rPr>
        <w:t xml:space="preserve"> (“Farm”) and the photographer identified below (“Photographer”).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yfyk0nicp62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Permission to Use Farm Property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Farm grants the Photographer permission to use </w:t>
      </w:r>
      <w:r w:rsidDel="00000000" w:rsidR="00000000" w:rsidRPr="00000000">
        <w:rPr>
          <w:b w:val="1"/>
          <w:bCs w:val="1"/>
          <w:rtl w:val="0"/>
        </w:rPr>
        <w:t xml:space="preserve">any areas of the property that are specifically approved by the Farm owner or staff</w:t>
      </w:r>
      <w:r w:rsidDel="00000000" w:rsidR="00000000" w:rsidRPr="00000000">
        <w:rPr>
          <w:rtl w:val="0"/>
        </w:rPr>
        <w:t xml:space="preserve"> for photography sessions.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Access is limited to: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Posted business hours only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access on Sundays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access before opening or after closing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Only areas explicitly allowed by the Farm owner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Photographer agrees not to enter any restricted, closed-off, or unapproved areas.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zs0sffa76o0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Liability Release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Photographer acknowledges that farm environments involve natural risks, including uneven terrain, tools, equipment, weather conditions, livestock, trees, and other hazards.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this Agreement, the Photographer voluntarily releases the Farm, its owners, employees, and representatives from any liability for injuries, damage to equipment, lost items, or accidents occurring on the property.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Photographer assumes full responsibility for the safety of themselves, their clients, guests, and equipment.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5t4s8u48ihg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Advertising &amp; Promotion Requirement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exchange for access to the Farm property, the Photographer agrees to </w:t>
      </w:r>
      <w:r w:rsidDel="00000000" w:rsidR="00000000" w:rsidRPr="00000000">
        <w:rPr>
          <w:b w:val="1"/>
          <w:bCs w:val="1"/>
          <w:rtl w:val="0"/>
        </w:rPr>
        <w:t xml:space="preserve">promote the Farm on every platform they actively use</w:t>
      </w:r>
      <w:r w:rsidDel="00000000" w:rsidR="00000000" w:rsidRPr="00000000">
        <w:rPr>
          <w:rtl w:val="0"/>
        </w:rPr>
        <w:t xml:space="preserve">, including but not limited to: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Instagram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Facebook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TikTok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Website or blog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Pinterest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portfolio platform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session conducted on the Farm must include: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Tagging the Farm’s official social media accounts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Mentioning </w:t>
      </w:r>
      <w:r w:rsidDel="00000000" w:rsidR="00000000" w:rsidRPr="00000000">
        <w:rPr>
          <w:b w:val="1"/>
          <w:bCs w:val="1"/>
          <w:rtl w:val="0"/>
        </w:rPr>
        <w:t xml:space="preserve">Miller Farms Market</w:t>
      </w:r>
      <w:r w:rsidDel="00000000" w:rsidR="00000000" w:rsidRPr="00000000">
        <w:rPr>
          <w:rtl w:val="0"/>
        </w:rPr>
        <w:t xml:space="preserve"> in the caption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Stating that the photos were taken at the Farm</w:t>
        <w:br w:type="textWrapping"/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km5nxbzitdj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Client Management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Photographer is fully responsible for the supervision, safety, and behavior of all clients during the session.</w:t>
        <w:br w:type="textWrapping"/>
        <w:t xml:space="preserve"> Children must be supervised at all times.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s1r2zt8nrr8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Property Rules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Photographer and clients agree to: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Stay only in Farm-approved locations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all directions from Farm staff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damage buildings, crops, trees, equipment, or property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cut or move trees unless part of normal farm procedures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bring alcohol or illegal substances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up all props, materials, or trash before leaving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Failure to comply may result in removal and loss of future photography privileges.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ikqrna9glsi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Commercial Filming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large-scale productions (commercial shoots, advertisements, group events, or paid film crews) require separate written approval and may incur additional fees.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zpbfkx4520c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Agreement Duration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is valid for all future photo sessions unless revoked by the Farm for any reason.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0l4465ofrwq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Photographer Information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Photographer Name:</w:t>
      </w:r>
      <w:r w:rsidDel="00000000" w:rsidR="00000000" w:rsidRPr="00000000">
        <w:rPr>
          <w:rtl w:val="0"/>
        </w:rPr>
        <w:t xml:space="preserve"> 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Business Name (if applicable):</w:t>
      </w:r>
      <w:r w:rsidDel="00000000" w:rsidR="00000000" w:rsidRPr="00000000">
        <w:rPr>
          <w:rtl w:val="0"/>
        </w:rPr>
        <w:t xml:space="preserve"> 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_________________________________________________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7z4g2rrcgce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Photographer Signature: ___________________________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yo3v8xwkmo6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Farm Representative Signature: _______________________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