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D7D9" w14:textId="77777777" w:rsidR="00A97A5D" w:rsidRDefault="00A86CF8">
      <w:pPr>
        <w:pStyle w:val="Heading1"/>
      </w:pPr>
      <w:r>
        <w:t>30-60-90 Day Onboarding Plan – India Specific</w:t>
      </w:r>
    </w:p>
    <w:p w14:paraId="35455CE6" w14:textId="77777777" w:rsidR="00A97A5D" w:rsidRDefault="00A86CF8">
      <w:r>
        <w:t>This 30-60-90 day onboarding plan template is designed specifically for Indian organizations. It incorporates onboarding milestones relevant to Indian labour laws, statutory compliance, and workplace practices.</w:t>
      </w:r>
    </w:p>
    <w:p w14:paraId="4109BED1" w14:textId="77777777" w:rsidR="00A97A5D" w:rsidRDefault="00A86CF8">
      <w:pPr>
        <w:pStyle w:val="Heading2"/>
      </w:pPr>
      <w:r>
        <w:t>First 30 Days – Orientation &amp; Compliance</w:t>
      </w:r>
    </w:p>
    <w:p w14:paraId="2DEA3AE8" w14:textId="6718B3F8" w:rsidR="00A97A5D" w:rsidRDefault="00A86CF8" w:rsidP="00A86CF8">
      <w:pPr>
        <w:pStyle w:val="ListBullet"/>
        <w:numPr>
          <w:ilvl w:val="0"/>
          <w:numId w:val="12"/>
        </w:numPr>
      </w:pPr>
      <w:r>
        <w:t>Complete joining formalities (PAN, Aadhaar, Bank details, etc.)</w:t>
      </w:r>
    </w:p>
    <w:p w14:paraId="0DE2AE1A" w14:textId="379741C6" w:rsidR="00A97A5D" w:rsidRDefault="00A86CF8" w:rsidP="00A86CF8">
      <w:pPr>
        <w:pStyle w:val="ListBullet"/>
        <w:numPr>
          <w:ilvl w:val="0"/>
          <w:numId w:val="12"/>
        </w:numPr>
      </w:pPr>
      <w:r>
        <w:t>Submit documents for PF, ESI, and Professional Tax (if applicable)</w:t>
      </w:r>
    </w:p>
    <w:p w14:paraId="4C3DCA6D" w14:textId="40C308EB" w:rsidR="00A97A5D" w:rsidRDefault="00A86CF8" w:rsidP="00A86CF8">
      <w:pPr>
        <w:pStyle w:val="ListBullet"/>
        <w:numPr>
          <w:ilvl w:val="0"/>
          <w:numId w:val="12"/>
        </w:numPr>
      </w:pPr>
      <w:r>
        <w:t>Attend new hire orientation and HR policy briefing</w:t>
      </w:r>
    </w:p>
    <w:p w14:paraId="798B8D2A" w14:textId="3B4884E8" w:rsidR="00A97A5D" w:rsidRDefault="00A86CF8" w:rsidP="00A86CF8">
      <w:pPr>
        <w:pStyle w:val="ListBullet"/>
        <w:numPr>
          <w:ilvl w:val="0"/>
          <w:numId w:val="12"/>
        </w:numPr>
      </w:pPr>
      <w:r>
        <w:t>Review Employee Handbook (leave, attendance, code of conduct, POSH)</w:t>
      </w:r>
    </w:p>
    <w:p w14:paraId="79B36EBA" w14:textId="1F2F95AF" w:rsidR="00A97A5D" w:rsidRDefault="00A86CF8" w:rsidP="00A86CF8">
      <w:pPr>
        <w:pStyle w:val="ListBullet"/>
        <w:numPr>
          <w:ilvl w:val="0"/>
          <w:numId w:val="12"/>
        </w:numPr>
      </w:pPr>
      <w:r>
        <w:t>Understand company mission, org structure, and tools</w:t>
      </w:r>
    </w:p>
    <w:p w14:paraId="73ABDA1E" w14:textId="0B6F8FDA" w:rsidR="00A97A5D" w:rsidRDefault="00A86CF8" w:rsidP="00A86CF8">
      <w:pPr>
        <w:pStyle w:val="ListBullet"/>
        <w:numPr>
          <w:ilvl w:val="0"/>
          <w:numId w:val="12"/>
        </w:numPr>
      </w:pPr>
      <w:r>
        <w:t>Meet manager, buddy, and immediate team</w:t>
      </w:r>
    </w:p>
    <w:p w14:paraId="22DB972D" w14:textId="3CBA9C6F" w:rsidR="00A97A5D" w:rsidRDefault="00A86CF8" w:rsidP="00A86CF8">
      <w:pPr>
        <w:pStyle w:val="ListBullet"/>
        <w:numPr>
          <w:ilvl w:val="0"/>
          <w:numId w:val="12"/>
        </w:numPr>
      </w:pPr>
      <w:r>
        <w:t>Set clear goals for the probation period</w:t>
      </w:r>
    </w:p>
    <w:p w14:paraId="5D4370F0" w14:textId="77777777" w:rsidR="00A97A5D" w:rsidRDefault="00A86CF8">
      <w:pPr>
        <w:pStyle w:val="Heading2"/>
      </w:pPr>
      <w:r>
        <w:t>Days 31–60 – Integration &amp; Contribution</w:t>
      </w:r>
    </w:p>
    <w:p w14:paraId="7F508DFC" w14:textId="257A2FAB" w:rsidR="00A97A5D" w:rsidRDefault="00A86CF8" w:rsidP="00A86CF8">
      <w:pPr>
        <w:pStyle w:val="ListBullet"/>
        <w:numPr>
          <w:ilvl w:val="0"/>
          <w:numId w:val="13"/>
        </w:numPr>
      </w:pPr>
      <w:r>
        <w:t>Start contributing to assigned tasks and projects</w:t>
      </w:r>
    </w:p>
    <w:p w14:paraId="506404D7" w14:textId="5E342886" w:rsidR="00A97A5D" w:rsidRDefault="00A86CF8" w:rsidP="00A86CF8">
      <w:pPr>
        <w:pStyle w:val="ListBullet"/>
        <w:numPr>
          <w:ilvl w:val="0"/>
          <w:numId w:val="13"/>
        </w:numPr>
      </w:pPr>
      <w:r>
        <w:t>Attend compliance training (POSH, safety, IT policies)</w:t>
      </w:r>
    </w:p>
    <w:p w14:paraId="281A9588" w14:textId="2CA9BE2D" w:rsidR="00A97A5D" w:rsidRDefault="00A86CF8" w:rsidP="00A86CF8">
      <w:pPr>
        <w:pStyle w:val="ListBullet"/>
        <w:numPr>
          <w:ilvl w:val="0"/>
          <w:numId w:val="13"/>
        </w:numPr>
      </w:pPr>
      <w:r>
        <w:t>Participate in team meetings and cross-functional sessions</w:t>
      </w:r>
    </w:p>
    <w:p w14:paraId="1EE74BB0" w14:textId="7B44A531" w:rsidR="00A97A5D" w:rsidRDefault="00A86CF8" w:rsidP="00A86CF8">
      <w:pPr>
        <w:pStyle w:val="ListBullet"/>
        <w:numPr>
          <w:ilvl w:val="0"/>
          <w:numId w:val="13"/>
        </w:numPr>
      </w:pPr>
      <w:r>
        <w:t>Receive initial feedback from manager or mentor</w:t>
      </w:r>
    </w:p>
    <w:p w14:paraId="2A4F6B24" w14:textId="04A2864B" w:rsidR="00A97A5D" w:rsidRDefault="00A86CF8" w:rsidP="00A86CF8">
      <w:pPr>
        <w:pStyle w:val="ListBullet"/>
        <w:numPr>
          <w:ilvl w:val="0"/>
          <w:numId w:val="13"/>
        </w:numPr>
      </w:pPr>
      <w:r>
        <w:t>Clarify KRAs and expectations for confirmation</w:t>
      </w:r>
    </w:p>
    <w:p w14:paraId="43CE1381" w14:textId="1C7C7FF1" w:rsidR="00A97A5D" w:rsidRDefault="00A86CF8" w:rsidP="00A86CF8">
      <w:pPr>
        <w:pStyle w:val="ListBullet"/>
        <w:numPr>
          <w:ilvl w:val="0"/>
          <w:numId w:val="13"/>
        </w:numPr>
      </w:pPr>
      <w:r>
        <w:t>Explore internal communication tools (Slack, Teams, etc.)</w:t>
      </w:r>
    </w:p>
    <w:p w14:paraId="53CF0405" w14:textId="77777777" w:rsidR="00A97A5D" w:rsidRDefault="00A86CF8">
      <w:pPr>
        <w:pStyle w:val="Heading2"/>
      </w:pPr>
      <w:r>
        <w:t>Days 61–90 – Performance &amp; Confirmation</w:t>
      </w:r>
    </w:p>
    <w:p w14:paraId="47DA0A95" w14:textId="32133F06" w:rsidR="00A97A5D" w:rsidRDefault="00A86CF8" w:rsidP="00A86CF8">
      <w:pPr>
        <w:pStyle w:val="ListBullet"/>
        <w:numPr>
          <w:ilvl w:val="0"/>
          <w:numId w:val="14"/>
        </w:numPr>
      </w:pPr>
      <w:r>
        <w:t>Conduct one-on-one meeting for probation review</w:t>
      </w:r>
    </w:p>
    <w:p w14:paraId="12D4DD02" w14:textId="7B79C677" w:rsidR="00A97A5D" w:rsidRDefault="00A86CF8" w:rsidP="00A86CF8">
      <w:pPr>
        <w:pStyle w:val="ListBullet"/>
        <w:numPr>
          <w:ilvl w:val="0"/>
          <w:numId w:val="14"/>
        </w:numPr>
      </w:pPr>
      <w:r>
        <w:t>Final evaluation for confirmation (based on performance metrics)</w:t>
      </w:r>
    </w:p>
    <w:p w14:paraId="0B2F5844" w14:textId="1E73F728" w:rsidR="00A97A5D" w:rsidRDefault="00A86CF8" w:rsidP="00A86CF8">
      <w:pPr>
        <w:pStyle w:val="ListBullet"/>
        <w:numPr>
          <w:ilvl w:val="0"/>
          <w:numId w:val="14"/>
        </w:numPr>
      </w:pPr>
      <w:r>
        <w:t>Discuss learning needs or role alignment</w:t>
      </w:r>
    </w:p>
    <w:p w14:paraId="3259E792" w14:textId="0A466DE3" w:rsidR="00A97A5D" w:rsidRDefault="00A86CF8" w:rsidP="00A86CF8">
      <w:pPr>
        <w:pStyle w:val="ListBullet"/>
        <w:numPr>
          <w:ilvl w:val="0"/>
          <w:numId w:val="14"/>
        </w:numPr>
      </w:pPr>
      <w:r>
        <w:t>Set quarterly or half-yearly performance goals</w:t>
      </w:r>
    </w:p>
    <w:p w14:paraId="3E158EBA" w14:textId="50007DBA" w:rsidR="00A97A5D" w:rsidRDefault="00A86CF8" w:rsidP="00A86CF8">
      <w:pPr>
        <w:pStyle w:val="ListBullet"/>
        <w:numPr>
          <w:ilvl w:val="0"/>
          <w:numId w:val="14"/>
        </w:numPr>
      </w:pPr>
      <w:r>
        <w:t>Understand L&amp;D opportunities or career growth roadmap</w:t>
      </w:r>
    </w:p>
    <w:p w14:paraId="5C11425F" w14:textId="74FD3CD2" w:rsidR="00A97A5D" w:rsidRDefault="00A86CF8" w:rsidP="00A86CF8">
      <w:pPr>
        <w:pStyle w:val="ListBullet"/>
        <w:numPr>
          <w:ilvl w:val="0"/>
          <w:numId w:val="14"/>
        </w:numPr>
      </w:pPr>
      <w:r>
        <w:t>HR to issue confirmation letter (if applicable)</w:t>
      </w:r>
    </w:p>
    <w:sectPr w:rsidR="00A97A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E15A3"/>
    <w:multiLevelType w:val="hybridMultilevel"/>
    <w:tmpl w:val="6F9A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4D3C"/>
    <w:multiLevelType w:val="hybridMultilevel"/>
    <w:tmpl w:val="5DD0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30687"/>
    <w:multiLevelType w:val="hybridMultilevel"/>
    <w:tmpl w:val="298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8448E"/>
    <w:multiLevelType w:val="hybridMultilevel"/>
    <w:tmpl w:val="9DC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66523"/>
    <w:multiLevelType w:val="hybridMultilevel"/>
    <w:tmpl w:val="5614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93815">
    <w:abstractNumId w:val="8"/>
  </w:num>
  <w:num w:numId="2" w16cid:durableId="95904739">
    <w:abstractNumId w:val="6"/>
  </w:num>
  <w:num w:numId="3" w16cid:durableId="759253216">
    <w:abstractNumId w:val="5"/>
  </w:num>
  <w:num w:numId="4" w16cid:durableId="1195730494">
    <w:abstractNumId w:val="4"/>
  </w:num>
  <w:num w:numId="5" w16cid:durableId="1271430544">
    <w:abstractNumId w:val="7"/>
  </w:num>
  <w:num w:numId="6" w16cid:durableId="26418821">
    <w:abstractNumId w:val="3"/>
  </w:num>
  <w:num w:numId="7" w16cid:durableId="2031102916">
    <w:abstractNumId w:val="2"/>
  </w:num>
  <w:num w:numId="8" w16cid:durableId="1921059020">
    <w:abstractNumId w:val="1"/>
  </w:num>
  <w:num w:numId="9" w16cid:durableId="1860436223">
    <w:abstractNumId w:val="0"/>
  </w:num>
  <w:num w:numId="10" w16cid:durableId="990715638">
    <w:abstractNumId w:val="9"/>
  </w:num>
  <w:num w:numId="11" w16cid:durableId="1260144082">
    <w:abstractNumId w:val="11"/>
  </w:num>
  <w:num w:numId="12" w16cid:durableId="1889757406">
    <w:abstractNumId w:val="12"/>
  </w:num>
  <w:num w:numId="13" w16cid:durableId="24017627">
    <w:abstractNumId w:val="13"/>
  </w:num>
  <w:num w:numId="14" w16cid:durableId="1449935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45FF"/>
    <w:rsid w:val="00326F90"/>
    <w:rsid w:val="00A86CF8"/>
    <w:rsid w:val="00A97A5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F0F09FB-8E6E-4133-A1C6-CABFDB56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Ajaya Gouda</cp:lastModifiedBy>
  <cp:revision>2</cp:revision>
  <dcterms:created xsi:type="dcterms:W3CDTF">2013-12-23T23:15:00Z</dcterms:created>
  <dcterms:modified xsi:type="dcterms:W3CDTF">2025-07-26T21:06:00Z</dcterms:modified>
  <cp:category/>
</cp:coreProperties>
</file>