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82" w:rsidRDefault="0066682B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00100" cy="742950"/>
            <wp:effectExtent l="19050" t="0" r="0" b="0"/>
            <wp:wrapSquare wrapText="bothSides"/>
            <wp:docPr id="21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9625"/>
            <wp:effectExtent l="19050" t="0" r="0" b="0"/>
            <wp:wrapSquare wrapText="bothSides"/>
            <wp:docPr id="22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1365" cy="766763"/>
            <wp:effectExtent l="19050" t="0" r="635" b="0"/>
            <wp:wrapSquare wrapText="bothSides"/>
            <wp:docPr id="23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450" cy="661988"/>
            <wp:effectExtent l="19050" t="0" r="0" b="0"/>
            <wp:wrapSquare wrapText="bothSides"/>
            <wp:docPr id="24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107" w:rsidRDefault="00436107" w:rsidP="00846782">
      <w:pPr>
        <w:jc w:val="center"/>
        <w:rPr>
          <w:rFonts w:ascii="Arial" w:hAnsi="Arial" w:cs="Arial"/>
          <w:b/>
          <w:sz w:val="28"/>
          <w:szCs w:val="24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</w:t>
      </w:r>
      <w:r w:rsidRPr="00D97DDC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Kup</w:t>
      </w:r>
      <w:proofErr w:type="spellEnd"/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Grade from Red Belt to Black ends</w:t>
      </w: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Belt Colour – Black Belt</w:t>
      </w:r>
    </w:p>
    <w:p w:rsidR="001A6113" w:rsidRDefault="001A6113" w:rsidP="001A611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Black Belt is the opposite of White.  </w:t>
      </w:r>
      <w:proofErr w:type="gramStart"/>
      <w:r>
        <w:rPr>
          <w:rFonts w:ascii="Arial" w:hAnsi="Arial" w:cs="Arial"/>
          <w:sz w:val="24"/>
          <w:szCs w:val="28"/>
        </w:rPr>
        <w:t xml:space="preserve">Therefore signifying the maturity and proficiency in </w:t>
      </w:r>
      <w:proofErr w:type="spellStart"/>
      <w:r>
        <w:rPr>
          <w:rFonts w:ascii="Arial" w:hAnsi="Arial" w:cs="Arial"/>
          <w:sz w:val="24"/>
          <w:szCs w:val="28"/>
        </w:rPr>
        <w:t>Taekwon</w:t>
      </w:r>
      <w:proofErr w:type="spellEnd"/>
      <w:r>
        <w:rPr>
          <w:rFonts w:ascii="Arial" w:hAnsi="Arial" w:cs="Arial"/>
          <w:sz w:val="24"/>
          <w:szCs w:val="28"/>
        </w:rPr>
        <w:t>-Do.</w:t>
      </w:r>
      <w:proofErr w:type="gramEnd"/>
      <w:r>
        <w:rPr>
          <w:rFonts w:ascii="Arial" w:hAnsi="Arial" w:cs="Arial"/>
          <w:sz w:val="24"/>
          <w:szCs w:val="28"/>
        </w:rPr>
        <w:t xml:space="preserve">  It also indicates the wearer’s imperviousness to darkness and fear.</w:t>
      </w:r>
    </w:p>
    <w:p w:rsidR="001A6113" w:rsidRDefault="001A6113" w:rsidP="001A611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>Pattern: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Hwa</w:t>
      </w:r>
      <w:proofErr w:type="spellEnd"/>
      <w:r>
        <w:rPr>
          <w:rFonts w:ascii="Arial" w:hAnsi="Arial" w:cs="Arial"/>
          <w:sz w:val="24"/>
          <w:szCs w:val="28"/>
        </w:rPr>
        <w:t xml:space="preserve"> Rang</w:t>
      </w: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Meaning:</w:t>
      </w:r>
    </w:p>
    <w:p w:rsidR="001A6113" w:rsidRDefault="001A6113" w:rsidP="001A6113">
      <w:pPr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Hwa</w:t>
      </w:r>
      <w:proofErr w:type="spellEnd"/>
      <w:r>
        <w:rPr>
          <w:rFonts w:ascii="Arial" w:hAnsi="Arial" w:cs="Arial"/>
          <w:sz w:val="24"/>
          <w:szCs w:val="28"/>
        </w:rPr>
        <w:t xml:space="preserve"> Rang is named after the </w:t>
      </w:r>
      <w:proofErr w:type="spellStart"/>
      <w:r>
        <w:rPr>
          <w:rFonts w:ascii="Arial" w:hAnsi="Arial" w:cs="Arial"/>
          <w:sz w:val="24"/>
          <w:szCs w:val="28"/>
        </w:rPr>
        <w:t>Hwa</w:t>
      </w:r>
      <w:proofErr w:type="spellEnd"/>
      <w:r>
        <w:rPr>
          <w:rFonts w:ascii="Arial" w:hAnsi="Arial" w:cs="Arial"/>
          <w:sz w:val="24"/>
          <w:szCs w:val="28"/>
        </w:rPr>
        <w:t xml:space="preserve"> Rang Youth Group, which originated in the </w:t>
      </w:r>
      <w:proofErr w:type="spellStart"/>
      <w:r>
        <w:rPr>
          <w:rFonts w:ascii="Arial" w:hAnsi="Arial" w:cs="Arial"/>
          <w:sz w:val="24"/>
          <w:szCs w:val="28"/>
        </w:rPr>
        <w:t>Silla</w:t>
      </w:r>
      <w:proofErr w:type="spellEnd"/>
      <w:r>
        <w:rPr>
          <w:rFonts w:ascii="Arial" w:hAnsi="Arial" w:cs="Arial"/>
          <w:sz w:val="24"/>
          <w:szCs w:val="28"/>
        </w:rPr>
        <w:t xml:space="preserve"> Dynasty in the early 7</w:t>
      </w:r>
      <w:r w:rsidRPr="00D97DDC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Century.  The 29 movements refer to the 29</w:t>
      </w:r>
      <w:r w:rsidRPr="00D97DDC">
        <w:rPr>
          <w:rFonts w:ascii="Arial" w:hAnsi="Arial" w:cs="Arial"/>
          <w:sz w:val="24"/>
          <w:szCs w:val="28"/>
          <w:vertAlign w:val="superscript"/>
        </w:rPr>
        <w:t>th</w:t>
      </w:r>
      <w:r>
        <w:rPr>
          <w:rFonts w:ascii="Arial" w:hAnsi="Arial" w:cs="Arial"/>
          <w:sz w:val="24"/>
          <w:szCs w:val="28"/>
        </w:rPr>
        <w:t xml:space="preserve"> Infantry Division where </w:t>
      </w:r>
      <w:proofErr w:type="spellStart"/>
      <w:r>
        <w:rPr>
          <w:rFonts w:ascii="Arial" w:hAnsi="Arial" w:cs="Arial"/>
          <w:sz w:val="24"/>
          <w:szCs w:val="28"/>
        </w:rPr>
        <w:t>Taekwon</w:t>
      </w:r>
      <w:proofErr w:type="spellEnd"/>
      <w:r>
        <w:rPr>
          <w:rFonts w:ascii="Arial" w:hAnsi="Arial" w:cs="Arial"/>
          <w:sz w:val="24"/>
          <w:szCs w:val="28"/>
        </w:rPr>
        <w:t xml:space="preserve">-Do developed into maturity. </w:t>
      </w: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Pattern Information:</w:t>
      </w:r>
    </w:p>
    <w:p w:rsidR="001A6113" w:rsidRDefault="001A6113" w:rsidP="001A611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pattern consists of 29 movements.</w:t>
      </w: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The new movements introduced in this pattern are:</w:t>
      </w:r>
    </w:p>
    <w:p w:rsidR="001A6113" w:rsidRPr="003E5A4C" w:rsidRDefault="001A6113" w:rsidP="001A6113">
      <w:pPr>
        <w:ind w:firstLine="720"/>
        <w:rPr>
          <w:rFonts w:ascii="Arial" w:hAnsi="Arial" w:cs="Arial"/>
          <w:sz w:val="24"/>
          <w:szCs w:val="24"/>
        </w:rPr>
      </w:pPr>
      <w:r w:rsidRPr="003E5A4C">
        <w:rPr>
          <w:rFonts w:ascii="Arial" w:hAnsi="Arial" w:cs="Arial"/>
          <w:sz w:val="24"/>
          <w:szCs w:val="24"/>
        </w:rPr>
        <w:t>Closed Ready Stance (C)</w:t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  <w:t>-</w:t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  <w:t xml:space="preserve">Moa </w:t>
      </w:r>
      <w:proofErr w:type="spellStart"/>
      <w:r w:rsidRPr="003E5A4C">
        <w:rPr>
          <w:rFonts w:ascii="Arial" w:hAnsi="Arial" w:cs="Arial"/>
          <w:sz w:val="24"/>
          <w:szCs w:val="24"/>
        </w:rPr>
        <w:t>Junbi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Fonts w:ascii="Arial" w:hAnsi="Arial" w:cs="Arial"/>
          <w:sz w:val="24"/>
          <w:szCs w:val="24"/>
        </w:rPr>
        <w:t>Sogi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(C)</w:t>
      </w:r>
    </w:p>
    <w:p w:rsidR="001A6113" w:rsidRPr="003E5A4C" w:rsidRDefault="001A6113" w:rsidP="001A6113">
      <w:pPr>
        <w:ind w:left="720"/>
        <w:rPr>
          <w:rFonts w:ascii="Arial" w:hAnsi="Arial" w:cs="Arial"/>
          <w:sz w:val="24"/>
          <w:szCs w:val="24"/>
        </w:rPr>
      </w:pPr>
      <w:r w:rsidRPr="003E5A4C">
        <w:rPr>
          <w:rFonts w:ascii="Arial" w:hAnsi="Arial" w:cs="Arial"/>
          <w:sz w:val="24"/>
          <w:szCs w:val="24"/>
        </w:rPr>
        <w:t xml:space="preserve">Sitting Stance, Palm Heel Pushing </w:t>
      </w:r>
      <w:r w:rsidRPr="003E5A4C">
        <w:rPr>
          <w:rFonts w:ascii="Arial" w:hAnsi="Arial" w:cs="Arial"/>
          <w:sz w:val="24"/>
          <w:szCs w:val="24"/>
        </w:rPr>
        <w:tab/>
        <w:t>-</w:t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proofErr w:type="spellStart"/>
      <w:r w:rsidRPr="003E5A4C">
        <w:rPr>
          <w:rFonts w:ascii="Arial" w:hAnsi="Arial" w:cs="Arial"/>
          <w:sz w:val="24"/>
          <w:szCs w:val="24"/>
        </w:rPr>
        <w:t>Annun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Fonts w:ascii="Arial" w:hAnsi="Arial" w:cs="Arial"/>
          <w:sz w:val="24"/>
          <w:szCs w:val="24"/>
        </w:rPr>
        <w:t>Sogi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A4C">
        <w:rPr>
          <w:rFonts w:ascii="Arial" w:hAnsi="Arial" w:cs="Arial"/>
          <w:sz w:val="24"/>
          <w:szCs w:val="24"/>
        </w:rPr>
        <w:t>Sonbadal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Fonts w:ascii="Arial" w:hAnsi="Arial" w:cs="Arial"/>
          <w:sz w:val="24"/>
          <w:szCs w:val="24"/>
        </w:rPr>
        <w:t>Miro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Fonts w:ascii="Arial" w:hAnsi="Arial" w:cs="Arial"/>
          <w:sz w:val="24"/>
          <w:szCs w:val="24"/>
        </w:rPr>
        <w:t>Makgi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, Block, Double Punch </w:t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  <w:t xml:space="preserve">Doo </w:t>
      </w:r>
      <w:proofErr w:type="spellStart"/>
      <w:r w:rsidRPr="003E5A4C">
        <w:rPr>
          <w:rFonts w:ascii="Arial" w:hAnsi="Arial" w:cs="Arial"/>
          <w:sz w:val="24"/>
          <w:szCs w:val="24"/>
        </w:rPr>
        <w:t>Jirugi</w:t>
      </w:r>
      <w:proofErr w:type="spellEnd"/>
    </w:p>
    <w:p w:rsidR="001A6113" w:rsidRPr="003E5A4C" w:rsidRDefault="001A6113" w:rsidP="001A6113">
      <w:pPr>
        <w:ind w:left="720"/>
        <w:rPr>
          <w:rFonts w:ascii="Arial" w:hAnsi="Arial" w:cs="Arial"/>
          <w:sz w:val="24"/>
          <w:szCs w:val="24"/>
        </w:rPr>
      </w:pPr>
      <w:r w:rsidRPr="003E5A4C">
        <w:rPr>
          <w:rFonts w:ascii="Arial" w:hAnsi="Arial" w:cs="Arial"/>
          <w:sz w:val="24"/>
          <w:szCs w:val="24"/>
        </w:rPr>
        <w:t>L Stance, Upward Punch</w:t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  <w:t>-</w:t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proofErr w:type="spellStart"/>
      <w:r w:rsidRPr="003E5A4C">
        <w:rPr>
          <w:rFonts w:ascii="Arial" w:hAnsi="Arial" w:cs="Arial"/>
          <w:sz w:val="24"/>
          <w:szCs w:val="24"/>
        </w:rPr>
        <w:t>Niunja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Fonts w:ascii="Arial" w:hAnsi="Arial" w:cs="Arial"/>
          <w:sz w:val="24"/>
          <w:szCs w:val="24"/>
        </w:rPr>
        <w:t>Sogi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A4C">
        <w:rPr>
          <w:rFonts w:ascii="Arial" w:hAnsi="Arial" w:cs="Arial"/>
          <w:sz w:val="24"/>
          <w:szCs w:val="24"/>
        </w:rPr>
        <w:t>Ollyo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Fonts w:ascii="Arial" w:hAnsi="Arial" w:cs="Arial"/>
          <w:sz w:val="24"/>
          <w:szCs w:val="24"/>
        </w:rPr>
        <w:t>Jirugi</w:t>
      </w:r>
      <w:proofErr w:type="spellEnd"/>
    </w:p>
    <w:p w:rsidR="001A6113" w:rsidRPr="003E5A4C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 w:rsidRPr="003E5A4C">
        <w:rPr>
          <w:rFonts w:ascii="Arial" w:hAnsi="Arial" w:cs="Arial"/>
          <w:sz w:val="24"/>
          <w:szCs w:val="24"/>
        </w:rPr>
        <w:t xml:space="preserve">Vertical Stance, Downward </w:t>
      </w:r>
      <w:proofErr w:type="spellStart"/>
      <w:r w:rsidRPr="003E5A4C">
        <w:rPr>
          <w:rFonts w:ascii="Arial" w:hAnsi="Arial" w:cs="Arial"/>
          <w:sz w:val="24"/>
          <w:szCs w:val="24"/>
        </w:rPr>
        <w:t>Knifehand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r w:rsidRPr="003E5A4C">
        <w:rPr>
          <w:rFonts w:ascii="Arial" w:hAnsi="Arial" w:cs="Arial"/>
          <w:sz w:val="24"/>
          <w:szCs w:val="24"/>
        </w:rPr>
        <w:tab/>
        <w:t>-</w:t>
      </w:r>
      <w:r w:rsidRPr="003E5A4C">
        <w:rPr>
          <w:rFonts w:ascii="Arial" w:hAnsi="Arial" w:cs="Arial"/>
          <w:sz w:val="24"/>
          <w:szCs w:val="24"/>
        </w:rPr>
        <w:tab/>
      </w:r>
      <w:r w:rsidRPr="003E5A4C">
        <w:rPr>
          <w:rFonts w:ascii="Arial" w:hAnsi="Arial" w:cs="Arial"/>
          <w:sz w:val="24"/>
          <w:szCs w:val="24"/>
        </w:rPr>
        <w:tab/>
      </w:r>
      <w:proofErr w:type="spellStart"/>
      <w:r w:rsidRPr="003E5A4C">
        <w:rPr>
          <w:rFonts w:ascii="Arial" w:hAnsi="Arial" w:cs="Arial"/>
          <w:sz w:val="24"/>
          <w:szCs w:val="24"/>
        </w:rPr>
        <w:t>Soojik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Fonts w:ascii="Arial" w:hAnsi="Arial" w:cs="Arial"/>
          <w:sz w:val="24"/>
          <w:szCs w:val="24"/>
        </w:rPr>
        <w:t>Sogi</w:t>
      </w:r>
      <w:proofErr w:type="spellEnd"/>
      <w:r w:rsidRPr="003E5A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A4C">
        <w:rPr>
          <w:rStyle w:val="st1"/>
          <w:rFonts w:ascii="Arial" w:hAnsi="Arial" w:cs="Arial"/>
          <w:sz w:val="24"/>
          <w:szCs w:val="24"/>
        </w:rPr>
        <w:t>Naeryo</w:t>
      </w:r>
      <w:proofErr w:type="spellEnd"/>
      <w:r w:rsidRPr="003E5A4C"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Style w:val="st1"/>
          <w:rFonts w:ascii="Arial" w:hAnsi="Arial" w:cs="Arial"/>
          <w:sz w:val="24"/>
          <w:szCs w:val="24"/>
        </w:rPr>
        <w:t>Sonkal</w:t>
      </w:r>
      <w:proofErr w:type="spellEnd"/>
      <w:r w:rsidRPr="003E5A4C"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 w:rsidRPr="003E5A4C">
        <w:rPr>
          <w:rStyle w:val="st1"/>
          <w:rFonts w:ascii="Arial" w:hAnsi="Arial" w:cs="Arial"/>
          <w:sz w:val="24"/>
          <w:szCs w:val="24"/>
        </w:rPr>
        <w:t>Taerigi</w:t>
      </w:r>
      <w:proofErr w:type="spellEnd"/>
      <w:r w:rsidRPr="003E5A4C">
        <w:rPr>
          <w:rStyle w:val="st1"/>
          <w:rFonts w:ascii="Arial" w:hAnsi="Arial" w:cs="Arial"/>
          <w:sz w:val="24"/>
          <w:szCs w:val="24"/>
        </w:rPr>
        <w:t xml:space="preserve"> Strike</w:t>
      </w:r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 w:rsidRPr="003E5A4C">
        <w:rPr>
          <w:rStyle w:val="st1"/>
          <w:rFonts w:ascii="Arial" w:hAnsi="Arial" w:cs="Arial"/>
          <w:sz w:val="24"/>
          <w:szCs w:val="24"/>
        </w:rPr>
        <w:t>Grab and then pull back, Side Kick</w:t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Jappge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Yop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Chagi</w:t>
      </w:r>
      <w:proofErr w:type="spellEnd"/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>L Stance, Obverse Punch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Niunja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Baro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Jirugi</w:t>
      </w:r>
      <w:proofErr w:type="spellEnd"/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 xml:space="preserve">Walking Stance, Middle X Pressing </w:t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Gunnun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Kaunde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Style w:val="st1"/>
          <w:rFonts w:ascii="Arial" w:hAnsi="Arial" w:cs="Arial"/>
          <w:sz w:val="24"/>
          <w:szCs w:val="24"/>
        </w:rPr>
        <w:t>Kyotcha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 Block</w:t>
      </w:r>
      <w:proofErr w:type="gramEnd"/>
      <w:r w:rsidRPr="003E5A4C"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Noolo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Makgi</w:t>
      </w:r>
      <w:proofErr w:type="spellEnd"/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>L Stance, Back Elbow Strike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Niunja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Dwit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Palkup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Taerigi</w:t>
      </w:r>
      <w:proofErr w:type="spellEnd"/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 xml:space="preserve">Middle Inner Forearm Block, Low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Kaunde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Style w:val="st1"/>
          <w:rFonts w:ascii="Arial" w:hAnsi="Arial" w:cs="Arial"/>
          <w:sz w:val="24"/>
          <w:szCs w:val="24"/>
        </w:rPr>
        <w:t>An</w:t>
      </w:r>
      <w:proofErr w:type="gram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Palmok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Makgi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Najunde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Section Outer Forearm Block</w:t>
      </w:r>
      <w:r w:rsidRPr="003E5A4C"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Bakat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Palmok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Makgi</w:t>
      </w:r>
      <w:proofErr w:type="spellEnd"/>
    </w:p>
    <w:p w:rsidR="001A6113" w:rsidRDefault="001A6113" w:rsidP="001A6113">
      <w:pPr>
        <w:ind w:left="720"/>
        <w:jc w:val="center"/>
        <w:rPr>
          <w:rStyle w:val="st1"/>
          <w:rFonts w:ascii="Arial" w:hAnsi="Arial" w:cs="Arial"/>
          <w:b/>
          <w:sz w:val="24"/>
          <w:szCs w:val="24"/>
        </w:rPr>
      </w:pPr>
    </w:p>
    <w:p w:rsidR="001A6113" w:rsidRDefault="001A6113" w:rsidP="001A6113">
      <w:pPr>
        <w:ind w:left="720"/>
        <w:jc w:val="center"/>
        <w:rPr>
          <w:rStyle w:val="st1"/>
          <w:rFonts w:ascii="Arial" w:hAnsi="Arial" w:cs="Arial"/>
          <w:b/>
          <w:sz w:val="24"/>
          <w:szCs w:val="24"/>
        </w:rPr>
      </w:pPr>
    </w:p>
    <w:p w:rsidR="001A6113" w:rsidRDefault="001A6113" w:rsidP="001A6113">
      <w:pPr>
        <w:ind w:left="720"/>
        <w:jc w:val="center"/>
        <w:rPr>
          <w:rStyle w:val="st1"/>
          <w:rFonts w:ascii="Arial" w:hAnsi="Arial" w:cs="Arial"/>
          <w:b/>
          <w:sz w:val="24"/>
          <w:szCs w:val="24"/>
        </w:rPr>
      </w:pPr>
    </w:p>
    <w:p w:rsidR="001A6113" w:rsidRDefault="001A6113" w:rsidP="001A6113">
      <w:pPr>
        <w:ind w:left="720"/>
        <w:jc w:val="center"/>
        <w:rPr>
          <w:rStyle w:val="st1"/>
          <w:rFonts w:ascii="Arial" w:hAnsi="Arial" w:cs="Arial"/>
          <w:b/>
          <w:sz w:val="24"/>
          <w:szCs w:val="24"/>
        </w:rPr>
      </w:pPr>
    </w:p>
    <w:p w:rsidR="001A6113" w:rsidRDefault="001A6113" w:rsidP="001A6113">
      <w:pPr>
        <w:ind w:left="720"/>
        <w:jc w:val="center"/>
        <w:rPr>
          <w:rStyle w:val="st1"/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99601" cy="742052"/>
            <wp:effectExtent l="19050" t="0" r="0" b="0"/>
            <wp:wrapSquare wrapText="bothSides"/>
            <wp:docPr id="29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99601" cy="809077"/>
            <wp:effectExtent l="19050" t="0" r="0" b="0"/>
            <wp:wrapSquare wrapText="bothSides"/>
            <wp:docPr id="30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667" cy="765990"/>
            <wp:effectExtent l="19050" t="0" r="635" b="0"/>
            <wp:wrapSquare wrapText="bothSides"/>
            <wp:docPr id="31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650" cy="660666"/>
            <wp:effectExtent l="19050" t="0" r="0" b="0"/>
            <wp:wrapSquare wrapText="bothSides"/>
            <wp:docPr id="32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113" w:rsidRDefault="001A6113" w:rsidP="001A6113">
      <w:pPr>
        <w:ind w:left="720"/>
        <w:jc w:val="center"/>
        <w:rPr>
          <w:rStyle w:val="st1"/>
          <w:rFonts w:ascii="Arial" w:hAnsi="Arial" w:cs="Arial"/>
          <w:b/>
          <w:sz w:val="24"/>
          <w:szCs w:val="24"/>
        </w:rPr>
      </w:pPr>
      <w:r>
        <w:rPr>
          <w:rStyle w:val="st1"/>
          <w:rFonts w:ascii="Arial" w:hAnsi="Arial" w:cs="Arial"/>
          <w:b/>
          <w:sz w:val="24"/>
          <w:szCs w:val="24"/>
        </w:rPr>
        <w:t>Leg Techniques:</w:t>
      </w:r>
    </w:p>
    <w:p w:rsidR="001A6113" w:rsidRDefault="001A6113" w:rsidP="001A6113">
      <w:pPr>
        <w:rPr>
          <w:rStyle w:val="st1"/>
          <w:rFonts w:ascii="Arial" w:hAnsi="Arial" w:cs="Arial"/>
          <w:sz w:val="24"/>
          <w:szCs w:val="24"/>
        </w:rPr>
      </w:pPr>
      <w:proofErr w:type="gramStart"/>
      <w:r>
        <w:rPr>
          <w:rStyle w:val="st1"/>
          <w:rFonts w:ascii="Arial" w:hAnsi="Arial" w:cs="Arial"/>
          <w:sz w:val="24"/>
          <w:szCs w:val="24"/>
        </w:rPr>
        <w:t>As for previous grades.</w:t>
      </w:r>
      <w:proofErr w:type="gramEnd"/>
      <w:r>
        <w:rPr>
          <w:rStyle w:val="st1"/>
          <w:rFonts w:ascii="Arial" w:hAnsi="Arial" w:cs="Arial"/>
          <w:sz w:val="24"/>
          <w:szCs w:val="24"/>
        </w:rPr>
        <w:t xml:space="preserve">  However, it must be emphasised that this is your last colour belt grading before taking your Black Belt grading.  Therefore all leg and hand techniques should now be performed at 1</w:t>
      </w:r>
      <w:r w:rsidRPr="004A4EE4">
        <w:rPr>
          <w:rStyle w:val="st1"/>
          <w:rFonts w:ascii="Arial" w:hAnsi="Arial" w:cs="Arial"/>
          <w:sz w:val="24"/>
          <w:szCs w:val="24"/>
          <w:vertAlign w:val="superscript"/>
        </w:rPr>
        <w:t>st</w:t>
      </w:r>
      <w:r>
        <w:rPr>
          <w:rStyle w:val="st1"/>
          <w:rFonts w:ascii="Arial" w:hAnsi="Arial" w:cs="Arial"/>
          <w:sz w:val="24"/>
          <w:szCs w:val="24"/>
        </w:rPr>
        <w:t xml:space="preserve"> degree black belt standard.</w:t>
      </w:r>
    </w:p>
    <w:p w:rsidR="001A6113" w:rsidRDefault="001A6113" w:rsidP="001A6113">
      <w:pPr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>A few techniques not previously mentioned, but that are suitable for one step sparring are:</w:t>
      </w:r>
    </w:p>
    <w:p w:rsidR="001A6113" w:rsidRDefault="001A6113" w:rsidP="001A6113">
      <w:pPr>
        <w:ind w:left="720" w:firstLine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>Stamping Kick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 xml:space="preserve">Cha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Bapgi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 xml:space="preserve">    (Striking Tool: Heel Base -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Dwit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Kumchi</w:t>
      </w:r>
      <w:proofErr w:type="spellEnd"/>
      <w:r>
        <w:rPr>
          <w:rStyle w:val="st1"/>
          <w:rFonts w:ascii="Arial" w:hAnsi="Arial" w:cs="Arial"/>
          <w:sz w:val="24"/>
          <w:szCs w:val="24"/>
        </w:rPr>
        <w:t>)</w:t>
      </w:r>
    </w:p>
    <w:p w:rsidR="001A6113" w:rsidRDefault="001A6113" w:rsidP="001A6113">
      <w:pPr>
        <w:ind w:left="720" w:firstLine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>Twisting Kick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Bituro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Chagi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                          (Striking Tool: Ball of Foot - </w:t>
      </w:r>
      <w:proofErr w:type="spellStart"/>
      <w:proofErr w:type="gramStart"/>
      <w:r>
        <w:rPr>
          <w:rStyle w:val="st1"/>
          <w:rFonts w:ascii="Arial" w:hAnsi="Arial" w:cs="Arial"/>
          <w:sz w:val="24"/>
          <w:szCs w:val="24"/>
        </w:rPr>
        <w:t>Ap</w:t>
      </w:r>
      <w:proofErr w:type="spellEnd"/>
      <w:proofErr w:type="gram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Kumchi</w:t>
      </w:r>
      <w:proofErr w:type="spellEnd"/>
      <w:r>
        <w:rPr>
          <w:rStyle w:val="st1"/>
          <w:rFonts w:ascii="Arial" w:hAnsi="Arial" w:cs="Arial"/>
          <w:sz w:val="24"/>
          <w:szCs w:val="24"/>
        </w:rPr>
        <w:t>)</w:t>
      </w:r>
    </w:p>
    <w:p w:rsidR="001A6113" w:rsidRDefault="001A6113" w:rsidP="001A6113">
      <w:pPr>
        <w:ind w:left="720" w:firstLine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>Sweeping Kick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Goro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Chagi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 xml:space="preserve">    (Striking Tool: Side Instep –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Yop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Baldung</w:t>
      </w:r>
      <w:proofErr w:type="spellEnd"/>
      <w:r>
        <w:rPr>
          <w:rStyle w:val="st1"/>
          <w:rFonts w:ascii="Arial" w:hAnsi="Arial" w:cs="Arial"/>
          <w:sz w:val="24"/>
          <w:szCs w:val="24"/>
        </w:rPr>
        <w:t>)</w:t>
      </w:r>
    </w:p>
    <w:p w:rsidR="001A6113" w:rsidRDefault="001A6113" w:rsidP="001A6113">
      <w:pPr>
        <w:jc w:val="center"/>
        <w:rPr>
          <w:rStyle w:val="st1"/>
          <w:rFonts w:ascii="Arial" w:hAnsi="Arial" w:cs="Arial"/>
          <w:b/>
          <w:sz w:val="24"/>
          <w:szCs w:val="24"/>
        </w:rPr>
      </w:pPr>
      <w:r>
        <w:rPr>
          <w:rStyle w:val="st1"/>
          <w:rFonts w:ascii="Arial" w:hAnsi="Arial" w:cs="Arial"/>
          <w:b/>
          <w:sz w:val="24"/>
          <w:szCs w:val="24"/>
        </w:rPr>
        <w:t>Hand Techniques:</w:t>
      </w:r>
    </w:p>
    <w:p w:rsidR="001A6113" w:rsidRDefault="001A6113" w:rsidP="001A6113">
      <w:pPr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ab/>
        <w:t xml:space="preserve">High Section, Front Inward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Knifehand</w:t>
      </w:r>
      <w:proofErr w:type="spellEnd"/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Nopunde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Sonkal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Anaero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Taerigi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       </w:t>
      </w:r>
      <w:r>
        <w:rPr>
          <w:rStyle w:val="st1"/>
          <w:rFonts w:ascii="Arial" w:hAnsi="Arial" w:cs="Arial"/>
          <w:sz w:val="24"/>
          <w:szCs w:val="24"/>
        </w:rPr>
        <w:tab/>
        <w:t>Strike</w:t>
      </w:r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 xml:space="preserve">High Section, Inward Reverse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Nopunde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Anaero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Sonkal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Dung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Knifehand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Strike</w:t>
      </w:r>
      <w:r w:rsidRPr="00462A4F"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Taerigi</w:t>
      </w:r>
      <w:proofErr w:type="spellEnd"/>
    </w:p>
    <w:p w:rsidR="001A6113" w:rsidRDefault="001A6113" w:rsidP="001A6113">
      <w:pPr>
        <w:jc w:val="center"/>
        <w:rPr>
          <w:rStyle w:val="st1"/>
          <w:rFonts w:ascii="Arial" w:hAnsi="Arial" w:cs="Arial"/>
          <w:b/>
          <w:sz w:val="24"/>
          <w:szCs w:val="24"/>
        </w:rPr>
      </w:pPr>
      <w:r>
        <w:rPr>
          <w:rStyle w:val="st1"/>
          <w:rFonts w:ascii="Arial" w:hAnsi="Arial" w:cs="Arial"/>
          <w:b/>
          <w:sz w:val="24"/>
          <w:szCs w:val="24"/>
        </w:rPr>
        <w:t>Blocking Techniques:</w:t>
      </w:r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 xml:space="preserve">L Stance, Low Section Outer Forearm </w:t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Niunja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Najunde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Bakat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Palmok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Block</w:t>
      </w:r>
      <w:r w:rsidRPr="00462A4F"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Makgi</w:t>
      </w:r>
      <w:proofErr w:type="spellEnd"/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 xml:space="preserve">Sitting Stance, Inward Outer Forearm </w:t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Annun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Anaero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Bakat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Palmok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Block</w:t>
      </w:r>
      <w:r w:rsidRPr="00462A4F"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Makgi</w:t>
      </w:r>
      <w:proofErr w:type="spellEnd"/>
    </w:p>
    <w:p w:rsidR="001A6113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 xml:space="preserve">L Stance, Middle Section X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Niunja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Sogi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Kaunde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Kyotcha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Sonkal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Knifehand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Block</w:t>
      </w:r>
      <w:r w:rsidRPr="00462A4F"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Makgi</w:t>
      </w:r>
      <w:proofErr w:type="spellEnd"/>
    </w:p>
    <w:p w:rsidR="001A6113" w:rsidRPr="00462A4F" w:rsidRDefault="001A6113" w:rsidP="001A6113">
      <w:pPr>
        <w:ind w:left="720"/>
        <w:rPr>
          <w:rStyle w:val="st1"/>
          <w:rFonts w:ascii="Arial" w:hAnsi="Arial" w:cs="Arial"/>
          <w:sz w:val="24"/>
          <w:szCs w:val="24"/>
        </w:rPr>
      </w:pPr>
      <w:r>
        <w:rPr>
          <w:rStyle w:val="st1"/>
          <w:rFonts w:ascii="Arial" w:hAnsi="Arial" w:cs="Arial"/>
          <w:sz w:val="24"/>
          <w:szCs w:val="24"/>
        </w:rPr>
        <w:t xml:space="preserve">Walking Stance, Twin Palm Heel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  <w:t>-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Gunnun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Sogi</w:t>
      </w:r>
      <w:proofErr w:type="spellEnd"/>
      <w:r>
        <w:rPr>
          <w:rStyle w:val="st1"/>
          <w:rFonts w:ascii="Arial" w:hAnsi="Arial" w:cs="Arial"/>
          <w:sz w:val="24"/>
          <w:szCs w:val="24"/>
        </w:rPr>
        <w:t>, S</w:t>
      </w:r>
      <w:r w:rsidR="001B16FA">
        <w:rPr>
          <w:rStyle w:val="st1"/>
          <w:rFonts w:ascii="Arial" w:hAnsi="Arial" w:cs="Arial"/>
          <w:sz w:val="24"/>
          <w:szCs w:val="24"/>
        </w:rPr>
        <w:t>a</w:t>
      </w:r>
      <w:r>
        <w:rPr>
          <w:rStyle w:val="st1"/>
          <w:rFonts w:ascii="Arial" w:hAnsi="Arial" w:cs="Arial"/>
          <w:sz w:val="24"/>
          <w:szCs w:val="24"/>
        </w:rPr>
        <w:t xml:space="preserve">ng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Sonbadal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st1"/>
          <w:rFonts w:ascii="Arial" w:hAnsi="Arial" w:cs="Arial"/>
          <w:sz w:val="24"/>
          <w:szCs w:val="24"/>
        </w:rPr>
        <w:t>Ollyo</w:t>
      </w:r>
      <w:proofErr w:type="spellEnd"/>
      <w:r>
        <w:rPr>
          <w:rStyle w:val="st1"/>
          <w:rFonts w:ascii="Arial" w:hAnsi="Arial" w:cs="Arial"/>
          <w:sz w:val="24"/>
          <w:szCs w:val="24"/>
        </w:rPr>
        <w:t xml:space="preserve"> Upward Block</w:t>
      </w:r>
      <w:r w:rsidRPr="00E60057">
        <w:rPr>
          <w:rStyle w:val="st1"/>
          <w:rFonts w:ascii="Arial" w:hAnsi="Arial" w:cs="Arial"/>
          <w:sz w:val="24"/>
          <w:szCs w:val="24"/>
        </w:rPr>
        <w:t xml:space="preserve"> </w:t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r>
        <w:rPr>
          <w:rStyle w:val="st1"/>
          <w:rFonts w:ascii="Arial" w:hAnsi="Arial" w:cs="Arial"/>
          <w:sz w:val="24"/>
          <w:szCs w:val="24"/>
        </w:rPr>
        <w:tab/>
      </w:r>
      <w:proofErr w:type="spellStart"/>
      <w:r>
        <w:rPr>
          <w:rStyle w:val="st1"/>
          <w:rFonts w:ascii="Arial" w:hAnsi="Arial" w:cs="Arial"/>
          <w:sz w:val="24"/>
          <w:szCs w:val="24"/>
        </w:rPr>
        <w:t>Makgi</w:t>
      </w:r>
      <w:proofErr w:type="spellEnd"/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99601" cy="742052"/>
            <wp:effectExtent l="19050" t="0" r="0" b="0"/>
            <wp:wrapSquare wrapText="bothSides"/>
            <wp:docPr id="33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99601" cy="809077"/>
            <wp:effectExtent l="19050" t="0" r="0" b="0"/>
            <wp:wrapSquare wrapText="bothSides"/>
            <wp:docPr id="34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667" cy="765990"/>
            <wp:effectExtent l="19050" t="0" r="635" b="0"/>
            <wp:wrapSquare wrapText="bothSides"/>
            <wp:docPr id="35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650" cy="660666"/>
            <wp:effectExtent l="19050" t="0" r="0" b="0"/>
            <wp:wrapSquare wrapText="bothSides"/>
            <wp:docPr id="36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</w:p>
    <w:p w:rsidR="001A6113" w:rsidRDefault="001A6113" w:rsidP="001A611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Notes:</w:t>
      </w:r>
    </w:p>
    <w:p w:rsidR="001A6113" w:rsidRDefault="001A6113" w:rsidP="001A611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As this is the last grading before Black Belt, the grading examiner will be looking to confirm the following points:</w:t>
      </w:r>
    </w:p>
    <w:p w:rsidR="001A6113" w:rsidRPr="00F54F0C" w:rsidRDefault="001A6113" w:rsidP="001A61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F54F0C">
        <w:rPr>
          <w:rFonts w:ascii="Arial" w:hAnsi="Arial" w:cs="Arial"/>
          <w:sz w:val="24"/>
          <w:szCs w:val="28"/>
        </w:rPr>
        <w:t xml:space="preserve">That you know all your previously learned </w:t>
      </w:r>
      <w:proofErr w:type="spellStart"/>
      <w:r w:rsidRPr="00F54F0C">
        <w:rPr>
          <w:rFonts w:ascii="Arial" w:hAnsi="Arial" w:cs="Arial"/>
          <w:sz w:val="24"/>
          <w:szCs w:val="28"/>
        </w:rPr>
        <w:t>Taekwon</w:t>
      </w:r>
      <w:proofErr w:type="spellEnd"/>
      <w:r w:rsidRPr="00F54F0C">
        <w:rPr>
          <w:rFonts w:ascii="Arial" w:hAnsi="Arial" w:cs="Arial"/>
          <w:sz w:val="24"/>
          <w:szCs w:val="28"/>
        </w:rPr>
        <w:t>-Do skills to a level acceptable for Black Belt</w:t>
      </w:r>
    </w:p>
    <w:p w:rsidR="001A6113" w:rsidRPr="00F54F0C" w:rsidRDefault="001A6113" w:rsidP="001A61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F54F0C">
        <w:rPr>
          <w:rFonts w:ascii="Arial" w:hAnsi="Arial" w:cs="Arial"/>
          <w:sz w:val="24"/>
          <w:szCs w:val="28"/>
        </w:rPr>
        <w:t>That you can handle a grading with the format and momentum of a black belt grading</w:t>
      </w:r>
    </w:p>
    <w:p w:rsidR="001A6113" w:rsidRPr="00F54F0C" w:rsidRDefault="001A6113" w:rsidP="001A61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F54F0C">
        <w:rPr>
          <w:rFonts w:ascii="Arial" w:hAnsi="Arial" w:cs="Arial"/>
          <w:sz w:val="24"/>
          <w:szCs w:val="28"/>
        </w:rPr>
        <w:t xml:space="preserve">That you know your theory, including the deeper aspects of </w:t>
      </w:r>
      <w:proofErr w:type="spellStart"/>
      <w:r w:rsidRPr="00F54F0C">
        <w:rPr>
          <w:rFonts w:ascii="Arial" w:hAnsi="Arial" w:cs="Arial"/>
          <w:sz w:val="24"/>
          <w:szCs w:val="28"/>
        </w:rPr>
        <w:t>Taekwon</w:t>
      </w:r>
      <w:proofErr w:type="spellEnd"/>
      <w:r w:rsidRPr="00F54F0C">
        <w:rPr>
          <w:rFonts w:ascii="Arial" w:hAnsi="Arial" w:cs="Arial"/>
          <w:sz w:val="24"/>
          <w:szCs w:val="28"/>
        </w:rPr>
        <w:t>-Do and yourself</w:t>
      </w:r>
    </w:p>
    <w:p w:rsidR="001A6113" w:rsidRPr="00F54F0C" w:rsidRDefault="001A6113" w:rsidP="001A61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F54F0C">
        <w:rPr>
          <w:rFonts w:ascii="Arial" w:hAnsi="Arial" w:cs="Arial"/>
          <w:sz w:val="24"/>
          <w:szCs w:val="28"/>
        </w:rPr>
        <w:t>That your mental attitude is on the same wavelength as is expected for black belt</w:t>
      </w:r>
    </w:p>
    <w:p w:rsidR="001A6113" w:rsidRPr="00F54F0C" w:rsidRDefault="001A6113" w:rsidP="001A61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F54F0C">
        <w:rPr>
          <w:rFonts w:ascii="Arial" w:hAnsi="Arial" w:cs="Arial"/>
          <w:sz w:val="24"/>
          <w:szCs w:val="28"/>
        </w:rPr>
        <w:t xml:space="preserve">You know and demonstrate the five tenets of </w:t>
      </w:r>
      <w:proofErr w:type="spellStart"/>
      <w:r w:rsidRPr="00F54F0C">
        <w:rPr>
          <w:rFonts w:ascii="Arial" w:hAnsi="Arial" w:cs="Arial"/>
          <w:sz w:val="24"/>
          <w:szCs w:val="28"/>
        </w:rPr>
        <w:t>Taekwon</w:t>
      </w:r>
      <w:proofErr w:type="spellEnd"/>
      <w:r w:rsidRPr="00F54F0C">
        <w:rPr>
          <w:rFonts w:ascii="Arial" w:hAnsi="Arial" w:cs="Arial"/>
          <w:sz w:val="24"/>
          <w:szCs w:val="28"/>
        </w:rPr>
        <w:t>-Do</w:t>
      </w:r>
    </w:p>
    <w:p w:rsidR="00436107" w:rsidRPr="0054037B" w:rsidRDefault="00436107" w:rsidP="001A6113">
      <w:pPr>
        <w:jc w:val="center"/>
        <w:rPr>
          <w:rFonts w:ascii="Arial" w:hAnsi="Arial" w:cs="Arial"/>
        </w:rPr>
      </w:pPr>
    </w:p>
    <w:sectPr w:rsidR="00436107" w:rsidRPr="0054037B" w:rsidSect="000F2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2A" w:rsidRDefault="00414E2A" w:rsidP="00192717">
      <w:pPr>
        <w:spacing w:after="0" w:line="240" w:lineRule="auto"/>
      </w:pPr>
      <w:r>
        <w:separator/>
      </w:r>
    </w:p>
  </w:endnote>
  <w:endnote w:type="continuationSeparator" w:id="0">
    <w:p w:rsidR="00414E2A" w:rsidRDefault="00414E2A" w:rsidP="0019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2A" w:rsidRDefault="00414E2A" w:rsidP="00192717">
      <w:pPr>
        <w:spacing w:after="0" w:line="240" w:lineRule="auto"/>
      </w:pPr>
      <w:r>
        <w:separator/>
      </w:r>
    </w:p>
  </w:footnote>
  <w:footnote w:type="continuationSeparator" w:id="0">
    <w:p w:rsidR="00414E2A" w:rsidRDefault="00414E2A" w:rsidP="0019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7105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6" o:spid="_x0000_s2050" type="#_x0000_t75" style="position:absolute;margin-left:0;margin-top:0;width:451.15pt;height:401.45pt;z-index:-251657216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7105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7" o:spid="_x0000_s2051" type="#_x0000_t75" style="position:absolute;margin-left:0;margin-top:0;width:451.15pt;height:401.45pt;z-index:-251656192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7105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5" o:spid="_x0000_s2049" type="#_x0000_t75" style="position:absolute;margin-left:0;margin-top:0;width:451.15pt;height:401.45pt;z-index:-251658240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51AD"/>
    <w:multiLevelType w:val="hybridMultilevel"/>
    <w:tmpl w:val="4E9C0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717"/>
    <w:rsid w:val="00006649"/>
    <w:rsid w:val="000E4E9E"/>
    <w:rsid w:val="000F08CE"/>
    <w:rsid w:val="000F2B5C"/>
    <w:rsid w:val="001260DC"/>
    <w:rsid w:val="00192717"/>
    <w:rsid w:val="001A6113"/>
    <w:rsid w:val="001B16FA"/>
    <w:rsid w:val="001D5F8E"/>
    <w:rsid w:val="00251B05"/>
    <w:rsid w:val="002C508E"/>
    <w:rsid w:val="002D3ABD"/>
    <w:rsid w:val="00355CBF"/>
    <w:rsid w:val="004047BA"/>
    <w:rsid w:val="00414E2A"/>
    <w:rsid w:val="00436107"/>
    <w:rsid w:val="00487FB0"/>
    <w:rsid w:val="004D613D"/>
    <w:rsid w:val="005231DC"/>
    <w:rsid w:val="0054037B"/>
    <w:rsid w:val="00611969"/>
    <w:rsid w:val="0066682B"/>
    <w:rsid w:val="007105E9"/>
    <w:rsid w:val="007864EE"/>
    <w:rsid w:val="00824122"/>
    <w:rsid w:val="00846782"/>
    <w:rsid w:val="008C2E11"/>
    <w:rsid w:val="008D7F43"/>
    <w:rsid w:val="008E4F54"/>
    <w:rsid w:val="00955BAB"/>
    <w:rsid w:val="0097176B"/>
    <w:rsid w:val="0097385A"/>
    <w:rsid w:val="00A57932"/>
    <w:rsid w:val="00AE2058"/>
    <w:rsid w:val="00B25B9C"/>
    <w:rsid w:val="00BA09A5"/>
    <w:rsid w:val="00CD65C0"/>
    <w:rsid w:val="00D3686B"/>
    <w:rsid w:val="00D56D89"/>
    <w:rsid w:val="00F53CEF"/>
    <w:rsid w:val="00FB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17"/>
  </w:style>
  <w:style w:type="paragraph" w:styleId="Footer">
    <w:name w:val="footer"/>
    <w:basedOn w:val="Normal"/>
    <w:link w:val="Foot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17"/>
  </w:style>
  <w:style w:type="paragraph" w:styleId="BalloonText">
    <w:name w:val="Balloon Text"/>
    <w:basedOn w:val="Normal"/>
    <w:link w:val="BalloonTextChar"/>
    <w:uiPriority w:val="99"/>
    <w:semiHidden/>
    <w:unhideWhenUsed/>
    <w:rsid w:val="009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AB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A6113"/>
  </w:style>
  <w:style w:type="paragraph" w:styleId="ListParagraph">
    <w:name w:val="List Paragraph"/>
    <w:basedOn w:val="Normal"/>
    <w:uiPriority w:val="34"/>
    <w:qFormat/>
    <w:rsid w:val="001A6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</dc:creator>
  <cp:lastModifiedBy>Owain</cp:lastModifiedBy>
  <cp:revision>3</cp:revision>
  <dcterms:created xsi:type="dcterms:W3CDTF">2018-04-04T10:15:00Z</dcterms:created>
  <dcterms:modified xsi:type="dcterms:W3CDTF">2018-04-12T09:53:00Z</dcterms:modified>
</cp:coreProperties>
</file>