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2989" w14:textId="77777777" w:rsidR="00EF75E5" w:rsidRPr="00EF75E5" w:rsidRDefault="00EF75E5" w:rsidP="00EF75E5">
      <w:pPr>
        <w:jc w:val="center"/>
        <w:rPr>
          <w:rFonts w:ascii="Helvetica" w:hAnsi="Helvetica" w:cs="Helvetica"/>
          <w:b/>
          <w:bCs/>
        </w:rPr>
      </w:pPr>
      <w:r w:rsidRPr="00EF75E5">
        <w:rPr>
          <w:rFonts w:ascii="Helvetica" w:hAnsi="Helvetica" w:cs="Helvetica"/>
          <w:b/>
          <w:bCs/>
        </w:rPr>
        <w:t xml:space="preserve">Late Payment Policy for Ezrah </w:t>
      </w:r>
      <w:proofErr w:type="spellStart"/>
      <w:r w:rsidRPr="00EF75E5">
        <w:rPr>
          <w:rFonts w:ascii="Helvetica" w:hAnsi="Helvetica" w:cs="Helvetica"/>
          <w:b/>
          <w:bCs/>
        </w:rPr>
        <w:t>EnviroClean</w:t>
      </w:r>
      <w:proofErr w:type="spellEnd"/>
    </w:p>
    <w:p w14:paraId="391033E1" w14:textId="77777777" w:rsidR="00EF75E5" w:rsidRPr="00EF75E5" w:rsidRDefault="00EF75E5" w:rsidP="00EF75E5">
      <w:pPr>
        <w:rPr>
          <w:rFonts w:ascii="Helvetica" w:hAnsi="Helvetica" w:cs="Helvetica"/>
        </w:rPr>
      </w:pPr>
    </w:p>
    <w:p w14:paraId="3DA317AE" w14:textId="77777777" w:rsidR="00EF75E5" w:rsidRPr="00EF75E5" w:rsidRDefault="00EF75E5" w:rsidP="00EF75E5">
      <w:pPr>
        <w:rPr>
          <w:rFonts w:ascii="Helvetica" w:hAnsi="Helvetica" w:cs="Helvetica"/>
          <w:b/>
          <w:bCs/>
        </w:rPr>
      </w:pPr>
      <w:r w:rsidRPr="00EF75E5">
        <w:rPr>
          <w:rFonts w:ascii="Helvetica" w:hAnsi="Helvetica" w:cs="Helvetica"/>
          <w:b/>
          <w:bCs/>
        </w:rPr>
        <w:t>Purpose:</w:t>
      </w:r>
    </w:p>
    <w:p w14:paraId="34D038FE" w14:textId="4FB4ED68" w:rsidR="00EF75E5" w:rsidRPr="00EF75E5" w:rsidRDefault="00EF75E5" w:rsidP="00EF75E5">
      <w:pPr>
        <w:rPr>
          <w:rFonts w:ascii="Helvetica" w:hAnsi="Helvetica" w:cs="Helvetica"/>
        </w:rPr>
      </w:pPr>
      <w:r w:rsidRPr="00EF75E5">
        <w:rPr>
          <w:rFonts w:ascii="Helvetica" w:hAnsi="Helvetica" w:cs="Helvetica"/>
        </w:rPr>
        <w:t>This policy outlines the procedures and fees for late payments for</w:t>
      </w:r>
      <w:r>
        <w:rPr>
          <w:rFonts w:ascii="Helvetica" w:hAnsi="Helvetica" w:cs="Helvetica"/>
        </w:rPr>
        <w:t xml:space="preserve"> </w:t>
      </w:r>
      <w:r w:rsidRPr="00EF75E5">
        <w:rPr>
          <w:rFonts w:ascii="Helvetica" w:hAnsi="Helvetica" w:cs="Helvetica"/>
        </w:rPr>
        <w:t xml:space="preserve">Ezrah </w:t>
      </w:r>
      <w:proofErr w:type="spellStart"/>
      <w:r w:rsidRPr="00EF75E5">
        <w:rPr>
          <w:rFonts w:ascii="Helvetica" w:hAnsi="Helvetica" w:cs="Helvetica"/>
        </w:rPr>
        <w:t>EnviroClean</w:t>
      </w:r>
      <w:proofErr w:type="spellEnd"/>
      <w:r w:rsidRPr="00EF75E5">
        <w:rPr>
          <w:rFonts w:ascii="Helvetica" w:hAnsi="Helvetica" w:cs="Helvetica"/>
        </w:rPr>
        <w:t xml:space="preserve"> to ensure timely payments and maintain positive cash flow.</w:t>
      </w:r>
    </w:p>
    <w:p w14:paraId="33272664" w14:textId="77777777" w:rsidR="00EF75E5" w:rsidRPr="00EF75E5" w:rsidRDefault="00EF75E5" w:rsidP="00EF75E5">
      <w:pPr>
        <w:rPr>
          <w:rFonts w:ascii="Helvetica" w:hAnsi="Helvetica" w:cs="Helvetica"/>
        </w:rPr>
      </w:pPr>
    </w:p>
    <w:p w14:paraId="7FF8940E" w14:textId="77777777" w:rsidR="00EF75E5" w:rsidRPr="00EF75E5" w:rsidRDefault="00EF75E5" w:rsidP="00EF75E5">
      <w:pPr>
        <w:rPr>
          <w:rFonts w:ascii="Helvetica" w:hAnsi="Helvetica" w:cs="Helvetica"/>
          <w:b/>
          <w:bCs/>
        </w:rPr>
      </w:pPr>
      <w:r w:rsidRPr="00EF75E5">
        <w:rPr>
          <w:rFonts w:ascii="Helvetica" w:hAnsi="Helvetica" w:cs="Helvetica"/>
          <w:b/>
          <w:bCs/>
        </w:rPr>
        <w:t>Scope:</w:t>
      </w:r>
    </w:p>
    <w:p w14:paraId="7E54D318" w14:textId="77777777" w:rsidR="00EF75E5" w:rsidRPr="00EF75E5" w:rsidRDefault="00EF75E5" w:rsidP="00EF75E5">
      <w:pPr>
        <w:rPr>
          <w:rFonts w:ascii="Helvetica" w:hAnsi="Helvetica" w:cs="Helvetica"/>
        </w:rPr>
      </w:pPr>
      <w:r w:rsidRPr="00EF75E5">
        <w:rPr>
          <w:rFonts w:ascii="Helvetica" w:hAnsi="Helvetica" w:cs="Helvetica"/>
        </w:rPr>
        <w:t xml:space="preserve">This policy applies to all customers who have a payment due to Ezrah </w:t>
      </w:r>
      <w:proofErr w:type="spellStart"/>
      <w:r w:rsidRPr="00EF75E5">
        <w:rPr>
          <w:rFonts w:ascii="Helvetica" w:hAnsi="Helvetica" w:cs="Helvetica"/>
        </w:rPr>
        <w:t>EnviroClean</w:t>
      </w:r>
      <w:proofErr w:type="spellEnd"/>
      <w:r w:rsidRPr="00EF75E5">
        <w:rPr>
          <w:rFonts w:ascii="Helvetica" w:hAnsi="Helvetica" w:cs="Helvetica"/>
        </w:rPr>
        <w:t xml:space="preserve"> after cleaning services have been rendered.</w:t>
      </w:r>
    </w:p>
    <w:p w14:paraId="17334339" w14:textId="77777777" w:rsidR="00EF75E5" w:rsidRPr="00EF75E5" w:rsidRDefault="00EF75E5" w:rsidP="00EF75E5">
      <w:pPr>
        <w:rPr>
          <w:rFonts w:ascii="Helvetica" w:hAnsi="Helvetica" w:cs="Helvetica"/>
        </w:rPr>
      </w:pPr>
    </w:p>
    <w:p w14:paraId="24A68CCB" w14:textId="77777777" w:rsidR="00EF75E5" w:rsidRPr="00EF75E5" w:rsidRDefault="00EF75E5" w:rsidP="00EF75E5">
      <w:pPr>
        <w:rPr>
          <w:rFonts w:ascii="Helvetica" w:hAnsi="Helvetica" w:cs="Helvetica"/>
          <w:b/>
          <w:bCs/>
        </w:rPr>
      </w:pPr>
      <w:r w:rsidRPr="00EF75E5">
        <w:rPr>
          <w:rFonts w:ascii="Helvetica" w:hAnsi="Helvetica" w:cs="Helvetica"/>
          <w:b/>
          <w:bCs/>
        </w:rPr>
        <w:t>Payment Terms:</w:t>
      </w:r>
    </w:p>
    <w:p w14:paraId="24740C3C" w14:textId="77777777" w:rsidR="00EF75E5" w:rsidRPr="00EF75E5" w:rsidRDefault="00EF75E5" w:rsidP="00EF75E5">
      <w:pPr>
        <w:rPr>
          <w:rFonts w:ascii="Helvetica" w:hAnsi="Helvetica" w:cs="Helvetica"/>
        </w:rPr>
      </w:pPr>
      <w:r w:rsidRPr="00EF75E5">
        <w:rPr>
          <w:rFonts w:ascii="Helvetica" w:hAnsi="Helvetica" w:cs="Helvetica"/>
        </w:rPr>
        <w:t>All payments are due on the date of service unless otherwise stated in writing.</w:t>
      </w:r>
    </w:p>
    <w:p w14:paraId="13060E06" w14:textId="77777777" w:rsidR="00EF75E5" w:rsidRPr="00EF75E5" w:rsidRDefault="00EF75E5" w:rsidP="00EF75E5">
      <w:pPr>
        <w:rPr>
          <w:rFonts w:ascii="Helvetica" w:hAnsi="Helvetica" w:cs="Helvetica"/>
        </w:rPr>
      </w:pPr>
    </w:p>
    <w:p w14:paraId="6A54C6CE" w14:textId="77777777" w:rsidR="00EF75E5" w:rsidRPr="00EF75E5" w:rsidRDefault="00EF75E5" w:rsidP="00EF75E5">
      <w:pPr>
        <w:rPr>
          <w:rFonts w:ascii="Helvetica" w:hAnsi="Helvetica" w:cs="Helvetica"/>
          <w:b/>
          <w:bCs/>
        </w:rPr>
      </w:pPr>
      <w:r w:rsidRPr="00EF75E5">
        <w:rPr>
          <w:rFonts w:ascii="Helvetica" w:hAnsi="Helvetica" w:cs="Helvetica"/>
          <w:b/>
          <w:bCs/>
        </w:rPr>
        <w:t>Late Payment Fee:</w:t>
      </w:r>
    </w:p>
    <w:p w14:paraId="515BC9BE" w14:textId="7C33D645" w:rsidR="00EF75E5" w:rsidRPr="00EF75E5" w:rsidRDefault="00EF75E5" w:rsidP="00EF75E5">
      <w:pPr>
        <w:rPr>
          <w:rFonts w:ascii="Helvetica" w:hAnsi="Helvetica" w:cs="Helvetica"/>
        </w:rPr>
      </w:pPr>
      <w:r w:rsidRPr="00EF75E5">
        <w:rPr>
          <w:rFonts w:ascii="Helvetica" w:hAnsi="Helvetica" w:cs="Helvetica"/>
        </w:rPr>
        <w:t xml:space="preserve">If a payment is not received within 10 days of the </w:t>
      </w:r>
      <w:r w:rsidRPr="00EF75E5">
        <w:rPr>
          <w:rFonts w:ascii="Helvetica" w:hAnsi="Helvetica" w:cs="Helvetica"/>
        </w:rPr>
        <w:t>date of</w:t>
      </w:r>
      <w:r w:rsidRPr="00EF75E5">
        <w:rPr>
          <w:rFonts w:ascii="Helvetica" w:hAnsi="Helvetica" w:cs="Helvetica"/>
        </w:rPr>
        <w:t xml:space="preserve"> service, a late payment of $50 will be assessed on the unpaid balance. An additional $50 late payment fee will be assessed for each month that the payment is late.</w:t>
      </w:r>
    </w:p>
    <w:p w14:paraId="49574FFF" w14:textId="77777777" w:rsidR="00EF75E5" w:rsidRPr="00EF75E5" w:rsidRDefault="00EF75E5" w:rsidP="00EF75E5">
      <w:pPr>
        <w:rPr>
          <w:rFonts w:ascii="Helvetica" w:hAnsi="Helvetica" w:cs="Helvetica"/>
        </w:rPr>
      </w:pPr>
    </w:p>
    <w:p w14:paraId="35A4B88A" w14:textId="77777777" w:rsidR="00EF75E5" w:rsidRPr="00EF75E5" w:rsidRDefault="00EF75E5" w:rsidP="00EF75E5">
      <w:pPr>
        <w:rPr>
          <w:rFonts w:ascii="Helvetica" w:hAnsi="Helvetica" w:cs="Helvetica"/>
          <w:b/>
          <w:bCs/>
        </w:rPr>
      </w:pPr>
      <w:r w:rsidRPr="00EF75E5">
        <w:rPr>
          <w:rFonts w:ascii="Helvetica" w:hAnsi="Helvetica" w:cs="Helvetica"/>
          <w:b/>
          <w:bCs/>
        </w:rPr>
        <w:t>Notice of Late Payment Fee:</w:t>
      </w:r>
    </w:p>
    <w:p w14:paraId="0B4843E1" w14:textId="519DE15F" w:rsidR="00EF75E5" w:rsidRPr="00EF75E5" w:rsidRDefault="00EF75E5" w:rsidP="00EF75E5">
      <w:pPr>
        <w:rPr>
          <w:rFonts w:ascii="Helvetica" w:hAnsi="Helvetica" w:cs="Helvetica"/>
        </w:rPr>
      </w:pPr>
      <w:r w:rsidRPr="00EF75E5">
        <w:rPr>
          <w:rFonts w:ascii="Helvetica" w:hAnsi="Helvetica" w:cs="Helvetica"/>
        </w:rPr>
        <w:t xml:space="preserve">A written notice will be sent to the customer at least 30 days before the late payment fee is assessed. The notice will include the date the fee will be assessed, the amount of the </w:t>
      </w:r>
      <w:r w:rsidRPr="00EF75E5">
        <w:rPr>
          <w:rFonts w:ascii="Helvetica" w:hAnsi="Helvetica" w:cs="Helvetica"/>
        </w:rPr>
        <w:t>fee,</w:t>
      </w:r>
      <w:r w:rsidRPr="00EF75E5">
        <w:rPr>
          <w:rFonts w:ascii="Helvetica" w:hAnsi="Helvetica" w:cs="Helvetica"/>
        </w:rPr>
        <w:t xml:space="preserve"> and the reason for the fee.</w:t>
      </w:r>
    </w:p>
    <w:p w14:paraId="6E60B5A0" w14:textId="77777777" w:rsidR="00EF75E5" w:rsidRPr="00EF75E5" w:rsidRDefault="00EF75E5" w:rsidP="00EF75E5">
      <w:pPr>
        <w:rPr>
          <w:rFonts w:ascii="Helvetica" w:hAnsi="Helvetica" w:cs="Helvetica"/>
        </w:rPr>
      </w:pPr>
    </w:p>
    <w:p w14:paraId="0F249F62" w14:textId="77777777" w:rsidR="00EF75E5" w:rsidRPr="00EF75E5" w:rsidRDefault="00EF75E5" w:rsidP="00EF75E5">
      <w:pPr>
        <w:rPr>
          <w:rFonts w:ascii="Helvetica" w:hAnsi="Helvetica" w:cs="Helvetica"/>
          <w:b/>
          <w:bCs/>
        </w:rPr>
      </w:pPr>
      <w:r w:rsidRPr="00EF75E5">
        <w:rPr>
          <w:rFonts w:ascii="Helvetica" w:hAnsi="Helvetica" w:cs="Helvetica"/>
          <w:b/>
          <w:bCs/>
        </w:rPr>
        <w:t>Disputed Payments:</w:t>
      </w:r>
    </w:p>
    <w:p w14:paraId="0B032794" w14:textId="77777777" w:rsidR="00EF75E5" w:rsidRPr="00EF75E5" w:rsidRDefault="00EF75E5" w:rsidP="00EF75E5">
      <w:pPr>
        <w:rPr>
          <w:rFonts w:ascii="Helvetica" w:hAnsi="Helvetica" w:cs="Helvetica"/>
        </w:rPr>
      </w:pPr>
      <w:r w:rsidRPr="00EF75E5">
        <w:rPr>
          <w:rFonts w:ascii="Helvetica" w:hAnsi="Helvetica" w:cs="Helvetica"/>
        </w:rPr>
        <w:t>If the customer disputes the amount owed or has questions about the invoice, they should contact our billing department within 10 days of receiving the invoice.</w:t>
      </w:r>
    </w:p>
    <w:p w14:paraId="13121C5B" w14:textId="77777777" w:rsidR="00EF75E5" w:rsidRPr="00EF75E5" w:rsidRDefault="00EF75E5" w:rsidP="00EF75E5">
      <w:pPr>
        <w:rPr>
          <w:rFonts w:ascii="Helvetica" w:hAnsi="Helvetica" w:cs="Helvetica"/>
        </w:rPr>
      </w:pPr>
    </w:p>
    <w:p w14:paraId="38D67C64" w14:textId="77777777" w:rsidR="00EF75E5" w:rsidRPr="00EF75E5" w:rsidRDefault="00EF75E5" w:rsidP="00EF75E5">
      <w:pPr>
        <w:rPr>
          <w:rFonts w:ascii="Helvetica" w:hAnsi="Helvetica" w:cs="Helvetica"/>
          <w:b/>
          <w:bCs/>
        </w:rPr>
      </w:pPr>
      <w:r w:rsidRPr="00EF75E5">
        <w:rPr>
          <w:rFonts w:ascii="Helvetica" w:hAnsi="Helvetica" w:cs="Helvetica"/>
          <w:b/>
          <w:bCs/>
        </w:rPr>
        <w:t>Collection of Late Payments:</w:t>
      </w:r>
    </w:p>
    <w:p w14:paraId="176EDE0D" w14:textId="77777777" w:rsidR="00EF75E5" w:rsidRPr="00EF75E5" w:rsidRDefault="00EF75E5" w:rsidP="00EF75E5">
      <w:pPr>
        <w:rPr>
          <w:rFonts w:ascii="Helvetica" w:hAnsi="Helvetica" w:cs="Helvetica"/>
        </w:rPr>
      </w:pPr>
      <w:r w:rsidRPr="00EF75E5">
        <w:rPr>
          <w:rFonts w:ascii="Helvetica" w:hAnsi="Helvetica" w:cs="Helvetica"/>
        </w:rPr>
        <w:t xml:space="preserve">If a payment is not received within 30 days of the date of service, Ezrah </w:t>
      </w:r>
      <w:proofErr w:type="spellStart"/>
      <w:r w:rsidRPr="00EF75E5">
        <w:rPr>
          <w:rFonts w:ascii="Helvetica" w:hAnsi="Helvetica" w:cs="Helvetica"/>
        </w:rPr>
        <w:t>EnviroClean</w:t>
      </w:r>
      <w:proofErr w:type="spellEnd"/>
      <w:r w:rsidRPr="00EF75E5">
        <w:rPr>
          <w:rFonts w:ascii="Helvetica" w:hAnsi="Helvetica" w:cs="Helvetica"/>
        </w:rPr>
        <w:t xml:space="preserve"> may take legal action to collect the debt. The customer will be responsible for all legal fees and court costs associated with the collection of the debt.</w:t>
      </w:r>
    </w:p>
    <w:p w14:paraId="13494469" w14:textId="77777777" w:rsidR="00EF75E5" w:rsidRPr="00EF75E5" w:rsidRDefault="00EF75E5" w:rsidP="00EF75E5">
      <w:pPr>
        <w:rPr>
          <w:rFonts w:ascii="Helvetica" w:hAnsi="Helvetica" w:cs="Helvetica"/>
        </w:rPr>
      </w:pPr>
    </w:p>
    <w:p w14:paraId="7CD21FA5" w14:textId="77777777" w:rsidR="00EF75E5" w:rsidRPr="00EF75E5" w:rsidRDefault="00EF75E5" w:rsidP="00EF75E5">
      <w:pPr>
        <w:rPr>
          <w:rFonts w:ascii="Helvetica" w:hAnsi="Helvetica" w:cs="Helvetica"/>
          <w:b/>
          <w:bCs/>
        </w:rPr>
      </w:pPr>
      <w:r w:rsidRPr="00EF75E5">
        <w:rPr>
          <w:rFonts w:ascii="Helvetica" w:hAnsi="Helvetica" w:cs="Helvetica"/>
          <w:b/>
          <w:bCs/>
        </w:rPr>
        <w:t>Credit Reporting:</w:t>
      </w:r>
    </w:p>
    <w:p w14:paraId="2415034A" w14:textId="77777777" w:rsidR="00EF75E5" w:rsidRPr="00EF75E5" w:rsidRDefault="00EF75E5" w:rsidP="00EF75E5">
      <w:pPr>
        <w:rPr>
          <w:rFonts w:ascii="Helvetica" w:hAnsi="Helvetica" w:cs="Helvetica"/>
        </w:rPr>
      </w:pPr>
      <w:r w:rsidRPr="00EF75E5">
        <w:rPr>
          <w:rFonts w:ascii="Helvetica" w:hAnsi="Helvetica" w:cs="Helvetica"/>
        </w:rPr>
        <w:t>Late payments may be reported to credit bureaus, which may negatively impact the customer's credit score.</w:t>
      </w:r>
    </w:p>
    <w:p w14:paraId="552BFB95" w14:textId="77777777" w:rsidR="00EF75E5" w:rsidRPr="00EF75E5" w:rsidRDefault="00EF75E5" w:rsidP="00EF75E5">
      <w:pPr>
        <w:rPr>
          <w:rFonts w:ascii="Helvetica" w:hAnsi="Helvetica" w:cs="Helvetica"/>
        </w:rPr>
      </w:pPr>
    </w:p>
    <w:p w14:paraId="135F6AD5" w14:textId="77777777" w:rsidR="00EF75E5" w:rsidRPr="00EF75E5" w:rsidRDefault="00EF75E5" w:rsidP="00EF75E5">
      <w:pPr>
        <w:rPr>
          <w:rFonts w:ascii="Helvetica" w:hAnsi="Helvetica" w:cs="Helvetica"/>
          <w:b/>
          <w:bCs/>
        </w:rPr>
      </w:pPr>
      <w:r w:rsidRPr="00EF75E5">
        <w:rPr>
          <w:rFonts w:ascii="Helvetica" w:hAnsi="Helvetica" w:cs="Helvetica"/>
          <w:b/>
          <w:bCs/>
        </w:rPr>
        <w:t>Modification:</w:t>
      </w:r>
    </w:p>
    <w:p w14:paraId="4E922FD7" w14:textId="0381CC63" w:rsidR="00EF75E5" w:rsidRPr="00EF75E5" w:rsidRDefault="00EF75E5" w:rsidP="00EF75E5">
      <w:pPr>
        <w:rPr>
          <w:rFonts w:ascii="Helvetica" w:hAnsi="Helvetica" w:cs="Helvetica"/>
        </w:rPr>
      </w:pPr>
      <w:r w:rsidRPr="00EF75E5">
        <w:rPr>
          <w:rFonts w:ascii="Helvetica" w:hAnsi="Helvetica" w:cs="Helvetica"/>
        </w:rPr>
        <w:t xml:space="preserve">Ezrah </w:t>
      </w:r>
      <w:proofErr w:type="spellStart"/>
      <w:r w:rsidRPr="00EF75E5">
        <w:rPr>
          <w:rFonts w:ascii="Helvetica" w:hAnsi="Helvetica" w:cs="Helvetica"/>
        </w:rPr>
        <w:t>EnviroClean</w:t>
      </w:r>
      <w:proofErr w:type="spellEnd"/>
      <w:r w:rsidRPr="00EF75E5">
        <w:rPr>
          <w:rFonts w:ascii="Helvetica" w:hAnsi="Helvetica" w:cs="Helvetica"/>
        </w:rPr>
        <w:t xml:space="preserve"> reserves the right to modify this policy at any time without prior notice. Any changes to this policy will be communicated to the </w:t>
      </w:r>
      <w:r w:rsidRPr="00EF75E5">
        <w:rPr>
          <w:rFonts w:ascii="Helvetica" w:hAnsi="Helvetica" w:cs="Helvetica"/>
        </w:rPr>
        <w:t>customer</w:t>
      </w:r>
      <w:r w:rsidRPr="00EF75E5">
        <w:rPr>
          <w:rFonts w:ascii="Helvetica" w:hAnsi="Helvetica" w:cs="Helvetica"/>
        </w:rPr>
        <w:t xml:space="preserve"> in writing.</w:t>
      </w:r>
    </w:p>
    <w:p w14:paraId="5942295D" w14:textId="77777777" w:rsidR="00EF75E5" w:rsidRPr="00EF75E5" w:rsidRDefault="00EF75E5" w:rsidP="00EF75E5">
      <w:pPr>
        <w:rPr>
          <w:rFonts w:ascii="Helvetica" w:hAnsi="Helvetica" w:cs="Helvetica"/>
        </w:rPr>
      </w:pPr>
    </w:p>
    <w:p w14:paraId="5A39C1F4" w14:textId="77777777" w:rsidR="00EF75E5" w:rsidRPr="00EF75E5" w:rsidRDefault="00EF75E5" w:rsidP="00EF75E5">
      <w:pPr>
        <w:rPr>
          <w:rFonts w:ascii="Helvetica" w:hAnsi="Helvetica" w:cs="Helvetica"/>
          <w:b/>
          <w:bCs/>
        </w:rPr>
      </w:pPr>
      <w:r w:rsidRPr="00EF75E5">
        <w:rPr>
          <w:rFonts w:ascii="Helvetica" w:hAnsi="Helvetica" w:cs="Helvetica"/>
          <w:b/>
          <w:bCs/>
        </w:rPr>
        <w:t>By signing or otherwise accepting this policy, the customer agrees to the terms and conditions outlined in this policy and understands that failure to comply may result in additional fees, legal action, and negative impacts on their credit score.</w:t>
      </w:r>
    </w:p>
    <w:p w14:paraId="74D2A06E" w14:textId="77777777" w:rsidR="00EF75E5" w:rsidRPr="00EF75E5" w:rsidRDefault="00EF75E5" w:rsidP="00EF75E5">
      <w:pPr>
        <w:rPr>
          <w:rFonts w:ascii="Helvetica" w:hAnsi="Helvetica" w:cs="Helvetica"/>
        </w:rPr>
      </w:pPr>
    </w:p>
    <w:p w14:paraId="4F61804A" w14:textId="77777777" w:rsidR="00EF75E5" w:rsidRPr="00EF75E5" w:rsidRDefault="00EF75E5" w:rsidP="00EF75E5">
      <w:pPr>
        <w:rPr>
          <w:rFonts w:ascii="Helvetica" w:hAnsi="Helvetica" w:cs="Helvetica"/>
        </w:rPr>
      </w:pPr>
      <w:r w:rsidRPr="00EF75E5">
        <w:rPr>
          <w:rFonts w:ascii="Helvetica" w:hAnsi="Helvetica" w:cs="Helvetica"/>
        </w:rPr>
        <w:t>Signed,</w:t>
      </w:r>
    </w:p>
    <w:p w14:paraId="6A83791D" w14:textId="77777777" w:rsidR="00EF75E5" w:rsidRPr="00EF75E5" w:rsidRDefault="00EF75E5" w:rsidP="00EF75E5">
      <w:pPr>
        <w:rPr>
          <w:rFonts w:ascii="Helvetica" w:hAnsi="Helvetica" w:cs="Helvetica"/>
        </w:rPr>
      </w:pPr>
      <w:r w:rsidRPr="00EF75E5">
        <w:rPr>
          <w:rFonts w:ascii="Helvetica" w:hAnsi="Helvetica" w:cs="Helvetica"/>
        </w:rPr>
        <w:t xml:space="preserve">Ezrah </w:t>
      </w:r>
      <w:proofErr w:type="spellStart"/>
      <w:r w:rsidRPr="00EF75E5">
        <w:rPr>
          <w:rFonts w:ascii="Helvetica" w:hAnsi="Helvetica" w:cs="Helvetica"/>
        </w:rPr>
        <w:t>EnviroClean</w:t>
      </w:r>
      <w:proofErr w:type="spellEnd"/>
    </w:p>
    <w:p w14:paraId="50CA2C65" w14:textId="77777777" w:rsidR="00EF75E5" w:rsidRPr="00EF75E5" w:rsidRDefault="00EF75E5" w:rsidP="00EF75E5">
      <w:pPr>
        <w:rPr>
          <w:rFonts w:ascii="Helvetica" w:hAnsi="Helvetica" w:cs="Helvetica"/>
        </w:rPr>
      </w:pPr>
    </w:p>
    <w:p w14:paraId="7715F6E1" w14:textId="77777777" w:rsidR="00EF75E5" w:rsidRPr="00EF75E5" w:rsidRDefault="00EF75E5" w:rsidP="00EF75E5">
      <w:pPr>
        <w:rPr>
          <w:rFonts w:ascii="Helvetica" w:hAnsi="Helvetica" w:cs="Helvetica"/>
          <w:b/>
          <w:bCs/>
        </w:rPr>
      </w:pPr>
    </w:p>
    <w:p w14:paraId="20AD0DED" w14:textId="77777777" w:rsidR="00EF75E5" w:rsidRPr="00EF75E5" w:rsidRDefault="00EF75E5" w:rsidP="00EF75E5">
      <w:pPr>
        <w:rPr>
          <w:rFonts w:ascii="Helvetica" w:hAnsi="Helvetica" w:cs="Helvetica"/>
          <w:b/>
          <w:bCs/>
        </w:rPr>
      </w:pPr>
      <w:r w:rsidRPr="00EF75E5">
        <w:rPr>
          <w:rFonts w:ascii="Helvetica" w:hAnsi="Helvetica" w:cs="Helvetica"/>
          <w:b/>
          <w:bCs/>
        </w:rPr>
        <w:t>(Airbnb Host's Signature)</w:t>
      </w:r>
    </w:p>
    <w:p w14:paraId="1675505A" w14:textId="77777777" w:rsidR="00BD5732" w:rsidRPr="00EF75E5" w:rsidRDefault="00BD5732">
      <w:pPr>
        <w:rPr>
          <w:rFonts w:ascii="Helvetica" w:hAnsi="Helvetica" w:cs="Helvetica"/>
        </w:rPr>
      </w:pPr>
    </w:p>
    <w:sectPr w:rsidR="00BD5732" w:rsidRPr="00EF75E5" w:rsidSect="00EF75E5">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5"/>
    <w:rsid w:val="004A1688"/>
    <w:rsid w:val="008966CB"/>
    <w:rsid w:val="00BD5732"/>
    <w:rsid w:val="00EF75E5"/>
    <w:rsid w:val="00FF2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FEB8"/>
  <w15:chartTrackingRefBased/>
  <w15:docId w15:val="{5F5CC520-9F16-45B4-8989-8D8383D2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Monghit (Vendor)</dc:creator>
  <cp:keywords/>
  <dc:description/>
  <cp:lastModifiedBy>Micha Monghit (Vendor)</cp:lastModifiedBy>
  <cp:revision>2</cp:revision>
  <dcterms:created xsi:type="dcterms:W3CDTF">2023-11-01T00:31:00Z</dcterms:created>
  <dcterms:modified xsi:type="dcterms:W3CDTF">2023-11-01T00:34:00Z</dcterms:modified>
</cp:coreProperties>
</file>