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D72A" w14:textId="77777777" w:rsidR="0005669E" w:rsidRDefault="0005669E" w:rsidP="00181346">
      <w:pPr>
        <w:pStyle w:val="Title"/>
        <w:jc w:val="center"/>
      </w:pPr>
      <w:r>
        <w:rPr>
          <w:rFonts w:ascii="Arial" w:hAnsi="Arial" w:cs="Arial"/>
          <w:noProof/>
          <w:color w:val="001BA0"/>
          <w:sz w:val="20"/>
          <w:szCs w:val="20"/>
          <w:lang w:val="de-DE" w:eastAsia="de-DE"/>
        </w:rPr>
        <w:drawing>
          <wp:inline distT="0" distB="0" distL="0" distR="0" wp14:anchorId="7C834FE4" wp14:editId="549CC78D">
            <wp:extent cx="762000" cy="1000125"/>
            <wp:effectExtent l="0" t="0" r="0" b="9525"/>
            <wp:docPr id="2" name="emb44B582F5A" descr="Image result for donauschwaben wappen">
              <a:hlinkClick xmlns:a="http://schemas.openxmlformats.org/drawingml/2006/main" r:id="rId5" tooltip="&quot;Search images of donauschwaben wapp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44B582F5A" descr="Image result for donauschwaben wappen">
                      <a:hlinkClick r:id="rId5" tooltip="&quot;Search images of donauschwaben wapp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46A6" w14:textId="1A002F7A" w:rsidR="00D03412" w:rsidRPr="00DB60D4" w:rsidRDefault="004F3F81" w:rsidP="00D03412">
      <w:pPr>
        <w:jc w:val="center"/>
        <w:rPr>
          <w:sz w:val="52"/>
          <w:szCs w:val="52"/>
          <w:u w:val="single"/>
        </w:rPr>
      </w:pPr>
      <w:r w:rsidRPr="00DB60D4">
        <w:rPr>
          <w:sz w:val="52"/>
          <w:szCs w:val="52"/>
          <w:u w:val="single"/>
        </w:rPr>
        <w:t xml:space="preserve">Helping </w:t>
      </w:r>
      <w:r w:rsidR="006839FE" w:rsidRPr="00DB60D4">
        <w:rPr>
          <w:sz w:val="52"/>
          <w:szCs w:val="52"/>
          <w:u w:val="single"/>
        </w:rPr>
        <w:t>Us</w:t>
      </w:r>
      <w:r w:rsidRPr="00DB60D4">
        <w:rPr>
          <w:sz w:val="52"/>
          <w:szCs w:val="52"/>
          <w:u w:val="single"/>
        </w:rPr>
        <w:t xml:space="preserve"> Communicate</w:t>
      </w:r>
    </w:p>
    <w:p w14:paraId="1588E098" w14:textId="513B883A" w:rsidR="000C74EE" w:rsidRPr="00D03412" w:rsidRDefault="001567BD" w:rsidP="008733B1">
      <w:pPr>
        <w:ind w:firstLine="720"/>
        <w:jc w:val="center"/>
        <w:rPr>
          <w:sz w:val="52"/>
          <w:szCs w:val="52"/>
        </w:rPr>
      </w:pPr>
      <w:r>
        <w:t xml:space="preserve">Communicating with our members and friends </w:t>
      </w:r>
      <w:r w:rsidR="008B1A91">
        <w:t>has been</w:t>
      </w:r>
      <w:r>
        <w:t xml:space="preserve"> a key to our club’s success. Whether it’s our weekly </w:t>
      </w:r>
      <w:proofErr w:type="spellStart"/>
      <w:r>
        <w:t>eNews</w:t>
      </w:r>
      <w:proofErr w:type="spellEnd"/>
      <w:r>
        <w:t>; our Facebook page; our quarterly newsletter available on our website; or the actual website itself</w:t>
      </w:r>
      <w:r w:rsidR="00B01602">
        <w:t xml:space="preserve"> </w:t>
      </w:r>
      <w:r w:rsidR="00287AF0">
        <w:t xml:space="preserve">at Trentondonau.com, </w:t>
      </w:r>
      <w:r w:rsidR="00B01602">
        <w:t xml:space="preserve">letting folks know </w:t>
      </w:r>
      <w:r w:rsidR="0054153D">
        <w:t>what we’re doing and</w:t>
      </w:r>
      <w:r w:rsidR="0054153D">
        <w:t xml:space="preserve"> </w:t>
      </w:r>
      <w:r w:rsidR="00B01602">
        <w:t>what’s coming up is</w:t>
      </w:r>
      <w:r w:rsidR="00BB6355">
        <w:t xml:space="preserve"> something we</w:t>
      </w:r>
      <w:r w:rsidR="00B01602">
        <w:t xml:space="preserve"> take very seriously.</w:t>
      </w:r>
      <w:r w:rsidR="00212633">
        <w:t xml:space="preserve"> </w:t>
      </w:r>
      <w:r w:rsidR="00FB7C45">
        <w:t xml:space="preserve">Many </w:t>
      </w:r>
      <w:r w:rsidR="00BB67A8">
        <w:t>t</w:t>
      </w:r>
      <w:r w:rsidR="00212633">
        <w:t xml:space="preserve">hanks to Liz Tindall, Dennis Bauer, </w:t>
      </w:r>
      <w:r w:rsidR="00BB6355">
        <w:t xml:space="preserve">and </w:t>
      </w:r>
      <w:r w:rsidR="00212633">
        <w:t xml:space="preserve">Christina Malofiy </w:t>
      </w:r>
      <w:r w:rsidR="00BB67A8">
        <w:t>for</w:t>
      </w:r>
      <w:r w:rsidR="00212633">
        <w:t xml:space="preserve"> keep</w:t>
      </w:r>
      <w:r w:rsidR="00BB67A8">
        <w:t>ing</w:t>
      </w:r>
      <w:r w:rsidR="00212633">
        <w:t xml:space="preserve"> the lines of communication with our members and friends open and relevant.</w:t>
      </w:r>
    </w:p>
    <w:p w14:paraId="3DB41A1B" w14:textId="2A84886F" w:rsidR="00D03412" w:rsidRDefault="000C74EE" w:rsidP="008733B1">
      <w:pPr>
        <w:ind w:firstLine="720"/>
        <w:jc w:val="center"/>
      </w:pPr>
      <w:r>
        <w:t xml:space="preserve">How can you help?  </w:t>
      </w:r>
      <w:r w:rsidR="002C4475">
        <w:t xml:space="preserve">First and </w:t>
      </w:r>
      <w:r w:rsidR="00A42304">
        <w:t>foremost,</w:t>
      </w:r>
      <w:r w:rsidR="002C4475">
        <w:t xml:space="preserve"> you can help financially </w:t>
      </w:r>
      <w:proofErr w:type="gramStart"/>
      <w:r w:rsidR="002C4475">
        <w:t>in</w:t>
      </w:r>
      <w:proofErr w:type="gramEnd"/>
      <w:r w:rsidR="002C4475">
        <w:t xml:space="preserve"> any amount.  Simply include it </w:t>
      </w:r>
      <w:r w:rsidR="00D03412">
        <w:t>with</w:t>
      </w:r>
      <w:r w:rsidR="002C4475">
        <w:t xml:space="preserve"> your membership dues check.  The next step would be to sponsor </w:t>
      </w:r>
      <w:r w:rsidR="00590217">
        <w:t xml:space="preserve">these undertakings as shown </w:t>
      </w:r>
      <w:r w:rsidR="00A42304">
        <w:t>imme</w:t>
      </w:r>
      <w:r w:rsidR="0044224F">
        <w:t xml:space="preserve">diately </w:t>
      </w:r>
      <w:r w:rsidR="00590217">
        <w:t xml:space="preserve">below.  Last but certainly not least, you can send us photos and information </w:t>
      </w:r>
      <w:r w:rsidR="00D03412">
        <w:t>of</w:t>
      </w:r>
      <w:r w:rsidR="00590217">
        <w:t xml:space="preserve"> a</w:t>
      </w:r>
      <w:r w:rsidR="0044224F">
        <w:t>ny type for inclusion in our communications.</w:t>
      </w:r>
      <w:r w:rsidR="00590217">
        <w:t xml:space="preserve">  </w:t>
      </w:r>
      <w:r w:rsidR="00D03412">
        <w:t>Thanks!</w:t>
      </w:r>
    </w:p>
    <w:p w14:paraId="3441BA20" w14:textId="73E5E74B" w:rsidR="00D03412" w:rsidRDefault="00212633" w:rsidP="008733B1">
      <w:pPr>
        <w:spacing w:line="240" w:lineRule="auto"/>
        <w:ind w:left="720"/>
        <w:jc w:val="center"/>
      </w:pPr>
      <w:r w:rsidRPr="00505A1F">
        <w:rPr>
          <w:u w:val="single"/>
        </w:rPr>
        <w:t>Private Sponso</w:t>
      </w:r>
      <w:r w:rsidR="00D03412" w:rsidRPr="00505A1F">
        <w:rPr>
          <w:u w:val="single"/>
        </w:rPr>
        <w:t>rs</w:t>
      </w:r>
      <w:r w:rsidRPr="00505A1F">
        <w:rPr>
          <w:u w:val="single"/>
        </w:rPr>
        <w:t>hip:</w:t>
      </w:r>
      <w:r>
        <w:t xml:space="preserve"> $35 to sponsor the quarterly newsletter, website or </w:t>
      </w:r>
      <w:proofErr w:type="spellStart"/>
      <w:r>
        <w:t>eNews</w:t>
      </w:r>
      <w:proofErr w:type="spellEnd"/>
      <w:r>
        <w:t xml:space="preserve">. $70 to sponsor all three. *Please tell us how you want your sponsorship worded. </w:t>
      </w:r>
      <w:r w:rsidR="00505A1F">
        <w:t xml:space="preserve">                                                             </w:t>
      </w:r>
      <w:r w:rsidRPr="00505A1F">
        <w:rPr>
          <w:u w:val="single"/>
        </w:rPr>
        <w:t>Business Sponsorship:</w:t>
      </w:r>
      <w:r>
        <w:t xml:space="preserve"> $75 to sponsor the quarterly newsletter, website or </w:t>
      </w:r>
      <w:proofErr w:type="spellStart"/>
      <w:r>
        <w:t>eNews</w:t>
      </w:r>
      <w:proofErr w:type="spellEnd"/>
      <w:r>
        <w:t>. $150 to sponsor all three. **Please include a business card.</w:t>
      </w:r>
    </w:p>
    <w:p w14:paraId="19535433" w14:textId="55E71A5C" w:rsidR="000C74EE" w:rsidRDefault="00212633" w:rsidP="008733B1">
      <w:pPr>
        <w:ind w:left="720" w:firstLine="720"/>
        <w:jc w:val="center"/>
      </w:pPr>
      <w:r>
        <w:t>Contact Liz at ltindall.llc@gmail.com for more information/questions.</w:t>
      </w:r>
    </w:p>
    <w:p w14:paraId="26DA8972" w14:textId="77777777" w:rsidR="00DB60D4" w:rsidRPr="00DB60D4" w:rsidRDefault="00212633" w:rsidP="00736429">
      <w:pPr>
        <w:jc w:val="center"/>
        <w:rPr>
          <w:u w:val="single"/>
        </w:rPr>
      </w:pPr>
      <w:r w:rsidRPr="00DB60D4">
        <w:rPr>
          <w:sz w:val="48"/>
          <w:szCs w:val="48"/>
          <w:u w:val="single"/>
        </w:rPr>
        <w:t>Scholarship Support</w:t>
      </w:r>
      <w:r w:rsidRPr="00DB60D4">
        <w:rPr>
          <w:u w:val="single"/>
        </w:rPr>
        <w:t xml:space="preserve"> </w:t>
      </w:r>
    </w:p>
    <w:p w14:paraId="430A4E71" w14:textId="7ED45F82" w:rsidR="00CF1E4B" w:rsidRDefault="00212633" w:rsidP="00736429">
      <w:pPr>
        <w:jc w:val="center"/>
      </w:pPr>
      <w:r>
        <w:t xml:space="preserve">Our club has always considered learning the language and culture of our ancestors a top priority. </w:t>
      </w:r>
      <w:r w:rsidR="00B252B2">
        <w:t>Since</w:t>
      </w:r>
      <w:r>
        <w:t xml:space="preserve"> 2007 </w:t>
      </w:r>
      <w:r w:rsidR="00262B46">
        <w:t>our club has been</w:t>
      </w:r>
      <w:r>
        <w:t xml:space="preserve"> awardin</w:t>
      </w:r>
      <w:r w:rsidR="00262B46">
        <w:t xml:space="preserve">g highly sought after </w:t>
      </w:r>
      <w:r>
        <w:t xml:space="preserve">scholarships to the best and brightest German language students at the </w:t>
      </w:r>
      <w:r w:rsidR="00D505EB">
        <w:t xml:space="preserve">three </w:t>
      </w:r>
      <w:r>
        <w:t>local high schools</w:t>
      </w:r>
      <w:r w:rsidR="00D505EB">
        <w:t xml:space="preserve"> in our Hamilton Township hometown</w:t>
      </w:r>
      <w:r>
        <w:t xml:space="preserve">. This turned out to be a great way for us to support the learning of German and to give back to the </w:t>
      </w:r>
      <w:r w:rsidR="00A10B8C">
        <w:t xml:space="preserve">local </w:t>
      </w:r>
      <w:r>
        <w:t>community a</w:t>
      </w:r>
      <w:r w:rsidR="008958EE">
        <w:t>t the same time</w:t>
      </w:r>
      <w:r>
        <w:t xml:space="preserve">. </w:t>
      </w:r>
    </w:p>
    <w:p w14:paraId="53BF4715" w14:textId="04B00612" w:rsidR="00CF1E4B" w:rsidRDefault="00212633" w:rsidP="00736429">
      <w:pPr>
        <w:jc w:val="center"/>
      </w:pPr>
      <w:r>
        <w:t xml:space="preserve">Please consider </w:t>
      </w:r>
      <w:r w:rsidR="00D505EB">
        <w:t>donating in any amount</w:t>
      </w:r>
      <w:r>
        <w:t xml:space="preserve"> today. </w:t>
      </w:r>
    </w:p>
    <w:p w14:paraId="42A420C8" w14:textId="77777777" w:rsidR="00CF1E4B" w:rsidRDefault="00212633" w:rsidP="00736429">
      <w:pPr>
        <w:jc w:val="center"/>
      </w:pPr>
      <w:r>
        <w:t xml:space="preserve">Note that members’ children or grandchildren who are studying German can apply regardless of where they attend high school. Contact Liz Tindall at ltindall.llc@gmail.com for further information. </w:t>
      </w:r>
    </w:p>
    <w:p w14:paraId="5EF8EFA4" w14:textId="7889D3F2" w:rsidR="00212633" w:rsidRPr="00212633" w:rsidRDefault="00212633" w:rsidP="00736429">
      <w:pPr>
        <w:jc w:val="center"/>
      </w:pPr>
      <w:r>
        <w:t>Danke Schön</w:t>
      </w:r>
      <w:r w:rsidR="002F6D28">
        <w:t>!</w:t>
      </w:r>
    </w:p>
    <w:sectPr w:rsidR="00212633" w:rsidRPr="00212633" w:rsidSect="001B0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B2B32"/>
    <w:multiLevelType w:val="hybridMultilevel"/>
    <w:tmpl w:val="CEF63E24"/>
    <w:lvl w:ilvl="0" w:tplc="44500BD8">
      <w:start w:val="1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994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0C"/>
    <w:rsid w:val="00044B80"/>
    <w:rsid w:val="0005669E"/>
    <w:rsid w:val="00075033"/>
    <w:rsid w:val="00077617"/>
    <w:rsid w:val="00086C3B"/>
    <w:rsid w:val="000C74EE"/>
    <w:rsid w:val="000D76C4"/>
    <w:rsid w:val="000F3674"/>
    <w:rsid w:val="001567BD"/>
    <w:rsid w:val="00181346"/>
    <w:rsid w:val="001866BD"/>
    <w:rsid w:val="001A15DF"/>
    <w:rsid w:val="001B032C"/>
    <w:rsid w:val="001B45D4"/>
    <w:rsid w:val="00212633"/>
    <w:rsid w:val="00261841"/>
    <w:rsid w:val="00262B46"/>
    <w:rsid w:val="002760D6"/>
    <w:rsid w:val="00287AF0"/>
    <w:rsid w:val="002970D4"/>
    <w:rsid w:val="002C0886"/>
    <w:rsid w:val="002C4475"/>
    <w:rsid w:val="002E060E"/>
    <w:rsid w:val="002F6D28"/>
    <w:rsid w:val="00303FE4"/>
    <w:rsid w:val="003C7E02"/>
    <w:rsid w:val="003D4F8B"/>
    <w:rsid w:val="003E4D36"/>
    <w:rsid w:val="0044224F"/>
    <w:rsid w:val="004D3903"/>
    <w:rsid w:val="004F3F81"/>
    <w:rsid w:val="00505A1F"/>
    <w:rsid w:val="0054153D"/>
    <w:rsid w:val="00575C4A"/>
    <w:rsid w:val="00590217"/>
    <w:rsid w:val="005F64AE"/>
    <w:rsid w:val="005F711E"/>
    <w:rsid w:val="00626937"/>
    <w:rsid w:val="006577D3"/>
    <w:rsid w:val="006839FE"/>
    <w:rsid w:val="006B7BF2"/>
    <w:rsid w:val="00736429"/>
    <w:rsid w:val="007700AC"/>
    <w:rsid w:val="00780E4F"/>
    <w:rsid w:val="007E4C0C"/>
    <w:rsid w:val="00836DC6"/>
    <w:rsid w:val="008733B1"/>
    <w:rsid w:val="00883F3D"/>
    <w:rsid w:val="008958EE"/>
    <w:rsid w:val="008B1A91"/>
    <w:rsid w:val="00932C7D"/>
    <w:rsid w:val="00943C51"/>
    <w:rsid w:val="00944B85"/>
    <w:rsid w:val="009544FC"/>
    <w:rsid w:val="0095724C"/>
    <w:rsid w:val="00A10B8C"/>
    <w:rsid w:val="00A42304"/>
    <w:rsid w:val="00A621CF"/>
    <w:rsid w:val="00AC6231"/>
    <w:rsid w:val="00AF764D"/>
    <w:rsid w:val="00B01602"/>
    <w:rsid w:val="00B252B2"/>
    <w:rsid w:val="00BA0EBE"/>
    <w:rsid w:val="00BB6355"/>
    <w:rsid w:val="00BB67A8"/>
    <w:rsid w:val="00C20813"/>
    <w:rsid w:val="00C311C7"/>
    <w:rsid w:val="00C81E09"/>
    <w:rsid w:val="00CC0536"/>
    <w:rsid w:val="00CF1E4B"/>
    <w:rsid w:val="00D03412"/>
    <w:rsid w:val="00D505EB"/>
    <w:rsid w:val="00DB60D4"/>
    <w:rsid w:val="00DC43C3"/>
    <w:rsid w:val="00DD3277"/>
    <w:rsid w:val="00DD680A"/>
    <w:rsid w:val="00EC1B50"/>
    <w:rsid w:val="00EE4F3B"/>
    <w:rsid w:val="00F05D62"/>
    <w:rsid w:val="00F12655"/>
    <w:rsid w:val="00F71761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91D4"/>
  <w15:docId w15:val="{8845782E-EF15-456C-A861-E1CA2E40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C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C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E4C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E4C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4C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7E4C0C"/>
    <w:rPr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C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C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E4C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E4C0C"/>
    <w:rPr>
      <w:b/>
      <w:bCs/>
      <w:smallCaps/>
      <w:color w:val="C0504D" w:themeColor="accent2"/>
      <w:spacing w:val="5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C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4C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q=donauschwaben+wappen&amp;id=6628A51D699DB1BD94329DC7BB6B8649ABA37A9D&amp;FORM=IQFR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ff60116-7431-425d-b5af-077d7791bda4}" enabled="0" method="" siteId="{2ff60116-7431-425d-b5af-077d7791bd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Martini</dc:creator>
  <cp:lastModifiedBy>John Hans M. Martini</cp:lastModifiedBy>
  <cp:revision>5</cp:revision>
  <cp:lastPrinted>2015-01-03T16:55:00Z</cp:lastPrinted>
  <dcterms:created xsi:type="dcterms:W3CDTF">2026-01-04T21:27:00Z</dcterms:created>
  <dcterms:modified xsi:type="dcterms:W3CDTF">2026-01-04T21:29:00Z</dcterms:modified>
</cp:coreProperties>
</file>