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color w:val="0b5394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color w:val="0b5394"/>
          <w:sz w:val="60"/>
          <w:szCs w:val="60"/>
          <w:rtl w:val="0"/>
        </w:rPr>
        <w:t xml:space="preserve">Abigail Hale Horses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color w:val="0b5394"/>
          <w:sz w:val="44"/>
          <w:szCs w:val="44"/>
        </w:rPr>
      </w:pPr>
      <w:r w:rsidDel="00000000" w:rsidR="00000000" w:rsidRPr="00000000">
        <w:rPr>
          <w:rFonts w:ascii="Lobster" w:cs="Lobster" w:eastAsia="Lobster" w:hAnsi="Lobster"/>
          <w:color w:val="0b5394"/>
          <w:sz w:val="44"/>
          <w:szCs w:val="44"/>
          <w:rtl w:val="0"/>
        </w:rPr>
        <w:t xml:space="preserve">Introduction to Liberty </w:t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</w:rPr>
        <w:drawing>
          <wp:inline distB="114300" distT="114300" distL="114300" distR="114300">
            <wp:extent cx="1046756" cy="10620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756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0b5394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1c4587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b5394"/>
          <w:sz w:val="24"/>
          <w:szCs w:val="24"/>
          <w:rtl w:val="0"/>
        </w:rPr>
        <w:t xml:space="preserve">uilding a stronger relationship and connection with your horse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obster" w:cs="Lobster" w:eastAsia="Lobster" w:hAnsi="Lobster"/>
          <w:sz w:val="44"/>
          <w:szCs w:val="44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u w:val="single"/>
          <w:rtl w:val="0"/>
        </w:rPr>
        <w:t xml:space="preserve">Clinic Outline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5025"/>
        <w:gridCol w:w="2820"/>
        <w:tblGridChange w:id="0">
          <w:tblGrid>
            <w:gridCol w:w="1500"/>
            <w:gridCol w:w="5025"/>
            <w:gridCol w:w="2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Liberty Demo with BLM Mustang Pippa’s Promise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Abby will perform a liberty demonstration with Pippa, then take some time to explain some basic philosophies behind her methods and liberty training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Breakdown of first two exercises with demo horse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Drive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Abby will use a participant’s horse to discuss the first two of five foundational exercises used to begin liberty training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Participants go get horses and bring to arena to begin hands on learning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Tools: Halter, leadrope and one dressage or carriage length whip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Instruction with participant’s horses working on draw and drive exercises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12:30-1:00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Breakdown of exercises 3-5 with demo horse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Partial Hindquarter Yield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Drawback Circles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Putting it all together- Liberty Circle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Abby will use a participant’s horse to discuss the next three foundational exercises used to begin liberty training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1:35-1:45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Participants go get horses and bring to arena to begin hands on learning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Tools: Halter, leadrope and TWO whips, one of which should be dressage length and the second carriage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1:45-2:15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Participants will work on exercise three,  partial hindquarter yield with their horses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Abby will teach the group and then go around and give some 1:1 instruction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Participants will work on exercise four, drawback circles with their horses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Abby will teach the group and then go around and give some 1:1 instruction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 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3:00-3:30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Participants will work on putting it all together- liberty circles!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Abby will teach the group and then go around and give some 1:1 instruction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3:30-4:00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alloted for questions and extra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TOOLS NEEDED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Halter (rope halter preferred)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Lead rope 10-20 ft in length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Dressage length Whip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Carriage length Whip</w:t>
      </w:r>
    </w:p>
    <w:p w:rsidR="00000000" w:rsidDel="00000000" w:rsidP="00000000" w:rsidRDefault="00000000" w:rsidRPr="00000000" w14:paraId="00000044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