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D6686" w14:textId="51971312" w:rsidR="008B3773" w:rsidRDefault="0090122A" w:rsidP="008147F8">
      <w:pPr>
        <w:jc w:val="center"/>
      </w:pPr>
      <w:r>
        <w:rPr>
          <w:noProof/>
        </w:rPr>
        <w:drawing>
          <wp:inline distT="0" distB="0" distL="0" distR="0" wp14:anchorId="1B1BCCE6" wp14:editId="149050ED">
            <wp:extent cx="853893" cy="837882"/>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MSlogo2015 email small.jpg"/>
                    <pic:cNvPicPr/>
                  </pic:nvPicPr>
                  <pic:blipFill>
                    <a:blip r:embed="rId7">
                      <a:extLst>
                        <a:ext uri="{28A0092B-C50C-407E-A947-70E740481C1C}">
                          <a14:useLocalDpi xmlns:a14="http://schemas.microsoft.com/office/drawing/2010/main" val="0"/>
                        </a:ext>
                      </a:extLst>
                    </a:blip>
                    <a:stretch>
                      <a:fillRect/>
                    </a:stretch>
                  </pic:blipFill>
                  <pic:spPr>
                    <a:xfrm>
                      <a:off x="0" y="0"/>
                      <a:ext cx="868047" cy="851770"/>
                    </a:xfrm>
                    <a:prstGeom prst="rect">
                      <a:avLst/>
                    </a:prstGeom>
                  </pic:spPr>
                </pic:pic>
              </a:graphicData>
            </a:graphic>
          </wp:inline>
        </w:drawing>
      </w:r>
      <w:r w:rsidR="001705DD">
        <w:t xml:space="preserve"> </w:t>
      </w:r>
    </w:p>
    <w:p w14:paraId="1502ED3C" w14:textId="77777777" w:rsidR="00735CE4" w:rsidRPr="00CC1E0D" w:rsidRDefault="00735CE4" w:rsidP="00735CE4">
      <w:pPr>
        <w:jc w:val="center"/>
        <w:rPr>
          <w:b/>
          <w:i/>
          <w:color w:val="000099"/>
          <w:sz w:val="28"/>
          <w:szCs w:val="28"/>
          <w:u w:val="single"/>
        </w:rPr>
      </w:pPr>
      <w:r w:rsidRPr="00CC1E0D">
        <w:rPr>
          <w:b/>
          <w:i/>
          <w:color w:val="000099"/>
          <w:sz w:val="28"/>
          <w:szCs w:val="28"/>
          <w:u w:val="single"/>
        </w:rPr>
        <w:t>D</w:t>
      </w:r>
      <w:r w:rsidRPr="00CC1E0D">
        <w:rPr>
          <w:b/>
          <w:i/>
          <w:sz w:val="28"/>
          <w:szCs w:val="28"/>
          <w:u w:val="single"/>
        </w:rPr>
        <w:t>ESIGNATED</w:t>
      </w:r>
      <w:r w:rsidRPr="00CC1E0D">
        <w:rPr>
          <w:b/>
          <w:i/>
          <w:color w:val="000099"/>
          <w:sz w:val="28"/>
          <w:szCs w:val="28"/>
          <w:u w:val="single"/>
        </w:rPr>
        <w:t xml:space="preserve"> E</w:t>
      </w:r>
      <w:r w:rsidRPr="00CC1E0D">
        <w:rPr>
          <w:b/>
          <w:i/>
          <w:sz w:val="28"/>
          <w:szCs w:val="28"/>
          <w:u w:val="single"/>
        </w:rPr>
        <w:t>MPLOYER</w:t>
      </w:r>
      <w:r w:rsidRPr="00CC1E0D">
        <w:rPr>
          <w:b/>
          <w:i/>
          <w:color w:val="000099"/>
          <w:sz w:val="28"/>
          <w:szCs w:val="28"/>
          <w:u w:val="single"/>
        </w:rPr>
        <w:t xml:space="preserve"> R</w:t>
      </w:r>
      <w:r w:rsidRPr="00CC1E0D">
        <w:rPr>
          <w:b/>
          <w:i/>
          <w:sz w:val="28"/>
          <w:szCs w:val="28"/>
          <w:u w:val="single"/>
        </w:rPr>
        <w:t>EPRESENTATIVE</w:t>
      </w:r>
      <w:r w:rsidRPr="00CC1E0D">
        <w:rPr>
          <w:b/>
          <w:i/>
          <w:color w:val="000099"/>
          <w:sz w:val="28"/>
          <w:szCs w:val="28"/>
          <w:u w:val="single"/>
        </w:rPr>
        <w:t xml:space="preserve"> TRAINING</w:t>
      </w:r>
    </w:p>
    <w:p w14:paraId="2C53E65F" w14:textId="77777777" w:rsidR="00341691" w:rsidRPr="00CC1E0D" w:rsidRDefault="00341691" w:rsidP="00735CE4">
      <w:pPr>
        <w:jc w:val="center"/>
        <w:rPr>
          <w:b/>
          <w:i/>
          <w:color w:val="000099"/>
          <w:sz w:val="28"/>
          <w:szCs w:val="28"/>
          <w:u w:val="single"/>
        </w:rPr>
      </w:pPr>
      <w:r w:rsidRPr="00CC1E0D">
        <w:rPr>
          <w:b/>
          <w:i/>
          <w:color w:val="000099"/>
          <w:sz w:val="28"/>
          <w:szCs w:val="28"/>
          <w:u w:val="single"/>
        </w:rPr>
        <w:t>R</w:t>
      </w:r>
      <w:r w:rsidRPr="00CC1E0D">
        <w:rPr>
          <w:b/>
          <w:i/>
          <w:sz w:val="28"/>
          <w:szCs w:val="28"/>
          <w:u w:val="single"/>
        </w:rPr>
        <w:t>easonable</w:t>
      </w:r>
      <w:r w:rsidRPr="00CC1E0D">
        <w:rPr>
          <w:b/>
          <w:i/>
          <w:color w:val="000099"/>
          <w:sz w:val="28"/>
          <w:szCs w:val="28"/>
          <w:u w:val="single"/>
        </w:rPr>
        <w:t xml:space="preserve"> S</w:t>
      </w:r>
      <w:r w:rsidRPr="00CC1E0D">
        <w:rPr>
          <w:b/>
          <w:i/>
          <w:sz w:val="28"/>
          <w:szCs w:val="28"/>
          <w:u w:val="single"/>
        </w:rPr>
        <w:t>uspicion</w:t>
      </w:r>
      <w:r w:rsidRPr="00CC1E0D">
        <w:rPr>
          <w:b/>
          <w:i/>
          <w:color w:val="000099"/>
          <w:sz w:val="28"/>
          <w:szCs w:val="28"/>
          <w:u w:val="single"/>
        </w:rPr>
        <w:t xml:space="preserve"> S</w:t>
      </w:r>
      <w:r w:rsidRPr="00CC1E0D">
        <w:rPr>
          <w:b/>
          <w:i/>
          <w:sz w:val="28"/>
          <w:szCs w:val="28"/>
          <w:u w:val="single"/>
        </w:rPr>
        <w:t>upervisor</w:t>
      </w:r>
      <w:r w:rsidRPr="00CC1E0D">
        <w:rPr>
          <w:b/>
          <w:i/>
          <w:color w:val="000099"/>
          <w:sz w:val="28"/>
          <w:szCs w:val="28"/>
          <w:u w:val="single"/>
        </w:rPr>
        <w:t xml:space="preserve"> Training</w:t>
      </w:r>
    </w:p>
    <w:p w14:paraId="29B9A09B" w14:textId="774C31FF" w:rsidR="00735CE4" w:rsidRDefault="00735CE4" w:rsidP="00735CE4">
      <w:pPr>
        <w:jc w:val="center"/>
        <w:rPr>
          <w:i/>
          <w:color w:val="000099"/>
        </w:rPr>
      </w:pPr>
      <w:r w:rsidRPr="00735CE4">
        <w:rPr>
          <w:i/>
          <w:color w:val="000099"/>
        </w:rPr>
        <w:t>Presented by</w:t>
      </w:r>
      <w:r w:rsidR="00341691">
        <w:rPr>
          <w:i/>
          <w:color w:val="000099"/>
        </w:rPr>
        <w:t xml:space="preserve"> Jan Kornmann</w:t>
      </w:r>
      <w:r w:rsidR="0004173A">
        <w:rPr>
          <w:i/>
          <w:color w:val="000099"/>
        </w:rPr>
        <w:t xml:space="preserve"> BSM, </w:t>
      </w:r>
      <w:r w:rsidR="001705DD">
        <w:rPr>
          <w:i/>
          <w:color w:val="000099"/>
        </w:rPr>
        <w:t>MQ</w:t>
      </w:r>
      <w:r w:rsidR="0004173A">
        <w:rPr>
          <w:i/>
          <w:color w:val="000099"/>
        </w:rPr>
        <w:t>PCT, MBATT, CDERT</w:t>
      </w:r>
      <w:r w:rsidR="00341691">
        <w:rPr>
          <w:i/>
          <w:color w:val="000099"/>
        </w:rPr>
        <w:t xml:space="preserve"> </w:t>
      </w:r>
      <w:r w:rsidR="00CA76DA">
        <w:rPr>
          <w:i/>
          <w:color w:val="000099"/>
        </w:rPr>
        <w:t xml:space="preserve">- </w:t>
      </w:r>
      <w:r w:rsidR="00CA76DA" w:rsidRPr="00735CE4">
        <w:rPr>
          <w:i/>
          <w:color w:val="000099"/>
        </w:rPr>
        <w:t>KorManagement</w:t>
      </w:r>
      <w:r w:rsidRPr="00735CE4">
        <w:rPr>
          <w:i/>
          <w:color w:val="000099"/>
        </w:rPr>
        <w:t xml:space="preserve"> Services, LLC</w:t>
      </w:r>
    </w:p>
    <w:p w14:paraId="515328D5" w14:textId="64BB6361" w:rsidR="00C858F6" w:rsidRPr="00C858F6" w:rsidRDefault="00C858F6" w:rsidP="00C858F6">
      <w:pPr>
        <w:jc w:val="center"/>
        <w:rPr>
          <w:i/>
          <w:color w:val="000099"/>
        </w:rPr>
      </w:pPr>
      <w:r w:rsidRPr="00C858F6">
        <w:rPr>
          <w:i/>
          <w:color w:val="000099"/>
        </w:rPr>
        <w:t xml:space="preserve"> NOW is the time to make sure you are in com</w:t>
      </w:r>
      <w:r>
        <w:rPr>
          <w:i/>
          <w:color w:val="000099"/>
        </w:rPr>
        <w:t>plia</w:t>
      </w:r>
      <w:r w:rsidR="00DD4665">
        <w:rPr>
          <w:i/>
          <w:color w:val="000099"/>
        </w:rPr>
        <w:t>nt</w:t>
      </w:r>
      <w:bookmarkStart w:id="0" w:name="_GoBack"/>
      <w:bookmarkEnd w:id="0"/>
      <w:r>
        <w:rPr>
          <w:i/>
          <w:color w:val="000099"/>
        </w:rPr>
        <w:t xml:space="preserve"> with the 49 CFR Part 40</w:t>
      </w:r>
      <w:r w:rsidR="001705DD">
        <w:rPr>
          <w:i/>
          <w:color w:val="000099"/>
        </w:rPr>
        <w:t xml:space="preserve"> with changes that occurred January 1, </w:t>
      </w:r>
      <w:r w:rsidR="00CA76DA">
        <w:rPr>
          <w:i/>
          <w:color w:val="000099"/>
        </w:rPr>
        <w:t>2018!!!!</w:t>
      </w:r>
    </w:p>
    <w:p w14:paraId="7E525B00" w14:textId="77777777" w:rsidR="00735CE4" w:rsidRPr="00B74245" w:rsidRDefault="00735CE4" w:rsidP="00735CE4">
      <w:pPr>
        <w:rPr>
          <w:b/>
          <w:color w:val="000099"/>
          <w:sz w:val="20"/>
          <w:szCs w:val="20"/>
          <w:u w:val="single"/>
        </w:rPr>
      </w:pPr>
      <w:r w:rsidRPr="00B74245">
        <w:rPr>
          <w:b/>
          <w:color w:val="000099"/>
          <w:sz w:val="20"/>
          <w:szCs w:val="20"/>
          <w:u w:val="single"/>
        </w:rPr>
        <w:t>WHO SHOULD ATTEND?</w:t>
      </w:r>
    </w:p>
    <w:p w14:paraId="387A1738" w14:textId="77777777" w:rsidR="00E16335" w:rsidRDefault="00735CE4" w:rsidP="00735CE4">
      <w:pPr>
        <w:rPr>
          <w:sz w:val="18"/>
          <w:szCs w:val="18"/>
        </w:rPr>
      </w:pPr>
      <w:r w:rsidRPr="00B74245">
        <w:rPr>
          <w:sz w:val="18"/>
          <w:szCs w:val="18"/>
        </w:rPr>
        <w:t>This training course is intended for DER’s and</w:t>
      </w:r>
      <w:r w:rsidR="00C858F6" w:rsidRPr="00B74245">
        <w:rPr>
          <w:sz w:val="18"/>
          <w:szCs w:val="18"/>
        </w:rPr>
        <w:t>/or</w:t>
      </w:r>
      <w:r w:rsidRPr="00B74245">
        <w:rPr>
          <w:sz w:val="18"/>
          <w:szCs w:val="18"/>
        </w:rPr>
        <w:t xml:space="preserve"> employees who oversee their companies Drug and Alcohol program.</w:t>
      </w:r>
      <w:r w:rsidR="00E16335">
        <w:rPr>
          <w:sz w:val="18"/>
          <w:szCs w:val="18"/>
        </w:rPr>
        <w:t xml:space="preserve">  </w:t>
      </w:r>
      <w:r w:rsidR="00692B8F">
        <w:rPr>
          <w:sz w:val="18"/>
          <w:szCs w:val="18"/>
        </w:rPr>
        <w:t xml:space="preserve">Also, Supervisors, Managers, Lead employees, Safety Managers- employees who work directly with employees and are required to have Reasonable Suspicion Supervisor training. </w:t>
      </w:r>
    </w:p>
    <w:p w14:paraId="3ED9A1E0" w14:textId="77777777" w:rsidR="00735CE4" w:rsidRPr="00B74245" w:rsidRDefault="00735CE4" w:rsidP="00735CE4">
      <w:pPr>
        <w:rPr>
          <w:b/>
          <w:color w:val="000099"/>
          <w:sz w:val="20"/>
          <w:szCs w:val="20"/>
          <w:u w:val="single"/>
        </w:rPr>
      </w:pPr>
      <w:r w:rsidRPr="00B74245">
        <w:rPr>
          <w:b/>
          <w:color w:val="000099"/>
          <w:sz w:val="20"/>
          <w:szCs w:val="20"/>
          <w:u w:val="single"/>
        </w:rPr>
        <w:t>A MATTER OF STANDARD:</w:t>
      </w:r>
    </w:p>
    <w:p w14:paraId="3E23E2BF" w14:textId="33C20AEC" w:rsidR="001E0E56" w:rsidRPr="008F0545" w:rsidRDefault="0004173A" w:rsidP="00735CE4">
      <w:pPr>
        <w:rPr>
          <w:rFonts w:cstheme="minorHAnsi"/>
          <w:sz w:val="18"/>
          <w:szCs w:val="18"/>
        </w:rPr>
      </w:pPr>
      <w:r w:rsidRPr="008F0545">
        <w:rPr>
          <w:rFonts w:cstheme="minorHAnsi"/>
          <w:sz w:val="18"/>
          <w:szCs w:val="18"/>
          <w:lang w:val="en"/>
        </w:rPr>
        <w:t xml:space="preserve">Industry professionals have determined the need for a program providing </w:t>
      </w:r>
      <w:r w:rsidRPr="008F0545">
        <w:rPr>
          <w:rFonts w:cstheme="minorHAnsi"/>
          <w:b/>
          <w:color w:val="0000FF"/>
          <w:sz w:val="18"/>
          <w:szCs w:val="18"/>
          <w:lang w:val="en"/>
        </w:rPr>
        <w:t>D</w:t>
      </w:r>
      <w:r w:rsidRPr="008F0545">
        <w:rPr>
          <w:rFonts w:cstheme="minorHAnsi"/>
          <w:sz w:val="18"/>
          <w:szCs w:val="18"/>
          <w:lang w:val="en"/>
        </w:rPr>
        <w:t xml:space="preserve">esignated </w:t>
      </w:r>
      <w:r w:rsidRPr="008F0545">
        <w:rPr>
          <w:rFonts w:cstheme="minorHAnsi"/>
          <w:b/>
          <w:bCs/>
          <w:color w:val="000080"/>
          <w:sz w:val="18"/>
          <w:szCs w:val="18"/>
          <w:lang w:val="en"/>
        </w:rPr>
        <w:t>E</w:t>
      </w:r>
      <w:r w:rsidRPr="008F0545">
        <w:rPr>
          <w:rFonts w:cstheme="minorHAnsi"/>
          <w:sz w:val="18"/>
          <w:szCs w:val="18"/>
          <w:lang w:val="en"/>
        </w:rPr>
        <w:t xml:space="preserve">mployer </w:t>
      </w:r>
      <w:r w:rsidRPr="008F0545">
        <w:rPr>
          <w:rFonts w:cstheme="minorHAnsi"/>
          <w:b/>
          <w:bCs/>
          <w:color w:val="000080"/>
          <w:sz w:val="18"/>
          <w:szCs w:val="18"/>
          <w:lang w:val="en"/>
        </w:rPr>
        <w:t>R</w:t>
      </w:r>
      <w:r w:rsidRPr="008F0545">
        <w:rPr>
          <w:rFonts w:cstheme="minorHAnsi"/>
          <w:sz w:val="18"/>
          <w:szCs w:val="18"/>
          <w:lang w:val="en"/>
        </w:rPr>
        <w:t>epresentative with education. This training is presented by KorManagement Services, LLC (KMS</w:t>
      </w:r>
      <w:r w:rsidR="004F6D05">
        <w:rPr>
          <w:rFonts w:cstheme="minorHAnsi"/>
          <w:sz w:val="18"/>
          <w:szCs w:val="18"/>
          <w:lang w:val="en"/>
        </w:rPr>
        <w:t xml:space="preserve">). </w:t>
      </w:r>
      <w:r w:rsidRPr="008F0545">
        <w:rPr>
          <w:rFonts w:cstheme="minorHAnsi"/>
          <w:sz w:val="18"/>
          <w:szCs w:val="18"/>
          <w:lang w:val="en"/>
        </w:rPr>
        <w:t xml:space="preserve"> </w:t>
      </w:r>
      <w:r w:rsidR="001E0E56" w:rsidRPr="008F0545">
        <w:rPr>
          <w:rFonts w:cstheme="minorHAnsi"/>
          <w:sz w:val="18"/>
          <w:szCs w:val="18"/>
          <w:lang w:val="en"/>
        </w:rPr>
        <w:t xml:space="preserve"> </w:t>
      </w:r>
      <w:r w:rsidRPr="008F0545">
        <w:rPr>
          <w:rFonts w:cstheme="minorHAnsi"/>
          <w:sz w:val="18"/>
          <w:szCs w:val="18"/>
          <w:lang w:val="en"/>
        </w:rPr>
        <w:t xml:space="preserve"> KMS</w:t>
      </w:r>
      <w:r w:rsidR="001E0E56" w:rsidRPr="008F0545">
        <w:rPr>
          <w:rFonts w:cstheme="minorHAnsi"/>
          <w:sz w:val="18"/>
          <w:szCs w:val="18"/>
          <w:lang w:val="en"/>
        </w:rPr>
        <w:t xml:space="preserve"> is</w:t>
      </w:r>
      <w:r w:rsidRPr="008F0545">
        <w:rPr>
          <w:rFonts w:cstheme="minorHAnsi"/>
          <w:sz w:val="18"/>
          <w:szCs w:val="18"/>
          <w:lang w:val="en"/>
        </w:rPr>
        <w:t xml:space="preserve"> involve</w:t>
      </w:r>
      <w:r w:rsidR="001E0E56" w:rsidRPr="008F0545">
        <w:rPr>
          <w:rFonts w:cstheme="minorHAnsi"/>
          <w:sz w:val="18"/>
          <w:szCs w:val="18"/>
          <w:lang w:val="en"/>
        </w:rPr>
        <w:t xml:space="preserve">d in training </w:t>
      </w:r>
      <w:r w:rsidRPr="008F0545">
        <w:rPr>
          <w:rFonts w:cstheme="minorHAnsi"/>
          <w:sz w:val="18"/>
          <w:szCs w:val="18"/>
          <w:lang w:val="en"/>
        </w:rPr>
        <w:t>upholding the highest professional standards in the drug and alcohol testing industry</w:t>
      </w:r>
      <w:r w:rsidR="004F6D05">
        <w:rPr>
          <w:rFonts w:cstheme="minorHAnsi"/>
          <w:sz w:val="18"/>
          <w:szCs w:val="18"/>
          <w:lang w:val="en"/>
        </w:rPr>
        <w:t xml:space="preserve"> with</w:t>
      </w:r>
      <w:r w:rsidRPr="008F0545">
        <w:rPr>
          <w:rFonts w:cstheme="minorHAnsi"/>
          <w:sz w:val="18"/>
          <w:szCs w:val="18"/>
          <w:lang w:val="en"/>
        </w:rPr>
        <w:t xml:space="preserve"> crucial step of the drug &amp; alcohol testing process. </w:t>
      </w:r>
      <w:r w:rsidR="001E0E56" w:rsidRPr="008F0545">
        <w:rPr>
          <w:rFonts w:cstheme="minorHAnsi"/>
          <w:sz w:val="18"/>
          <w:szCs w:val="18"/>
          <w:lang w:val="en"/>
        </w:rPr>
        <w:t xml:space="preserve"> </w:t>
      </w:r>
      <w:r w:rsidRPr="008F0545">
        <w:rPr>
          <w:rFonts w:cstheme="minorHAnsi"/>
          <w:sz w:val="18"/>
          <w:szCs w:val="18"/>
          <w:lang w:val="en"/>
        </w:rPr>
        <w:t xml:space="preserve"> The drug and alcohol testing regulations are prescribed in 49 CFR Part 40, and outlines the DER’s responsibility in the drug and alcohol testing process. This course will give the tools to DER’s and help ensure a full compliance in the testing process. </w:t>
      </w:r>
      <w:r w:rsidR="000457AF" w:rsidRPr="008F0545">
        <w:rPr>
          <w:rFonts w:cstheme="minorHAnsi"/>
          <w:sz w:val="18"/>
          <w:szCs w:val="18"/>
        </w:rPr>
        <w:t>The Department of Transportation mandates the rules and regulations</w:t>
      </w:r>
      <w:r w:rsidR="001E0E56" w:rsidRPr="008F0545">
        <w:rPr>
          <w:rFonts w:cstheme="minorHAnsi"/>
          <w:sz w:val="18"/>
          <w:szCs w:val="18"/>
        </w:rPr>
        <w:t xml:space="preserve"> to follow </w:t>
      </w:r>
      <w:r w:rsidR="000457AF" w:rsidRPr="008F0545">
        <w:rPr>
          <w:rFonts w:cstheme="minorHAnsi"/>
          <w:sz w:val="18"/>
          <w:szCs w:val="18"/>
        </w:rPr>
        <w:t xml:space="preserve">within the 49 CFR Part 40 for </w:t>
      </w:r>
      <w:r w:rsidR="00692B8F" w:rsidRPr="008F0545">
        <w:rPr>
          <w:rFonts w:cstheme="minorHAnsi"/>
          <w:sz w:val="18"/>
          <w:szCs w:val="18"/>
        </w:rPr>
        <w:t xml:space="preserve">FMCSA, FTA, FRA, PMHSA, FAA and </w:t>
      </w:r>
      <w:r w:rsidR="008F0545" w:rsidRPr="008F0545">
        <w:rPr>
          <w:rFonts w:cstheme="minorHAnsi"/>
          <w:sz w:val="18"/>
          <w:szCs w:val="18"/>
        </w:rPr>
        <w:t>USCG (</w:t>
      </w:r>
      <w:r w:rsidR="00DE236E" w:rsidRPr="008F0545">
        <w:rPr>
          <w:rFonts w:cstheme="minorHAnsi"/>
          <w:sz w:val="18"/>
          <w:szCs w:val="18"/>
        </w:rPr>
        <w:t>also each</w:t>
      </w:r>
      <w:r w:rsidR="008F0545" w:rsidRPr="008F0545">
        <w:rPr>
          <w:rFonts w:cstheme="minorHAnsi"/>
          <w:sz w:val="18"/>
          <w:szCs w:val="18"/>
        </w:rPr>
        <w:t xml:space="preserve"> industry has </w:t>
      </w:r>
      <w:r w:rsidR="00DE236E" w:rsidRPr="008F0545">
        <w:rPr>
          <w:rFonts w:cstheme="minorHAnsi"/>
          <w:sz w:val="18"/>
          <w:szCs w:val="18"/>
        </w:rPr>
        <w:t>regulation’s</w:t>
      </w:r>
      <w:r w:rsidR="008F0545" w:rsidRPr="008F0545">
        <w:rPr>
          <w:rFonts w:cstheme="minorHAnsi"/>
          <w:sz w:val="18"/>
          <w:szCs w:val="18"/>
        </w:rPr>
        <w:t>).</w:t>
      </w:r>
    </w:p>
    <w:p w14:paraId="01BE8119" w14:textId="77777777" w:rsidR="0004173A" w:rsidRPr="008F0545" w:rsidRDefault="000457AF" w:rsidP="001E0E56">
      <w:pPr>
        <w:rPr>
          <w:rFonts w:cstheme="minorHAnsi"/>
          <w:sz w:val="18"/>
          <w:szCs w:val="18"/>
        </w:rPr>
      </w:pPr>
      <w:r w:rsidRPr="008F0545">
        <w:rPr>
          <w:rFonts w:cstheme="minorHAnsi"/>
          <w:sz w:val="18"/>
          <w:szCs w:val="18"/>
        </w:rPr>
        <w:t xml:space="preserve">This course will outline regulations and give </w:t>
      </w:r>
      <w:r w:rsidR="00B74245" w:rsidRPr="008F0545">
        <w:rPr>
          <w:rFonts w:cstheme="minorHAnsi"/>
          <w:sz w:val="18"/>
          <w:szCs w:val="18"/>
        </w:rPr>
        <w:t>t</w:t>
      </w:r>
      <w:r w:rsidR="00692B8F" w:rsidRPr="008F0545">
        <w:rPr>
          <w:rFonts w:cstheme="minorHAnsi"/>
          <w:sz w:val="18"/>
          <w:szCs w:val="18"/>
        </w:rPr>
        <w:t xml:space="preserve">he tools needed to ensure </w:t>
      </w:r>
      <w:r w:rsidRPr="008F0545">
        <w:rPr>
          <w:rFonts w:cstheme="minorHAnsi"/>
          <w:sz w:val="18"/>
          <w:szCs w:val="18"/>
        </w:rPr>
        <w:t xml:space="preserve">compliance in the drug and alcohol testing process. </w:t>
      </w:r>
      <w:r w:rsidR="0004173A" w:rsidRPr="008F0545">
        <w:rPr>
          <w:rFonts w:cstheme="minorHAnsi"/>
          <w:sz w:val="18"/>
          <w:szCs w:val="18"/>
          <w:lang w:val="en"/>
        </w:rPr>
        <w:t xml:space="preserve">Our goal is to ensure that DOT mandated drug &amp; alcohol testing is performed in a professional and consistent manner, maintaining confidentiality for the donor, and compliance with all applicable regulations.  </w:t>
      </w:r>
    </w:p>
    <w:p w14:paraId="046B490B" w14:textId="77777777" w:rsidR="00E16335" w:rsidRPr="008F0545" w:rsidRDefault="00E16335" w:rsidP="00735CE4">
      <w:pPr>
        <w:rPr>
          <w:rFonts w:cstheme="minorHAnsi"/>
          <w:sz w:val="18"/>
          <w:szCs w:val="18"/>
        </w:rPr>
      </w:pPr>
      <w:r w:rsidRPr="008F0545">
        <w:rPr>
          <w:rFonts w:cstheme="minorHAnsi"/>
          <w:sz w:val="18"/>
          <w:szCs w:val="18"/>
        </w:rPr>
        <w:t>Included in this training is Reasonable Suspicion Supervisor training which is a requirement by DOT of minimum of one hour on drug use and one hour on alcohol misuse-</w:t>
      </w:r>
      <w:r w:rsidRPr="008F0545">
        <w:rPr>
          <w:rFonts w:cstheme="minorHAnsi"/>
          <w:color w:val="000000"/>
          <w:sz w:val="18"/>
          <w:szCs w:val="18"/>
          <w:shd w:val="clear" w:color="auto" w:fill="FFFFFF"/>
        </w:rPr>
        <w:t> general requirements on reasonable suspicion referrals; alcohol abuse in the workplace; prohibited drugs in the workplace; and the reasonable suspicion interview</w:t>
      </w:r>
      <w:r w:rsidR="001E0E56" w:rsidRPr="008F0545">
        <w:rPr>
          <w:rFonts w:cstheme="minorHAnsi"/>
          <w:color w:val="000000"/>
          <w:sz w:val="18"/>
          <w:szCs w:val="18"/>
          <w:shd w:val="clear" w:color="auto" w:fill="FFFFFF"/>
        </w:rPr>
        <w:t xml:space="preserve"> </w:t>
      </w:r>
      <w:r w:rsidR="0004173A" w:rsidRPr="008F0545">
        <w:rPr>
          <w:rFonts w:cstheme="minorHAnsi"/>
          <w:color w:val="000000"/>
          <w:sz w:val="18"/>
          <w:szCs w:val="18"/>
          <w:shd w:val="clear" w:color="auto" w:fill="FFFFFF"/>
        </w:rPr>
        <w:t>(each agency has requirements on this training)</w:t>
      </w:r>
      <w:r w:rsidR="001E0E56" w:rsidRPr="008F0545">
        <w:rPr>
          <w:rFonts w:cstheme="minorHAnsi"/>
          <w:color w:val="000000"/>
          <w:sz w:val="18"/>
          <w:szCs w:val="18"/>
          <w:shd w:val="clear" w:color="auto" w:fill="FFFFFF"/>
        </w:rPr>
        <w:t xml:space="preserve">. </w:t>
      </w:r>
      <w:r w:rsidR="0004173A" w:rsidRPr="008F0545">
        <w:rPr>
          <w:rFonts w:cstheme="minorHAnsi"/>
          <w:color w:val="000000"/>
          <w:sz w:val="18"/>
          <w:szCs w:val="18"/>
          <w:shd w:val="clear" w:color="auto" w:fill="FFFFFF"/>
        </w:rPr>
        <w:t xml:space="preserve"> </w:t>
      </w:r>
    </w:p>
    <w:p w14:paraId="3495B1A8" w14:textId="0275387C" w:rsidR="00C858F6" w:rsidRPr="00C82120" w:rsidRDefault="004627BE" w:rsidP="008147F8">
      <w:pPr>
        <w:rPr>
          <w:rFonts w:cstheme="minorHAnsi"/>
          <w:sz w:val="18"/>
          <w:szCs w:val="18"/>
        </w:rPr>
      </w:pPr>
      <w:r w:rsidRPr="008F0545">
        <w:rPr>
          <w:rFonts w:cstheme="minorHAnsi"/>
          <w:sz w:val="18"/>
          <w:szCs w:val="18"/>
        </w:rPr>
        <w:t>KorManagement Services</w:t>
      </w:r>
      <w:r w:rsidR="000457AF" w:rsidRPr="008F0545">
        <w:rPr>
          <w:rFonts w:cstheme="minorHAnsi"/>
          <w:sz w:val="18"/>
          <w:szCs w:val="18"/>
        </w:rPr>
        <w:t>, LLC</w:t>
      </w:r>
      <w:r w:rsidRPr="008F0545">
        <w:rPr>
          <w:rFonts w:cstheme="minorHAnsi"/>
          <w:sz w:val="18"/>
          <w:szCs w:val="18"/>
        </w:rPr>
        <w:t xml:space="preserve"> (KMS) and their training courses uphold the highest professional standards</w:t>
      </w:r>
      <w:r w:rsidR="0004173A" w:rsidRPr="008F0545">
        <w:rPr>
          <w:rFonts w:cstheme="minorHAnsi"/>
          <w:sz w:val="18"/>
          <w:szCs w:val="18"/>
        </w:rPr>
        <w:t xml:space="preserve"> and utilizes programs developed by </w:t>
      </w:r>
      <w:r w:rsidRPr="008F0545">
        <w:rPr>
          <w:rFonts w:cstheme="minorHAnsi"/>
          <w:sz w:val="18"/>
          <w:szCs w:val="18"/>
        </w:rPr>
        <w:t>the Drug and Alcohol Testing Industry Association (DAITA). The training programs have been developed by</w:t>
      </w:r>
      <w:r w:rsidR="000457AF" w:rsidRPr="008F0545">
        <w:rPr>
          <w:rFonts w:cstheme="minorHAnsi"/>
          <w:sz w:val="18"/>
          <w:szCs w:val="18"/>
        </w:rPr>
        <w:t xml:space="preserve"> professionals and reviewed by committees of their peers for accuracy and relevancy. </w:t>
      </w:r>
    </w:p>
    <w:p w14:paraId="6DCD5C13" w14:textId="77777777" w:rsidR="000457AF" w:rsidRPr="00B74245" w:rsidRDefault="000457AF" w:rsidP="00735CE4">
      <w:pPr>
        <w:rPr>
          <w:b/>
          <w:color w:val="000099"/>
          <w:sz w:val="18"/>
          <w:szCs w:val="18"/>
          <w:u w:val="single"/>
        </w:rPr>
      </w:pPr>
      <w:r w:rsidRPr="00B74245">
        <w:rPr>
          <w:b/>
          <w:color w:val="000099"/>
          <w:sz w:val="18"/>
          <w:szCs w:val="18"/>
          <w:u w:val="single"/>
        </w:rPr>
        <w:t>Course Description:</w:t>
      </w:r>
    </w:p>
    <w:p w14:paraId="7A522585" w14:textId="77777777" w:rsidR="00D94258" w:rsidRPr="00D94258" w:rsidRDefault="00D94258" w:rsidP="00D94258">
      <w:pPr>
        <w:rPr>
          <w:i/>
          <w:color w:val="000099"/>
          <w:sz w:val="18"/>
          <w:szCs w:val="18"/>
        </w:rPr>
        <w:sectPr w:rsidR="00D94258" w:rsidRPr="00D94258" w:rsidSect="001E0E56">
          <w:headerReference w:type="default" r:id="rId8"/>
          <w:pgSz w:w="12240" w:h="15840"/>
          <w:pgMar w:top="180" w:right="1440" w:bottom="270" w:left="1440" w:header="720" w:footer="720" w:gutter="0"/>
          <w:cols w:space="720"/>
          <w:docGrid w:linePitch="360"/>
        </w:sectPr>
      </w:pPr>
    </w:p>
    <w:p w14:paraId="3C765508"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DER</w:t>
      </w:r>
      <w:r w:rsidR="00C858F6" w:rsidRPr="00B74245">
        <w:rPr>
          <w:i/>
          <w:color w:val="000099"/>
          <w:sz w:val="18"/>
          <w:szCs w:val="18"/>
        </w:rPr>
        <w:t>(s)</w:t>
      </w:r>
      <w:r w:rsidRPr="00B74245">
        <w:rPr>
          <w:i/>
          <w:color w:val="000099"/>
          <w:sz w:val="18"/>
          <w:szCs w:val="18"/>
        </w:rPr>
        <w:t xml:space="preserve"> Responsibilities</w:t>
      </w:r>
    </w:p>
    <w:p w14:paraId="22A8D52C"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Industry Definitions and Roles</w:t>
      </w:r>
    </w:p>
    <w:p w14:paraId="4206B47A"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Federal Rules and Regulations</w:t>
      </w:r>
    </w:p>
    <w:p w14:paraId="16468EB4"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Modal Regulations</w:t>
      </w:r>
    </w:p>
    <w:p w14:paraId="2BDD55D3"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Company Policies</w:t>
      </w:r>
    </w:p>
    <w:p w14:paraId="65324F99"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Problems in Testing and What to Do</w:t>
      </w:r>
    </w:p>
    <w:p w14:paraId="56249984" w14:textId="77777777" w:rsidR="000457AF" w:rsidRPr="00B74245" w:rsidRDefault="000457AF" w:rsidP="000457AF">
      <w:pPr>
        <w:pStyle w:val="ListParagraph"/>
        <w:numPr>
          <w:ilvl w:val="0"/>
          <w:numId w:val="1"/>
        </w:numPr>
        <w:rPr>
          <w:i/>
          <w:color w:val="000099"/>
          <w:sz w:val="18"/>
          <w:szCs w:val="18"/>
        </w:rPr>
      </w:pPr>
      <w:r w:rsidRPr="00B74245">
        <w:rPr>
          <w:i/>
          <w:color w:val="000099"/>
          <w:sz w:val="18"/>
          <w:szCs w:val="18"/>
        </w:rPr>
        <w:t>Industry Standards</w:t>
      </w:r>
      <w:r w:rsidR="00C858F6" w:rsidRPr="00B74245">
        <w:rPr>
          <w:i/>
          <w:color w:val="000099"/>
          <w:sz w:val="18"/>
          <w:szCs w:val="18"/>
        </w:rPr>
        <w:t xml:space="preserve"> for the DER(s)</w:t>
      </w:r>
      <w:r w:rsidR="008147F8" w:rsidRPr="008147F8">
        <w:rPr>
          <w:noProof/>
        </w:rPr>
        <w:t xml:space="preserve"> </w:t>
      </w:r>
    </w:p>
    <w:p w14:paraId="55223D3C" w14:textId="77777777" w:rsidR="008F0545" w:rsidRDefault="008F0545" w:rsidP="00B74245">
      <w:pPr>
        <w:rPr>
          <w:b/>
          <w:color w:val="000099"/>
          <w:sz w:val="20"/>
          <w:szCs w:val="20"/>
          <w:u w:val="single"/>
        </w:rPr>
        <w:sectPr w:rsidR="008F0545" w:rsidSect="008F0545">
          <w:type w:val="continuous"/>
          <w:pgSz w:w="12240" w:h="15840"/>
          <w:pgMar w:top="180" w:right="1440" w:bottom="270" w:left="1440" w:header="720" w:footer="720" w:gutter="0"/>
          <w:cols w:num="3" w:space="720"/>
          <w:docGrid w:linePitch="360"/>
        </w:sectPr>
      </w:pPr>
    </w:p>
    <w:p w14:paraId="1D94104C" w14:textId="77777777" w:rsidR="00D94258" w:rsidRPr="00B74245" w:rsidRDefault="00D94258" w:rsidP="00D94258">
      <w:pPr>
        <w:rPr>
          <w:b/>
          <w:color w:val="000099"/>
          <w:sz w:val="18"/>
          <w:szCs w:val="18"/>
          <w:u w:val="single"/>
        </w:rPr>
      </w:pPr>
      <w:r w:rsidRPr="00B74245">
        <w:rPr>
          <w:b/>
          <w:color w:val="000099"/>
          <w:sz w:val="18"/>
          <w:szCs w:val="18"/>
          <w:u w:val="single"/>
        </w:rPr>
        <w:t xml:space="preserve">Course </w:t>
      </w:r>
      <w:r>
        <w:rPr>
          <w:b/>
          <w:color w:val="000099"/>
          <w:sz w:val="18"/>
          <w:szCs w:val="18"/>
          <w:u w:val="single"/>
        </w:rPr>
        <w:t xml:space="preserve">Objective: </w:t>
      </w:r>
    </w:p>
    <w:p w14:paraId="544203DB" w14:textId="77777777" w:rsidR="00D94258" w:rsidRPr="00D94258" w:rsidRDefault="00D94258" w:rsidP="00D94258">
      <w:pPr>
        <w:widowControl w:val="0"/>
        <w:spacing w:after="280"/>
        <w:ind w:right="-810"/>
        <w:rPr>
          <w:sz w:val="18"/>
          <w:szCs w:val="18"/>
          <w:lang w:val="en"/>
        </w:rPr>
      </w:pPr>
      <w:r w:rsidRPr="00D94258">
        <w:rPr>
          <w:sz w:val="18"/>
          <w:szCs w:val="18"/>
          <w:lang w:val="en"/>
        </w:rPr>
        <w:t xml:space="preserve">Provide instruction and resource material that enables the DER to:  Fully understand the role of the DER in the drug testing process; background. Define issues that arise during the drug testing process and what action is required of DERs; assurance of compliance to company polices. Learn responsibility and role according to DOT regulations and industry best practices.  Better serve the company by being knowledgeable about the entire drug &amp; alcohol testing process; provide services meeting standards of professionalism, accountability, and ethical behavior; and implement practical application of industry standards and procedures. Discuss Federal </w:t>
      </w:r>
      <w:r w:rsidRPr="00D94258">
        <w:rPr>
          <w:sz w:val="18"/>
          <w:szCs w:val="18"/>
          <w:lang w:val="en"/>
        </w:rPr>
        <w:lastRenderedPageBreak/>
        <w:t>testing and non-DOT testing.</w:t>
      </w:r>
    </w:p>
    <w:p w14:paraId="03183E64" w14:textId="411FB51C" w:rsidR="00266758" w:rsidRDefault="00266758">
      <w:pPr>
        <w:rPr>
          <w:b/>
          <w:color w:val="000099"/>
          <w:sz w:val="20"/>
          <w:szCs w:val="20"/>
          <w:u w:val="single"/>
        </w:rPr>
      </w:pPr>
      <w:r>
        <w:rPr>
          <w:b/>
          <w:color w:val="000099"/>
          <w:sz w:val="20"/>
          <w:szCs w:val="20"/>
          <w:u w:val="single"/>
        </w:rPr>
        <w:br w:type="page"/>
      </w:r>
    </w:p>
    <w:p w14:paraId="7873DBFE" w14:textId="77777777" w:rsidR="00C82120" w:rsidRDefault="00C82120" w:rsidP="00B74245">
      <w:pPr>
        <w:rPr>
          <w:b/>
          <w:color w:val="000099"/>
          <w:sz w:val="20"/>
          <w:szCs w:val="20"/>
          <w:u w:val="single"/>
        </w:rPr>
      </w:pPr>
    </w:p>
    <w:p w14:paraId="699A3CE4" w14:textId="77777777" w:rsidR="00B74245" w:rsidRDefault="00B74245" w:rsidP="00B74245">
      <w:pPr>
        <w:rPr>
          <w:b/>
          <w:color w:val="000099"/>
          <w:sz w:val="20"/>
          <w:szCs w:val="20"/>
          <w:u w:val="single"/>
        </w:rPr>
      </w:pPr>
      <w:r w:rsidRPr="00B74245">
        <w:rPr>
          <w:b/>
          <w:color w:val="000099"/>
          <w:sz w:val="20"/>
          <w:szCs w:val="20"/>
          <w:u w:val="single"/>
        </w:rPr>
        <w:t>CLASS</w:t>
      </w:r>
      <w:r w:rsidR="00D94258">
        <w:rPr>
          <w:b/>
          <w:color w:val="000099"/>
          <w:sz w:val="20"/>
          <w:szCs w:val="20"/>
          <w:u w:val="single"/>
        </w:rPr>
        <w:t xml:space="preserve"> DATE, Time and Location</w:t>
      </w:r>
      <w:r w:rsidRPr="00B74245">
        <w:rPr>
          <w:b/>
          <w:color w:val="000099"/>
          <w:sz w:val="20"/>
          <w:szCs w:val="20"/>
          <w:u w:val="single"/>
        </w:rPr>
        <w:t>:</w:t>
      </w:r>
    </w:p>
    <w:p w14:paraId="5D1EDF5A" w14:textId="380AE46A" w:rsidR="00B74245" w:rsidRDefault="00B74245" w:rsidP="00B74245">
      <w:pPr>
        <w:rPr>
          <w:color w:val="000099"/>
          <w:sz w:val="20"/>
          <w:szCs w:val="20"/>
        </w:rPr>
      </w:pPr>
      <w:r>
        <w:rPr>
          <w:color w:val="000099"/>
          <w:sz w:val="20"/>
          <w:szCs w:val="20"/>
        </w:rPr>
        <w:t>WHEN:</w:t>
      </w:r>
      <w:r>
        <w:rPr>
          <w:color w:val="000099"/>
          <w:sz w:val="20"/>
          <w:szCs w:val="20"/>
        </w:rPr>
        <w:tab/>
      </w:r>
      <w:r w:rsidR="00C82120">
        <w:rPr>
          <w:color w:val="000099"/>
          <w:sz w:val="20"/>
          <w:szCs w:val="20"/>
        </w:rPr>
        <w:t xml:space="preserve">October </w:t>
      </w:r>
      <w:r w:rsidR="00761DE3">
        <w:rPr>
          <w:color w:val="000099"/>
          <w:sz w:val="20"/>
          <w:szCs w:val="20"/>
        </w:rPr>
        <w:t>25, 2018 Thursday</w:t>
      </w:r>
      <w:r>
        <w:rPr>
          <w:color w:val="000099"/>
          <w:sz w:val="20"/>
          <w:szCs w:val="20"/>
        </w:rPr>
        <w:tab/>
      </w:r>
      <w:r>
        <w:rPr>
          <w:color w:val="000099"/>
          <w:sz w:val="20"/>
          <w:szCs w:val="20"/>
        </w:rPr>
        <w:tab/>
        <w:t xml:space="preserve"> </w:t>
      </w:r>
      <w:r>
        <w:rPr>
          <w:color w:val="000099"/>
          <w:sz w:val="20"/>
          <w:szCs w:val="20"/>
        </w:rPr>
        <w:tab/>
      </w:r>
      <w:r w:rsidR="00E0386F">
        <w:rPr>
          <w:color w:val="000099"/>
          <w:sz w:val="20"/>
          <w:szCs w:val="20"/>
        </w:rPr>
        <w:t>8:</w:t>
      </w:r>
      <w:r w:rsidR="00761DE3">
        <w:rPr>
          <w:color w:val="000099"/>
          <w:sz w:val="20"/>
          <w:szCs w:val="20"/>
        </w:rPr>
        <w:t>30</w:t>
      </w:r>
      <w:r w:rsidR="00E0386F">
        <w:rPr>
          <w:color w:val="000099"/>
          <w:sz w:val="20"/>
          <w:szCs w:val="20"/>
        </w:rPr>
        <w:t>am-</w:t>
      </w:r>
      <w:r w:rsidR="00761DE3">
        <w:rPr>
          <w:color w:val="000099"/>
          <w:sz w:val="20"/>
          <w:szCs w:val="20"/>
        </w:rPr>
        <w:t>2:30</w:t>
      </w:r>
      <w:r>
        <w:rPr>
          <w:color w:val="000099"/>
          <w:sz w:val="20"/>
          <w:szCs w:val="20"/>
        </w:rPr>
        <w:t xml:space="preserve"> pm</w:t>
      </w:r>
    </w:p>
    <w:p w14:paraId="046B6873" w14:textId="5E50C3A4" w:rsidR="00B74245" w:rsidRDefault="00B74245" w:rsidP="00B74245">
      <w:pPr>
        <w:rPr>
          <w:color w:val="000099"/>
          <w:sz w:val="20"/>
          <w:szCs w:val="20"/>
        </w:rPr>
      </w:pPr>
      <w:r>
        <w:rPr>
          <w:color w:val="000099"/>
          <w:sz w:val="20"/>
          <w:szCs w:val="20"/>
        </w:rPr>
        <w:t>WHERE:</w:t>
      </w:r>
      <w:r>
        <w:rPr>
          <w:color w:val="000099"/>
          <w:sz w:val="20"/>
          <w:szCs w:val="20"/>
        </w:rPr>
        <w:tab/>
        <w:t>Lake Area Technical Institute</w:t>
      </w:r>
      <w:r w:rsidR="00D94258">
        <w:rPr>
          <w:color w:val="000099"/>
          <w:sz w:val="20"/>
          <w:szCs w:val="20"/>
        </w:rPr>
        <w:t xml:space="preserve">, Watertown, SD </w:t>
      </w:r>
      <w:r w:rsidR="002F7A7F">
        <w:rPr>
          <w:color w:val="000099"/>
          <w:sz w:val="20"/>
          <w:szCs w:val="20"/>
        </w:rPr>
        <w:t xml:space="preserve">             </w:t>
      </w:r>
      <w:r>
        <w:rPr>
          <w:color w:val="000099"/>
          <w:sz w:val="20"/>
          <w:szCs w:val="20"/>
        </w:rPr>
        <w:t>Room #</w:t>
      </w:r>
      <w:r w:rsidR="00E0386F">
        <w:rPr>
          <w:color w:val="000099"/>
          <w:sz w:val="20"/>
          <w:szCs w:val="20"/>
        </w:rPr>
        <w:t xml:space="preserve"> 51</w:t>
      </w:r>
      <w:r w:rsidR="00761DE3">
        <w:rPr>
          <w:color w:val="000099"/>
          <w:sz w:val="20"/>
          <w:szCs w:val="20"/>
        </w:rPr>
        <w:t>2</w:t>
      </w:r>
    </w:p>
    <w:p w14:paraId="2792B4B5" w14:textId="77777777" w:rsidR="00D94258" w:rsidRDefault="00B74245" w:rsidP="00B74245">
      <w:pPr>
        <w:pStyle w:val="ListParagraph"/>
        <w:numPr>
          <w:ilvl w:val="0"/>
          <w:numId w:val="4"/>
        </w:numPr>
        <w:rPr>
          <w:color w:val="000099"/>
          <w:sz w:val="20"/>
          <w:szCs w:val="20"/>
        </w:rPr>
      </w:pPr>
      <w:r w:rsidRPr="00B74245">
        <w:rPr>
          <w:color w:val="000099"/>
          <w:sz w:val="20"/>
          <w:szCs w:val="20"/>
        </w:rPr>
        <w:t>There is a full cafeteria and coffee shop at LATI and we may utilize this amenity on this day.</w:t>
      </w:r>
    </w:p>
    <w:p w14:paraId="422B4EAF" w14:textId="321CAE94" w:rsidR="00CE1C0A" w:rsidRPr="008F0545" w:rsidRDefault="00B74245" w:rsidP="00B74245">
      <w:pPr>
        <w:pStyle w:val="ListParagraph"/>
        <w:numPr>
          <w:ilvl w:val="0"/>
          <w:numId w:val="4"/>
        </w:numPr>
        <w:rPr>
          <w:color w:val="000099"/>
          <w:sz w:val="20"/>
          <w:szCs w:val="20"/>
        </w:rPr>
      </w:pPr>
      <w:r w:rsidRPr="00B74245">
        <w:rPr>
          <w:color w:val="000099"/>
          <w:sz w:val="20"/>
          <w:szCs w:val="20"/>
        </w:rPr>
        <w:t xml:space="preserve"> </w:t>
      </w:r>
      <w:r w:rsidR="008F0545">
        <w:rPr>
          <w:color w:val="000099"/>
          <w:sz w:val="20"/>
          <w:szCs w:val="20"/>
        </w:rPr>
        <w:t xml:space="preserve">Lunch will </w:t>
      </w:r>
      <w:r w:rsidR="00DE236E">
        <w:rPr>
          <w:color w:val="000099"/>
          <w:sz w:val="20"/>
          <w:szCs w:val="20"/>
        </w:rPr>
        <w:t>be on</w:t>
      </w:r>
      <w:r w:rsidR="008F0545">
        <w:rPr>
          <w:color w:val="000099"/>
          <w:sz w:val="20"/>
          <w:szCs w:val="20"/>
        </w:rPr>
        <w:t xml:space="preserve"> your own</w:t>
      </w:r>
      <w:r w:rsidR="002A0122">
        <w:rPr>
          <w:color w:val="000099"/>
          <w:sz w:val="20"/>
          <w:szCs w:val="20"/>
        </w:rPr>
        <w:t>- within the training time</w:t>
      </w:r>
      <w:r w:rsidR="008F0545">
        <w:rPr>
          <w:color w:val="000099"/>
          <w:sz w:val="20"/>
          <w:szCs w:val="20"/>
        </w:rPr>
        <w:t xml:space="preserve">. </w:t>
      </w:r>
    </w:p>
    <w:p w14:paraId="12765BA1" w14:textId="77777777" w:rsidR="008F0545" w:rsidRDefault="008F0545" w:rsidP="008F0545">
      <w:pPr>
        <w:pStyle w:val="ListParagraph"/>
        <w:rPr>
          <w:color w:val="000099"/>
          <w:sz w:val="20"/>
          <w:szCs w:val="20"/>
        </w:rPr>
      </w:pPr>
    </w:p>
    <w:p w14:paraId="660F3857" w14:textId="7BCA26AC" w:rsidR="00692B8F" w:rsidRPr="00303EB5" w:rsidRDefault="00341691" w:rsidP="00303EB5">
      <w:pPr>
        <w:pStyle w:val="ListParagraph"/>
        <w:ind w:left="0"/>
        <w:rPr>
          <w:color w:val="000099"/>
          <w:sz w:val="20"/>
          <w:szCs w:val="20"/>
        </w:rPr>
      </w:pPr>
      <w:r>
        <w:rPr>
          <w:color w:val="000099"/>
          <w:sz w:val="20"/>
          <w:szCs w:val="20"/>
        </w:rPr>
        <w:t>Every attendee will receive a ce</w:t>
      </w:r>
      <w:r w:rsidR="00692B8F">
        <w:rPr>
          <w:color w:val="000099"/>
          <w:sz w:val="20"/>
          <w:szCs w:val="20"/>
        </w:rPr>
        <w:t>rtificate of completed training</w:t>
      </w:r>
    </w:p>
    <w:p w14:paraId="23EA3F54" w14:textId="514C09CC" w:rsidR="00B20479" w:rsidRDefault="00692B8F" w:rsidP="00303EB5">
      <w:pPr>
        <w:widowControl w:val="0"/>
        <w:spacing w:after="43" w:line="285" w:lineRule="auto"/>
        <w:ind w:right="-1440"/>
        <w:jc w:val="center"/>
        <w:rPr>
          <w:rFonts w:ascii="Verdana" w:hAnsi="Verdana"/>
          <w:b/>
          <w:bCs/>
          <w:sz w:val="24"/>
          <w:u w:val="single"/>
          <w:lang w:val="en"/>
        </w:rPr>
      </w:pPr>
      <w:r w:rsidRPr="00B20479">
        <w:rPr>
          <w:rFonts w:ascii="Verdana" w:hAnsi="Verdana"/>
          <w:b/>
          <w:bCs/>
          <w:sz w:val="24"/>
          <w:u w:val="single"/>
          <w:lang w:val="en"/>
        </w:rPr>
        <w:t xml:space="preserve">Registration / </w:t>
      </w:r>
    </w:p>
    <w:p w14:paraId="6C8C353B" w14:textId="77777777" w:rsidR="00692B8F" w:rsidRPr="00B20479" w:rsidRDefault="00692B8F" w:rsidP="00692B8F">
      <w:pPr>
        <w:widowControl w:val="0"/>
        <w:spacing w:after="43" w:line="285" w:lineRule="auto"/>
        <w:ind w:right="-1440"/>
        <w:jc w:val="center"/>
        <w:rPr>
          <w:rFonts w:ascii="Verdana" w:hAnsi="Verdana"/>
          <w:b/>
          <w:bCs/>
          <w:sz w:val="24"/>
          <w:u w:val="single"/>
          <w:lang w:val="en"/>
        </w:rPr>
      </w:pPr>
      <w:r w:rsidRPr="00B20479">
        <w:rPr>
          <w:rFonts w:ascii="Verdana" w:hAnsi="Verdana"/>
          <w:b/>
          <w:bCs/>
          <w:sz w:val="24"/>
          <w:u w:val="single"/>
          <w:lang w:val="en"/>
        </w:rPr>
        <w:t xml:space="preserve"> Please send with </w:t>
      </w:r>
      <w:r w:rsidR="00DE236E" w:rsidRPr="00B20479">
        <w:rPr>
          <w:rFonts w:ascii="Verdana" w:hAnsi="Verdana"/>
          <w:b/>
          <w:bCs/>
          <w:sz w:val="24"/>
          <w:u w:val="single"/>
          <w:lang w:val="en"/>
        </w:rPr>
        <w:t>payment:</w:t>
      </w:r>
    </w:p>
    <w:p w14:paraId="59E30FB8" w14:textId="77777777" w:rsidR="00692B8F" w:rsidRPr="00B20479" w:rsidRDefault="00692B8F" w:rsidP="00692B8F">
      <w:pPr>
        <w:widowControl w:val="0"/>
        <w:spacing w:after="43" w:line="285" w:lineRule="auto"/>
        <w:ind w:right="-1440"/>
        <w:rPr>
          <w:b/>
          <w:bCs/>
          <w:sz w:val="24"/>
          <w:lang w:val="en"/>
        </w:rPr>
      </w:pPr>
      <w:r w:rsidRPr="00B20479">
        <w:rPr>
          <w:b/>
          <w:bCs/>
          <w:sz w:val="24"/>
          <w:lang w:val="en"/>
        </w:rPr>
        <w:t>Company Name:______________</w:t>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t>_______________________________________</w:t>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t>___________</w:t>
      </w:r>
    </w:p>
    <w:p w14:paraId="76DEE646" w14:textId="77777777" w:rsidR="00692B8F" w:rsidRPr="00B20479" w:rsidRDefault="00692B8F" w:rsidP="00692B8F">
      <w:pPr>
        <w:widowControl w:val="0"/>
        <w:spacing w:after="43" w:line="285" w:lineRule="auto"/>
        <w:ind w:right="-1440"/>
        <w:rPr>
          <w:b/>
          <w:bCs/>
          <w:sz w:val="24"/>
          <w:lang w:val="en"/>
        </w:rPr>
      </w:pPr>
      <w:r w:rsidRPr="00B20479">
        <w:rPr>
          <w:b/>
          <w:bCs/>
          <w:sz w:val="24"/>
          <w:lang w:val="en"/>
        </w:rPr>
        <w:t>Address:_______________________________________________________________________</w:t>
      </w:r>
    </w:p>
    <w:p w14:paraId="603502DD" w14:textId="77777777" w:rsidR="00692B8F" w:rsidRPr="00B20479" w:rsidRDefault="00692B8F" w:rsidP="00692B8F">
      <w:pPr>
        <w:widowControl w:val="0"/>
        <w:spacing w:after="43" w:line="285" w:lineRule="auto"/>
        <w:ind w:right="-1440"/>
        <w:rPr>
          <w:b/>
          <w:bCs/>
          <w:sz w:val="24"/>
          <w:lang w:val="en"/>
        </w:rPr>
      </w:pPr>
      <w:r w:rsidRPr="00B20479">
        <w:rPr>
          <w:b/>
          <w:bCs/>
          <w:sz w:val="24"/>
          <w:lang w:val="en"/>
        </w:rPr>
        <w:t>City:_______________________________________________________________State:______</w:t>
      </w:r>
    </w:p>
    <w:p w14:paraId="6CBBC6CD" w14:textId="77777777" w:rsidR="00692B8F" w:rsidRPr="00B20479" w:rsidRDefault="00692B8F" w:rsidP="00692B8F">
      <w:pPr>
        <w:widowControl w:val="0"/>
        <w:spacing w:after="43" w:line="285" w:lineRule="auto"/>
        <w:ind w:right="-1440"/>
        <w:rPr>
          <w:b/>
          <w:bCs/>
          <w:sz w:val="24"/>
          <w:lang w:val="en"/>
        </w:rPr>
      </w:pPr>
      <w:r w:rsidRPr="00B20479">
        <w:rPr>
          <w:b/>
          <w:bCs/>
          <w:sz w:val="24"/>
          <w:lang w:val="en"/>
        </w:rPr>
        <w:t>Phone______________________Fax________________Email_________________________________</w:t>
      </w:r>
    </w:p>
    <w:p w14:paraId="7AC6A39A" w14:textId="77777777" w:rsidR="00692B8F" w:rsidRPr="00B20479" w:rsidRDefault="00B20479" w:rsidP="00692B8F">
      <w:pPr>
        <w:widowControl w:val="0"/>
        <w:spacing w:after="43" w:line="285" w:lineRule="auto"/>
        <w:ind w:right="-1440"/>
        <w:rPr>
          <w:b/>
          <w:bCs/>
          <w:sz w:val="24"/>
          <w:lang w:val="en"/>
        </w:rPr>
      </w:pPr>
      <w:r>
        <w:rPr>
          <w:b/>
          <w:bCs/>
          <w:sz w:val="24"/>
          <w:lang w:val="en"/>
        </w:rPr>
        <w:t xml:space="preserve">Print </w:t>
      </w:r>
      <w:r w:rsidR="00692B8F" w:rsidRPr="00B20479">
        <w:rPr>
          <w:b/>
          <w:bCs/>
          <w:sz w:val="24"/>
          <w:lang w:val="en"/>
        </w:rPr>
        <w:t>Name of person(s) attending:</w:t>
      </w:r>
      <w:r w:rsidR="00692B8F" w:rsidRPr="00B20479">
        <w:rPr>
          <w:b/>
          <w:bCs/>
          <w:sz w:val="24"/>
          <w:lang w:val="en"/>
        </w:rPr>
        <w:tab/>
      </w:r>
      <w:r w:rsidR="00692B8F" w:rsidRPr="00B20479">
        <w:rPr>
          <w:b/>
          <w:bCs/>
          <w:sz w:val="24"/>
          <w:lang w:val="en"/>
        </w:rPr>
        <w:tab/>
      </w:r>
      <w:r w:rsidR="00692B8F" w:rsidRPr="00B20479">
        <w:rPr>
          <w:b/>
          <w:bCs/>
          <w:sz w:val="24"/>
          <w:lang w:val="en"/>
        </w:rPr>
        <w:tab/>
        <w:t xml:space="preserve">Email address                                         Price: </w:t>
      </w:r>
    </w:p>
    <w:p w14:paraId="317F31F9" w14:textId="77777777" w:rsidR="00692B8F" w:rsidRPr="00B20479" w:rsidRDefault="00692B8F" w:rsidP="00692B8F">
      <w:pPr>
        <w:widowControl w:val="0"/>
        <w:spacing w:after="43" w:line="285" w:lineRule="auto"/>
        <w:ind w:right="-1440"/>
        <w:rPr>
          <w:b/>
          <w:bCs/>
          <w:sz w:val="24"/>
          <w:lang w:val="en"/>
        </w:rPr>
      </w:pPr>
      <w:r w:rsidRPr="00B20479">
        <w:rPr>
          <w:b/>
          <w:bCs/>
          <w:sz w:val="24"/>
          <w:lang w:val="en"/>
        </w:rPr>
        <w:t>_</w:t>
      </w:r>
      <w:r w:rsidR="00B20479">
        <w:rPr>
          <w:b/>
          <w:bCs/>
          <w:sz w:val="24"/>
          <w:lang w:val="en"/>
        </w:rPr>
        <w:t xml:space="preserve">__________________________        </w:t>
      </w:r>
      <w:r w:rsidRPr="00B20479">
        <w:rPr>
          <w:b/>
          <w:bCs/>
          <w:sz w:val="24"/>
          <w:lang w:val="en"/>
        </w:rPr>
        <w:t>________________________________</w:t>
      </w:r>
      <w:r w:rsidR="00B20479">
        <w:rPr>
          <w:b/>
          <w:bCs/>
          <w:sz w:val="24"/>
          <w:lang w:val="en"/>
        </w:rPr>
        <w:t xml:space="preserve">         </w:t>
      </w:r>
      <w:r w:rsidRPr="00B20479">
        <w:rPr>
          <w:b/>
          <w:bCs/>
          <w:sz w:val="24"/>
          <w:lang w:val="en"/>
        </w:rPr>
        <w:t xml:space="preserve">$____________  </w:t>
      </w:r>
      <w:r w:rsidR="00B20479">
        <w:rPr>
          <w:b/>
          <w:bCs/>
          <w:sz w:val="24"/>
          <w:lang w:val="en"/>
        </w:rPr>
        <w:t xml:space="preserve"> ___________________________        </w:t>
      </w:r>
      <w:r w:rsidRPr="00B20479">
        <w:rPr>
          <w:b/>
          <w:bCs/>
          <w:sz w:val="24"/>
          <w:lang w:val="en"/>
        </w:rPr>
        <w:t>________________________</w:t>
      </w:r>
      <w:r w:rsidR="00B20479">
        <w:rPr>
          <w:b/>
          <w:bCs/>
          <w:sz w:val="24"/>
          <w:lang w:val="en"/>
        </w:rPr>
        <w:t xml:space="preserve">________          </w:t>
      </w:r>
      <w:r w:rsidRPr="00B20479">
        <w:rPr>
          <w:b/>
          <w:bCs/>
          <w:sz w:val="24"/>
          <w:lang w:val="en"/>
        </w:rPr>
        <w:t>$____________</w:t>
      </w:r>
    </w:p>
    <w:p w14:paraId="77ACEE00" w14:textId="77777777" w:rsidR="00B20479" w:rsidRPr="00B20479" w:rsidRDefault="00B20479" w:rsidP="00B20479">
      <w:pPr>
        <w:widowControl w:val="0"/>
        <w:spacing w:after="43" w:line="285" w:lineRule="auto"/>
        <w:ind w:right="-1440"/>
        <w:rPr>
          <w:b/>
          <w:bCs/>
          <w:sz w:val="24"/>
          <w:lang w:val="en"/>
        </w:rPr>
      </w:pPr>
      <w:r w:rsidRPr="00B20479">
        <w:rPr>
          <w:b/>
          <w:bCs/>
          <w:sz w:val="24"/>
          <w:lang w:val="en"/>
        </w:rPr>
        <w:t>_</w:t>
      </w:r>
      <w:r>
        <w:rPr>
          <w:b/>
          <w:bCs/>
          <w:sz w:val="24"/>
          <w:lang w:val="en"/>
        </w:rPr>
        <w:t xml:space="preserve">__________________________        </w:t>
      </w:r>
      <w:r w:rsidRPr="00B20479">
        <w:rPr>
          <w:b/>
          <w:bCs/>
          <w:sz w:val="24"/>
          <w:lang w:val="en"/>
        </w:rPr>
        <w:t>________________________________</w:t>
      </w:r>
      <w:r>
        <w:rPr>
          <w:b/>
          <w:bCs/>
          <w:sz w:val="24"/>
          <w:lang w:val="en"/>
        </w:rPr>
        <w:t xml:space="preserve">         </w:t>
      </w:r>
      <w:r w:rsidRPr="00B20479">
        <w:rPr>
          <w:b/>
          <w:bCs/>
          <w:sz w:val="24"/>
          <w:lang w:val="en"/>
        </w:rPr>
        <w:t xml:space="preserve">$____________  </w:t>
      </w:r>
      <w:r>
        <w:rPr>
          <w:b/>
          <w:bCs/>
          <w:sz w:val="24"/>
          <w:lang w:val="en"/>
        </w:rPr>
        <w:t xml:space="preserve"> ___________________________        </w:t>
      </w:r>
      <w:r w:rsidRPr="00B20479">
        <w:rPr>
          <w:b/>
          <w:bCs/>
          <w:sz w:val="24"/>
          <w:lang w:val="en"/>
        </w:rPr>
        <w:t>________________________</w:t>
      </w:r>
      <w:r>
        <w:rPr>
          <w:b/>
          <w:bCs/>
          <w:sz w:val="24"/>
          <w:lang w:val="en"/>
        </w:rPr>
        <w:t xml:space="preserve">________          </w:t>
      </w:r>
      <w:r w:rsidRPr="00B20479">
        <w:rPr>
          <w:b/>
          <w:bCs/>
          <w:sz w:val="24"/>
          <w:lang w:val="en"/>
        </w:rPr>
        <w:t>$____________</w:t>
      </w:r>
    </w:p>
    <w:p w14:paraId="40338051" w14:textId="77777777" w:rsidR="0004173A" w:rsidRPr="00B20479" w:rsidRDefault="0004173A" w:rsidP="0004173A">
      <w:pPr>
        <w:widowControl w:val="0"/>
        <w:spacing w:after="43" w:line="285" w:lineRule="auto"/>
        <w:ind w:right="-1440"/>
        <w:rPr>
          <w:b/>
          <w:bCs/>
          <w:sz w:val="24"/>
          <w:lang w:val="en"/>
        </w:rPr>
      </w:pPr>
      <w:r w:rsidRPr="00B20479">
        <w:rPr>
          <w:b/>
          <w:bCs/>
          <w:sz w:val="24"/>
          <w:lang w:val="en"/>
        </w:rPr>
        <w:t>_</w:t>
      </w:r>
      <w:r>
        <w:rPr>
          <w:b/>
          <w:bCs/>
          <w:sz w:val="24"/>
          <w:lang w:val="en"/>
        </w:rPr>
        <w:t xml:space="preserve">__________________________        </w:t>
      </w:r>
      <w:r w:rsidRPr="00B20479">
        <w:rPr>
          <w:b/>
          <w:bCs/>
          <w:sz w:val="24"/>
          <w:lang w:val="en"/>
        </w:rPr>
        <w:t>________________________________</w:t>
      </w:r>
      <w:r>
        <w:rPr>
          <w:b/>
          <w:bCs/>
          <w:sz w:val="24"/>
          <w:lang w:val="en"/>
        </w:rPr>
        <w:t xml:space="preserve">         </w:t>
      </w:r>
      <w:r w:rsidRPr="00B20479">
        <w:rPr>
          <w:b/>
          <w:bCs/>
          <w:sz w:val="24"/>
          <w:lang w:val="en"/>
        </w:rPr>
        <w:t xml:space="preserve">$____________  </w:t>
      </w:r>
      <w:r>
        <w:rPr>
          <w:b/>
          <w:bCs/>
          <w:sz w:val="24"/>
          <w:lang w:val="en"/>
        </w:rPr>
        <w:t xml:space="preserve"> ___________________________        </w:t>
      </w:r>
      <w:r w:rsidRPr="00B20479">
        <w:rPr>
          <w:b/>
          <w:bCs/>
          <w:sz w:val="24"/>
          <w:lang w:val="en"/>
        </w:rPr>
        <w:t>________________________</w:t>
      </w:r>
      <w:r>
        <w:rPr>
          <w:b/>
          <w:bCs/>
          <w:sz w:val="24"/>
          <w:lang w:val="en"/>
        </w:rPr>
        <w:t xml:space="preserve">________          </w:t>
      </w:r>
      <w:r w:rsidRPr="00B20479">
        <w:rPr>
          <w:b/>
          <w:bCs/>
          <w:sz w:val="24"/>
          <w:lang w:val="en"/>
        </w:rPr>
        <w:t>$____________</w:t>
      </w:r>
    </w:p>
    <w:p w14:paraId="12CE8942" w14:textId="77777777" w:rsidR="00692B8F" w:rsidRPr="00B20479" w:rsidRDefault="00692B8F" w:rsidP="00692B8F">
      <w:pPr>
        <w:widowControl w:val="0"/>
        <w:spacing w:after="43" w:line="285" w:lineRule="auto"/>
        <w:ind w:right="-1440"/>
        <w:rPr>
          <w:b/>
          <w:bCs/>
          <w:sz w:val="24"/>
          <w:lang w:val="en"/>
        </w:rPr>
      </w:pPr>
    </w:p>
    <w:p w14:paraId="187456B0" w14:textId="77777777" w:rsidR="00692B8F" w:rsidRPr="00B20479" w:rsidRDefault="00692B8F" w:rsidP="00692B8F">
      <w:pPr>
        <w:widowControl w:val="0"/>
        <w:spacing w:after="43" w:line="285" w:lineRule="auto"/>
        <w:ind w:right="-1440"/>
        <w:rPr>
          <w:b/>
          <w:bCs/>
          <w:sz w:val="24"/>
          <w:lang w:val="en"/>
        </w:rPr>
      </w:pPr>
      <w:r w:rsidRPr="00B20479">
        <w:rPr>
          <w:b/>
          <w:bCs/>
          <w:sz w:val="24"/>
          <w:lang w:val="en"/>
        </w:rPr>
        <w:t xml:space="preserve">Total:                                                                                                                                           </w:t>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r>
      <w:r w:rsidRPr="00B20479">
        <w:rPr>
          <w:b/>
          <w:bCs/>
          <w:sz w:val="24"/>
          <w:lang w:val="en"/>
        </w:rPr>
        <w:softHyphen/>
        <w:t>$____________</w:t>
      </w:r>
    </w:p>
    <w:p w14:paraId="422E49C5" w14:textId="77777777" w:rsidR="008F0545" w:rsidRPr="00D94258" w:rsidRDefault="00692B8F" w:rsidP="00692B8F">
      <w:pPr>
        <w:widowControl w:val="0"/>
        <w:spacing w:after="43" w:line="285" w:lineRule="auto"/>
        <w:ind w:right="-1440"/>
        <w:rPr>
          <w:b/>
          <w:bCs/>
          <w:sz w:val="24"/>
          <w:lang w:val="en"/>
        </w:rPr>
      </w:pPr>
      <w:r w:rsidRPr="00B20479">
        <w:rPr>
          <w:b/>
          <w:bCs/>
          <w:sz w:val="24"/>
          <w:lang w:val="en"/>
        </w:rPr>
        <w:t>(use another paper for more names of attendees or p</w:t>
      </w:r>
      <w:r w:rsidR="00D94258">
        <w:rPr>
          <w:b/>
          <w:bCs/>
          <w:sz w:val="24"/>
          <w:lang w:val="en"/>
        </w:rPr>
        <w:t>rint another registration form)</w:t>
      </w:r>
    </w:p>
    <w:p w14:paraId="04D0EE60" w14:textId="77777777" w:rsidR="008F0545" w:rsidRPr="00DF4F7F" w:rsidRDefault="008F0545" w:rsidP="00692B8F">
      <w:pPr>
        <w:widowControl w:val="0"/>
        <w:spacing w:after="43" w:line="285" w:lineRule="auto"/>
        <w:ind w:right="-1440"/>
        <w:rPr>
          <w:color w:val="000099"/>
          <w:sz w:val="20"/>
          <w:szCs w:val="20"/>
          <w:u w:val="single"/>
        </w:rPr>
      </w:pPr>
      <w:r w:rsidRPr="00DF4F7F">
        <w:rPr>
          <w:color w:val="000099"/>
          <w:sz w:val="20"/>
          <w:szCs w:val="20"/>
          <w:u w:val="single"/>
        </w:rPr>
        <w:t>COST FOR THE TRAINING, EXAM, AND CERTIFICATION:</w:t>
      </w:r>
    </w:p>
    <w:p w14:paraId="12A5ADFE" w14:textId="01745197" w:rsidR="00692B8F" w:rsidRPr="00D94258" w:rsidRDefault="00692B8F" w:rsidP="00692B8F">
      <w:pPr>
        <w:widowControl w:val="0"/>
        <w:spacing w:after="43" w:line="285" w:lineRule="auto"/>
        <w:ind w:right="-1440"/>
        <w:rPr>
          <w:b/>
          <w:bCs/>
          <w:sz w:val="32"/>
          <w:szCs w:val="32"/>
          <w:u w:val="single"/>
          <w:vertAlign w:val="superscript"/>
          <w:lang w:val="en"/>
        </w:rPr>
      </w:pPr>
      <w:r w:rsidRPr="00D94258">
        <w:rPr>
          <w:b/>
          <w:bCs/>
          <w:sz w:val="32"/>
          <w:szCs w:val="32"/>
          <w:u w:val="single"/>
          <w:vertAlign w:val="superscript"/>
          <w:lang w:val="en"/>
        </w:rPr>
        <w:t>DER (Designated Employer Representative)</w:t>
      </w:r>
      <w:r w:rsidR="00F72267">
        <w:rPr>
          <w:b/>
          <w:bCs/>
          <w:sz w:val="32"/>
          <w:szCs w:val="32"/>
          <w:u w:val="single"/>
          <w:vertAlign w:val="superscript"/>
          <w:lang w:val="en"/>
        </w:rPr>
        <w:t xml:space="preserve"> </w:t>
      </w:r>
      <w:r w:rsidR="00D33E65">
        <w:rPr>
          <w:b/>
          <w:bCs/>
          <w:sz w:val="32"/>
          <w:szCs w:val="32"/>
          <w:u w:val="single"/>
          <w:vertAlign w:val="superscript"/>
          <w:lang w:val="en"/>
        </w:rPr>
        <w:t xml:space="preserve">includes </w:t>
      </w:r>
      <w:r w:rsidR="001E0E56" w:rsidRPr="00D94258">
        <w:rPr>
          <w:b/>
          <w:bCs/>
          <w:sz w:val="32"/>
          <w:szCs w:val="32"/>
          <w:u w:val="single"/>
          <w:vertAlign w:val="superscript"/>
          <w:lang w:val="en"/>
        </w:rPr>
        <w:t>RSS (</w:t>
      </w:r>
      <w:r w:rsidRPr="00D94258">
        <w:rPr>
          <w:b/>
          <w:bCs/>
          <w:sz w:val="32"/>
          <w:szCs w:val="32"/>
          <w:u w:val="single"/>
          <w:vertAlign w:val="superscript"/>
          <w:lang w:val="en"/>
        </w:rPr>
        <w:t xml:space="preserve">Reasonable Suspicion </w:t>
      </w:r>
      <w:r w:rsidR="00DE236E" w:rsidRPr="00D94258">
        <w:rPr>
          <w:b/>
          <w:bCs/>
          <w:sz w:val="32"/>
          <w:szCs w:val="32"/>
          <w:u w:val="single"/>
          <w:vertAlign w:val="superscript"/>
          <w:lang w:val="en"/>
        </w:rPr>
        <w:t xml:space="preserve">Training) </w:t>
      </w:r>
      <w:r w:rsidR="002A0122">
        <w:rPr>
          <w:b/>
          <w:bCs/>
          <w:sz w:val="32"/>
          <w:szCs w:val="32"/>
          <w:u w:val="single"/>
          <w:vertAlign w:val="superscript"/>
          <w:lang w:val="en"/>
        </w:rPr>
        <w:t>t</w:t>
      </w:r>
      <w:r w:rsidR="00D33E65">
        <w:rPr>
          <w:b/>
          <w:bCs/>
          <w:sz w:val="32"/>
          <w:szCs w:val="32"/>
          <w:u w:val="single"/>
          <w:vertAlign w:val="superscript"/>
          <w:lang w:val="en"/>
        </w:rPr>
        <w:t>r</w:t>
      </w:r>
      <w:r w:rsidR="002A0122">
        <w:rPr>
          <w:b/>
          <w:bCs/>
          <w:sz w:val="32"/>
          <w:szCs w:val="32"/>
          <w:u w:val="single"/>
          <w:vertAlign w:val="superscript"/>
          <w:lang w:val="en"/>
        </w:rPr>
        <w:t>aining</w:t>
      </w:r>
      <w:r w:rsidR="0004173A" w:rsidRPr="00D94258">
        <w:rPr>
          <w:b/>
          <w:bCs/>
          <w:sz w:val="32"/>
          <w:szCs w:val="32"/>
          <w:u w:val="single"/>
          <w:vertAlign w:val="superscript"/>
          <w:lang w:val="en"/>
        </w:rPr>
        <w:t xml:space="preserve">- </w:t>
      </w:r>
      <w:r w:rsidRPr="00D94258">
        <w:rPr>
          <w:b/>
          <w:bCs/>
          <w:sz w:val="32"/>
          <w:szCs w:val="32"/>
          <w:u w:val="single"/>
          <w:vertAlign w:val="superscript"/>
          <w:lang w:val="en"/>
        </w:rPr>
        <w:t xml:space="preserve"> </w:t>
      </w:r>
      <w:r w:rsidR="002A0122">
        <w:rPr>
          <w:b/>
          <w:bCs/>
          <w:sz w:val="32"/>
          <w:szCs w:val="32"/>
          <w:u w:val="single"/>
          <w:vertAlign w:val="superscript"/>
          <w:lang w:val="en"/>
        </w:rPr>
        <w:t xml:space="preserve"> </w:t>
      </w:r>
      <w:r w:rsidR="0004173A" w:rsidRPr="00D94258">
        <w:rPr>
          <w:b/>
          <w:bCs/>
          <w:sz w:val="32"/>
          <w:szCs w:val="32"/>
          <w:u w:val="single"/>
          <w:vertAlign w:val="superscript"/>
          <w:lang w:val="en"/>
        </w:rPr>
        <w:t xml:space="preserve"> </w:t>
      </w:r>
      <w:r w:rsidR="00203D00">
        <w:rPr>
          <w:b/>
          <w:bCs/>
          <w:sz w:val="32"/>
          <w:szCs w:val="32"/>
          <w:u w:val="single"/>
          <w:vertAlign w:val="superscript"/>
          <w:lang w:val="en"/>
        </w:rPr>
        <w:t>$75 per attendee</w:t>
      </w:r>
      <w:r w:rsidR="0004173A" w:rsidRPr="00D94258">
        <w:rPr>
          <w:b/>
          <w:bCs/>
          <w:sz w:val="32"/>
          <w:szCs w:val="32"/>
          <w:u w:val="single"/>
          <w:vertAlign w:val="superscript"/>
          <w:lang w:val="en"/>
        </w:rPr>
        <w:t xml:space="preserve">          </w:t>
      </w:r>
      <w:r w:rsidR="001E0E56" w:rsidRPr="00D94258">
        <w:rPr>
          <w:b/>
          <w:bCs/>
          <w:sz w:val="32"/>
          <w:szCs w:val="32"/>
          <w:u w:val="single"/>
          <w:vertAlign w:val="superscript"/>
          <w:lang w:val="en"/>
        </w:rPr>
        <w:t xml:space="preserve">          </w:t>
      </w:r>
      <w:r w:rsidR="00DE236E" w:rsidRPr="00D94258">
        <w:rPr>
          <w:b/>
          <w:bCs/>
          <w:sz w:val="32"/>
          <w:szCs w:val="32"/>
          <w:u w:val="single"/>
          <w:vertAlign w:val="superscript"/>
          <w:lang w:val="en"/>
        </w:rPr>
        <w:t xml:space="preserve">  </w:t>
      </w:r>
      <w:r w:rsidR="002A0122">
        <w:rPr>
          <w:b/>
          <w:bCs/>
          <w:sz w:val="32"/>
          <w:szCs w:val="32"/>
          <w:u w:val="single"/>
          <w:vertAlign w:val="superscript"/>
          <w:lang w:val="en"/>
        </w:rPr>
        <w:t xml:space="preserve"> </w:t>
      </w:r>
    </w:p>
    <w:p w14:paraId="4BD40845" w14:textId="52577D72" w:rsidR="00303EB5" w:rsidRDefault="008F0545" w:rsidP="00D94258">
      <w:pPr>
        <w:rPr>
          <w:sz w:val="20"/>
          <w:szCs w:val="20"/>
        </w:rPr>
      </w:pPr>
      <w:r w:rsidRPr="00D94258">
        <w:rPr>
          <w:sz w:val="20"/>
          <w:szCs w:val="20"/>
        </w:rPr>
        <w:tab/>
        <w:t xml:space="preserve"> </w:t>
      </w:r>
      <w:r w:rsidR="00DE236E" w:rsidRPr="00D94258">
        <w:rPr>
          <w:sz w:val="20"/>
          <w:szCs w:val="20"/>
        </w:rPr>
        <w:t>Nonrefundable</w:t>
      </w:r>
      <w:r w:rsidRPr="00D94258">
        <w:rPr>
          <w:sz w:val="20"/>
          <w:szCs w:val="20"/>
        </w:rPr>
        <w:t xml:space="preserve"> payment must be received by October </w:t>
      </w:r>
      <w:r w:rsidR="00E7322D">
        <w:rPr>
          <w:sz w:val="20"/>
          <w:szCs w:val="20"/>
        </w:rPr>
        <w:t xml:space="preserve">19, </w:t>
      </w:r>
      <w:r w:rsidRPr="00D94258">
        <w:rPr>
          <w:sz w:val="20"/>
          <w:szCs w:val="20"/>
        </w:rPr>
        <w:t>201</w:t>
      </w:r>
      <w:r w:rsidR="00E7322D">
        <w:rPr>
          <w:sz w:val="20"/>
          <w:szCs w:val="20"/>
        </w:rPr>
        <w:t>8</w:t>
      </w:r>
      <w:r w:rsidRPr="00D94258">
        <w:rPr>
          <w:sz w:val="20"/>
          <w:szCs w:val="20"/>
        </w:rPr>
        <w:t xml:space="preserve"> (payments arrangements can be made with Jan Kornmann 605-237-1357</w:t>
      </w:r>
      <w:r w:rsidR="00DE236E" w:rsidRPr="00D94258">
        <w:rPr>
          <w:sz w:val="20"/>
          <w:szCs w:val="20"/>
        </w:rPr>
        <w:t>- ) Please</w:t>
      </w:r>
      <w:r w:rsidRPr="00D94258">
        <w:rPr>
          <w:sz w:val="20"/>
          <w:szCs w:val="20"/>
        </w:rPr>
        <w:t xml:space="preserve"> complete </w:t>
      </w:r>
      <w:r w:rsidR="00DE236E" w:rsidRPr="00D94258">
        <w:rPr>
          <w:sz w:val="20"/>
          <w:szCs w:val="20"/>
        </w:rPr>
        <w:t xml:space="preserve">this form with names of attendees and mail </w:t>
      </w:r>
    </w:p>
    <w:p w14:paraId="6B3B47B0" w14:textId="77777777" w:rsidR="00303EB5" w:rsidRPr="00303EB5" w:rsidRDefault="00303EB5" w:rsidP="00D94258">
      <w:pPr>
        <w:rPr>
          <w:sz w:val="16"/>
          <w:szCs w:val="20"/>
        </w:rPr>
      </w:pPr>
      <w:r w:rsidRPr="00303EB5">
        <w:rPr>
          <w:sz w:val="16"/>
          <w:szCs w:val="20"/>
        </w:rPr>
        <w:t xml:space="preserve">KorManagement Services LLC </w:t>
      </w:r>
    </w:p>
    <w:p w14:paraId="763F4AAB" w14:textId="77777777" w:rsidR="00303EB5" w:rsidRPr="00303EB5" w:rsidRDefault="00303EB5" w:rsidP="00D94258">
      <w:pPr>
        <w:rPr>
          <w:sz w:val="16"/>
          <w:szCs w:val="20"/>
        </w:rPr>
      </w:pPr>
      <w:r w:rsidRPr="00303EB5">
        <w:rPr>
          <w:sz w:val="16"/>
          <w:szCs w:val="20"/>
        </w:rPr>
        <w:t>44324 157</w:t>
      </w:r>
      <w:r w:rsidRPr="00303EB5">
        <w:rPr>
          <w:sz w:val="16"/>
          <w:szCs w:val="20"/>
          <w:vertAlign w:val="superscript"/>
        </w:rPr>
        <w:t>th</w:t>
      </w:r>
      <w:r w:rsidRPr="00303EB5">
        <w:rPr>
          <w:sz w:val="16"/>
          <w:szCs w:val="20"/>
        </w:rPr>
        <w:t xml:space="preserve"> Street, Florence SD 57235</w:t>
      </w:r>
    </w:p>
    <w:p w14:paraId="79109C99" w14:textId="6F3C4566" w:rsidR="00692B8F" w:rsidRPr="00303EB5" w:rsidRDefault="00DE236E" w:rsidP="00D94258">
      <w:pPr>
        <w:rPr>
          <w:sz w:val="16"/>
          <w:szCs w:val="20"/>
        </w:rPr>
      </w:pPr>
      <w:r w:rsidRPr="00303EB5">
        <w:rPr>
          <w:sz w:val="16"/>
          <w:szCs w:val="20"/>
        </w:rPr>
        <w:t>or email to janetkornmann@gmail.com</w:t>
      </w:r>
    </w:p>
    <w:p w14:paraId="0D5483AF" w14:textId="77777777" w:rsidR="00692B8F" w:rsidRPr="00ED0732" w:rsidRDefault="00692B8F" w:rsidP="00692B8F">
      <w:pPr>
        <w:widowControl w:val="0"/>
        <w:spacing w:after="43" w:line="285" w:lineRule="auto"/>
        <w:ind w:right="-1440"/>
        <w:jc w:val="center"/>
        <w:rPr>
          <w:u w:val="single"/>
          <w:lang w:val="en"/>
        </w:rPr>
      </w:pPr>
      <w:r w:rsidRPr="00ED0732">
        <w:rPr>
          <w:b/>
          <w:bCs/>
          <w:u w:val="single"/>
          <w:lang w:val="en"/>
        </w:rPr>
        <w:t>Registration Confirmation</w:t>
      </w:r>
    </w:p>
    <w:p w14:paraId="7E4C8BD7" w14:textId="77777777" w:rsidR="008F0545" w:rsidRDefault="00692B8F" w:rsidP="00692B8F">
      <w:pPr>
        <w:widowControl w:val="0"/>
        <w:spacing w:after="43" w:line="285" w:lineRule="auto"/>
        <w:ind w:right="-1440"/>
        <w:rPr>
          <w:sz w:val="18"/>
          <w:szCs w:val="18"/>
          <w:lang w:val="en"/>
        </w:rPr>
      </w:pPr>
      <w:r w:rsidRPr="001E0E56">
        <w:rPr>
          <w:sz w:val="18"/>
          <w:szCs w:val="18"/>
          <w:lang w:val="en"/>
        </w:rPr>
        <w:t xml:space="preserve">*Because </w:t>
      </w:r>
      <w:r w:rsidR="00DE236E" w:rsidRPr="001E0E56">
        <w:rPr>
          <w:sz w:val="18"/>
          <w:szCs w:val="18"/>
          <w:lang w:val="en"/>
        </w:rPr>
        <w:t>of limited</w:t>
      </w:r>
      <w:r w:rsidRPr="001E0E56">
        <w:rPr>
          <w:sz w:val="18"/>
          <w:szCs w:val="18"/>
          <w:lang w:val="en"/>
        </w:rPr>
        <w:t xml:space="preserve"> space please register as soon as possible.   You will receive written confirmation of your registration from</w:t>
      </w:r>
    </w:p>
    <w:p w14:paraId="599DAAF2" w14:textId="77777777" w:rsidR="008F0545" w:rsidRDefault="00692B8F" w:rsidP="00692B8F">
      <w:pPr>
        <w:widowControl w:val="0"/>
        <w:spacing w:after="43" w:line="285" w:lineRule="auto"/>
        <w:ind w:right="-1440"/>
        <w:rPr>
          <w:sz w:val="18"/>
          <w:szCs w:val="18"/>
          <w:lang w:val="en"/>
        </w:rPr>
      </w:pPr>
      <w:r w:rsidRPr="001E0E56">
        <w:rPr>
          <w:sz w:val="18"/>
          <w:szCs w:val="18"/>
          <w:lang w:val="en"/>
        </w:rPr>
        <w:t xml:space="preserve"> KorManagement Services LLC within 10 business days of receipt. If the course date is full, we will contact you to choose another </w:t>
      </w:r>
    </w:p>
    <w:p w14:paraId="10B3D8DD" w14:textId="77777777" w:rsidR="008F0545" w:rsidRDefault="00692B8F" w:rsidP="00692B8F">
      <w:pPr>
        <w:widowControl w:val="0"/>
        <w:spacing w:after="43" w:line="285" w:lineRule="auto"/>
        <w:ind w:right="-1440"/>
        <w:rPr>
          <w:sz w:val="18"/>
          <w:szCs w:val="18"/>
          <w:lang w:val="en"/>
        </w:rPr>
      </w:pPr>
      <w:r w:rsidRPr="001E0E56">
        <w:rPr>
          <w:sz w:val="18"/>
          <w:szCs w:val="18"/>
          <w:lang w:val="en"/>
        </w:rPr>
        <w:t xml:space="preserve">date or put you on a waiting list. </w:t>
      </w:r>
      <w:r w:rsidRPr="00DE236E">
        <w:rPr>
          <w:b/>
          <w:sz w:val="18"/>
          <w:szCs w:val="18"/>
          <w:lang w:val="en"/>
        </w:rPr>
        <w:t>There will be no onsite registration</w:t>
      </w:r>
      <w:r w:rsidRPr="001E0E56">
        <w:rPr>
          <w:sz w:val="18"/>
          <w:szCs w:val="18"/>
          <w:lang w:val="en"/>
        </w:rPr>
        <w:t xml:space="preserve"> so please register ASAP. All registrations will be based on first</w:t>
      </w:r>
    </w:p>
    <w:p w14:paraId="5E934CAE" w14:textId="77777777" w:rsidR="00692B8F" w:rsidRPr="001E0E56" w:rsidRDefault="00692B8F" w:rsidP="00692B8F">
      <w:pPr>
        <w:widowControl w:val="0"/>
        <w:spacing w:after="43" w:line="285" w:lineRule="auto"/>
        <w:ind w:right="-1440"/>
        <w:rPr>
          <w:sz w:val="18"/>
          <w:szCs w:val="18"/>
          <w:lang w:val="en"/>
        </w:rPr>
      </w:pPr>
      <w:r w:rsidRPr="001E0E56">
        <w:rPr>
          <w:sz w:val="18"/>
          <w:szCs w:val="18"/>
          <w:lang w:val="en"/>
        </w:rPr>
        <w:lastRenderedPageBreak/>
        <w:t>response, and no seats will be held until full payment is received.</w:t>
      </w:r>
    </w:p>
    <w:p w14:paraId="5F5B04E4" w14:textId="2D58222B" w:rsidR="00F557EA" w:rsidRPr="00F158CE" w:rsidRDefault="00F557EA">
      <w:pPr>
        <w:rPr>
          <w:b/>
          <w:bCs/>
          <w:sz w:val="18"/>
          <w:szCs w:val="18"/>
          <w:u w:val="single"/>
          <w:lang w:val="en"/>
        </w:rPr>
      </w:pPr>
      <w:r>
        <w:rPr>
          <w:b/>
          <w:bCs/>
          <w:sz w:val="18"/>
          <w:szCs w:val="18"/>
          <w:u w:val="single"/>
          <w:lang w:val="en"/>
        </w:rPr>
        <w:t xml:space="preserve"> </w:t>
      </w:r>
    </w:p>
    <w:p w14:paraId="199339AE" w14:textId="54D9BE43" w:rsidR="00692B8F" w:rsidRPr="00F557EA" w:rsidRDefault="00692B8F" w:rsidP="00F557EA">
      <w:pPr>
        <w:rPr>
          <w:color w:val="000099"/>
          <w:sz w:val="20"/>
          <w:szCs w:val="20"/>
        </w:rPr>
      </w:pPr>
    </w:p>
    <w:sectPr w:rsidR="00692B8F" w:rsidRPr="00F557EA" w:rsidSect="00D94258">
      <w:type w:val="continuous"/>
      <w:pgSz w:w="12240" w:h="15840"/>
      <w:pgMar w:top="180" w:right="189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35CF" w14:textId="77777777" w:rsidR="00ED65AA" w:rsidRDefault="00ED65AA" w:rsidP="00ED65AA">
      <w:pPr>
        <w:spacing w:after="0" w:line="240" w:lineRule="auto"/>
      </w:pPr>
      <w:r>
        <w:separator/>
      </w:r>
    </w:p>
  </w:endnote>
  <w:endnote w:type="continuationSeparator" w:id="0">
    <w:p w14:paraId="631D10D8" w14:textId="77777777" w:rsidR="00ED65AA" w:rsidRDefault="00ED65AA" w:rsidP="00ED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76322" w14:textId="77777777" w:rsidR="00ED65AA" w:rsidRDefault="00ED65AA" w:rsidP="00ED65AA">
      <w:pPr>
        <w:spacing w:after="0" w:line="240" w:lineRule="auto"/>
      </w:pPr>
      <w:r>
        <w:separator/>
      </w:r>
    </w:p>
  </w:footnote>
  <w:footnote w:type="continuationSeparator" w:id="0">
    <w:p w14:paraId="302EFC60" w14:textId="77777777" w:rsidR="00ED65AA" w:rsidRDefault="00ED65AA" w:rsidP="00ED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4C41" w14:textId="45D38BC9" w:rsidR="00266758" w:rsidRDefault="00266758">
    <w:pPr>
      <w:pStyle w:val="Header"/>
    </w:pPr>
    <w:r>
      <w:rPr>
        <w:noProof/>
      </w:rPr>
      <mc:AlternateContent>
        <mc:Choice Requires="wps">
          <w:drawing>
            <wp:anchor distT="0" distB="0" distL="118745" distR="118745" simplePos="0" relativeHeight="251659264" behindDoc="1" locked="0" layoutInCell="1" allowOverlap="0" wp14:anchorId="5FA67FA6" wp14:editId="117BF72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55DAD71" w14:textId="2CBA5824" w:rsidR="00266758" w:rsidRDefault="00266758">
                              <w:pPr>
                                <w:pStyle w:val="Header"/>
                                <w:tabs>
                                  <w:tab w:val="clear" w:pos="4680"/>
                                  <w:tab w:val="clear" w:pos="9360"/>
                                </w:tabs>
                                <w:jc w:val="center"/>
                                <w:rPr>
                                  <w:caps/>
                                  <w:color w:val="FFFFFF" w:themeColor="background1"/>
                                </w:rPr>
                              </w:pPr>
                              <w:r>
                                <w:rPr>
                                  <w:caps/>
                                  <w:color w:val="FFFFFF" w:themeColor="background1"/>
                                </w:rPr>
                                <w:t>Kormanagement services LLc, 44324 157th Street, florence, SD 57235 605</w:t>
                              </w:r>
                              <w:r w:rsidR="00D06A8D">
                                <w:rPr>
                                  <w:caps/>
                                  <w:color w:val="FFFFFF" w:themeColor="background1"/>
                                </w:rPr>
                                <w:t>-758-2325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FA67FA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55DAD71" w14:textId="2CBA5824" w:rsidR="00266758" w:rsidRDefault="00266758">
                        <w:pPr>
                          <w:pStyle w:val="Header"/>
                          <w:tabs>
                            <w:tab w:val="clear" w:pos="4680"/>
                            <w:tab w:val="clear" w:pos="9360"/>
                          </w:tabs>
                          <w:jc w:val="center"/>
                          <w:rPr>
                            <w:caps/>
                            <w:color w:val="FFFFFF" w:themeColor="background1"/>
                          </w:rPr>
                        </w:pPr>
                        <w:r>
                          <w:rPr>
                            <w:caps/>
                            <w:color w:val="FFFFFF" w:themeColor="background1"/>
                          </w:rPr>
                          <w:t>Kormanagement services LLc, 44324 157th Street, florence, SD 57235 605</w:t>
                        </w:r>
                        <w:r w:rsidR="00D06A8D">
                          <w:rPr>
                            <w:caps/>
                            <w:color w:val="FFFFFF" w:themeColor="background1"/>
                          </w:rPr>
                          <w:t>-758-2325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5F19"/>
    <w:multiLevelType w:val="multilevel"/>
    <w:tmpl w:val="0ED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B0DD5"/>
    <w:multiLevelType w:val="hybridMultilevel"/>
    <w:tmpl w:val="A2BA2536"/>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24F57E99"/>
    <w:multiLevelType w:val="hybridMultilevel"/>
    <w:tmpl w:val="FDEC03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77227"/>
    <w:multiLevelType w:val="hybridMultilevel"/>
    <w:tmpl w:val="16FC1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E7E03"/>
    <w:multiLevelType w:val="hybridMultilevel"/>
    <w:tmpl w:val="38E4F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E4"/>
    <w:rsid w:val="0004173A"/>
    <w:rsid w:val="000457AF"/>
    <w:rsid w:val="00134AEB"/>
    <w:rsid w:val="001705DD"/>
    <w:rsid w:val="00192686"/>
    <w:rsid w:val="001E0E56"/>
    <w:rsid w:val="00203D00"/>
    <w:rsid w:val="00266758"/>
    <w:rsid w:val="002A0122"/>
    <w:rsid w:val="002F1D4E"/>
    <w:rsid w:val="002F7A7F"/>
    <w:rsid w:val="00303EB5"/>
    <w:rsid w:val="00341691"/>
    <w:rsid w:val="003F38EF"/>
    <w:rsid w:val="004627BE"/>
    <w:rsid w:val="004B62BF"/>
    <w:rsid w:val="004F6D05"/>
    <w:rsid w:val="005D2ED1"/>
    <w:rsid w:val="006258CF"/>
    <w:rsid w:val="00692B8F"/>
    <w:rsid w:val="00735CE4"/>
    <w:rsid w:val="00761DE3"/>
    <w:rsid w:val="008147F8"/>
    <w:rsid w:val="0083408A"/>
    <w:rsid w:val="008B3773"/>
    <w:rsid w:val="008F0545"/>
    <w:rsid w:val="0090122A"/>
    <w:rsid w:val="00B20479"/>
    <w:rsid w:val="00B74245"/>
    <w:rsid w:val="00C82120"/>
    <w:rsid w:val="00C858F6"/>
    <w:rsid w:val="00CA76DA"/>
    <w:rsid w:val="00CC1E0D"/>
    <w:rsid w:val="00CE1C0A"/>
    <w:rsid w:val="00D06A8D"/>
    <w:rsid w:val="00D33E65"/>
    <w:rsid w:val="00D94258"/>
    <w:rsid w:val="00DD4665"/>
    <w:rsid w:val="00DE236E"/>
    <w:rsid w:val="00DF4F7F"/>
    <w:rsid w:val="00E0386F"/>
    <w:rsid w:val="00E16335"/>
    <w:rsid w:val="00E7322D"/>
    <w:rsid w:val="00ED65AA"/>
    <w:rsid w:val="00F158CE"/>
    <w:rsid w:val="00F16D5C"/>
    <w:rsid w:val="00F557EA"/>
    <w:rsid w:val="00F72267"/>
    <w:rsid w:val="00FB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1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0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04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AF"/>
    <w:pPr>
      <w:ind w:left="720"/>
      <w:contextualSpacing/>
    </w:pPr>
  </w:style>
  <w:style w:type="character" w:styleId="Hyperlink">
    <w:name w:val="Hyperlink"/>
    <w:basedOn w:val="DefaultParagraphFont"/>
    <w:uiPriority w:val="99"/>
    <w:unhideWhenUsed/>
    <w:rsid w:val="00B74245"/>
    <w:rPr>
      <w:color w:val="0563C1" w:themeColor="hyperlink"/>
      <w:u w:val="single"/>
    </w:rPr>
  </w:style>
  <w:style w:type="character" w:styleId="UnresolvedMention">
    <w:name w:val="Unresolved Mention"/>
    <w:basedOn w:val="DefaultParagraphFont"/>
    <w:uiPriority w:val="99"/>
    <w:semiHidden/>
    <w:unhideWhenUsed/>
    <w:rsid w:val="00B74245"/>
    <w:rPr>
      <w:color w:val="808080"/>
      <w:shd w:val="clear" w:color="auto" w:fill="E6E6E6"/>
    </w:rPr>
  </w:style>
  <w:style w:type="paragraph" w:styleId="BalloonText">
    <w:name w:val="Balloon Text"/>
    <w:basedOn w:val="Normal"/>
    <w:link w:val="BalloonTextChar"/>
    <w:uiPriority w:val="99"/>
    <w:semiHidden/>
    <w:unhideWhenUsed/>
    <w:rsid w:val="00F16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5C"/>
    <w:rPr>
      <w:rFonts w:ascii="Segoe UI" w:hAnsi="Segoe UI" w:cs="Segoe UI"/>
      <w:sz w:val="18"/>
      <w:szCs w:val="18"/>
    </w:rPr>
  </w:style>
  <w:style w:type="paragraph" w:styleId="NormalWeb">
    <w:name w:val="Normal (Web)"/>
    <w:basedOn w:val="Normal"/>
    <w:uiPriority w:val="99"/>
    <w:semiHidden/>
    <w:unhideWhenUsed/>
    <w:rsid w:val="00B2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04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047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ED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AA"/>
  </w:style>
  <w:style w:type="paragraph" w:styleId="Footer">
    <w:name w:val="footer"/>
    <w:basedOn w:val="Normal"/>
    <w:link w:val="FooterChar"/>
    <w:uiPriority w:val="99"/>
    <w:unhideWhenUsed/>
    <w:rsid w:val="00ED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6493">
      <w:bodyDiv w:val="1"/>
      <w:marLeft w:val="0"/>
      <w:marRight w:val="0"/>
      <w:marTop w:val="0"/>
      <w:marBottom w:val="0"/>
      <w:divBdr>
        <w:top w:val="none" w:sz="0" w:space="0" w:color="auto"/>
        <w:left w:val="none" w:sz="0" w:space="0" w:color="auto"/>
        <w:bottom w:val="none" w:sz="0" w:space="0" w:color="auto"/>
        <w:right w:val="none" w:sz="0" w:space="0" w:color="auto"/>
      </w:divBdr>
      <w:divsChild>
        <w:div w:id="1471172300">
          <w:marLeft w:val="0"/>
          <w:marRight w:val="0"/>
          <w:marTop w:val="0"/>
          <w:marBottom w:val="0"/>
          <w:divBdr>
            <w:top w:val="none" w:sz="0" w:space="0" w:color="auto"/>
            <w:left w:val="none" w:sz="0" w:space="0" w:color="auto"/>
            <w:bottom w:val="none" w:sz="0" w:space="0" w:color="auto"/>
            <w:right w:val="none" w:sz="0" w:space="0" w:color="auto"/>
          </w:divBdr>
          <w:divsChild>
            <w:div w:id="1733498734">
              <w:marLeft w:val="0"/>
              <w:marRight w:val="0"/>
              <w:marTop w:val="0"/>
              <w:marBottom w:val="0"/>
              <w:divBdr>
                <w:top w:val="none" w:sz="0" w:space="0" w:color="auto"/>
                <w:left w:val="none" w:sz="0" w:space="0" w:color="auto"/>
                <w:bottom w:val="none" w:sz="0" w:space="0" w:color="auto"/>
                <w:right w:val="none" w:sz="0" w:space="0" w:color="auto"/>
              </w:divBdr>
              <w:divsChild>
                <w:div w:id="94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Kormanagement services LLc, 44324 157th Street, florence, SD 57235 605-758-2325</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Kormanagement services LLc, 44324 157th Street, florence, SD 57235 605-758-2325</dc:title>
  <dc:subject/>
  <dc:creator/>
  <cp:keywords/>
  <dc:description/>
  <cp:lastModifiedBy/>
  <cp:revision>1</cp:revision>
  <dcterms:created xsi:type="dcterms:W3CDTF">2018-08-27T16:30:00Z</dcterms:created>
  <dcterms:modified xsi:type="dcterms:W3CDTF">2018-08-27T16:30:00Z</dcterms:modified>
</cp:coreProperties>
</file>