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BC63" w14:textId="2E973627" w:rsidR="00915738" w:rsidRDefault="00DC2FE0">
      <w:pPr>
        <w:rPr>
          <w:b/>
          <w:bCs/>
          <w:u w:val="single"/>
        </w:rPr>
      </w:pPr>
      <w:r w:rsidRPr="00DC2FE0">
        <w:rPr>
          <w:b/>
          <w:bCs/>
          <w:u w:val="single"/>
        </w:rPr>
        <w:t xml:space="preserve">Coaching </w:t>
      </w:r>
      <w:r w:rsidR="00671010">
        <w:rPr>
          <w:b/>
          <w:bCs/>
          <w:u w:val="single"/>
        </w:rPr>
        <w:t>S</w:t>
      </w:r>
      <w:r w:rsidRPr="00DC2FE0">
        <w:rPr>
          <w:b/>
          <w:bCs/>
          <w:u w:val="single"/>
        </w:rPr>
        <w:t xml:space="preserve">taff </w:t>
      </w:r>
      <w:r w:rsidR="00671010">
        <w:rPr>
          <w:b/>
          <w:bCs/>
          <w:u w:val="single"/>
        </w:rPr>
        <w:t>C</w:t>
      </w:r>
      <w:r w:rsidRPr="00DC2FE0">
        <w:rPr>
          <w:b/>
          <w:bCs/>
          <w:u w:val="single"/>
        </w:rPr>
        <w:t xml:space="preserve">onduct </w:t>
      </w:r>
      <w:r w:rsidR="00671010">
        <w:rPr>
          <w:b/>
          <w:bCs/>
          <w:u w:val="single"/>
        </w:rPr>
        <w:t>O</w:t>
      </w:r>
      <w:r w:rsidRPr="00DC2FE0">
        <w:rPr>
          <w:b/>
          <w:bCs/>
          <w:u w:val="single"/>
        </w:rPr>
        <w:t xml:space="preserve">ff </w:t>
      </w:r>
      <w:r w:rsidR="00C33770">
        <w:rPr>
          <w:b/>
          <w:bCs/>
          <w:u w:val="single"/>
        </w:rPr>
        <w:t>the</w:t>
      </w:r>
      <w:r w:rsidRPr="00DC2FE0">
        <w:rPr>
          <w:b/>
          <w:bCs/>
          <w:u w:val="single"/>
        </w:rPr>
        <w:t xml:space="preserve"> </w:t>
      </w:r>
      <w:r w:rsidR="00671010">
        <w:rPr>
          <w:b/>
          <w:bCs/>
          <w:u w:val="single"/>
        </w:rPr>
        <w:t>F</w:t>
      </w:r>
      <w:r w:rsidRPr="00DC2FE0">
        <w:rPr>
          <w:b/>
          <w:bCs/>
          <w:u w:val="single"/>
        </w:rPr>
        <w:t>ield</w:t>
      </w:r>
    </w:p>
    <w:p w14:paraId="519C002D" w14:textId="1BCB1C30" w:rsidR="00DC2FE0" w:rsidRPr="003509D4" w:rsidRDefault="00DD6157" w:rsidP="00DC2FE0">
      <w:pPr>
        <w:pStyle w:val="ListParagraph"/>
        <w:numPr>
          <w:ilvl w:val="0"/>
          <w:numId w:val="1"/>
        </w:numPr>
        <w:rPr>
          <w:b/>
          <w:bCs/>
          <w:u w:val="single"/>
        </w:rPr>
      </w:pPr>
      <w:r w:rsidRPr="003509D4">
        <w:rPr>
          <w:b/>
          <w:bCs/>
          <w:u w:val="single"/>
        </w:rPr>
        <w:t>Definitions</w:t>
      </w:r>
    </w:p>
    <w:p w14:paraId="07FFF8BB" w14:textId="167E8C0D" w:rsidR="00DC2FE0" w:rsidRPr="00DC2FE0" w:rsidRDefault="00DC2FE0" w:rsidP="00DC2FE0">
      <w:pPr>
        <w:pStyle w:val="ListParagraph"/>
        <w:numPr>
          <w:ilvl w:val="0"/>
          <w:numId w:val="2"/>
        </w:numPr>
        <w:rPr>
          <w:b/>
          <w:bCs/>
          <w:u w:val="single"/>
        </w:rPr>
      </w:pPr>
      <w:r>
        <w:t xml:space="preserve">Coaches – are those that are on the field who have been approved to teach the players the </w:t>
      </w:r>
      <w:r w:rsidR="00D8564F">
        <w:t>game</w:t>
      </w:r>
      <w:r>
        <w:t xml:space="preserve"> of softball. </w:t>
      </w:r>
    </w:p>
    <w:p w14:paraId="30596CE3" w14:textId="657D6A8A" w:rsidR="00DC2FE0" w:rsidRPr="00DC2FE0" w:rsidRDefault="00DC2FE0" w:rsidP="00DC2FE0">
      <w:pPr>
        <w:pStyle w:val="ListParagraph"/>
        <w:numPr>
          <w:ilvl w:val="0"/>
          <w:numId w:val="2"/>
        </w:numPr>
        <w:rPr>
          <w:b/>
          <w:bCs/>
          <w:u w:val="single"/>
        </w:rPr>
      </w:pPr>
      <w:r>
        <w:t xml:space="preserve">Violation – shall be an act that has something to do with state or federal statutes </w:t>
      </w:r>
    </w:p>
    <w:p w14:paraId="176D2F97" w14:textId="465F9A2D" w:rsidR="00DC2FE0" w:rsidRPr="00DC2FE0" w:rsidRDefault="00DC2FE0" w:rsidP="00DC2FE0">
      <w:pPr>
        <w:pStyle w:val="ListParagraph"/>
        <w:numPr>
          <w:ilvl w:val="0"/>
          <w:numId w:val="2"/>
        </w:numPr>
        <w:rPr>
          <w:b/>
          <w:bCs/>
          <w:u w:val="single"/>
        </w:rPr>
      </w:pPr>
      <w:r>
        <w:t>Organization –the Cortez Softball Association</w:t>
      </w:r>
    </w:p>
    <w:p w14:paraId="57E3B1A1" w14:textId="5E187944" w:rsidR="00DC2FE0" w:rsidRPr="00DC2FE0" w:rsidRDefault="00DC2FE0" w:rsidP="00DC2FE0">
      <w:pPr>
        <w:pStyle w:val="ListParagraph"/>
        <w:numPr>
          <w:ilvl w:val="0"/>
          <w:numId w:val="2"/>
        </w:numPr>
        <w:rPr>
          <w:b/>
          <w:bCs/>
          <w:u w:val="single"/>
        </w:rPr>
      </w:pPr>
      <w:r>
        <w:t>Governing Body –</w:t>
      </w:r>
      <w:r w:rsidR="00581CFA">
        <w:t xml:space="preserve"> </w:t>
      </w:r>
      <w:r>
        <w:t xml:space="preserve">the board of directors of the Cortez Softball Association. </w:t>
      </w:r>
    </w:p>
    <w:p w14:paraId="605BA35C" w14:textId="2193E0E6" w:rsidR="00DC2FE0" w:rsidRDefault="00DD6157" w:rsidP="00DD6157">
      <w:pPr>
        <w:pStyle w:val="ListParagraph"/>
        <w:numPr>
          <w:ilvl w:val="0"/>
          <w:numId w:val="1"/>
        </w:numPr>
        <w:rPr>
          <w:b/>
          <w:bCs/>
          <w:u w:val="single"/>
        </w:rPr>
      </w:pPr>
      <w:r>
        <w:rPr>
          <w:b/>
          <w:bCs/>
          <w:u w:val="single"/>
        </w:rPr>
        <w:t xml:space="preserve">It is the view of the Cortez Softball Association that our coaches conduct on and off the field should exemplify the </w:t>
      </w:r>
      <w:r w:rsidR="00FA6F68">
        <w:rPr>
          <w:b/>
          <w:bCs/>
          <w:u w:val="single"/>
        </w:rPr>
        <w:t xml:space="preserve">character of the organization.  </w:t>
      </w:r>
    </w:p>
    <w:p w14:paraId="41279AB1" w14:textId="256E8DCC" w:rsidR="00FA6F68" w:rsidRDefault="00FA6F68" w:rsidP="00FA6F68">
      <w:pPr>
        <w:pStyle w:val="ListParagraph"/>
        <w:numPr>
          <w:ilvl w:val="0"/>
          <w:numId w:val="3"/>
        </w:numPr>
      </w:pPr>
      <w:r>
        <w:t>Background checks will be performed on all coaches in accordance with USSSA regulations.</w:t>
      </w:r>
    </w:p>
    <w:p w14:paraId="1D4281E2" w14:textId="3B7B7097" w:rsidR="00FA6F68" w:rsidRDefault="00FA6F68" w:rsidP="00FA6F68">
      <w:pPr>
        <w:pStyle w:val="ListParagraph"/>
        <w:numPr>
          <w:ilvl w:val="0"/>
          <w:numId w:val="3"/>
        </w:numPr>
      </w:pPr>
      <w:r>
        <w:t xml:space="preserve">Coaches shall not </w:t>
      </w:r>
      <w:r w:rsidR="00FA4DF7">
        <w:t>be permitted</w:t>
      </w:r>
      <w:r>
        <w:t xml:space="preserve"> to coach if there are violations for crimes of violence against children.</w:t>
      </w:r>
    </w:p>
    <w:p w14:paraId="6FD7A3E4" w14:textId="4AF9BB1C" w:rsidR="00FA6F68" w:rsidRDefault="00FA4DF7" w:rsidP="00FA6F68">
      <w:pPr>
        <w:pStyle w:val="ListParagraph"/>
        <w:numPr>
          <w:ilvl w:val="0"/>
          <w:numId w:val="3"/>
        </w:numPr>
      </w:pPr>
      <w:r>
        <w:t>Coaches shall not be permitted to coach if they have been convicted of any sex crimes.</w:t>
      </w:r>
    </w:p>
    <w:p w14:paraId="698C03B3" w14:textId="6786DF65" w:rsidR="00FA4DF7" w:rsidRDefault="00FA4DF7" w:rsidP="00FA6F68">
      <w:pPr>
        <w:pStyle w:val="ListParagraph"/>
        <w:numPr>
          <w:ilvl w:val="0"/>
          <w:numId w:val="3"/>
        </w:numPr>
      </w:pPr>
      <w:r>
        <w:t>Coaches shall not be permitted to coach if they have charges pending against them. If the charges are dismissed, they may petition the Board of Directors for the permission to coach.</w:t>
      </w:r>
    </w:p>
    <w:p w14:paraId="7EE73805" w14:textId="351EC125" w:rsidR="00FA4DF7" w:rsidRDefault="00FA4DF7" w:rsidP="00FA6F68">
      <w:pPr>
        <w:pStyle w:val="ListParagraph"/>
        <w:numPr>
          <w:ilvl w:val="0"/>
          <w:numId w:val="3"/>
        </w:numPr>
      </w:pPr>
      <w:r>
        <w:t>All other violations are to be reviewed on a case-by-case basis by the Governing Body.</w:t>
      </w:r>
    </w:p>
    <w:p w14:paraId="69E9E99E" w14:textId="13BC9E09" w:rsidR="00FA4DF7" w:rsidRDefault="00FA4DF7" w:rsidP="00FA4DF7">
      <w:pPr>
        <w:pStyle w:val="ListParagraph"/>
        <w:numPr>
          <w:ilvl w:val="0"/>
          <w:numId w:val="1"/>
        </w:numPr>
      </w:pPr>
      <w:r w:rsidRPr="003509D4">
        <w:rPr>
          <w:b/>
          <w:bCs/>
          <w:u w:val="single"/>
        </w:rPr>
        <w:t>Appeal process</w:t>
      </w:r>
      <w:r>
        <w:t xml:space="preserve">. </w:t>
      </w:r>
    </w:p>
    <w:p w14:paraId="46078C85" w14:textId="4AB83922" w:rsidR="00FA4DF7" w:rsidRDefault="00FA4DF7" w:rsidP="00FA4DF7">
      <w:pPr>
        <w:pStyle w:val="ListParagraph"/>
        <w:numPr>
          <w:ilvl w:val="0"/>
          <w:numId w:val="4"/>
        </w:numPr>
      </w:pPr>
      <w:r>
        <w:t xml:space="preserve">Denial to coach may be appealed by the person who wishes to coach. </w:t>
      </w:r>
    </w:p>
    <w:p w14:paraId="1874BC79" w14:textId="0F27CFEC" w:rsidR="00FA4DF7" w:rsidRDefault="00FA4DF7" w:rsidP="00FA4DF7">
      <w:pPr>
        <w:pStyle w:val="ListParagraph"/>
        <w:numPr>
          <w:ilvl w:val="0"/>
          <w:numId w:val="4"/>
        </w:numPr>
      </w:pPr>
      <w:r>
        <w:t xml:space="preserve">All appeals must be submitted in writing </w:t>
      </w:r>
    </w:p>
    <w:p w14:paraId="05603F6B" w14:textId="1E720CE0" w:rsidR="00FA4DF7" w:rsidRDefault="00FA4DF7" w:rsidP="00FA4DF7">
      <w:pPr>
        <w:pStyle w:val="ListParagraph"/>
        <w:numPr>
          <w:ilvl w:val="0"/>
          <w:numId w:val="4"/>
        </w:numPr>
      </w:pPr>
      <w:r>
        <w:t>The Governing Body will meet in executive session to discuss the written appeal.</w:t>
      </w:r>
    </w:p>
    <w:p w14:paraId="1864B742" w14:textId="0A423326" w:rsidR="00FA4DF7" w:rsidRPr="00FA6F68" w:rsidRDefault="00FA4DF7" w:rsidP="00FA4DF7">
      <w:pPr>
        <w:pStyle w:val="ListParagraph"/>
        <w:numPr>
          <w:ilvl w:val="0"/>
          <w:numId w:val="4"/>
        </w:numPr>
      </w:pPr>
      <w:r>
        <w:t xml:space="preserve">The decision will be made at the </w:t>
      </w:r>
      <w:r w:rsidR="0007420B">
        <w:t>next</w:t>
      </w:r>
      <w:r>
        <w:t xml:space="preserve"> Board of Directors meeting following the executive session. </w:t>
      </w:r>
    </w:p>
    <w:p w14:paraId="3C7192B2" w14:textId="2E13C828" w:rsidR="00FA6F68" w:rsidRPr="00FA6F68" w:rsidRDefault="00FA6F68" w:rsidP="00FA6F68">
      <w:r w:rsidRPr="00FA6F68">
        <w:tab/>
      </w:r>
    </w:p>
    <w:sectPr w:rsidR="00FA6F68" w:rsidRPr="00FA6F6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CB45" w14:textId="77777777" w:rsidR="003509D4" w:rsidRDefault="003509D4" w:rsidP="003509D4">
      <w:pPr>
        <w:spacing w:line="240" w:lineRule="auto"/>
      </w:pPr>
      <w:r>
        <w:separator/>
      </w:r>
    </w:p>
  </w:endnote>
  <w:endnote w:type="continuationSeparator" w:id="0">
    <w:p w14:paraId="7CC82639" w14:textId="77777777" w:rsidR="003509D4" w:rsidRDefault="003509D4" w:rsidP="00350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5BF1" w14:textId="5AE0F373" w:rsidR="003509D4" w:rsidRDefault="003509D4">
    <w:pPr>
      <w:pStyle w:val="Footer"/>
    </w:pPr>
    <w:r>
      <w:t>Revised 2/27/2023</w:t>
    </w:r>
  </w:p>
  <w:p w14:paraId="02E86264" w14:textId="77777777" w:rsidR="003509D4" w:rsidRDefault="00350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1EAE7" w14:textId="77777777" w:rsidR="003509D4" w:rsidRDefault="003509D4" w:rsidP="003509D4">
      <w:pPr>
        <w:spacing w:line="240" w:lineRule="auto"/>
      </w:pPr>
      <w:r>
        <w:separator/>
      </w:r>
    </w:p>
  </w:footnote>
  <w:footnote w:type="continuationSeparator" w:id="0">
    <w:p w14:paraId="26EA0176" w14:textId="77777777" w:rsidR="003509D4" w:rsidRDefault="003509D4" w:rsidP="003509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ED52" w14:textId="6CECAFB1" w:rsidR="003509D4" w:rsidRDefault="003509D4">
    <w:pPr>
      <w:pStyle w:val="Header"/>
    </w:pPr>
    <w:r>
      <w:t>CC001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01553"/>
    <w:multiLevelType w:val="hybridMultilevel"/>
    <w:tmpl w:val="B0D680E0"/>
    <w:lvl w:ilvl="0" w:tplc="4CEC597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C3647E"/>
    <w:multiLevelType w:val="hybridMultilevel"/>
    <w:tmpl w:val="6CB03C24"/>
    <w:lvl w:ilvl="0" w:tplc="8CE0F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BE16AB"/>
    <w:multiLevelType w:val="hybridMultilevel"/>
    <w:tmpl w:val="BD8ADA88"/>
    <w:lvl w:ilvl="0" w:tplc="D0586E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FE544B"/>
    <w:multiLevelType w:val="hybridMultilevel"/>
    <w:tmpl w:val="F2E04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744206">
    <w:abstractNumId w:val="3"/>
  </w:num>
  <w:num w:numId="2" w16cid:durableId="1246233497">
    <w:abstractNumId w:val="0"/>
  </w:num>
  <w:num w:numId="3" w16cid:durableId="2052462521">
    <w:abstractNumId w:val="1"/>
  </w:num>
  <w:num w:numId="4" w16cid:durableId="2139716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E0"/>
    <w:rsid w:val="0007420B"/>
    <w:rsid w:val="003509D4"/>
    <w:rsid w:val="004031DE"/>
    <w:rsid w:val="00486525"/>
    <w:rsid w:val="00581CFA"/>
    <w:rsid w:val="00671010"/>
    <w:rsid w:val="00915738"/>
    <w:rsid w:val="009C09AE"/>
    <w:rsid w:val="00A1139A"/>
    <w:rsid w:val="00C33770"/>
    <w:rsid w:val="00D8564F"/>
    <w:rsid w:val="00DC2FE0"/>
    <w:rsid w:val="00DD6157"/>
    <w:rsid w:val="00FA4DF7"/>
    <w:rsid w:val="00FA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EB13"/>
  <w15:chartTrackingRefBased/>
  <w15:docId w15:val="{D1B72A67-B52C-4831-B304-38B9ED33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FE0"/>
    <w:pPr>
      <w:ind w:left="720"/>
      <w:contextualSpacing/>
    </w:pPr>
  </w:style>
  <w:style w:type="paragraph" w:styleId="Header">
    <w:name w:val="header"/>
    <w:basedOn w:val="Normal"/>
    <w:link w:val="HeaderChar"/>
    <w:uiPriority w:val="99"/>
    <w:unhideWhenUsed/>
    <w:rsid w:val="003509D4"/>
    <w:pPr>
      <w:tabs>
        <w:tab w:val="center" w:pos="4680"/>
        <w:tab w:val="right" w:pos="9360"/>
      </w:tabs>
      <w:spacing w:line="240" w:lineRule="auto"/>
    </w:pPr>
  </w:style>
  <w:style w:type="character" w:customStyle="1" w:styleId="HeaderChar">
    <w:name w:val="Header Char"/>
    <w:basedOn w:val="DefaultParagraphFont"/>
    <w:link w:val="Header"/>
    <w:uiPriority w:val="99"/>
    <w:rsid w:val="003509D4"/>
  </w:style>
  <w:style w:type="paragraph" w:styleId="Footer">
    <w:name w:val="footer"/>
    <w:basedOn w:val="Normal"/>
    <w:link w:val="FooterChar"/>
    <w:uiPriority w:val="99"/>
    <w:unhideWhenUsed/>
    <w:rsid w:val="003509D4"/>
    <w:pPr>
      <w:tabs>
        <w:tab w:val="center" w:pos="4680"/>
        <w:tab w:val="right" w:pos="9360"/>
      </w:tabs>
      <w:spacing w:line="240" w:lineRule="auto"/>
    </w:pPr>
  </w:style>
  <w:style w:type="character" w:customStyle="1" w:styleId="FooterChar">
    <w:name w:val="Footer Char"/>
    <w:basedOn w:val="DefaultParagraphFont"/>
    <w:link w:val="Footer"/>
    <w:uiPriority w:val="99"/>
    <w:rsid w:val="0035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 Hawkins</dc:creator>
  <cp:keywords/>
  <dc:description/>
  <cp:lastModifiedBy>Boe Hawkins</cp:lastModifiedBy>
  <cp:revision>8</cp:revision>
  <cp:lastPrinted>2023-03-13T00:35:00Z</cp:lastPrinted>
  <dcterms:created xsi:type="dcterms:W3CDTF">2023-03-12T23:02:00Z</dcterms:created>
  <dcterms:modified xsi:type="dcterms:W3CDTF">2023-03-13T00:42:00Z</dcterms:modified>
</cp:coreProperties>
</file>