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E129" w14:textId="77777777" w:rsidR="00F61E0A" w:rsidRPr="00243461" w:rsidRDefault="00F61E0A" w:rsidP="00846F74">
      <w:pPr>
        <w:ind w:left="720" w:hanging="360"/>
        <w:rPr>
          <w:b/>
          <w:bCs/>
          <w:color w:val="4472C4" w:themeColor="accent1"/>
          <w:sz w:val="36"/>
          <w:szCs w:val="36"/>
        </w:rPr>
      </w:pPr>
      <w:r w:rsidRPr="00243461">
        <w:rPr>
          <w:b/>
          <w:bCs/>
          <w:color w:val="4472C4" w:themeColor="accent1"/>
          <w:sz w:val="36"/>
          <w:szCs w:val="36"/>
        </w:rPr>
        <w:t>PHIX in other countries (besides Australia).</w:t>
      </w:r>
    </w:p>
    <w:p w14:paraId="414F7B37" w14:textId="1887CE6B" w:rsidR="005E7DA0" w:rsidRPr="00F61E0A" w:rsidRDefault="005E7DA0" w:rsidP="00F61E0A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18</w:t>
      </w:r>
      <w:r w:rsidRPr="005E7DA0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proofErr w:type="gram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35FF859" w14:textId="53280266" w:rsidR="00846F74" w:rsidRPr="00243461" w:rsidRDefault="00846F74" w:rsidP="00846F74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461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other countries is </w:t>
      </w:r>
      <w:proofErr w:type="spellStart"/>
      <w:r w:rsidRPr="00243461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Phix</w:t>
      </w:r>
      <w:proofErr w:type="spellEnd"/>
      <w:r w:rsidRPr="00243461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available in?</w:t>
      </w:r>
      <w:r w:rsidR="005E7DA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73C75940" w14:textId="77777777" w:rsidR="00846F74" w:rsidRDefault="00846F74" w:rsidP="00846F74">
      <w:pPr>
        <w:ind w:left="360"/>
      </w:pPr>
      <w:r>
        <w:t>You can view which countries Phis is available in by checking the MPG website xtremempg.com/YOUR-USER-NAME. Check the country flag in the right top hand corner.</w:t>
      </w:r>
    </w:p>
    <w:p w14:paraId="41B7F42C" w14:textId="77777777" w:rsidR="00846F74" w:rsidRDefault="00846F74" w:rsidP="00846F74">
      <w:pPr>
        <w:ind w:left="360"/>
      </w:pPr>
      <w:r>
        <w:rPr>
          <w:noProof/>
        </w:rPr>
        <w:drawing>
          <wp:inline distT="0" distB="0" distL="0" distR="0" wp14:anchorId="5A49DD9C" wp14:editId="5EC79797">
            <wp:extent cx="3031067" cy="2273300"/>
            <wp:effectExtent l="0" t="0" r="0" b="0"/>
            <wp:docPr id="1296901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01260" name="Picture 12969012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789" cy="227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F02A4" w14:textId="77777777" w:rsidR="00846F74" w:rsidRDefault="00846F74" w:rsidP="00846F74">
      <w:pPr>
        <w:ind w:left="360"/>
      </w:pPr>
    </w:p>
    <w:p w14:paraId="45B5326E" w14:textId="116B3542" w:rsidR="00846F74" w:rsidRDefault="002121BF" w:rsidP="00846F74">
      <w:pPr>
        <w:ind w:left="360"/>
      </w:pPr>
      <w:r>
        <w:t xml:space="preserve">Some of the countries listed </w:t>
      </w:r>
      <w:r w:rsidR="005B0C9D">
        <w:t xml:space="preserve">do not </w:t>
      </w:r>
      <w:r>
        <w:t xml:space="preserve">have </w:t>
      </w:r>
      <w:proofErr w:type="spellStart"/>
      <w:r>
        <w:t>Phix</w:t>
      </w:r>
      <w:proofErr w:type="spellEnd"/>
      <w:r>
        <w:t xml:space="preserve"> available for sale </w:t>
      </w:r>
      <w:proofErr w:type="gramStart"/>
      <w:r>
        <w:t>as yet</w:t>
      </w:r>
      <w:proofErr w:type="gramEnd"/>
      <w:r>
        <w:t xml:space="preserve">. However, you can sign up as a member of MPG and purchase other products their offer to secure a position in that country. When </w:t>
      </w:r>
      <w:proofErr w:type="spellStart"/>
      <w:r>
        <w:t>pHix</w:t>
      </w:r>
      <w:proofErr w:type="spellEnd"/>
      <w:r>
        <w:t xml:space="preserve"> is available over there, you will be ablet to purchase it and sell it to others.</w:t>
      </w:r>
    </w:p>
    <w:p w14:paraId="535C9288" w14:textId="77777777" w:rsidR="002121BF" w:rsidRDefault="002121BF" w:rsidP="00846F74">
      <w:pPr>
        <w:ind w:left="360"/>
      </w:pPr>
      <w:r>
        <w:t xml:space="preserve">As of </w:t>
      </w:r>
      <w:proofErr w:type="gramStart"/>
      <w:r>
        <w:t>13 Nov 2024</w:t>
      </w:r>
      <w:proofErr w:type="gramEnd"/>
      <w:r>
        <w:t xml:space="preserve"> the countries MPG is available in but not able to sell </w:t>
      </w:r>
      <w:proofErr w:type="spellStart"/>
      <w:r>
        <w:t>Phix</w:t>
      </w:r>
      <w:proofErr w:type="spellEnd"/>
      <w:r>
        <w:t xml:space="preserve"> yet are:</w:t>
      </w:r>
    </w:p>
    <w:p w14:paraId="216E4CD1" w14:textId="58E6CE69" w:rsidR="002121BF" w:rsidRDefault="002121BF" w:rsidP="002121BF">
      <w:pPr>
        <w:pStyle w:val="ListParagraph"/>
        <w:numPr>
          <w:ilvl w:val="0"/>
          <w:numId w:val="2"/>
        </w:numPr>
      </w:pPr>
      <w:r>
        <w:t>Belg</w:t>
      </w:r>
      <w:r w:rsidR="005B0C9D">
        <w:t>i</w:t>
      </w:r>
      <w:r>
        <w:t>um</w:t>
      </w:r>
    </w:p>
    <w:p w14:paraId="1F85A680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Czech Republic</w:t>
      </w:r>
    </w:p>
    <w:p w14:paraId="6551354B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Denmark</w:t>
      </w:r>
    </w:p>
    <w:p w14:paraId="7776724F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Ghana</w:t>
      </w:r>
    </w:p>
    <w:p w14:paraId="160C2867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Hungary</w:t>
      </w:r>
    </w:p>
    <w:p w14:paraId="6B76B9E1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Irland</w:t>
      </w:r>
    </w:p>
    <w:p w14:paraId="44C5CB00" w14:textId="29897D25" w:rsidR="002121BF" w:rsidRDefault="002121BF" w:rsidP="002121BF">
      <w:pPr>
        <w:pStyle w:val="ListParagraph"/>
        <w:numPr>
          <w:ilvl w:val="0"/>
          <w:numId w:val="2"/>
        </w:numPr>
      </w:pPr>
      <w:r>
        <w:t>Key</w:t>
      </w:r>
      <w:r w:rsidR="005B0C9D">
        <w:t>n</w:t>
      </w:r>
      <w:r>
        <w:t>a</w:t>
      </w:r>
    </w:p>
    <w:p w14:paraId="730985F4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Mexico</w:t>
      </w:r>
    </w:p>
    <w:p w14:paraId="4F64E25E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Mozambique</w:t>
      </w:r>
    </w:p>
    <w:p w14:paraId="6C4D0C62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Netherlands</w:t>
      </w:r>
    </w:p>
    <w:p w14:paraId="62E0FC71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Philippines</w:t>
      </w:r>
    </w:p>
    <w:p w14:paraId="6C416A2B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Rwanda</w:t>
      </w:r>
    </w:p>
    <w:p w14:paraId="2492DBC6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Tanzania</w:t>
      </w:r>
    </w:p>
    <w:p w14:paraId="310600FD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Uganda</w:t>
      </w:r>
    </w:p>
    <w:p w14:paraId="4E60BD61" w14:textId="77777777" w:rsidR="002121BF" w:rsidRDefault="002121BF" w:rsidP="002121BF">
      <w:pPr>
        <w:pStyle w:val="ListParagraph"/>
        <w:numPr>
          <w:ilvl w:val="0"/>
          <w:numId w:val="2"/>
        </w:numPr>
      </w:pPr>
      <w:r>
        <w:t>Zambia</w:t>
      </w:r>
    </w:p>
    <w:p w14:paraId="7F31D5EA" w14:textId="77777777" w:rsidR="00243461" w:rsidRDefault="00243461" w:rsidP="005E7DA0">
      <w:pPr>
        <w:rPr>
          <w:b/>
          <w:bCs/>
          <w:sz w:val="28"/>
          <w:szCs w:val="28"/>
        </w:rPr>
      </w:pPr>
    </w:p>
    <w:p w14:paraId="30AEDC29" w14:textId="0439F6F4" w:rsidR="00243461" w:rsidRPr="005E7DA0" w:rsidRDefault="00F61E0A" w:rsidP="005E7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43461">
        <w:rPr>
          <w:b/>
          <w:bCs/>
          <w:sz w:val="28"/>
          <w:szCs w:val="28"/>
        </w:rPr>
        <w:t>Countries open to purchase</w:t>
      </w:r>
      <w:r w:rsidR="00846F74" w:rsidRPr="00243461">
        <w:rPr>
          <w:b/>
          <w:bCs/>
          <w:sz w:val="28"/>
          <w:szCs w:val="28"/>
        </w:rPr>
        <w:t xml:space="preserve"> </w:t>
      </w:r>
      <w:proofErr w:type="spellStart"/>
      <w:r w:rsidR="00846F74" w:rsidRPr="00243461">
        <w:rPr>
          <w:b/>
          <w:bCs/>
          <w:sz w:val="28"/>
          <w:szCs w:val="28"/>
        </w:rPr>
        <w:t>pHix</w:t>
      </w:r>
      <w:proofErr w:type="spellEnd"/>
      <w:r w:rsidR="00243461">
        <w:rPr>
          <w:b/>
          <w:bCs/>
          <w:sz w:val="28"/>
          <w:szCs w:val="28"/>
        </w:rPr>
        <w:t xml:space="preserve"> (prices and packs might differ to the Australian ones).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5E7DA0" w14:paraId="1BBE5C43" w14:textId="77777777" w:rsidTr="005E7DA0">
        <w:tc>
          <w:tcPr>
            <w:tcW w:w="9016" w:type="dxa"/>
          </w:tcPr>
          <w:p w14:paraId="3346563C" w14:textId="77777777" w:rsidR="005E7DA0" w:rsidRPr="005E7DA0" w:rsidRDefault="005E7DA0" w:rsidP="005E7DA0">
            <w:pPr>
              <w:rPr>
                <w:b/>
                <w:bCs/>
              </w:rPr>
            </w:pPr>
            <w:r w:rsidRPr="005E7DA0">
              <w:rPr>
                <w:b/>
                <w:bCs/>
              </w:rPr>
              <w:lastRenderedPageBreak/>
              <w:t>Australia</w:t>
            </w:r>
          </w:p>
          <w:p w14:paraId="2C670AEC" w14:textId="77777777" w:rsidR="005E7DA0" w:rsidRPr="00846F74" w:rsidRDefault="005E7DA0" w:rsidP="005E7DA0">
            <w:r w:rsidRPr="00846F74">
              <w:t>Business Fee $9.95 USD</w:t>
            </w:r>
          </w:p>
          <w:p w14:paraId="3B0A7885" w14:textId="387D4835" w:rsidR="005E7DA0" w:rsidRDefault="005E7DA0" w:rsidP="005E7DA0">
            <w:r w:rsidRPr="00846F74">
              <w:t>Enrolment Kits: $199.95</w:t>
            </w:r>
          </w:p>
        </w:tc>
      </w:tr>
      <w:tr w:rsidR="005E7DA0" w14:paraId="4AD611F7" w14:textId="77777777" w:rsidTr="005E7DA0">
        <w:tc>
          <w:tcPr>
            <w:tcW w:w="9016" w:type="dxa"/>
          </w:tcPr>
          <w:p w14:paraId="476D0803" w14:textId="77777777" w:rsidR="005E7DA0" w:rsidRPr="005E7DA0" w:rsidRDefault="005E7DA0" w:rsidP="005E7DA0">
            <w:pPr>
              <w:rPr>
                <w:b/>
                <w:bCs/>
              </w:rPr>
            </w:pPr>
            <w:r w:rsidRPr="005E7DA0">
              <w:rPr>
                <w:b/>
                <w:bCs/>
              </w:rPr>
              <w:t>Botswana &amp; South Africa</w:t>
            </w:r>
          </w:p>
          <w:p w14:paraId="3CD94052" w14:textId="77777777" w:rsidR="005E7DA0" w:rsidRPr="00846F74" w:rsidRDefault="005E7DA0" w:rsidP="005E7DA0">
            <w:r w:rsidRPr="00846F74">
              <w:t>Business Fee $9.95 USD</w:t>
            </w:r>
          </w:p>
          <w:p w14:paraId="75854C79" w14:textId="77777777" w:rsidR="005E7DA0" w:rsidRPr="00846F74" w:rsidRDefault="005E7DA0" w:rsidP="005E7DA0">
            <w:r w:rsidRPr="00846F74">
              <w:t>Enrolment Kits</w:t>
            </w:r>
          </w:p>
          <w:p w14:paraId="70E636ED" w14:textId="581F012F" w:rsidR="005E7DA0" w:rsidRDefault="005E7DA0" w:rsidP="005E7DA0">
            <w:r w:rsidRPr="00846F74">
              <w:t>$99.95(30) &amp; $199.95(60) USD</w:t>
            </w:r>
          </w:p>
        </w:tc>
      </w:tr>
      <w:tr w:rsidR="005E7DA0" w14:paraId="5FC80809" w14:textId="77777777" w:rsidTr="005E7DA0">
        <w:tc>
          <w:tcPr>
            <w:tcW w:w="9016" w:type="dxa"/>
          </w:tcPr>
          <w:p w14:paraId="487B4D73" w14:textId="77777777" w:rsidR="005E7DA0" w:rsidRPr="005E7DA0" w:rsidRDefault="005E7DA0" w:rsidP="005E7DA0">
            <w:pPr>
              <w:rPr>
                <w:b/>
                <w:bCs/>
              </w:rPr>
            </w:pPr>
            <w:r w:rsidRPr="005E7DA0">
              <w:rPr>
                <w:b/>
                <w:bCs/>
              </w:rPr>
              <w:t xml:space="preserve">Canada &amp; USA </w:t>
            </w:r>
          </w:p>
          <w:p w14:paraId="3D571E5A" w14:textId="77777777" w:rsidR="005E7DA0" w:rsidRPr="00846F74" w:rsidRDefault="005E7DA0" w:rsidP="005E7DA0">
            <w:r w:rsidRPr="00846F74">
              <w:t>Business Fee</w:t>
            </w:r>
          </w:p>
          <w:p w14:paraId="523439E9" w14:textId="77777777" w:rsidR="005E7DA0" w:rsidRPr="00846F74" w:rsidRDefault="005E7DA0" w:rsidP="005E7DA0">
            <w:r w:rsidRPr="00846F74">
              <w:t>$29.95 USD</w:t>
            </w:r>
          </w:p>
          <w:p w14:paraId="389E89F8" w14:textId="77777777" w:rsidR="005E7DA0" w:rsidRPr="00846F74" w:rsidRDefault="005E7DA0" w:rsidP="005E7DA0">
            <w:r w:rsidRPr="00846F74">
              <w:t>Enrolment Kits</w:t>
            </w:r>
          </w:p>
          <w:p w14:paraId="351FBF45" w14:textId="77777777" w:rsidR="005E7DA0" w:rsidRDefault="005E7DA0" w:rsidP="005E7DA0">
            <w:r w:rsidRPr="00846F74">
              <w:t>$199.95 USD</w:t>
            </w:r>
          </w:p>
          <w:p w14:paraId="117C11EA" w14:textId="4C9C2069" w:rsidR="005E7DA0" w:rsidRDefault="005E7DA0" w:rsidP="005E7DA0">
            <w:r>
              <w:t>Customer sign-ups are available in those two countries.  See instructions in Step 3.</w:t>
            </w:r>
          </w:p>
        </w:tc>
      </w:tr>
      <w:tr w:rsidR="005E7DA0" w14:paraId="67683452" w14:textId="77777777" w:rsidTr="005E7DA0">
        <w:tc>
          <w:tcPr>
            <w:tcW w:w="9016" w:type="dxa"/>
          </w:tcPr>
          <w:p w14:paraId="4DC33B38" w14:textId="77777777" w:rsidR="005E7DA0" w:rsidRPr="00846F74" w:rsidRDefault="005E7DA0" w:rsidP="005E7DA0">
            <w:r w:rsidRPr="00846F74">
              <w:rPr>
                <w:b/>
                <w:bCs/>
              </w:rPr>
              <w:t>Philippines</w:t>
            </w:r>
          </w:p>
          <w:p w14:paraId="55C3B20D" w14:textId="77777777" w:rsidR="005E7DA0" w:rsidRPr="00846F74" w:rsidRDefault="005E7DA0" w:rsidP="005E7DA0">
            <w:r w:rsidRPr="00846F74">
              <w:t>Business Fee</w:t>
            </w:r>
          </w:p>
          <w:p w14:paraId="4F928D57" w14:textId="77777777" w:rsidR="005E7DA0" w:rsidRPr="00846F74" w:rsidRDefault="005E7DA0" w:rsidP="005E7DA0">
            <w:r w:rsidRPr="00846F74">
              <w:t>$9.95 USD</w:t>
            </w:r>
          </w:p>
          <w:p w14:paraId="44451CAB" w14:textId="77777777" w:rsidR="005E7DA0" w:rsidRPr="00846F74" w:rsidRDefault="005E7DA0" w:rsidP="005E7DA0">
            <w:r w:rsidRPr="00846F74">
              <w:t>Enrolment Kits</w:t>
            </w:r>
          </w:p>
          <w:p w14:paraId="17E92CCB" w14:textId="1C942940" w:rsidR="005E7DA0" w:rsidRDefault="005E7DA0" w:rsidP="005E7DA0">
            <w:r w:rsidRPr="00846F74">
              <w:t>$99.95(30) &amp; $199.95(60) USD</w:t>
            </w:r>
          </w:p>
        </w:tc>
      </w:tr>
      <w:tr w:rsidR="005E7DA0" w14:paraId="1D569301" w14:textId="77777777" w:rsidTr="005E7DA0">
        <w:tc>
          <w:tcPr>
            <w:tcW w:w="9016" w:type="dxa"/>
          </w:tcPr>
          <w:p w14:paraId="0BB86E69" w14:textId="77777777" w:rsidR="005E7DA0" w:rsidRPr="00846F74" w:rsidRDefault="005E7DA0" w:rsidP="005E7DA0">
            <w:r w:rsidRPr="00846F74">
              <w:rPr>
                <w:b/>
                <w:bCs/>
              </w:rPr>
              <w:t>NZ</w:t>
            </w:r>
          </w:p>
          <w:p w14:paraId="3D706399" w14:textId="77777777" w:rsidR="005E7DA0" w:rsidRPr="00846F74" w:rsidRDefault="005E7DA0" w:rsidP="005E7DA0">
            <w:r w:rsidRPr="00846F74">
              <w:t>Business Fee</w:t>
            </w:r>
          </w:p>
          <w:p w14:paraId="1BA9B9EE" w14:textId="77777777" w:rsidR="005E7DA0" w:rsidRPr="00846F74" w:rsidRDefault="005E7DA0" w:rsidP="005E7DA0">
            <w:r w:rsidRPr="00846F74">
              <w:t>$9.95 USD</w:t>
            </w:r>
          </w:p>
          <w:p w14:paraId="594E8EAA" w14:textId="77777777" w:rsidR="005E7DA0" w:rsidRPr="00846F74" w:rsidRDefault="005E7DA0" w:rsidP="005E7DA0">
            <w:r w:rsidRPr="00846F74">
              <w:t>Enrolment Kits</w:t>
            </w:r>
          </w:p>
          <w:p w14:paraId="23AC200F" w14:textId="7AFF2C33" w:rsidR="005E7DA0" w:rsidRDefault="005E7DA0" w:rsidP="005E7DA0">
            <w:r w:rsidRPr="00846F74">
              <w:t>$99.95(30) &amp; $199.95(60) USD</w:t>
            </w:r>
          </w:p>
        </w:tc>
      </w:tr>
      <w:tr w:rsidR="005E7DA0" w14:paraId="77604BD8" w14:textId="77777777" w:rsidTr="005E7DA0">
        <w:tc>
          <w:tcPr>
            <w:tcW w:w="9016" w:type="dxa"/>
          </w:tcPr>
          <w:p w14:paraId="1C9BF018" w14:textId="77777777" w:rsidR="005E7DA0" w:rsidRPr="00846F74" w:rsidRDefault="005E7DA0" w:rsidP="005E7DA0">
            <w:r w:rsidRPr="00846F74">
              <w:rPr>
                <w:b/>
                <w:bCs/>
              </w:rPr>
              <w:t>UK</w:t>
            </w:r>
          </w:p>
          <w:p w14:paraId="25567AFF" w14:textId="77777777" w:rsidR="005E7DA0" w:rsidRPr="00846F74" w:rsidRDefault="005E7DA0" w:rsidP="005E7DA0">
            <w:r w:rsidRPr="00846F74">
              <w:t>Business Fee</w:t>
            </w:r>
          </w:p>
          <w:p w14:paraId="01B95DE9" w14:textId="77777777" w:rsidR="005E7DA0" w:rsidRPr="00846F74" w:rsidRDefault="005E7DA0" w:rsidP="005E7DA0">
            <w:r w:rsidRPr="00846F74">
              <w:t>$29.95 USD</w:t>
            </w:r>
          </w:p>
          <w:p w14:paraId="3F545BE2" w14:textId="77777777" w:rsidR="005E7DA0" w:rsidRPr="00846F74" w:rsidRDefault="005E7DA0" w:rsidP="005E7DA0">
            <w:r w:rsidRPr="00846F74">
              <w:t>Enrolment Kits </w:t>
            </w:r>
          </w:p>
          <w:p w14:paraId="1D523FA5" w14:textId="2A4FAA52" w:rsidR="005E7DA0" w:rsidRDefault="005E7DA0" w:rsidP="005E7DA0">
            <w:r w:rsidRPr="00846F74">
              <w:t>$169.95 USD</w:t>
            </w:r>
          </w:p>
        </w:tc>
      </w:tr>
      <w:tr w:rsidR="005E7DA0" w14:paraId="7BE074A0" w14:textId="77777777" w:rsidTr="005E7DA0">
        <w:tc>
          <w:tcPr>
            <w:tcW w:w="9016" w:type="dxa"/>
          </w:tcPr>
          <w:p w14:paraId="444A926F" w14:textId="4D45E720" w:rsidR="005E7DA0" w:rsidRPr="005E7DA0" w:rsidRDefault="005E7DA0" w:rsidP="005E7DA0">
            <w:pPr>
              <w:rPr>
                <w:b/>
                <w:bCs/>
              </w:rPr>
            </w:pPr>
            <w:r w:rsidRPr="00846F74">
              <w:rPr>
                <w:b/>
                <w:bCs/>
              </w:rPr>
              <w:t>All prices don’t include tax or postage cost.</w:t>
            </w:r>
          </w:p>
        </w:tc>
      </w:tr>
    </w:tbl>
    <w:p w14:paraId="1B986ABB" w14:textId="77777777" w:rsidR="00243461" w:rsidRDefault="00243461" w:rsidP="00846F74">
      <w:pPr>
        <w:ind w:left="360"/>
        <w:rPr>
          <w:b/>
          <w:bCs/>
        </w:rPr>
      </w:pPr>
    </w:p>
    <w:p w14:paraId="6B46E23A" w14:textId="77777777" w:rsidR="002121BF" w:rsidRPr="00F61E0A" w:rsidRDefault="00F61E0A" w:rsidP="00F61E0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61E0A">
        <w:rPr>
          <w:b/>
          <w:bCs/>
          <w:sz w:val="28"/>
          <w:szCs w:val="28"/>
        </w:rPr>
        <w:t>How to crate sale link to the above countries.</w:t>
      </w:r>
    </w:p>
    <w:p w14:paraId="572A94E6" w14:textId="0DC0A094" w:rsidR="00F61E0A" w:rsidRDefault="00F61E0A" w:rsidP="005E7DA0">
      <w:pPr>
        <w:ind w:left="360"/>
      </w:pPr>
      <w:r>
        <w:t>Log in to MPG website xtremempg.com/YOUR-USER-NAME. Or go to xtremempg.com and log in with your username and password (DO NOT LOGIN INTO YOUR BACK OFFICE!).</w:t>
      </w:r>
    </w:p>
    <w:p w14:paraId="179F3265" w14:textId="77777777" w:rsidR="00F61E0A" w:rsidRPr="00243461" w:rsidRDefault="00F61E0A" w:rsidP="00846F74">
      <w:pPr>
        <w:ind w:left="360"/>
        <w:rPr>
          <w:b/>
          <w:bCs/>
          <w:sz w:val="28"/>
          <w:szCs w:val="28"/>
        </w:rPr>
      </w:pPr>
      <w:r w:rsidRPr="00243461">
        <w:rPr>
          <w:b/>
          <w:bCs/>
          <w:sz w:val="28"/>
          <w:szCs w:val="28"/>
        </w:rPr>
        <w:t>To sign up ISR:</w:t>
      </w:r>
    </w:p>
    <w:p w14:paraId="515D0350" w14:textId="298E7C78" w:rsidR="00F61E0A" w:rsidRDefault="00F61E0A" w:rsidP="00846F74">
      <w:pPr>
        <w:ind w:left="360"/>
      </w:pPr>
      <w:r>
        <w:t>Choose the country from the dro</w:t>
      </w:r>
      <w:r w:rsidR="005B0C9D">
        <w:t>p-</w:t>
      </w:r>
      <w:r>
        <w:t xml:space="preserve">down flag menu in the top right-hand corner (see Step 1). Go to Get Started option in Menu and choose Start with </w:t>
      </w:r>
      <w:proofErr w:type="spellStart"/>
      <w:r>
        <w:t>pHix</w:t>
      </w:r>
      <w:proofErr w:type="spellEnd"/>
      <w:r>
        <w:t xml:space="preserve">. </w:t>
      </w:r>
    </w:p>
    <w:p w14:paraId="7854FDDC" w14:textId="77777777" w:rsidR="00F61E0A" w:rsidRPr="00846F74" w:rsidRDefault="00F61E0A" w:rsidP="00846F74">
      <w:pPr>
        <w:ind w:left="360"/>
      </w:pPr>
      <w:r>
        <w:t>Copy the URL and send to your client.</w:t>
      </w:r>
    </w:p>
    <w:p w14:paraId="6F9BCD0A" w14:textId="77777777" w:rsidR="00846F74" w:rsidRPr="00243461" w:rsidRDefault="00F61E0A" w:rsidP="00846F74">
      <w:pPr>
        <w:ind w:left="360"/>
        <w:rPr>
          <w:b/>
          <w:bCs/>
          <w:sz w:val="28"/>
          <w:szCs w:val="28"/>
        </w:rPr>
      </w:pPr>
      <w:r w:rsidRPr="00243461">
        <w:rPr>
          <w:b/>
          <w:bCs/>
          <w:sz w:val="28"/>
          <w:szCs w:val="28"/>
        </w:rPr>
        <w:t>To sign up a Customer (US and Canada):</w:t>
      </w:r>
    </w:p>
    <w:p w14:paraId="4715FD08" w14:textId="77777777" w:rsidR="00F61E0A" w:rsidRDefault="00F61E0A" w:rsidP="00846F74">
      <w:pPr>
        <w:ind w:left="360"/>
      </w:pPr>
      <w:r>
        <w:t xml:space="preserve">Choose the country from the drop-down flag menu in the top right-hand corner (see Step 1). Go to Customer Shopping option in Menu. Choose Order </w:t>
      </w:r>
      <w:proofErr w:type="spellStart"/>
      <w:r>
        <w:t>pHix</w:t>
      </w:r>
      <w:proofErr w:type="spellEnd"/>
      <w:r>
        <w:t xml:space="preserve"> option. Follow the steps.</w:t>
      </w:r>
    </w:p>
    <w:p w14:paraId="53DEF4A5" w14:textId="3947F4D1" w:rsidR="00F61E0A" w:rsidRDefault="00F61E0A" w:rsidP="00846F74">
      <w:pPr>
        <w:ind w:left="360"/>
      </w:pPr>
      <w:r>
        <w:t>Copy the URL and send to your client.</w:t>
      </w:r>
    </w:p>
    <w:sectPr w:rsidR="00F61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3A11"/>
    <w:multiLevelType w:val="hybridMultilevel"/>
    <w:tmpl w:val="684A7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BA7"/>
    <w:multiLevelType w:val="hybridMultilevel"/>
    <w:tmpl w:val="D97C2ADC"/>
    <w:lvl w:ilvl="0" w:tplc="464E7F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974515">
    <w:abstractNumId w:val="0"/>
  </w:num>
  <w:num w:numId="2" w16cid:durableId="169661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74"/>
    <w:rsid w:val="002121BF"/>
    <w:rsid w:val="00243461"/>
    <w:rsid w:val="00542D73"/>
    <w:rsid w:val="005B0C9D"/>
    <w:rsid w:val="005E7DA0"/>
    <w:rsid w:val="00846F74"/>
    <w:rsid w:val="009827A2"/>
    <w:rsid w:val="0099789D"/>
    <w:rsid w:val="00A94E45"/>
    <w:rsid w:val="00B50D77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D894"/>
  <w15:chartTrackingRefBased/>
  <w15:docId w15:val="{59A35417-434D-4DB0-8108-309F3D3A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74"/>
    <w:pPr>
      <w:ind w:left="720"/>
      <w:contextualSpacing/>
    </w:pPr>
  </w:style>
  <w:style w:type="table" w:styleId="TableGrid">
    <w:name w:val="Table Grid"/>
    <w:basedOn w:val="TableNormal"/>
    <w:uiPriority w:val="39"/>
    <w:rsid w:val="005E7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donehue</dc:creator>
  <cp:keywords/>
  <dc:description/>
  <cp:lastModifiedBy>Jenny Gawalski</cp:lastModifiedBy>
  <cp:revision>2</cp:revision>
  <dcterms:created xsi:type="dcterms:W3CDTF">2024-12-04T01:29:00Z</dcterms:created>
  <dcterms:modified xsi:type="dcterms:W3CDTF">2024-12-04T01:29:00Z</dcterms:modified>
</cp:coreProperties>
</file>