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CBB35" w14:textId="76825D7C" w:rsidR="00783EC3" w:rsidRDefault="007762C0" w:rsidP="007762C0">
      <w:pPr>
        <w:jc w:val="center"/>
        <w:rPr>
          <w:sz w:val="32"/>
          <w:szCs w:val="32"/>
        </w:rPr>
      </w:pPr>
      <w:r>
        <w:rPr>
          <w:sz w:val="32"/>
          <w:szCs w:val="32"/>
        </w:rPr>
        <w:t>ARENAC PUBLIC TRANSIT AUTHORITY</w:t>
      </w:r>
    </w:p>
    <w:p w14:paraId="55E6EEDB" w14:textId="19457470" w:rsidR="007762C0" w:rsidRDefault="007762C0" w:rsidP="007762C0">
      <w:pPr>
        <w:jc w:val="center"/>
        <w:rPr>
          <w:sz w:val="32"/>
          <w:szCs w:val="32"/>
        </w:rPr>
      </w:pPr>
      <w:r>
        <w:rPr>
          <w:sz w:val="32"/>
          <w:szCs w:val="32"/>
        </w:rPr>
        <w:t>Seat Belt Usage Policy</w:t>
      </w:r>
    </w:p>
    <w:p w14:paraId="18909A66" w14:textId="77777777" w:rsidR="007762C0" w:rsidRDefault="007762C0" w:rsidP="007762C0">
      <w:pPr>
        <w:jc w:val="center"/>
        <w:rPr>
          <w:sz w:val="32"/>
          <w:szCs w:val="32"/>
        </w:rPr>
      </w:pPr>
    </w:p>
    <w:p w14:paraId="01E09BC6" w14:textId="08B8EA5A" w:rsidR="007762C0" w:rsidRDefault="007762C0" w:rsidP="007762C0">
      <w:pPr>
        <w:jc w:val="both"/>
        <w:rPr>
          <w:sz w:val="28"/>
          <w:szCs w:val="28"/>
        </w:rPr>
      </w:pPr>
      <w:r w:rsidRPr="007762C0">
        <w:rPr>
          <w:sz w:val="28"/>
          <w:szCs w:val="28"/>
        </w:rPr>
        <w:t>Arenac Public Transit Authority recognizes that seat belts are extremely effective in preventing injuries and loss of life.</w:t>
      </w:r>
    </w:p>
    <w:p w14:paraId="58CBD068" w14:textId="35771448" w:rsidR="007762C0" w:rsidRDefault="007762C0" w:rsidP="007762C0">
      <w:pPr>
        <w:jc w:val="both"/>
        <w:rPr>
          <w:sz w:val="28"/>
          <w:szCs w:val="28"/>
        </w:rPr>
      </w:pPr>
      <w:r>
        <w:rPr>
          <w:sz w:val="28"/>
          <w:szCs w:val="28"/>
        </w:rPr>
        <w:t>It is a simple fact that wearing your seat belt can reduce your risk of dying in a traffic crash by 45 percent in a car and as much as 60 percent in a truck or SUV.</w:t>
      </w:r>
    </w:p>
    <w:p w14:paraId="3451D74A" w14:textId="19CEA34A" w:rsidR="007762C0" w:rsidRDefault="007762C0" w:rsidP="007762C0">
      <w:pPr>
        <w:jc w:val="both"/>
        <w:rPr>
          <w:sz w:val="28"/>
          <w:szCs w:val="28"/>
        </w:rPr>
      </w:pPr>
      <w:r>
        <w:rPr>
          <w:sz w:val="28"/>
          <w:szCs w:val="28"/>
        </w:rPr>
        <w:t>We care about our employees and want to make sure that no one is injured or killed in a tragedy that could have been prevented by simply wearing a seat belt.</w:t>
      </w:r>
    </w:p>
    <w:p w14:paraId="275B14FE" w14:textId="0CC28EB0" w:rsidR="007762C0" w:rsidRDefault="007762C0" w:rsidP="007762C0">
      <w:pPr>
        <w:jc w:val="both"/>
        <w:rPr>
          <w:sz w:val="28"/>
          <w:szCs w:val="28"/>
        </w:rPr>
      </w:pPr>
      <w:r>
        <w:rPr>
          <w:sz w:val="28"/>
          <w:szCs w:val="28"/>
        </w:rPr>
        <w:t>Therefore, all employees of ARENAC PUBLIC TRANSIT AUTHORITY must wear seat belts when operating a company-owned vehicle, or any other vehicle on company premises or on company business</w:t>
      </w:r>
      <w:r w:rsidR="002F48A9">
        <w:rPr>
          <w:sz w:val="28"/>
          <w:szCs w:val="28"/>
        </w:rPr>
        <w:t xml:space="preserve">. All occupants are to wear seat belts or, where appropriate, child restraints or car seat when riding in a company-owned vehicle. </w:t>
      </w:r>
    </w:p>
    <w:p w14:paraId="3B8D0B00" w14:textId="4C098F1D" w:rsidR="002F48A9" w:rsidRDefault="002F48A9" w:rsidP="007762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Failure to abide by this policy could result in disciplinary action or, in the event of and injury, a reduction in workers compensation benefits. </w:t>
      </w:r>
    </w:p>
    <w:p w14:paraId="25C42F31" w14:textId="7253349A" w:rsidR="002F48A9" w:rsidRDefault="002F48A9" w:rsidP="007762C0">
      <w:pPr>
        <w:jc w:val="both"/>
        <w:rPr>
          <w:sz w:val="28"/>
          <w:szCs w:val="28"/>
        </w:rPr>
      </w:pPr>
    </w:p>
    <w:p w14:paraId="7D15F4EC" w14:textId="5CD517B8" w:rsidR="002F48A9" w:rsidRDefault="002F48A9" w:rsidP="007762C0">
      <w:pPr>
        <w:jc w:val="both"/>
        <w:rPr>
          <w:sz w:val="28"/>
          <w:szCs w:val="28"/>
        </w:rPr>
      </w:pPr>
      <w:r>
        <w:rPr>
          <w:sz w:val="28"/>
          <w:szCs w:val="28"/>
        </w:rPr>
        <w:t>Employee Signature: ____________________________________________</w:t>
      </w:r>
    </w:p>
    <w:p w14:paraId="75FBCD69" w14:textId="26134DCC" w:rsidR="002F48A9" w:rsidRDefault="002F48A9" w:rsidP="007762C0">
      <w:pPr>
        <w:jc w:val="both"/>
        <w:rPr>
          <w:sz w:val="28"/>
          <w:szCs w:val="28"/>
        </w:rPr>
      </w:pPr>
      <w:r>
        <w:rPr>
          <w:sz w:val="28"/>
          <w:szCs w:val="28"/>
        </w:rPr>
        <w:t>Printed Name: _________________________________________________</w:t>
      </w:r>
    </w:p>
    <w:p w14:paraId="4D9C5404" w14:textId="5D951B44" w:rsidR="002F48A9" w:rsidRPr="007762C0" w:rsidRDefault="002F48A9" w:rsidP="007762C0">
      <w:pPr>
        <w:jc w:val="both"/>
        <w:rPr>
          <w:sz w:val="28"/>
          <w:szCs w:val="28"/>
        </w:rPr>
      </w:pPr>
      <w:r>
        <w:rPr>
          <w:sz w:val="28"/>
          <w:szCs w:val="28"/>
        </w:rPr>
        <w:t>Date: _________________________________________________________</w:t>
      </w:r>
    </w:p>
    <w:sectPr w:rsidR="002F48A9" w:rsidRPr="00776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0"/>
    <w:rsid w:val="002F48A9"/>
    <w:rsid w:val="005F383A"/>
    <w:rsid w:val="006E5B83"/>
    <w:rsid w:val="00763125"/>
    <w:rsid w:val="007762C0"/>
    <w:rsid w:val="00783EC3"/>
    <w:rsid w:val="00B17BE0"/>
    <w:rsid w:val="00CE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A048E"/>
  <w15:chartTrackingRefBased/>
  <w15:docId w15:val="{C33A41EC-FBD8-4F92-8851-F1F248D9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Marthaler</dc:creator>
  <cp:keywords/>
  <dc:description/>
  <cp:lastModifiedBy>Cindy Dietzel</cp:lastModifiedBy>
  <cp:revision>2</cp:revision>
  <dcterms:created xsi:type="dcterms:W3CDTF">2022-01-07T17:23:00Z</dcterms:created>
  <dcterms:modified xsi:type="dcterms:W3CDTF">2022-01-07T17:23:00Z</dcterms:modified>
</cp:coreProperties>
</file>