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D8200" w14:textId="6B152252" w:rsidR="00910EE5" w:rsidRPr="003F76C0" w:rsidRDefault="00035C18" w:rsidP="007B7A43">
      <w:pPr>
        <w:rPr>
          <w:rFonts w:ascii="Arial" w:hAnsi="Arial" w:cs="Arial"/>
        </w:rPr>
      </w:pPr>
      <w:bookmarkStart w:id="0" w:name="OLE_LINK1"/>
      <w:r>
        <w:rPr>
          <w:noProof/>
        </w:rPr>
        <w:pict w14:anchorId="5BA77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 style="position:absolute;margin-left:6.9pt;margin-top:12.85pt;width:63.15pt;height:47.35pt;z-index: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p>
    <w:p w14:paraId="71610F1E" w14:textId="3B4898A7" w:rsidR="00BF6349" w:rsidRPr="004753D4" w:rsidRDefault="00BF6349" w:rsidP="00BF6349">
      <w:pPr>
        <w:spacing w:after="0" w:line="240" w:lineRule="auto"/>
        <w:jc w:val="center"/>
        <w:rPr>
          <w:rFonts w:ascii="Arial Black" w:hAnsi="Arial Black" w:cs="Arial"/>
          <w:b/>
          <w:color w:val="262626"/>
          <w:sz w:val="32"/>
          <w:szCs w:val="32"/>
        </w:rPr>
      </w:pPr>
      <w:r w:rsidRPr="004753D4">
        <w:rPr>
          <w:rFonts w:ascii="Arial Black" w:hAnsi="Arial Black" w:cs="Arial"/>
          <w:b/>
          <w:color w:val="262626"/>
          <w:sz w:val="32"/>
          <w:szCs w:val="32"/>
        </w:rPr>
        <w:t xml:space="preserve">Technical Data </w:t>
      </w:r>
      <w:r w:rsidR="00EA688F" w:rsidRPr="004753D4">
        <w:rPr>
          <w:rFonts w:ascii="Arial Black" w:hAnsi="Arial Black" w:cs="Arial"/>
          <w:b/>
          <w:color w:val="262626"/>
          <w:sz w:val="32"/>
          <w:szCs w:val="32"/>
        </w:rPr>
        <w:t xml:space="preserve">&amp; </w:t>
      </w:r>
      <w:r w:rsidRPr="004753D4">
        <w:rPr>
          <w:rFonts w:ascii="Arial Black" w:hAnsi="Arial Black" w:cs="Arial"/>
          <w:b/>
          <w:color w:val="262626"/>
          <w:sz w:val="32"/>
          <w:szCs w:val="32"/>
        </w:rPr>
        <w:t>Specification Sheet</w:t>
      </w:r>
    </w:p>
    <w:p w14:paraId="338DEFEE" w14:textId="54FDBE31" w:rsidR="00FC7413" w:rsidRPr="004753D4" w:rsidRDefault="00FC7413" w:rsidP="00BF6349">
      <w:pPr>
        <w:spacing w:after="0" w:line="240" w:lineRule="auto"/>
        <w:jc w:val="center"/>
        <w:rPr>
          <w:rFonts w:ascii="Arial Black" w:hAnsi="Arial Black" w:cs="Arial"/>
          <w:b/>
          <w:color w:val="262626"/>
          <w:sz w:val="32"/>
          <w:szCs w:val="32"/>
        </w:rPr>
      </w:pPr>
      <w:r w:rsidRPr="004753D4">
        <w:rPr>
          <w:rFonts w:ascii="Arial Black" w:hAnsi="Arial Black" w:cs="Arial"/>
          <w:b/>
          <w:color w:val="262626"/>
          <w:sz w:val="32"/>
          <w:szCs w:val="32"/>
        </w:rPr>
        <w:t>M</w:t>
      </w:r>
      <w:r w:rsidR="00BE040C" w:rsidRPr="004753D4">
        <w:rPr>
          <w:rFonts w:ascii="Arial Black" w:hAnsi="Arial Black" w:cs="Arial"/>
          <w:b/>
          <w:color w:val="262626"/>
          <w:sz w:val="32"/>
          <w:szCs w:val="32"/>
        </w:rPr>
        <w:t>S</w:t>
      </w:r>
      <w:r w:rsidR="008963B3" w:rsidRPr="004753D4">
        <w:rPr>
          <w:rFonts w:ascii="Arial Black" w:hAnsi="Arial Black" w:cs="Arial"/>
          <w:b/>
          <w:color w:val="262626"/>
          <w:sz w:val="32"/>
          <w:szCs w:val="32"/>
        </w:rPr>
        <w:t>I</w:t>
      </w:r>
      <w:r w:rsidR="007865F8" w:rsidRPr="004753D4">
        <w:rPr>
          <w:rFonts w:ascii="Arial Black" w:hAnsi="Arial Black" w:cs="Arial"/>
          <w:b/>
          <w:color w:val="262626"/>
          <w:sz w:val="32"/>
          <w:szCs w:val="32"/>
        </w:rPr>
        <w:t xml:space="preserve"> </w:t>
      </w:r>
      <w:r w:rsidR="00184396" w:rsidRPr="004753D4">
        <w:rPr>
          <w:rFonts w:ascii="Arial Black" w:hAnsi="Arial Black" w:cs="Arial"/>
          <w:b/>
          <w:color w:val="262626"/>
          <w:sz w:val="32"/>
          <w:szCs w:val="32"/>
        </w:rPr>
        <w:t>70-200</w:t>
      </w:r>
      <w:r w:rsidR="008963B3" w:rsidRPr="004753D4">
        <w:rPr>
          <w:rFonts w:ascii="Arial Black" w:hAnsi="Arial Black" w:cs="Arial"/>
          <w:b/>
          <w:color w:val="262626"/>
          <w:sz w:val="32"/>
          <w:szCs w:val="32"/>
        </w:rPr>
        <w:t xml:space="preserve"> Silica </w:t>
      </w:r>
    </w:p>
    <w:p w14:paraId="69985D8A" w14:textId="77777777" w:rsidR="00874757" w:rsidRPr="003F76C0" w:rsidRDefault="00874757" w:rsidP="00BF6349">
      <w:pPr>
        <w:spacing w:after="0" w:line="240" w:lineRule="auto"/>
        <w:jc w:val="center"/>
        <w:rPr>
          <w:rFonts w:ascii="Arial Black" w:hAnsi="Arial Black" w:cs="Arial"/>
          <w:b/>
          <w:sz w:val="32"/>
          <w:szCs w:val="32"/>
        </w:rPr>
      </w:pPr>
    </w:p>
    <w:p w14:paraId="673A4504" w14:textId="77777777" w:rsidR="00BF6349" w:rsidRPr="003F76C0" w:rsidRDefault="00BF6349" w:rsidP="00BF6349">
      <w:pPr>
        <w:spacing w:after="0" w:line="240" w:lineRule="auto"/>
        <w:jc w:val="center"/>
        <w:rPr>
          <w:rFonts w:ascii="Arial" w:hAnsi="Arial" w:cs="Arial"/>
          <w:sz w:val="28"/>
          <w:szCs w:val="28"/>
          <w:u w:val="single"/>
        </w:rPr>
      </w:pPr>
    </w:p>
    <w:p w14:paraId="41769633" w14:textId="1D3C7F0D" w:rsidR="00FC7413" w:rsidRDefault="009B12F6" w:rsidP="00AC4EA1">
      <w:pPr>
        <w:jc w:val="both"/>
        <w:rPr>
          <w:rFonts w:ascii="Arial" w:hAnsi="Arial" w:cs="Arial"/>
        </w:rPr>
      </w:pPr>
      <w:bookmarkStart w:id="1" w:name="_Hlk728543"/>
      <w:r w:rsidRPr="003F76C0">
        <w:rPr>
          <w:rFonts w:ascii="Arial" w:hAnsi="Arial" w:cs="Arial"/>
        </w:rPr>
        <w:t>MS</w:t>
      </w:r>
      <w:r w:rsidR="008963B3" w:rsidRPr="003F76C0">
        <w:rPr>
          <w:rFonts w:ascii="Arial" w:hAnsi="Arial" w:cs="Arial"/>
        </w:rPr>
        <w:t>I</w:t>
      </w:r>
      <w:r w:rsidR="00A35249">
        <w:rPr>
          <w:rFonts w:ascii="Arial" w:hAnsi="Arial" w:cs="Arial"/>
        </w:rPr>
        <w:t xml:space="preserve"> </w:t>
      </w:r>
      <w:r w:rsidR="00184396">
        <w:rPr>
          <w:rFonts w:ascii="Arial" w:hAnsi="Arial" w:cs="Arial"/>
        </w:rPr>
        <w:t>70-200</w:t>
      </w:r>
      <w:r w:rsidR="008963B3" w:rsidRPr="003F76C0">
        <w:rPr>
          <w:rFonts w:ascii="Arial" w:hAnsi="Arial" w:cs="Arial"/>
        </w:rPr>
        <w:t xml:space="preserve"> </w:t>
      </w:r>
      <w:r w:rsidR="002C45BD" w:rsidRPr="003F76C0">
        <w:rPr>
          <w:rFonts w:ascii="Arial" w:hAnsi="Arial" w:cs="Arial"/>
        </w:rPr>
        <w:t xml:space="preserve">Silica is </w:t>
      </w:r>
      <w:r w:rsidR="008A6A33">
        <w:rPr>
          <w:rFonts w:ascii="Arial" w:hAnsi="Arial" w:cs="Arial"/>
        </w:rPr>
        <w:t xml:space="preserve">a </w:t>
      </w:r>
      <w:r w:rsidR="00E766A1">
        <w:rPr>
          <w:rFonts w:ascii="Arial" w:hAnsi="Arial" w:cs="Arial"/>
        </w:rPr>
        <w:t>naturally</w:t>
      </w:r>
      <w:r w:rsidR="00D97A5D">
        <w:rPr>
          <w:rFonts w:ascii="Arial" w:hAnsi="Arial" w:cs="Arial"/>
        </w:rPr>
        <w:t>-</w:t>
      </w:r>
      <w:r w:rsidR="00E766A1">
        <w:rPr>
          <w:rFonts w:ascii="Arial" w:hAnsi="Arial" w:cs="Arial"/>
        </w:rPr>
        <w:t>occurring</w:t>
      </w:r>
      <w:r w:rsidR="00EE55B7">
        <w:rPr>
          <w:rFonts w:ascii="Arial" w:hAnsi="Arial" w:cs="Arial"/>
        </w:rPr>
        <w:t xml:space="preserve"> high grade, whole</w:t>
      </w:r>
      <w:r w:rsidR="00D97A5D">
        <w:rPr>
          <w:rFonts w:ascii="Arial" w:hAnsi="Arial" w:cs="Arial"/>
        </w:rPr>
        <w:t>-</w:t>
      </w:r>
      <w:r w:rsidR="00EE55B7">
        <w:rPr>
          <w:rFonts w:ascii="Arial" w:hAnsi="Arial" w:cs="Arial"/>
        </w:rPr>
        <w:t>grain quartz</w:t>
      </w:r>
      <w:r w:rsidR="001B0AFF">
        <w:rPr>
          <w:rFonts w:ascii="Arial" w:hAnsi="Arial" w:cs="Arial"/>
        </w:rPr>
        <w:t xml:space="preserve"> sand</w:t>
      </w:r>
      <w:bookmarkEnd w:id="1"/>
      <w:r w:rsidR="00EE55B7">
        <w:rPr>
          <w:rFonts w:ascii="Arial" w:hAnsi="Arial" w:cs="Arial"/>
        </w:rPr>
        <w:t xml:space="preserve">. </w:t>
      </w:r>
      <w:r w:rsidR="002C45BD" w:rsidRPr="003F76C0">
        <w:rPr>
          <w:rFonts w:ascii="Arial" w:hAnsi="Arial" w:cs="Arial"/>
        </w:rPr>
        <w:t>The sand is mined from the Hartselle Sandstone and Pride Mountain Shale formations.</w:t>
      </w:r>
      <w:r w:rsidR="00B55995" w:rsidRPr="003F76C0">
        <w:rPr>
          <w:rFonts w:ascii="Arial" w:hAnsi="Arial" w:cs="Arial"/>
        </w:rPr>
        <w:t xml:space="preserve"> </w:t>
      </w:r>
      <w:r w:rsidR="002C45BD" w:rsidRPr="003F76C0">
        <w:rPr>
          <w:rFonts w:ascii="Arial" w:hAnsi="Arial" w:cs="Arial"/>
        </w:rPr>
        <w:t>High purity quartz sand is mined, washed, attrition scrubbed, dried and screened to size</w:t>
      </w:r>
      <w:r w:rsidR="00E70D60" w:rsidRPr="003F76C0">
        <w:rPr>
          <w:rFonts w:ascii="Arial" w:hAnsi="Arial" w:cs="Arial"/>
        </w:rPr>
        <w:t>.</w:t>
      </w:r>
      <w:r w:rsidR="00A35249">
        <w:rPr>
          <w:rFonts w:ascii="Arial" w:hAnsi="Arial" w:cs="Arial"/>
        </w:rPr>
        <w:t xml:space="preserve"> </w:t>
      </w:r>
      <w:bookmarkStart w:id="2" w:name="_GoBack"/>
      <w:bookmarkEnd w:id="2"/>
    </w:p>
    <w:p w14:paraId="1E2D09A7" w14:textId="42DBE581" w:rsidR="005A7F90" w:rsidRPr="004753D4" w:rsidRDefault="005A7F90" w:rsidP="005A7F90">
      <w:pPr>
        <w:spacing w:after="0" w:line="240" w:lineRule="atLeast"/>
        <w:rPr>
          <w:rFonts w:ascii="Arial Black" w:hAnsi="Arial Black" w:cs="Arial"/>
          <w:color w:val="262626"/>
          <w:sz w:val="32"/>
          <w:szCs w:val="32"/>
        </w:rPr>
      </w:pPr>
      <w:r w:rsidRPr="004753D4">
        <w:rPr>
          <w:rFonts w:ascii="Arial Black" w:hAnsi="Arial Black" w:cs="Arial"/>
          <w:color w:val="262626"/>
          <w:sz w:val="32"/>
          <w:szCs w:val="32"/>
        </w:rPr>
        <w:t>Advantages</w:t>
      </w:r>
    </w:p>
    <w:tbl>
      <w:tblPr>
        <w:tblW w:w="0" w:type="auto"/>
        <w:tblLook w:val="04A0" w:firstRow="1" w:lastRow="0" w:firstColumn="1" w:lastColumn="0" w:noHBand="0" w:noVBand="1"/>
      </w:tblPr>
      <w:tblGrid>
        <w:gridCol w:w="5629"/>
        <w:gridCol w:w="5629"/>
      </w:tblGrid>
      <w:tr w:rsidR="00D97A5D" w:rsidRPr="00C7216B" w14:paraId="7A4E6D7C" w14:textId="77777777" w:rsidTr="00C7216B">
        <w:tc>
          <w:tcPr>
            <w:tcW w:w="5629" w:type="dxa"/>
            <w:shd w:val="clear" w:color="auto" w:fill="auto"/>
          </w:tcPr>
          <w:p w14:paraId="75F356C1" w14:textId="4282CC64" w:rsidR="00D97A5D" w:rsidRPr="00E973A7" w:rsidRDefault="00D97A5D" w:rsidP="00D97A5D">
            <w:pPr>
              <w:numPr>
                <w:ilvl w:val="0"/>
                <w:numId w:val="4"/>
              </w:numPr>
              <w:rPr>
                <w:rFonts w:ascii="Arial" w:hAnsi="Arial" w:cs="Arial"/>
              </w:rPr>
            </w:pPr>
            <w:r>
              <w:rPr>
                <w:rFonts w:ascii="Arial" w:hAnsi="Arial" w:cs="Arial"/>
              </w:rPr>
              <w:t>High purity, greater than 99% SiO</w:t>
            </w:r>
            <w:r w:rsidRPr="00E973A7">
              <w:rPr>
                <w:rFonts w:ascii="Arial" w:hAnsi="Arial" w:cs="Arial"/>
                <w:vertAlign w:val="subscript"/>
              </w:rPr>
              <w:t>2</w:t>
            </w:r>
            <w:r>
              <w:rPr>
                <w:rFonts w:ascii="Arial" w:hAnsi="Arial" w:cs="Arial"/>
              </w:rPr>
              <w:t xml:space="preserve"> </w:t>
            </w:r>
          </w:p>
          <w:p w14:paraId="10BADAC5" w14:textId="135422AD" w:rsidR="00D97A5D" w:rsidRPr="00C7216B" w:rsidRDefault="00D97A5D" w:rsidP="00D97A5D">
            <w:pPr>
              <w:numPr>
                <w:ilvl w:val="0"/>
                <w:numId w:val="4"/>
              </w:numPr>
              <w:rPr>
                <w:rFonts w:ascii="Arial" w:hAnsi="Arial" w:cs="Arial"/>
              </w:rPr>
            </w:pPr>
            <w:r>
              <w:rPr>
                <w:rFonts w:ascii="Arial" w:hAnsi="Arial" w:cs="Arial"/>
              </w:rPr>
              <w:t xml:space="preserve">Silica has been scrubbed and </w:t>
            </w:r>
            <w:proofErr w:type="spellStart"/>
            <w:r>
              <w:rPr>
                <w:rFonts w:ascii="Arial" w:hAnsi="Arial" w:cs="Arial"/>
              </w:rPr>
              <w:t>attritioned</w:t>
            </w:r>
            <w:proofErr w:type="spellEnd"/>
            <w:r>
              <w:rPr>
                <w:rFonts w:ascii="Arial" w:hAnsi="Arial" w:cs="Arial"/>
              </w:rPr>
              <w:t xml:space="preserve"> providing a very clean raw material</w:t>
            </w:r>
          </w:p>
        </w:tc>
        <w:tc>
          <w:tcPr>
            <w:tcW w:w="5629" w:type="dxa"/>
            <w:shd w:val="clear" w:color="auto" w:fill="auto"/>
          </w:tcPr>
          <w:p w14:paraId="1DC3045E" w14:textId="77777777" w:rsidR="00D97A5D" w:rsidRDefault="00D97A5D" w:rsidP="00D97A5D">
            <w:pPr>
              <w:numPr>
                <w:ilvl w:val="0"/>
                <w:numId w:val="4"/>
              </w:numPr>
              <w:rPr>
                <w:rFonts w:ascii="Arial" w:hAnsi="Arial" w:cs="Arial"/>
              </w:rPr>
            </w:pPr>
            <w:r>
              <w:rPr>
                <w:rFonts w:ascii="Arial" w:hAnsi="Arial" w:cs="Arial"/>
              </w:rPr>
              <w:t>Dried to less than 0.25% moisture</w:t>
            </w:r>
          </w:p>
          <w:p w14:paraId="6B67705C" w14:textId="2EE7F265" w:rsidR="00D97A5D" w:rsidRPr="00C7216B" w:rsidRDefault="00D97A5D" w:rsidP="00D97A5D">
            <w:pPr>
              <w:numPr>
                <w:ilvl w:val="0"/>
                <w:numId w:val="4"/>
              </w:numPr>
              <w:rPr>
                <w:rFonts w:ascii="Arial" w:hAnsi="Arial" w:cs="Arial"/>
              </w:rPr>
            </w:pPr>
            <w:r>
              <w:rPr>
                <w:rFonts w:ascii="Arial" w:hAnsi="Arial" w:cs="Arial"/>
              </w:rPr>
              <w:t>Versatile size and characteristics provide use in multiple industries</w:t>
            </w:r>
          </w:p>
        </w:tc>
      </w:tr>
    </w:tbl>
    <w:p w14:paraId="0B99B6C1" w14:textId="5F988FFC" w:rsidR="00DF3414" w:rsidRPr="004753D4" w:rsidRDefault="00082873" w:rsidP="00082873">
      <w:pPr>
        <w:spacing w:after="0" w:line="240" w:lineRule="atLeast"/>
        <w:rPr>
          <w:rFonts w:ascii="Arial Black" w:hAnsi="Arial Black" w:cs="Arial"/>
          <w:color w:val="262626"/>
          <w:sz w:val="32"/>
          <w:szCs w:val="32"/>
        </w:rPr>
      </w:pPr>
      <w:r w:rsidRPr="004753D4">
        <w:rPr>
          <w:rFonts w:ascii="Arial Black" w:hAnsi="Arial Black" w:cs="Arial"/>
          <w:color w:val="262626"/>
          <w:sz w:val="32"/>
          <w:szCs w:val="32"/>
        </w:rPr>
        <w:t>Physical and Chemical Properties</w:t>
      </w:r>
    </w:p>
    <w:tbl>
      <w:tblPr>
        <w:tblW w:w="11070" w:type="dxa"/>
        <w:tblInd w:w="108" w:type="dxa"/>
        <w:tblLook w:val="04A0" w:firstRow="1" w:lastRow="0" w:firstColumn="1" w:lastColumn="0" w:noHBand="0" w:noVBand="1"/>
      </w:tblPr>
      <w:tblGrid>
        <w:gridCol w:w="450"/>
        <w:gridCol w:w="6660"/>
        <w:gridCol w:w="1890"/>
        <w:gridCol w:w="2070"/>
      </w:tblGrid>
      <w:tr w:rsidR="00FD5045" w:rsidRPr="003F76C0" w14:paraId="56E84986" w14:textId="77777777" w:rsidTr="004753D4">
        <w:trPr>
          <w:trHeight w:val="390"/>
        </w:trPr>
        <w:tc>
          <w:tcPr>
            <w:tcW w:w="9000" w:type="dxa"/>
            <w:gridSpan w:val="3"/>
            <w:shd w:val="clear" w:color="auto" w:fill="262626"/>
            <w:noWrap/>
            <w:vAlign w:val="bottom"/>
            <w:hideMark/>
          </w:tcPr>
          <w:p w14:paraId="7D6D0401" w14:textId="6FF7E857" w:rsidR="0020702D" w:rsidRPr="003F76C0" w:rsidRDefault="0020702D" w:rsidP="0020702D">
            <w:pPr>
              <w:spacing w:after="60" w:line="240" w:lineRule="auto"/>
              <w:rPr>
                <w:rFonts w:ascii="Arial" w:eastAsia="Times New Roman" w:hAnsi="Arial" w:cs="Arial"/>
                <w:b/>
                <w:bCs/>
                <w:color w:val="FFFFFF"/>
                <w:sz w:val="24"/>
                <w:szCs w:val="24"/>
                <w:lang w:val="en-US"/>
              </w:rPr>
            </w:pPr>
          </w:p>
        </w:tc>
        <w:tc>
          <w:tcPr>
            <w:tcW w:w="2070" w:type="dxa"/>
            <w:shd w:val="clear" w:color="auto" w:fill="262626"/>
            <w:noWrap/>
            <w:vAlign w:val="bottom"/>
            <w:hideMark/>
          </w:tcPr>
          <w:p w14:paraId="5A3FA6A1" w14:textId="77777777" w:rsidR="0020702D" w:rsidRPr="003F76C0" w:rsidRDefault="0020702D" w:rsidP="0020702D">
            <w:pPr>
              <w:spacing w:after="0" w:line="240" w:lineRule="auto"/>
              <w:rPr>
                <w:rFonts w:ascii="Arial" w:eastAsia="Times New Roman" w:hAnsi="Arial" w:cs="Arial"/>
                <w:color w:val="FFFFFF"/>
                <w:lang w:val="en-US"/>
              </w:rPr>
            </w:pPr>
            <w:r w:rsidRPr="003F76C0">
              <w:rPr>
                <w:rFonts w:ascii="Arial" w:eastAsia="Times New Roman" w:hAnsi="Arial" w:cs="Arial"/>
                <w:color w:val="FFFFFF"/>
                <w:lang w:val="en-US"/>
              </w:rPr>
              <w:t> </w:t>
            </w:r>
          </w:p>
        </w:tc>
      </w:tr>
      <w:tr w:rsidR="00C7216B" w:rsidRPr="003F76C0" w14:paraId="6B00C945" w14:textId="77777777" w:rsidTr="00C7216B">
        <w:trPr>
          <w:trHeight w:val="216"/>
        </w:trPr>
        <w:tc>
          <w:tcPr>
            <w:tcW w:w="450" w:type="dxa"/>
            <w:shd w:val="clear" w:color="auto" w:fill="FFFFFF"/>
            <w:noWrap/>
            <w:vAlign w:val="center"/>
            <w:hideMark/>
          </w:tcPr>
          <w:p w14:paraId="28598E1F" w14:textId="77777777" w:rsidR="0020702D" w:rsidRPr="003F76C0" w:rsidRDefault="0020702D" w:rsidP="0020702D">
            <w:pPr>
              <w:spacing w:after="0" w:line="240" w:lineRule="auto"/>
              <w:rPr>
                <w:rFonts w:ascii="Arial" w:eastAsia="Times New Roman" w:hAnsi="Arial" w:cs="Arial"/>
                <w:color w:val="000000"/>
                <w:lang w:val="en-US"/>
              </w:rPr>
            </w:pPr>
          </w:p>
        </w:tc>
        <w:tc>
          <w:tcPr>
            <w:tcW w:w="6660" w:type="dxa"/>
            <w:shd w:val="clear" w:color="auto" w:fill="FFFFFF"/>
            <w:noWrap/>
            <w:vAlign w:val="center"/>
            <w:hideMark/>
          </w:tcPr>
          <w:p w14:paraId="0EADF915" w14:textId="006029C8" w:rsidR="0020702D" w:rsidRPr="004E4416" w:rsidRDefault="009D4B54" w:rsidP="0020702D">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rPr>
              <w:t>Mineral</w:t>
            </w:r>
          </w:p>
        </w:tc>
        <w:tc>
          <w:tcPr>
            <w:tcW w:w="1890" w:type="dxa"/>
            <w:shd w:val="clear" w:color="auto" w:fill="FFFFFF"/>
            <w:noWrap/>
            <w:vAlign w:val="center"/>
          </w:tcPr>
          <w:p w14:paraId="4339487C" w14:textId="76565D53" w:rsidR="0020702D" w:rsidRPr="004E4416" w:rsidRDefault="0020702D" w:rsidP="004E4416">
            <w:pPr>
              <w:spacing w:after="0" w:line="240" w:lineRule="auto"/>
              <w:rPr>
                <w:rFonts w:ascii="Arial" w:eastAsia="Times New Roman" w:hAnsi="Arial" w:cs="Arial"/>
                <w:b/>
                <w:color w:val="000000"/>
                <w:sz w:val="18"/>
                <w:szCs w:val="18"/>
                <w:lang w:val="en-US"/>
              </w:rPr>
            </w:pPr>
          </w:p>
        </w:tc>
        <w:tc>
          <w:tcPr>
            <w:tcW w:w="2070" w:type="dxa"/>
            <w:shd w:val="clear" w:color="auto" w:fill="FFFFFF"/>
            <w:noWrap/>
            <w:vAlign w:val="center"/>
          </w:tcPr>
          <w:p w14:paraId="079E9D2F" w14:textId="1D33542B" w:rsidR="0020702D" w:rsidRPr="004E4416" w:rsidRDefault="009D4B54" w:rsidP="00A2632B">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Alpha Quartz</w:t>
            </w:r>
          </w:p>
        </w:tc>
      </w:tr>
      <w:tr w:rsidR="00A2632B" w:rsidRPr="003F76C0" w14:paraId="75BFF389" w14:textId="77777777" w:rsidTr="00C7216B">
        <w:trPr>
          <w:trHeight w:val="216"/>
        </w:trPr>
        <w:tc>
          <w:tcPr>
            <w:tcW w:w="450" w:type="dxa"/>
            <w:shd w:val="clear" w:color="auto" w:fill="D9D9D9"/>
            <w:noWrap/>
            <w:vAlign w:val="center"/>
          </w:tcPr>
          <w:p w14:paraId="45EB89E9" w14:textId="77777777" w:rsidR="00A2632B" w:rsidRPr="003F76C0" w:rsidRDefault="00A2632B" w:rsidP="00A2632B">
            <w:pPr>
              <w:spacing w:after="0" w:line="240" w:lineRule="auto"/>
              <w:rPr>
                <w:rFonts w:ascii="Arial" w:eastAsia="Times New Roman" w:hAnsi="Arial" w:cs="Arial"/>
                <w:color w:val="000000"/>
                <w:lang w:val="en-US"/>
              </w:rPr>
            </w:pPr>
          </w:p>
        </w:tc>
        <w:tc>
          <w:tcPr>
            <w:tcW w:w="6660" w:type="dxa"/>
            <w:shd w:val="clear" w:color="auto" w:fill="D9D9D9"/>
            <w:noWrap/>
            <w:vAlign w:val="center"/>
          </w:tcPr>
          <w:p w14:paraId="78168CA1" w14:textId="2178E533" w:rsidR="00A2632B" w:rsidRDefault="009D4B54" w:rsidP="00A2632B">
            <w:pPr>
              <w:spacing w:after="0" w:line="240" w:lineRule="auto"/>
              <w:rPr>
                <w:rFonts w:ascii="Arial" w:eastAsia="Times New Roman" w:hAnsi="Arial" w:cs="Arial"/>
                <w:b/>
                <w:color w:val="000000"/>
                <w:sz w:val="18"/>
                <w:szCs w:val="18"/>
              </w:rPr>
            </w:pPr>
            <w:proofErr w:type="spellStart"/>
            <w:r>
              <w:rPr>
                <w:rFonts w:ascii="Arial" w:eastAsia="Times New Roman" w:hAnsi="Arial" w:cs="Arial"/>
                <w:b/>
                <w:color w:val="000000"/>
                <w:sz w:val="18"/>
                <w:szCs w:val="18"/>
              </w:rPr>
              <w:t>Color</w:t>
            </w:r>
            <w:proofErr w:type="spellEnd"/>
          </w:p>
        </w:tc>
        <w:tc>
          <w:tcPr>
            <w:tcW w:w="1890" w:type="dxa"/>
            <w:shd w:val="clear" w:color="auto" w:fill="D9D9D9"/>
            <w:noWrap/>
            <w:vAlign w:val="center"/>
          </w:tcPr>
          <w:p w14:paraId="141DE64A" w14:textId="35FDA4CD" w:rsidR="00A2632B" w:rsidRDefault="00A2632B" w:rsidP="00AC6D95">
            <w:pPr>
              <w:spacing w:after="0" w:line="240" w:lineRule="auto"/>
              <w:jc w:val="right"/>
              <w:rPr>
                <w:rFonts w:ascii="Arial" w:eastAsia="Times New Roman" w:hAnsi="Arial" w:cs="Arial"/>
                <w:b/>
                <w:color w:val="000000"/>
                <w:sz w:val="18"/>
                <w:szCs w:val="18"/>
                <w:lang w:val="en-US"/>
              </w:rPr>
            </w:pPr>
          </w:p>
        </w:tc>
        <w:tc>
          <w:tcPr>
            <w:tcW w:w="2070" w:type="dxa"/>
            <w:shd w:val="clear" w:color="auto" w:fill="D9D9D9"/>
            <w:noWrap/>
            <w:vAlign w:val="center"/>
          </w:tcPr>
          <w:p w14:paraId="5A186AA4" w14:textId="6C52B97A" w:rsidR="00A2632B" w:rsidRDefault="009D4B54" w:rsidP="00AC6D95">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Light Tan to White</w:t>
            </w:r>
          </w:p>
        </w:tc>
      </w:tr>
      <w:tr w:rsidR="00AC6D95" w:rsidRPr="003F76C0" w14:paraId="335514A3" w14:textId="77777777" w:rsidTr="001D722A">
        <w:trPr>
          <w:trHeight w:val="216"/>
        </w:trPr>
        <w:tc>
          <w:tcPr>
            <w:tcW w:w="450" w:type="dxa"/>
            <w:shd w:val="clear" w:color="auto" w:fill="FFFFFF"/>
            <w:noWrap/>
            <w:vAlign w:val="center"/>
          </w:tcPr>
          <w:p w14:paraId="76D4345A" w14:textId="77777777" w:rsidR="00AC6D95" w:rsidRPr="003F76C0" w:rsidRDefault="00AC6D95" w:rsidP="00A2632B">
            <w:pPr>
              <w:spacing w:after="0" w:line="240" w:lineRule="auto"/>
              <w:rPr>
                <w:rFonts w:ascii="Arial" w:eastAsia="Times New Roman" w:hAnsi="Arial" w:cs="Arial"/>
                <w:color w:val="000000"/>
                <w:lang w:val="en-US"/>
              </w:rPr>
            </w:pPr>
          </w:p>
        </w:tc>
        <w:tc>
          <w:tcPr>
            <w:tcW w:w="6660" w:type="dxa"/>
            <w:shd w:val="clear" w:color="auto" w:fill="FFFFFF"/>
            <w:noWrap/>
            <w:vAlign w:val="center"/>
          </w:tcPr>
          <w:p w14:paraId="45E94746" w14:textId="204EBD57" w:rsidR="00AC6D95" w:rsidRPr="005A4B2E" w:rsidRDefault="005A4B2E" w:rsidP="00A2632B">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Silicon Dioxide (SiO</w:t>
            </w:r>
            <w:r w:rsidRPr="005A4B2E">
              <w:rPr>
                <w:rFonts w:ascii="Arial" w:eastAsia="Times New Roman" w:hAnsi="Arial" w:cs="Arial"/>
                <w:b/>
                <w:color w:val="000000"/>
                <w:sz w:val="18"/>
                <w:szCs w:val="18"/>
                <w:vertAlign w:val="subscript"/>
              </w:rPr>
              <w:t>2</w:t>
            </w:r>
            <w:r>
              <w:rPr>
                <w:rFonts w:ascii="Arial" w:eastAsia="Times New Roman" w:hAnsi="Arial" w:cs="Arial"/>
                <w:b/>
                <w:color w:val="000000"/>
                <w:sz w:val="18"/>
                <w:szCs w:val="18"/>
              </w:rPr>
              <w:t>)</w:t>
            </w:r>
          </w:p>
        </w:tc>
        <w:tc>
          <w:tcPr>
            <w:tcW w:w="1890" w:type="dxa"/>
            <w:shd w:val="clear" w:color="auto" w:fill="FFFFFF"/>
            <w:noWrap/>
            <w:vAlign w:val="center"/>
          </w:tcPr>
          <w:p w14:paraId="21601588" w14:textId="0A03129A" w:rsidR="00AC6D95" w:rsidRDefault="005A4B2E" w:rsidP="00AC6D95">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Minimum</w:t>
            </w:r>
          </w:p>
        </w:tc>
        <w:tc>
          <w:tcPr>
            <w:tcW w:w="2070" w:type="dxa"/>
            <w:shd w:val="clear" w:color="auto" w:fill="FFFFFF"/>
            <w:noWrap/>
            <w:vAlign w:val="center"/>
          </w:tcPr>
          <w:p w14:paraId="7E26D8B8" w14:textId="64F8A9D7" w:rsidR="00AC6D95" w:rsidRDefault="005A4B2E" w:rsidP="00AC6D95">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99%</w:t>
            </w:r>
          </w:p>
        </w:tc>
      </w:tr>
      <w:tr w:rsidR="00A2632B" w:rsidRPr="003F76C0" w14:paraId="72F29197" w14:textId="77777777" w:rsidTr="001D722A">
        <w:trPr>
          <w:trHeight w:val="216"/>
        </w:trPr>
        <w:tc>
          <w:tcPr>
            <w:tcW w:w="450" w:type="dxa"/>
            <w:shd w:val="clear" w:color="auto" w:fill="D9D9D9"/>
            <w:noWrap/>
            <w:vAlign w:val="center"/>
            <w:hideMark/>
          </w:tcPr>
          <w:p w14:paraId="18365AEC" w14:textId="77777777" w:rsidR="00A2632B" w:rsidRPr="003F76C0" w:rsidRDefault="00A2632B" w:rsidP="00A2632B">
            <w:pPr>
              <w:spacing w:after="0" w:line="240" w:lineRule="auto"/>
              <w:rPr>
                <w:rFonts w:ascii="Arial" w:eastAsia="Times New Roman" w:hAnsi="Arial" w:cs="Arial"/>
                <w:color w:val="000000"/>
                <w:lang w:val="en-US"/>
              </w:rPr>
            </w:pPr>
            <w:r w:rsidRPr="003F76C0">
              <w:rPr>
                <w:rFonts w:ascii="Arial" w:eastAsia="Times New Roman" w:hAnsi="Arial" w:cs="Arial"/>
                <w:color w:val="000000"/>
              </w:rPr>
              <w:t> </w:t>
            </w:r>
          </w:p>
        </w:tc>
        <w:tc>
          <w:tcPr>
            <w:tcW w:w="6660" w:type="dxa"/>
            <w:shd w:val="clear" w:color="auto" w:fill="D9D9D9"/>
            <w:noWrap/>
            <w:vAlign w:val="center"/>
            <w:hideMark/>
          </w:tcPr>
          <w:p w14:paraId="784AD723" w14:textId="08A3972C" w:rsidR="00A2632B" w:rsidRPr="004E4416" w:rsidRDefault="006105F8" w:rsidP="00A2632B">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rPr>
              <w:t>Trace Elements</w:t>
            </w:r>
          </w:p>
        </w:tc>
        <w:tc>
          <w:tcPr>
            <w:tcW w:w="1890" w:type="dxa"/>
            <w:shd w:val="clear" w:color="auto" w:fill="D9D9D9"/>
            <w:noWrap/>
            <w:vAlign w:val="center"/>
            <w:hideMark/>
          </w:tcPr>
          <w:p w14:paraId="6A2C5DE3" w14:textId="14E47F23" w:rsidR="00A2632B" w:rsidRPr="004E4416" w:rsidRDefault="006105F8" w:rsidP="00A2632B">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Maximum</w:t>
            </w:r>
          </w:p>
        </w:tc>
        <w:tc>
          <w:tcPr>
            <w:tcW w:w="2070" w:type="dxa"/>
            <w:shd w:val="clear" w:color="auto" w:fill="D9D9D9"/>
            <w:noWrap/>
            <w:vAlign w:val="center"/>
            <w:hideMark/>
          </w:tcPr>
          <w:p w14:paraId="431AB730" w14:textId="266B22C0" w:rsidR="00A2632B" w:rsidRPr="004E4416" w:rsidRDefault="00A35249" w:rsidP="00A2632B">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 xml:space="preserve"> </w:t>
            </w:r>
            <w:r w:rsidR="00A2632B">
              <w:rPr>
                <w:rFonts w:ascii="Arial" w:eastAsia="Times New Roman" w:hAnsi="Arial" w:cs="Arial"/>
                <w:b/>
                <w:color w:val="000000"/>
                <w:sz w:val="18"/>
                <w:szCs w:val="18"/>
                <w:lang w:val="en-US"/>
              </w:rPr>
              <w:t>0.</w:t>
            </w:r>
            <w:r w:rsidR="00CD0162">
              <w:rPr>
                <w:rFonts w:ascii="Arial" w:eastAsia="Times New Roman" w:hAnsi="Arial" w:cs="Arial"/>
                <w:b/>
                <w:color w:val="000000"/>
                <w:sz w:val="18"/>
                <w:szCs w:val="18"/>
                <w:lang w:val="en-US"/>
              </w:rPr>
              <w:t>4</w:t>
            </w:r>
            <w:r w:rsidR="006105F8">
              <w:rPr>
                <w:rFonts w:ascii="Arial" w:eastAsia="Times New Roman" w:hAnsi="Arial" w:cs="Arial"/>
                <w:b/>
                <w:color w:val="000000"/>
                <w:sz w:val="18"/>
                <w:szCs w:val="18"/>
                <w:lang w:val="en-US"/>
              </w:rPr>
              <w:t>0</w:t>
            </w:r>
            <w:r w:rsidR="00A2632B">
              <w:rPr>
                <w:rFonts w:ascii="Arial" w:eastAsia="Times New Roman" w:hAnsi="Arial" w:cs="Arial"/>
                <w:b/>
                <w:color w:val="000000"/>
                <w:sz w:val="18"/>
                <w:szCs w:val="18"/>
                <w:lang w:val="en-US"/>
              </w:rPr>
              <w:t>%</w:t>
            </w:r>
          </w:p>
        </w:tc>
      </w:tr>
      <w:tr w:rsidR="00A2632B" w:rsidRPr="003F76C0" w14:paraId="655E2FCF" w14:textId="77777777" w:rsidTr="001D722A">
        <w:trPr>
          <w:trHeight w:val="216"/>
        </w:trPr>
        <w:tc>
          <w:tcPr>
            <w:tcW w:w="450" w:type="dxa"/>
            <w:shd w:val="clear" w:color="auto" w:fill="FFFFFF"/>
            <w:noWrap/>
            <w:vAlign w:val="center"/>
            <w:hideMark/>
          </w:tcPr>
          <w:p w14:paraId="5EC82FEF" w14:textId="77777777" w:rsidR="00A2632B" w:rsidRPr="003F76C0" w:rsidRDefault="00A2632B" w:rsidP="00A2632B">
            <w:pPr>
              <w:spacing w:after="0" w:line="240" w:lineRule="auto"/>
              <w:jc w:val="right"/>
              <w:rPr>
                <w:rFonts w:ascii="Arial" w:eastAsia="Times New Roman" w:hAnsi="Arial" w:cs="Arial"/>
                <w:color w:val="000000"/>
                <w:lang w:val="en-US"/>
              </w:rPr>
            </w:pPr>
          </w:p>
        </w:tc>
        <w:tc>
          <w:tcPr>
            <w:tcW w:w="6660" w:type="dxa"/>
            <w:shd w:val="clear" w:color="auto" w:fill="FFFFFF"/>
            <w:noWrap/>
            <w:vAlign w:val="center"/>
            <w:hideMark/>
          </w:tcPr>
          <w:p w14:paraId="40E3DB2F" w14:textId="5541AD24" w:rsidR="00A2632B" w:rsidRPr="004E4416" w:rsidRDefault="006105F8" w:rsidP="00A2632B">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rPr>
              <w:t>Moisture Content</w:t>
            </w:r>
          </w:p>
        </w:tc>
        <w:tc>
          <w:tcPr>
            <w:tcW w:w="1890" w:type="dxa"/>
            <w:shd w:val="clear" w:color="auto" w:fill="FFFFFF"/>
            <w:noWrap/>
            <w:vAlign w:val="center"/>
            <w:hideMark/>
          </w:tcPr>
          <w:p w14:paraId="005C817B" w14:textId="380498E1" w:rsidR="00A2632B" w:rsidRPr="004E4416" w:rsidRDefault="006105F8" w:rsidP="00A2632B">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Maximum</w:t>
            </w:r>
          </w:p>
        </w:tc>
        <w:tc>
          <w:tcPr>
            <w:tcW w:w="2070" w:type="dxa"/>
            <w:shd w:val="clear" w:color="auto" w:fill="FFFFFF"/>
            <w:noWrap/>
            <w:vAlign w:val="center"/>
            <w:hideMark/>
          </w:tcPr>
          <w:p w14:paraId="77DFF245" w14:textId="539C18AA" w:rsidR="00A2632B" w:rsidRPr="004E4416" w:rsidRDefault="006105F8" w:rsidP="00A2632B">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0.25%</w:t>
            </w:r>
          </w:p>
        </w:tc>
      </w:tr>
      <w:tr w:rsidR="006105F8" w:rsidRPr="003F76C0" w14:paraId="65A758C6" w14:textId="77777777" w:rsidTr="001D722A">
        <w:trPr>
          <w:trHeight w:val="216"/>
        </w:trPr>
        <w:tc>
          <w:tcPr>
            <w:tcW w:w="450" w:type="dxa"/>
            <w:shd w:val="clear" w:color="auto" w:fill="D9D9D9"/>
            <w:noWrap/>
            <w:vAlign w:val="center"/>
          </w:tcPr>
          <w:p w14:paraId="785C7083" w14:textId="77777777" w:rsidR="006105F8" w:rsidRPr="003F76C0" w:rsidRDefault="006105F8" w:rsidP="006105F8">
            <w:pPr>
              <w:spacing w:after="0" w:line="240" w:lineRule="auto"/>
              <w:rPr>
                <w:rFonts w:ascii="Arial" w:eastAsia="Times New Roman" w:hAnsi="Arial" w:cs="Arial"/>
                <w:color w:val="000000"/>
              </w:rPr>
            </w:pPr>
          </w:p>
        </w:tc>
        <w:tc>
          <w:tcPr>
            <w:tcW w:w="6660" w:type="dxa"/>
            <w:shd w:val="clear" w:color="auto" w:fill="D9D9D9"/>
            <w:noWrap/>
            <w:vAlign w:val="center"/>
          </w:tcPr>
          <w:p w14:paraId="0D554BCE" w14:textId="0087F375" w:rsidR="006105F8" w:rsidRDefault="006105F8" w:rsidP="006105F8">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Loss of </w:t>
            </w:r>
            <w:proofErr w:type="spellStart"/>
            <w:r>
              <w:rPr>
                <w:rFonts w:ascii="Arial" w:eastAsia="Times New Roman" w:hAnsi="Arial" w:cs="Arial"/>
                <w:b/>
                <w:color w:val="000000"/>
                <w:sz w:val="18"/>
                <w:szCs w:val="18"/>
              </w:rPr>
              <w:t>Ingnition</w:t>
            </w:r>
            <w:proofErr w:type="spellEnd"/>
            <w:r>
              <w:rPr>
                <w:rFonts w:ascii="Arial" w:eastAsia="Times New Roman" w:hAnsi="Arial" w:cs="Arial"/>
                <w:b/>
                <w:color w:val="000000"/>
                <w:sz w:val="18"/>
                <w:szCs w:val="18"/>
              </w:rPr>
              <w:t xml:space="preserve"> (LOI)</w:t>
            </w:r>
          </w:p>
        </w:tc>
        <w:tc>
          <w:tcPr>
            <w:tcW w:w="1890" w:type="dxa"/>
            <w:shd w:val="clear" w:color="auto" w:fill="D9D9D9"/>
            <w:noWrap/>
            <w:vAlign w:val="center"/>
          </w:tcPr>
          <w:p w14:paraId="1C49CBC5" w14:textId="7A936F1F" w:rsidR="006105F8"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Maximum</w:t>
            </w:r>
          </w:p>
        </w:tc>
        <w:tc>
          <w:tcPr>
            <w:tcW w:w="2070" w:type="dxa"/>
            <w:shd w:val="clear" w:color="auto" w:fill="D9D9D9"/>
            <w:noWrap/>
            <w:vAlign w:val="center"/>
          </w:tcPr>
          <w:p w14:paraId="561B054E" w14:textId="7720F64A" w:rsidR="006105F8"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0.20%</w:t>
            </w:r>
          </w:p>
        </w:tc>
      </w:tr>
      <w:tr w:rsidR="006105F8" w:rsidRPr="003F76C0" w14:paraId="390E0CA9" w14:textId="77777777" w:rsidTr="006105F8">
        <w:trPr>
          <w:trHeight w:val="216"/>
        </w:trPr>
        <w:tc>
          <w:tcPr>
            <w:tcW w:w="450" w:type="dxa"/>
            <w:shd w:val="clear" w:color="auto" w:fill="auto"/>
            <w:noWrap/>
            <w:vAlign w:val="center"/>
          </w:tcPr>
          <w:p w14:paraId="6005A328" w14:textId="77777777" w:rsidR="006105F8" w:rsidRPr="003F76C0" w:rsidRDefault="006105F8" w:rsidP="006105F8">
            <w:pPr>
              <w:spacing w:after="0" w:line="240" w:lineRule="auto"/>
              <w:rPr>
                <w:rFonts w:ascii="Arial" w:eastAsia="Times New Roman" w:hAnsi="Arial" w:cs="Arial"/>
                <w:color w:val="000000"/>
              </w:rPr>
            </w:pPr>
          </w:p>
        </w:tc>
        <w:tc>
          <w:tcPr>
            <w:tcW w:w="6660" w:type="dxa"/>
            <w:shd w:val="clear" w:color="auto" w:fill="auto"/>
            <w:noWrap/>
            <w:vAlign w:val="center"/>
          </w:tcPr>
          <w:p w14:paraId="53511FB4" w14:textId="05F3A3AD" w:rsidR="006105F8" w:rsidRDefault="006105F8" w:rsidP="006105F8">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pH</w:t>
            </w:r>
          </w:p>
        </w:tc>
        <w:tc>
          <w:tcPr>
            <w:tcW w:w="1890" w:type="dxa"/>
            <w:shd w:val="clear" w:color="auto" w:fill="auto"/>
            <w:noWrap/>
            <w:vAlign w:val="center"/>
          </w:tcPr>
          <w:p w14:paraId="6A3A24FD" w14:textId="77777777" w:rsidR="006105F8" w:rsidRDefault="006105F8" w:rsidP="006105F8">
            <w:pPr>
              <w:spacing w:after="0" w:line="240" w:lineRule="auto"/>
              <w:jc w:val="right"/>
              <w:rPr>
                <w:rFonts w:ascii="Arial" w:eastAsia="Times New Roman" w:hAnsi="Arial" w:cs="Arial"/>
                <w:b/>
                <w:color w:val="000000"/>
                <w:sz w:val="18"/>
                <w:szCs w:val="18"/>
                <w:lang w:val="en-US"/>
              </w:rPr>
            </w:pPr>
          </w:p>
        </w:tc>
        <w:tc>
          <w:tcPr>
            <w:tcW w:w="2070" w:type="dxa"/>
            <w:shd w:val="clear" w:color="auto" w:fill="auto"/>
            <w:noWrap/>
            <w:vAlign w:val="center"/>
          </w:tcPr>
          <w:p w14:paraId="53A9EDA1" w14:textId="77777777" w:rsidR="006105F8" w:rsidRDefault="006105F8" w:rsidP="006105F8">
            <w:pPr>
              <w:spacing w:after="0" w:line="240" w:lineRule="auto"/>
              <w:jc w:val="right"/>
              <w:rPr>
                <w:rFonts w:ascii="Arial" w:eastAsia="Times New Roman" w:hAnsi="Arial" w:cs="Arial"/>
                <w:b/>
                <w:color w:val="000000"/>
                <w:sz w:val="18"/>
                <w:szCs w:val="18"/>
                <w:lang w:val="en-US"/>
              </w:rPr>
            </w:pPr>
          </w:p>
        </w:tc>
      </w:tr>
      <w:tr w:rsidR="006105F8" w:rsidRPr="003F76C0" w14:paraId="51204719" w14:textId="77777777" w:rsidTr="001D722A">
        <w:trPr>
          <w:trHeight w:val="216"/>
        </w:trPr>
        <w:tc>
          <w:tcPr>
            <w:tcW w:w="450" w:type="dxa"/>
            <w:shd w:val="clear" w:color="auto" w:fill="D9D9D9"/>
            <w:noWrap/>
            <w:vAlign w:val="center"/>
          </w:tcPr>
          <w:p w14:paraId="6B087AB2" w14:textId="77777777" w:rsidR="006105F8" w:rsidRPr="003F76C0" w:rsidRDefault="006105F8" w:rsidP="006105F8">
            <w:pPr>
              <w:spacing w:after="0" w:line="240" w:lineRule="auto"/>
              <w:rPr>
                <w:rFonts w:ascii="Arial" w:eastAsia="Times New Roman" w:hAnsi="Arial" w:cs="Arial"/>
                <w:color w:val="000000"/>
              </w:rPr>
            </w:pPr>
          </w:p>
        </w:tc>
        <w:tc>
          <w:tcPr>
            <w:tcW w:w="6660" w:type="dxa"/>
            <w:shd w:val="clear" w:color="auto" w:fill="D9D9D9"/>
            <w:noWrap/>
            <w:vAlign w:val="center"/>
          </w:tcPr>
          <w:p w14:paraId="3F57ED8F" w14:textId="208A65DB" w:rsidR="006105F8" w:rsidRDefault="006105F8" w:rsidP="006105F8">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Water Soluble</w:t>
            </w:r>
          </w:p>
        </w:tc>
        <w:tc>
          <w:tcPr>
            <w:tcW w:w="1890" w:type="dxa"/>
            <w:shd w:val="clear" w:color="auto" w:fill="D9D9D9"/>
            <w:noWrap/>
            <w:vAlign w:val="center"/>
          </w:tcPr>
          <w:p w14:paraId="2B415A32" w14:textId="77777777" w:rsidR="006105F8" w:rsidRDefault="006105F8" w:rsidP="006105F8">
            <w:pPr>
              <w:spacing w:after="0" w:line="240" w:lineRule="auto"/>
              <w:jc w:val="right"/>
              <w:rPr>
                <w:rFonts w:ascii="Arial" w:eastAsia="Times New Roman" w:hAnsi="Arial" w:cs="Arial"/>
                <w:b/>
                <w:color w:val="000000"/>
                <w:sz w:val="18"/>
                <w:szCs w:val="18"/>
                <w:lang w:val="en-US"/>
              </w:rPr>
            </w:pPr>
          </w:p>
        </w:tc>
        <w:tc>
          <w:tcPr>
            <w:tcW w:w="2070" w:type="dxa"/>
            <w:shd w:val="clear" w:color="auto" w:fill="D9D9D9"/>
            <w:noWrap/>
            <w:vAlign w:val="center"/>
          </w:tcPr>
          <w:p w14:paraId="052E0270" w14:textId="55C91A2D" w:rsidR="006105F8"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N/A</w:t>
            </w:r>
          </w:p>
        </w:tc>
      </w:tr>
      <w:tr w:rsidR="006105F8" w:rsidRPr="003F76C0" w14:paraId="6301AF87" w14:textId="77777777" w:rsidTr="006105F8">
        <w:trPr>
          <w:trHeight w:val="216"/>
        </w:trPr>
        <w:tc>
          <w:tcPr>
            <w:tcW w:w="450" w:type="dxa"/>
            <w:shd w:val="clear" w:color="auto" w:fill="auto"/>
            <w:noWrap/>
            <w:vAlign w:val="center"/>
            <w:hideMark/>
          </w:tcPr>
          <w:p w14:paraId="695D1241" w14:textId="77777777" w:rsidR="006105F8" w:rsidRPr="003F76C0" w:rsidRDefault="006105F8" w:rsidP="006105F8">
            <w:pPr>
              <w:spacing w:after="0" w:line="240" w:lineRule="auto"/>
              <w:rPr>
                <w:rFonts w:ascii="Arial" w:eastAsia="Times New Roman" w:hAnsi="Arial" w:cs="Arial"/>
                <w:color w:val="000000"/>
                <w:lang w:val="en-US"/>
              </w:rPr>
            </w:pPr>
            <w:r w:rsidRPr="003F76C0">
              <w:rPr>
                <w:rFonts w:ascii="Arial" w:eastAsia="Times New Roman" w:hAnsi="Arial" w:cs="Arial"/>
                <w:color w:val="000000"/>
              </w:rPr>
              <w:t> </w:t>
            </w:r>
          </w:p>
        </w:tc>
        <w:tc>
          <w:tcPr>
            <w:tcW w:w="6660" w:type="dxa"/>
            <w:shd w:val="clear" w:color="auto" w:fill="auto"/>
            <w:noWrap/>
            <w:vAlign w:val="center"/>
            <w:hideMark/>
          </w:tcPr>
          <w:p w14:paraId="329243B2" w14:textId="2F0DDF64" w:rsidR="006105F8" w:rsidRPr="004E4416" w:rsidRDefault="006105F8" w:rsidP="006105F8">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rPr>
              <w:t>Density</w:t>
            </w:r>
          </w:p>
        </w:tc>
        <w:tc>
          <w:tcPr>
            <w:tcW w:w="1890" w:type="dxa"/>
            <w:shd w:val="clear" w:color="auto" w:fill="auto"/>
            <w:noWrap/>
            <w:vAlign w:val="center"/>
            <w:hideMark/>
          </w:tcPr>
          <w:p w14:paraId="303BD5B6" w14:textId="4E93B1C6" w:rsidR="006105F8" w:rsidRPr="004E4416"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 xml:space="preserve">Bulk:                  </w:t>
            </w:r>
          </w:p>
        </w:tc>
        <w:tc>
          <w:tcPr>
            <w:tcW w:w="2070" w:type="dxa"/>
            <w:shd w:val="clear" w:color="auto" w:fill="auto"/>
            <w:noWrap/>
            <w:vAlign w:val="center"/>
            <w:hideMark/>
          </w:tcPr>
          <w:p w14:paraId="02827CFD" w14:textId="03549922" w:rsidR="006105F8" w:rsidRPr="004E4416"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1.32 g/cm</w:t>
            </w:r>
            <w:r w:rsidRPr="00176067">
              <w:rPr>
                <w:rFonts w:ascii="Arial" w:eastAsia="Times New Roman" w:hAnsi="Arial" w:cs="Arial"/>
                <w:b/>
                <w:color w:val="000000"/>
                <w:sz w:val="18"/>
                <w:szCs w:val="18"/>
                <w:vertAlign w:val="superscript"/>
                <w:lang w:val="en-US"/>
              </w:rPr>
              <w:t xml:space="preserve">3 </w:t>
            </w:r>
            <w:r>
              <w:rPr>
                <w:rFonts w:ascii="Arial" w:eastAsia="Times New Roman" w:hAnsi="Arial" w:cs="Arial"/>
                <w:b/>
                <w:color w:val="000000"/>
                <w:sz w:val="18"/>
                <w:szCs w:val="18"/>
                <w:lang w:val="en-US"/>
              </w:rPr>
              <w:t xml:space="preserve">      </w:t>
            </w:r>
          </w:p>
        </w:tc>
      </w:tr>
      <w:tr w:rsidR="006105F8" w:rsidRPr="003F76C0" w14:paraId="32745F1A" w14:textId="77777777" w:rsidTr="001D722A">
        <w:trPr>
          <w:trHeight w:val="216"/>
        </w:trPr>
        <w:tc>
          <w:tcPr>
            <w:tcW w:w="450" w:type="dxa"/>
            <w:shd w:val="clear" w:color="auto" w:fill="D9D9D9"/>
            <w:noWrap/>
            <w:vAlign w:val="center"/>
          </w:tcPr>
          <w:p w14:paraId="5D6FB1EA" w14:textId="77777777" w:rsidR="006105F8" w:rsidRPr="003F76C0" w:rsidRDefault="006105F8" w:rsidP="006105F8">
            <w:pPr>
              <w:spacing w:after="0" w:line="240" w:lineRule="auto"/>
              <w:rPr>
                <w:rFonts w:ascii="Arial" w:eastAsia="Times New Roman" w:hAnsi="Arial" w:cs="Arial"/>
                <w:color w:val="000000"/>
              </w:rPr>
            </w:pPr>
          </w:p>
        </w:tc>
        <w:tc>
          <w:tcPr>
            <w:tcW w:w="6660" w:type="dxa"/>
            <w:shd w:val="clear" w:color="auto" w:fill="D9D9D9"/>
            <w:noWrap/>
            <w:vAlign w:val="center"/>
          </w:tcPr>
          <w:p w14:paraId="21094B1B" w14:textId="051EA626" w:rsidR="006105F8" w:rsidRDefault="006105F8" w:rsidP="006105F8">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Specific Gravity</w:t>
            </w:r>
          </w:p>
        </w:tc>
        <w:tc>
          <w:tcPr>
            <w:tcW w:w="1890" w:type="dxa"/>
            <w:shd w:val="clear" w:color="auto" w:fill="D9D9D9"/>
            <w:noWrap/>
            <w:vAlign w:val="center"/>
          </w:tcPr>
          <w:p w14:paraId="7C931044" w14:textId="77777777" w:rsidR="006105F8" w:rsidRDefault="006105F8" w:rsidP="006105F8">
            <w:pPr>
              <w:spacing w:after="0" w:line="240" w:lineRule="auto"/>
              <w:jc w:val="right"/>
              <w:rPr>
                <w:rFonts w:ascii="Arial" w:eastAsia="Times New Roman" w:hAnsi="Arial" w:cs="Arial"/>
                <w:b/>
                <w:color w:val="000000"/>
                <w:sz w:val="18"/>
                <w:szCs w:val="18"/>
                <w:lang w:val="en-US"/>
              </w:rPr>
            </w:pPr>
          </w:p>
        </w:tc>
        <w:tc>
          <w:tcPr>
            <w:tcW w:w="2070" w:type="dxa"/>
            <w:shd w:val="clear" w:color="auto" w:fill="D9D9D9"/>
            <w:noWrap/>
            <w:vAlign w:val="center"/>
          </w:tcPr>
          <w:p w14:paraId="30E3E928" w14:textId="698092D1" w:rsidR="006105F8"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 xml:space="preserve">2.66 </w:t>
            </w:r>
          </w:p>
        </w:tc>
      </w:tr>
      <w:tr w:rsidR="006105F8" w:rsidRPr="003F76C0" w14:paraId="337633C1" w14:textId="77777777" w:rsidTr="00C7216B">
        <w:trPr>
          <w:trHeight w:val="216"/>
        </w:trPr>
        <w:tc>
          <w:tcPr>
            <w:tcW w:w="450" w:type="dxa"/>
            <w:shd w:val="clear" w:color="auto" w:fill="FFFFFF"/>
            <w:noWrap/>
            <w:vAlign w:val="center"/>
          </w:tcPr>
          <w:p w14:paraId="35712B6F" w14:textId="77777777" w:rsidR="006105F8" w:rsidRPr="003F76C0" w:rsidRDefault="006105F8" w:rsidP="006105F8">
            <w:pPr>
              <w:spacing w:after="0" w:line="240" w:lineRule="auto"/>
              <w:rPr>
                <w:rFonts w:ascii="Arial" w:eastAsia="Times New Roman" w:hAnsi="Arial" w:cs="Arial"/>
                <w:color w:val="000000"/>
              </w:rPr>
            </w:pPr>
          </w:p>
        </w:tc>
        <w:tc>
          <w:tcPr>
            <w:tcW w:w="6660" w:type="dxa"/>
            <w:shd w:val="clear" w:color="auto" w:fill="FFFFFF"/>
            <w:noWrap/>
            <w:vAlign w:val="center"/>
          </w:tcPr>
          <w:p w14:paraId="519C03A3" w14:textId="0B79EAC8" w:rsidR="006105F8" w:rsidRDefault="006105F8" w:rsidP="006105F8">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Hardness (Mho)</w:t>
            </w:r>
          </w:p>
        </w:tc>
        <w:tc>
          <w:tcPr>
            <w:tcW w:w="1890" w:type="dxa"/>
            <w:shd w:val="clear" w:color="auto" w:fill="FFFFFF"/>
            <w:noWrap/>
            <w:vAlign w:val="center"/>
          </w:tcPr>
          <w:p w14:paraId="69445489" w14:textId="77777777" w:rsidR="006105F8" w:rsidRDefault="006105F8" w:rsidP="006105F8">
            <w:pPr>
              <w:spacing w:after="0" w:line="240" w:lineRule="auto"/>
              <w:jc w:val="right"/>
              <w:rPr>
                <w:rFonts w:ascii="Arial" w:eastAsia="Times New Roman" w:hAnsi="Arial" w:cs="Arial"/>
                <w:b/>
                <w:color w:val="000000"/>
                <w:sz w:val="18"/>
                <w:szCs w:val="18"/>
                <w:lang w:val="en-US"/>
              </w:rPr>
            </w:pPr>
          </w:p>
        </w:tc>
        <w:tc>
          <w:tcPr>
            <w:tcW w:w="2070" w:type="dxa"/>
            <w:shd w:val="clear" w:color="auto" w:fill="FFFFFF"/>
            <w:noWrap/>
            <w:vAlign w:val="center"/>
          </w:tcPr>
          <w:p w14:paraId="7D6C012E" w14:textId="5F30C476" w:rsidR="006105F8"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7</w:t>
            </w:r>
          </w:p>
        </w:tc>
      </w:tr>
      <w:tr w:rsidR="006105F8" w:rsidRPr="003F76C0" w14:paraId="27DCF61B" w14:textId="77777777" w:rsidTr="00C7216B">
        <w:trPr>
          <w:trHeight w:val="279"/>
        </w:trPr>
        <w:tc>
          <w:tcPr>
            <w:tcW w:w="450" w:type="dxa"/>
            <w:shd w:val="clear" w:color="auto" w:fill="D9D9D9"/>
            <w:noWrap/>
            <w:vAlign w:val="center"/>
            <w:hideMark/>
          </w:tcPr>
          <w:p w14:paraId="52B7C209" w14:textId="77777777" w:rsidR="006105F8" w:rsidRPr="003F76C0" w:rsidRDefault="006105F8" w:rsidP="006105F8">
            <w:pPr>
              <w:spacing w:after="0" w:line="240" w:lineRule="auto"/>
              <w:jc w:val="right"/>
              <w:rPr>
                <w:rFonts w:ascii="Arial" w:eastAsia="Times New Roman" w:hAnsi="Arial" w:cs="Arial"/>
                <w:color w:val="000000"/>
                <w:lang w:val="en-US"/>
              </w:rPr>
            </w:pPr>
          </w:p>
        </w:tc>
        <w:tc>
          <w:tcPr>
            <w:tcW w:w="6660" w:type="dxa"/>
            <w:shd w:val="clear" w:color="auto" w:fill="D9D9D9"/>
            <w:noWrap/>
            <w:vAlign w:val="center"/>
            <w:hideMark/>
          </w:tcPr>
          <w:p w14:paraId="6E9BA4A4" w14:textId="419BA2FB" w:rsidR="006105F8" w:rsidRPr="004E4416" w:rsidRDefault="006105F8" w:rsidP="006105F8">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Melting Point</w:t>
            </w:r>
          </w:p>
        </w:tc>
        <w:tc>
          <w:tcPr>
            <w:tcW w:w="1890" w:type="dxa"/>
            <w:shd w:val="clear" w:color="auto" w:fill="D9D9D9"/>
            <w:noWrap/>
            <w:vAlign w:val="center"/>
            <w:hideMark/>
          </w:tcPr>
          <w:p w14:paraId="64080B75" w14:textId="77777777" w:rsidR="006105F8" w:rsidRPr="004E4416" w:rsidRDefault="006105F8" w:rsidP="006105F8">
            <w:pPr>
              <w:spacing w:after="0" w:line="240" w:lineRule="auto"/>
              <w:rPr>
                <w:rFonts w:ascii="Arial" w:eastAsia="Times New Roman" w:hAnsi="Arial" w:cs="Arial"/>
                <w:b/>
                <w:color w:val="000000"/>
                <w:sz w:val="18"/>
                <w:szCs w:val="18"/>
                <w:lang w:val="en-US"/>
              </w:rPr>
            </w:pPr>
          </w:p>
        </w:tc>
        <w:tc>
          <w:tcPr>
            <w:tcW w:w="2070" w:type="dxa"/>
            <w:shd w:val="clear" w:color="auto" w:fill="D9D9D9"/>
            <w:noWrap/>
            <w:vAlign w:val="center"/>
            <w:hideMark/>
          </w:tcPr>
          <w:p w14:paraId="23AC664A" w14:textId="1BA3DD85" w:rsidR="006105F8" w:rsidRPr="004E4416" w:rsidRDefault="006105F8" w:rsidP="006105F8">
            <w:pPr>
              <w:spacing w:after="0" w:line="240" w:lineRule="auto"/>
              <w:jc w:val="right"/>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1713 ºC</w:t>
            </w:r>
          </w:p>
        </w:tc>
      </w:tr>
    </w:tbl>
    <w:p w14:paraId="28C0F7A3" w14:textId="77777777" w:rsidR="00881A76" w:rsidRPr="00184396" w:rsidRDefault="00881A76" w:rsidP="00184396">
      <w:pPr>
        <w:spacing w:after="0" w:line="120" w:lineRule="exact"/>
        <w:ind w:left="4320" w:firstLine="720"/>
        <w:rPr>
          <w:rFonts w:ascii="Arial Black" w:hAnsi="Arial Black" w:cs="Arial"/>
          <w:color w:val="920000"/>
          <w:sz w:val="16"/>
          <w:szCs w:val="16"/>
        </w:rPr>
      </w:pPr>
    </w:p>
    <w:p w14:paraId="77AD3AB1" w14:textId="572104C6" w:rsidR="00215BDF" w:rsidRPr="004753D4" w:rsidRDefault="00932B33" w:rsidP="00932B33">
      <w:pPr>
        <w:spacing w:after="0" w:line="240" w:lineRule="atLeast"/>
        <w:ind w:left="4320" w:firstLine="720"/>
        <w:rPr>
          <w:rFonts w:ascii="Arial" w:hAnsi="Arial" w:cs="Arial"/>
          <w:b/>
          <w:color w:val="262626"/>
          <w:sz w:val="24"/>
          <w:szCs w:val="24"/>
        </w:rPr>
      </w:pPr>
      <w:r w:rsidRPr="004753D4">
        <w:rPr>
          <w:rFonts w:ascii="Arial Black" w:hAnsi="Arial Black" w:cs="Arial"/>
          <w:color w:val="262626"/>
          <w:sz w:val="32"/>
          <w:szCs w:val="32"/>
        </w:rPr>
        <w:t>Particle Size Distribution</w:t>
      </w:r>
    </w:p>
    <w:tbl>
      <w:tblPr>
        <w:tblW w:w="6226" w:type="dxa"/>
        <w:tblInd w:w="4968" w:type="dxa"/>
        <w:tblLook w:val="04A0" w:firstRow="1" w:lastRow="0" w:firstColumn="1" w:lastColumn="0" w:noHBand="0" w:noVBand="1"/>
      </w:tblPr>
      <w:tblGrid>
        <w:gridCol w:w="278"/>
        <w:gridCol w:w="2422"/>
        <w:gridCol w:w="1726"/>
        <w:gridCol w:w="1800"/>
      </w:tblGrid>
      <w:tr w:rsidR="003862FF" w:rsidRPr="003F76C0" w14:paraId="494D5924" w14:textId="77777777" w:rsidTr="004753D4">
        <w:trPr>
          <w:trHeight w:val="390"/>
        </w:trPr>
        <w:tc>
          <w:tcPr>
            <w:tcW w:w="4426" w:type="dxa"/>
            <w:gridSpan w:val="3"/>
            <w:tcBorders>
              <w:top w:val="nil"/>
              <w:left w:val="nil"/>
              <w:bottom w:val="single" w:sz="8" w:space="0" w:color="auto"/>
              <w:right w:val="nil"/>
            </w:tcBorders>
            <w:shd w:val="clear" w:color="auto" w:fill="262626"/>
            <w:noWrap/>
            <w:vAlign w:val="bottom"/>
            <w:hideMark/>
          </w:tcPr>
          <w:p w14:paraId="4BB18120" w14:textId="7A997A8B" w:rsidR="003862FF" w:rsidRPr="003F76C0" w:rsidRDefault="00932B33" w:rsidP="0070173C">
            <w:pPr>
              <w:spacing w:after="60" w:line="240" w:lineRule="auto"/>
              <w:rPr>
                <w:rFonts w:ascii="Arial" w:eastAsia="Times New Roman" w:hAnsi="Arial" w:cs="Arial"/>
                <w:b/>
                <w:bCs/>
                <w:color w:val="FFFFFF"/>
                <w:sz w:val="24"/>
                <w:szCs w:val="24"/>
                <w:lang w:val="en-US"/>
              </w:rPr>
            </w:pPr>
            <w:r>
              <w:rPr>
                <w:rFonts w:ascii="Arial" w:eastAsia="Times New Roman" w:hAnsi="Arial" w:cs="Arial"/>
                <w:b/>
                <w:bCs/>
                <w:color w:val="FFFFFF"/>
                <w:sz w:val="24"/>
                <w:szCs w:val="24"/>
              </w:rPr>
              <w:t>U.S Sieve Size</w:t>
            </w:r>
          </w:p>
        </w:tc>
        <w:tc>
          <w:tcPr>
            <w:tcW w:w="1800" w:type="dxa"/>
            <w:tcBorders>
              <w:top w:val="nil"/>
              <w:left w:val="nil"/>
              <w:bottom w:val="single" w:sz="8" w:space="0" w:color="auto"/>
              <w:right w:val="nil"/>
            </w:tcBorders>
            <w:shd w:val="clear" w:color="auto" w:fill="262626"/>
            <w:noWrap/>
            <w:vAlign w:val="bottom"/>
            <w:hideMark/>
          </w:tcPr>
          <w:p w14:paraId="73B386F5" w14:textId="77777777" w:rsidR="003862FF" w:rsidRPr="003F76C0" w:rsidRDefault="003862FF" w:rsidP="0070173C">
            <w:pPr>
              <w:spacing w:after="40" w:line="240" w:lineRule="auto"/>
              <w:rPr>
                <w:rFonts w:ascii="Arial" w:eastAsia="Times New Roman" w:hAnsi="Arial" w:cs="Arial"/>
                <w:color w:val="000000"/>
                <w:lang w:val="en-US"/>
              </w:rPr>
            </w:pPr>
            <w:r w:rsidRPr="003F76C0">
              <w:rPr>
                <w:rFonts w:ascii="Arial" w:eastAsia="Times New Roman" w:hAnsi="Arial" w:cs="Arial"/>
                <w:color w:val="000000"/>
                <w:lang w:val="en-US"/>
              </w:rPr>
              <w:t> </w:t>
            </w:r>
          </w:p>
        </w:tc>
      </w:tr>
      <w:tr w:rsidR="00932B33" w:rsidRPr="003F76C0" w14:paraId="544D2DDF" w14:textId="77777777" w:rsidTr="00473540">
        <w:trPr>
          <w:trHeight w:val="216"/>
        </w:trPr>
        <w:tc>
          <w:tcPr>
            <w:tcW w:w="278" w:type="dxa"/>
            <w:tcBorders>
              <w:top w:val="nil"/>
              <w:left w:val="nil"/>
              <w:bottom w:val="nil"/>
              <w:right w:val="nil"/>
            </w:tcBorders>
            <w:shd w:val="clear" w:color="auto" w:fill="auto"/>
            <w:noWrap/>
            <w:vAlign w:val="bottom"/>
            <w:hideMark/>
          </w:tcPr>
          <w:p w14:paraId="3761A8E6" w14:textId="77777777" w:rsidR="003862FF" w:rsidRPr="003F76C0" w:rsidRDefault="003862FF" w:rsidP="0070173C">
            <w:pPr>
              <w:spacing w:after="0" w:line="240" w:lineRule="auto"/>
              <w:rPr>
                <w:rFonts w:ascii="Arial" w:eastAsia="Times New Roman" w:hAnsi="Arial" w:cs="Arial"/>
                <w:b/>
                <w:color w:val="000000"/>
                <w:lang w:val="en-US"/>
              </w:rPr>
            </w:pPr>
          </w:p>
        </w:tc>
        <w:tc>
          <w:tcPr>
            <w:tcW w:w="2422" w:type="dxa"/>
            <w:tcBorders>
              <w:top w:val="nil"/>
              <w:left w:val="nil"/>
              <w:bottom w:val="nil"/>
              <w:right w:val="nil"/>
            </w:tcBorders>
            <w:shd w:val="clear" w:color="auto" w:fill="auto"/>
            <w:noWrap/>
            <w:vAlign w:val="bottom"/>
            <w:hideMark/>
          </w:tcPr>
          <w:p w14:paraId="38994BD5" w14:textId="115CF164" w:rsidR="003862FF" w:rsidRPr="00932B33" w:rsidRDefault="003862FF" w:rsidP="0070173C">
            <w:pPr>
              <w:spacing w:after="0" w:line="240" w:lineRule="auto"/>
              <w:rPr>
                <w:rFonts w:ascii="Arial" w:eastAsia="Times New Roman" w:hAnsi="Arial" w:cs="Arial"/>
                <w:b/>
                <w:color w:val="000000"/>
                <w:sz w:val="18"/>
                <w:szCs w:val="18"/>
                <w:lang w:val="en-US"/>
              </w:rPr>
            </w:pPr>
          </w:p>
        </w:tc>
        <w:tc>
          <w:tcPr>
            <w:tcW w:w="1726" w:type="dxa"/>
            <w:tcBorders>
              <w:top w:val="nil"/>
              <w:left w:val="nil"/>
              <w:bottom w:val="nil"/>
              <w:right w:val="nil"/>
            </w:tcBorders>
            <w:shd w:val="clear" w:color="auto" w:fill="auto"/>
            <w:noWrap/>
            <w:vAlign w:val="bottom"/>
            <w:hideMark/>
          </w:tcPr>
          <w:p w14:paraId="6BFF00C5" w14:textId="038C052E" w:rsidR="003862FF" w:rsidRPr="00932B33" w:rsidRDefault="00AF079F" w:rsidP="005A7F90">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Retained</w:t>
            </w:r>
            <w:r w:rsidR="00607B5D" w:rsidRPr="00932B33">
              <w:rPr>
                <w:rFonts w:ascii="Arial" w:eastAsia="Times New Roman" w:hAnsi="Arial" w:cs="Arial"/>
                <w:b/>
                <w:color w:val="000000"/>
                <w:sz w:val="18"/>
                <w:szCs w:val="18"/>
                <w:lang w:val="en-US"/>
              </w:rPr>
              <w:t xml:space="preserve"> (%)</w:t>
            </w:r>
          </w:p>
        </w:tc>
        <w:tc>
          <w:tcPr>
            <w:tcW w:w="1800" w:type="dxa"/>
            <w:tcBorders>
              <w:top w:val="nil"/>
              <w:left w:val="nil"/>
              <w:bottom w:val="nil"/>
              <w:right w:val="nil"/>
            </w:tcBorders>
            <w:shd w:val="clear" w:color="auto" w:fill="auto"/>
            <w:noWrap/>
            <w:vAlign w:val="bottom"/>
            <w:hideMark/>
          </w:tcPr>
          <w:p w14:paraId="30CD6FF7" w14:textId="5837E924" w:rsidR="003862FF" w:rsidRPr="00932B33" w:rsidRDefault="005A7F90" w:rsidP="005A7F90">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Cumulative (%)</w:t>
            </w:r>
          </w:p>
        </w:tc>
      </w:tr>
      <w:tr w:rsidR="004D3F13" w:rsidRPr="003F76C0" w14:paraId="118FBE73" w14:textId="77777777" w:rsidTr="00473540">
        <w:trPr>
          <w:trHeight w:val="216"/>
        </w:trPr>
        <w:tc>
          <w:tcPr>
            <w:tcW w:w="278" w:type="dxa"/>
            <w:tcBorders>
              <w:top w:val="nil"/>
              <w:left w:val="nil"/>
              <w:bottom w:val="nil"/>
              <w:right w:val="nil"/>
            </w:tcBorders>
            <w:shd w:val="clear" w:color="auto" w:fill="D9D9D9"/>
            <w:noWrap/>
            <w:vAlign w:val="bottom"/>
          </w:tcPr>
          <w:p w14:paraId="0F7059FC" w14:textId="77777777" w:rsidR="004D3F13" w:rsidRPr="003F76C0" w:rsidRDefault="004D3F13" w:rsidP="004D3F13">
            <w:pPr>
              <w:spacing w:after="0" w:line="240" w:lineRule="auto"/>
              <w:rPr>
                <w:rFonts w:ascii="Arial" w:eastAsia="Times New Roman" w:hAnsi="Arial" w:cs="Arial"/>
                <w:b/>
                <w:color w:val="000000"/>
                <w:lang w:val="en-US"/>
              </w:rPr>
            </w:pPr>
          </w:p>
        </w:tc>
        <w:tc>
          <w:tcPr>
            <w:tcW w:w="2422" w:type="dxa"/>
            <w:tcBorders>
              <w:top w:val="nil"/>
              <w:left w:val="nil"/>
              <w:bottom w:val="nil"/>
              <w:right w:val="nil"/>
            </w:tcBorders>
            <w:shd w:val="clear" w:color="auto" w:fill="D9D9D9"/>
            <w:noWrap/>
            <w:vAlign w:val="bottom"/>
          </w:tcPr>
          <w:p w14:paraId="6438DA55" w14:textId="4DC31233" w:rsidR="004D3F13" w:rsidRPr="00932B33" w:rsidRDefault="004D3F13" w:rsidP="004D3F1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60</w:t>
            </w:r>
          </w:p>
        </w:tc>
        <w:tc>
          <w:tcPr>
            <w:tcW w:w="1726" w:type="dxa"/>
            <w:tcBorders>
              <w:top w:val="nil"/>
              <w:left w:val="nil"/>
              <w:bottom w:val="nil"/>
              <w:right w:val="nil"/>
            </w:tcBorders>
            <w:shd w:val="clear" w:color="auto" w:fill="D9D9D9"/>
            <w:noWrap/>
            <w:vAlign w:val="bottom"/>
          </w:tcPr>
          <w:p w14:paraId="741CDB26" w14:textId="753506F9"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0.0</w:t>
            </w:r>
          </w:p>
        </w:tc>
        <w:tc>
          <w:tcPr>
            <w:tcW w:w="1800" w:type="dxa"/>
            <w:tcBorders>
              <w:top w:val="nil"/>
              <w:left w:val="nil"/>
              <w:bottom w:val="nil"/>
              <w:right w:val="nil"/>
            </w:tcBorders>
            <w:shd w:val="clear" w:color="auto" w:fill="D9D9D9"/>
            <w:noWrap/>
            <w:vAlign w:val="bottom"/>
          </w:tcPr>
          <w:p w14:paraId="12102CB4" w14:textId="1976F57D"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0.0</w:t>
            </w:r>
          </w:p>
        </w:tc>
      </w:tr>
      <w:tr w:rsidR="004D3F13" w:rsidRPr="003F76C0" w14:paraId="79B41D4F" w14:textId="77777777" w:rsidTr="00473540">
        <w:trPr>
          <w:trHeight w:val="216"/>
        </w:trPr>
        <w:tc>
          <w:tcPr>
            <w:tcW w:w="278" w:type="dxa"/>
            <w:tcBorders>
              <w:top w:val="nil"/>
              <w:left w:val="nil"/>
              <w:bottom w:val="nil"/>
              <w:right w:val="nil"/>
            </w:tcBorders>
            <w:shd w:val="clear" w:color="auto" w:fill="auto"/>
            <w:noWrap/>
            <w:vAlign w:val="bottom"/>
          </w:tcPr>
          <w:p w14:paraId="7E6FC311" w14:textId="77777777" w:rsidR="004D3F13" w:rsidRPr="003F76C0" w:rsidRDefault="004D3F13" w:rsidP="004D3F13">
            <w:pPr>
              <w:spacing w:after="0" w:line="240" w:lineRule="auto"/>
              <w:rPr>
                <w:rFonts w:ascii="Arial" w:eastAsia="Times New Roman" w:hAnsi="Arial" w:cs="Arial"/>
                <w:b/>
                <w:color w:val="000000"/>
                <w:lang w:val="en-US"/>
              </w:rPr>
            </w:pPr>
          </w:p>
        </w:tc>
        <w:tc>
          <w:tcPr>
            <w:tcW w:w="2422" w:type="dxa"/>
            <w:tcBorders>
              <w:top w:val="nil"/>
              <w:left w:val="nil"/>
              <w:bottom w:val="nil"/>
              <w:right w:val="nil"/>
            </w:tcBorders>
            <w:shd w:val="clear" w:color="auto" w:fill="auto"/>
            <w:noWrap/>
            <w:vAlign w:val="bottom"/>
          </w:tcPr>
          <w:p w14:paraId="209B596A" w14:textId="5B2D249D" w:rsidR="004D3F13" w:rsidRPr="00932B33" w:rsidRDefault="004D3F13" w:rsidP="004D3F1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70</w:t>
            </w:r>
          </w:p>
        </w:tc>
        <w:tc>
          <w:tcPr>
            <w:tcW w:w="1726" w:type="dxa"/>
            <w:tcBorders>
              <w:top w:val="nil"/>
              <w:left w:val="nil"/>
              <w:bottom w:val="nil"/>
              <w:right w:val="nil"/>
            </w:tcBorders>
            <w:shd w:val="clear" w:color="auto" w:fill="auto"/>
            <w:noWrap/>
            <w:vAlign w:val="bottom"/>
          </w:tcPr>
          <w:p w14:paraId="02C20344" w14:textId="40991692"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0.7</w:t>
            </w:r>
          </w:p>
        </w:tc>
        <w:tc>
          <w:tcPr>
            <w:tcW w:w="1800" w:type="dxa"/>
            <w:tcBorders>
              <w:top w:val="nil"/>
              <w:left w:val="nil"/>
              <w:bottom w:val="nil"/>
              <w:right w:val="nil"/>
            </w:tcBorders>
            <w:shd w:val="clear" w:color="auto" w:fill="auto"/>
            <w:noWrap/>
            <w:vAlign w:val="bottom"/>
          </w:tcPr>
          <w:p w14:paraId="6803ED51" w14:textId="45C44251"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0.7</w:t>
            </w:r>
          </w:p>
        </w:tc>
      </w:tr>
      <w:tr w:rsidR="004D3F13" w:rsidRPr="003F76C0" w14:paraId="3AD7A1FE" w14:textId="77777777" w:rsidTr="00473540">
        <w:trPr>
          <w:trHeight w:val="216"/>
        </w:trPr>
        <w:tc>
          <w:tcPr>
            <w:tcW w:w="278" w:type="dxa"/>
            <w:tcBorders>
              <w:top w:val="nil"/>
              <w:left w:val="nil"/>
              <w:bottom w:val="nil"/>
              <w:right w:val="nil"/>
            </w:tcBorders>
            <w:shd w:val="clear" w:color="auto" w:fill="D9D9D9"/>
            <w:noWrap/>
            <w:vAlign w:val="bottom"/>
          </w:tcPr>
          <w:p w14:paraId="374D9795" w14:textId="77777777" w:rsidR="004D3F13" w:rsidRPr="003F76C0" w:rsidRDefault="004D3F13" w:rsidP="004D3F13">
            <w:pPr>
              <w:spacing w:after="0" w:line="240" w:lineRule="auto"/>
              <w:rPr>
                <w:rFonts w:ascii="Arial" w:eastAsia="Times New Roman" w:hAnsi="Arial" w:cs="Arial"/>
                <w:b/>
                <w:color w:val="000000"/>
                <w:lang w:val="en-US"/>
              </w:rPr>
            </w:pPr>
          </w:p>
        </w:tc>
        <w:tc>
          <w:tcPr>
            <w:tcW w:w="2422" w:type="dxa"/>
            <w:tcBorders>
              <w:top w:val="nil"/>
              <w:left w:val="nil"/>
              <w:bottom w:val="nil"/>
              <w:right w:val="nil"/>
            </w:tcBorders>
            <w:shd w:val="clear" w:color="auto" w:fill="D9D9D9"/>
            <w:noWrap/>
            <w:vAlign w:val="bottom"/>
          </w:tcPr>
          <w:p w14:paraId="36BD1269" w14:textId="0CBEC91A" w:rsidR="004D3F13" w:rsidRPr="00932B33" w:rsidRDefault="004D3F13" w:rsidP="004D3F1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80</w:t>
            </w:r>
          </w:p>
        </w:tc>
        <w:tc>
          <w:tcPr>
            <w:tcW w:w="1726" w:type="dxa"/>
            <w:tcBorders>
              <w:top w:val="nil"/>
              <w:left w:val="nil"/>
              <w:bottom w:val="nil"/>
              <w:right w:val="nil"/>
            </w:tcBorders>
            <w:shd w:val="clear" w:color="auto" w:fill="D9D9D9"/>
            <w:noWrap/>
            <w:vAlign w:val="bottom"/>
          </w:tcPr>
          <w:p w14:paraId="0E781379" w14:textId="110C6E94"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18.2</w:t>
            </w:r>
          </w:p>
        </w:tc>
        <w:tc>
          <w:tcPr>
            <w:tcW w:w="1800" w:type="dxa"/>
            <w:tcBorders>
              <w:top w:val="nil"/>
              <w:left w:val="nil"/>
              <w:bottom w:val="nil"/>
              <w:right w:val="nil"/>
            </w:tcBorders>
            <w:shd w:val="clear" w:color="auto" w:fill="D9D9D9"/>
            <w:noWrap/>
            <w:vAlign w:val="bottom"/>
          </w:tcPr>
          <w:p w14:paraId="2F8FCDD1" w14:textId="47B584F6"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18.9</w:t>
            </w:r>
          </w:p>
        </w:tc>
      </w:tr>
      <w:tr w:rsidR="004D3F13" w:rsidRPr="003F76C0" w14:paraId="7F57BB89" w14:textId="77777777" w:rsidTr="00473540">
        <w:trPr>
          <w:trHeight w:val="216"/>
        </w:trPr>
        <w:tc>
          <w:tcPr>
            <w:tcW w:w="278" w:type="dxa"/>
            <w:tcBorders>
              <w:top w:val="nil"/>
              <w:left w:val="nil"/>
              <w:bottom w:val="nil"/>
              <w:right w:val="nil"/>
            </w:tcBorders>
            <w:shd w:val="clear" w:color="auto" w:fill="FFFFFF"/>
            <w:noWrap/>
            <w:vAlign w:val="bottom"/>
            <w:hideMark/>
          </w:tcPr>
          <w:p w14:paraId="2FE5A75E" w14:textId="77777777" w:rsidR="004D3F13" w:rsidRPr="003F76C0" w:rsidRDefault="004D3F13" w:rsidP="004D3F13">
            <w:pPr>
              <w:spacing w:after="0" w:line="240" w:lineRule="auto"/>
              <w:rPr>
                <w:rFonts w:ascii="Arial" w:eastAsia="Times New Roman" w:hAnsi="Arial" w:cs="Arial"/>
                <w:b/>
                <w:color w:val="000000"/>
                <w:lang w:val="en-US"/>
              </w:rPr>
            </w:pPr>
            <w:r w:rsidRPr="003F76C0">
              <w:rPr>
                <w:rFonts w:ascii="Arial" w:eastAsia="Times New Roman" w:hAnsi="Arial" w:cs="Arial"/>
                <w:b/>
                <w:color w:val="000000"/>
              </w:rPr>
              <w:t> </w:t>
            </w:r>
          </w:p>
        </w:tc>
        <w:tc>
          <w:tcPr>
            <w:tcW w:w="2422" w:type="dxa"/>
            <w:tcBorders>
              <w:top w:val="nil"/>
              <w:left w:val="nil"/>
              <w:bottom w:val="nil"/>
              <w:right w:val="nil"/>
            </w:tcBorders>
            <w:shd w:val="clear" w:color="auto" w:fill="FFFFFF"/>
            <w:noWrap/>
            <w:vAlign w:val="bottom"/>
          </w:tcPr>
          <w:p w14:paraId="18529572" w14:textId="4DBC59C3" w:rsidR="004D3F13" w:rsidRPr="00932B33" w:rsidRDefault="004D3F13" w:rsidP="004D3F13">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100</w:t>
            </w:r>
          </w:p>
        </w:tc>
        <w:tc>
          <w:tcPr>
            <w:tcW w:w="1726" w:type="dxa"/>
            <w:tcBorders>
              <w:top w:val="nil"/>
              <w:left w:val="nil"/>
              <w:bottom w:val="nil"/>
              <w:right w:val="nil"/>
            </w:tcBorders>
            <w:shd w:val="clear" w:color="auto" w:fill="FFFFFF"/>
            <w:noWrap/>
            <w:vAlign w:val="bottom"/>
            <w:hideMark/>
          </w:tcPr>
          <w:p w14:paraId="333BF727" w14:textId="285E0C67"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19.0</w:t>
            </w:r>
          </w:p>
        </w:tc>
        <w:tc>
          <w:tcPr>
            <w:tcW w:w="1800" w:type="dxa"/>
            <w:tcBorders>
              <w:top w:val="nil"/>
              <w:left w:val="nil"/>
              <w:bottom w:val="nil"/>
              <w:right w:val="nil"/>
            </w:tcBorders>
            <w:shd w:val="clear" w:color="auto" w:fill="FFFFFF"/>
            <w:noWrap/>
            <w:vAlign w:val="bottom"/>
            <w:hideMark/>
          </w:tcPr>
          <w:p w14:paraId="1E856A9D" w14:textId="3A1D9B36"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37.9</w:t>
            </w:r>
          </w:p>
        </w:tc>
      </w:tr>
      <w:tr w:rsidR="004D3F13" w:rsidRPr="003F76C0" w14:paraId="4D2BA740" w14:textId="77777777" w:rsidTr="00473540">
        <w:trPr>
          <w:trHeight w:val="216"/>
        </w:trPr>
        <w:tc>
          <w:tcPr>
            <w:tcW w:w="278" w:type="dxa"/>
            <w:tcBorders>
              <w:top w:val="nil"/>
              <w:left w:val="nil"/>
              <w:bottom w:val="nil"/>
              <w:right w:val="nil"/>
            </w:tcBorders>
            <w:shd w:val="clear" w:color="000000" w:fill="D9D9D9"/>
            <w:noWrap/>
            <w:vAlign w:val="bottom"/>
          </w:tcPr>
          <w:p w14:paraId="65EC3BE5" w14:textId="77777777" w:rsidR="004D3F13" w:rsidRPr="003F76C0" w:rsidRDefault="004D3F13" w:rsidP="004D3F13">
            <w:pPr>
              <w:spacing w:after="0" w:line="240" w:lineRule="auto"/>
              <w:rPr>
                <w:rFonts w:ascii="Arial" w:eastAsia="Times New Roman" w:hAnsi="Arial" w:cs="Arial"/>
                <w:b/>
                <w:color w:val="000000"/>
              </w:rPr>
            </w:pPr>
          </w:p>
        </w:tc>
        <w:tc>
          <w:tcPr>
            <w:tcW w:w="2422" w:type="dxa"/>
            <w:tcBorders>
              <w:top w:val="nil"/>
              <w:left w:val="nil"/>
              <w:bottom w:val="nil"/>
              <w:right w:val="nil"/>
            </w:tcBorders>
            <w:shd w:val="clear" w:color="000000" w:fill="D9D9D9"/>
            <w:noWrap/>
            <w:vAlign w:val="bottom"/>
          </w:tcPr>
          <w:p w14:paraId="32C2A366" w14:textId="76510E62" w:rsidR="004D3F13" w:rsidRPr="00932B33" w:rsidRDefault="004D3F13" w:rsidP="004D3F13">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120</w:t>
            </w:r>
          </w:p>
        </w:tc>
        <w:tc>
          <w:tcPr>
            <w:tcW w:w="1726" w:type="dxa"/>
            <w:tcBorders>
              <w:top w:val="nil"/>
              <w:left w:val="nil"/>
              <w:bottom w:val="nil"/>
              <w:right w:val="nil"/>
            </w:tcBorders>
            <w:shd w:val="clear" w:color="000000" w:fill="D9D9D9"/>
            <w:noWrap/>
            <w:vAlign w:val="bottom"/>
          </w:tcPr>
          <w:p w14:paraId="70034669" w14:textId="2F9235A7"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14.0</w:t>
            </w:r>
          </w:p>
        </w:tc>
        <w:tc>
          <w:tcPr>
            <w:tcW w:w="1800" w:type="dxa"/>
            <w:tcBorders>
              <w:top w:val="nil"/>
              <w:left w:val="nil"/>
              <w:bottom w:val="nil"/>
              <w:right w:val="nil"/>
            </w:tcBorders>
            <w:shd w:val="clear" w:color="000000" w:fill="D9D9D9"/>
            <w:noWrap/>
            <w:vAlign w:val="bottom"/>
          </w:tcPr>
          <w:p w14:paraId="48B1197D" w14:textId="689FDCFB"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51.9</w:t>
            </w:r>
          </w:p>
        </w:tc>
      </w:tr>
      <w:tr w:rsidR="004D3F13" w:rsidRPr="003F76C0" w14:paraId="6A2A98B3" w14:textId="77777777" w:rsidTr="00473540">
        <w:trPr>
          <w:trHeight w:val="216"/>
        </w:trPr>
        <w:tc>
          <w:tcPr>
            <w:tcW w:w="278" w:type="dxa"/>
            <w:tcBorders>
              <w:top w:val="nil"/>
              <w:left w:val="nil"/>
              <w:bottom w:val="nil"/>
              <w:right w:val="nil"/>
            </w:tcBorders>
            <w:shd w:val="clear" w:color="auto" w:fill="auto"/>
            <w:noWrap/>
            <w:vAlign w:val="bottom"/>
            <w:hideMark/>
          </w:tcPr>
          <w:p w14:paraId="63C260F1" w14:textId="77777777" w:rsidR="004D3F13" w:rsidRPr="003F76C0" w:rsidRDefault="004D3F13" w:rsidP="004D3F13">
            <w:pPr>
              <w:spacing w:after="0" w:line="240" w:lineRule="auto"/>
              <w:jc w:val="right"/>
              <w:rPr>
                <w:rFonts w:ascii="Arial" w:eastAsia="Times New Roman" w:hAnsi="Arial" w:cs="Arial"/>
                <w:b/>
                <w:color w:val="000000"/>
                <w:lang w:val="en-US"/>
              </w:rPr>
            </w:pPr>
          </w:p>
        </w:tc>
        <w:tc>
          <w:tcPr>
            <w:tcW w:w="2422" w:type="dxa"/>
            <w:tcBorders>
              <w:top w:val="nil"/>
              <w:left w:val="nil"/>
              <w:bottom w:val="nil"/>
              <w:right w:val="nil"/>
            </w:tcBorders>
            <w:shd w:val="clear" w:color="auto" w:fill="auto"/>
            <w:noWrap/>
            <w:vAlign w:val="bottom"/>
          </w:tcPr>
          <w:p w14:paraId="330DE63A" w14:textId="7F8C5BCD" w:rsidR="004D3F13" w:rsidRPr="00932B33" w:rsidRDefault="004D3F13" w:rsidP="004D3F13">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140</w:t>
            </w:r>
          </w:p>
        </w:tc>
        <w:tc>
          <w:tcPr>
            <w:tcW w:w="1726" w:type="dxa"/>
            <w:tcBorders>
              <w:top w:val="nil"/>
              <w:left w:val="nil"/>
              <w:bottom w:val="nil"/>
              <w:right w:val="nil"/>
            </w:tcBorders>
            <w:shd w:val="clear" w:color="auto" w:fill="auto"/>
            <w:noWrap/>
            <w:vAlign w:val="bottom"/>
            <w:hideMark/>
          </w:tcPr>
          <w:p w14:paraId="37460F65" w14:textId="4B66B30C"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20.6</w:t>
            </w:r>
          </w:p>
        </w:tc>
        <w:tc>
          <w:tcPr>
            <w:tcW w:w="1800" w:type="dxa"/>
            <w:tcBorders>
              <w:top w:val="nil"/>
              <w:left w:val="nil"/>
              <w:bottom w:val="nil"/>
              <w:right w:val="nil"/>
            </w:tcBorders>
            <w:shd w:val="clear" w:color="auto" w:fill="auto"/>
            <w:noWrap/>
            <w:vAlign w:val="bottom"/>
            <w:hideMark/>
          </w:tcPr>
          <w:p w14:paraId="15C964BE" w14:textId="2E363650"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72.5</w:t>
            </w:r>
          </w:p>
        </w:tc>
      </w:tr>
      <w:tr w:rsidR="004D3F13" w:rsidRPr="003F76C0" w14:paraId="6FEE82E8" w14:textId="77777777" w:rsidTr="00473540">
        <w:trPr>
          <w:trHeight w:val="216"/>
        </w:trPr>
        <w:tc>
          <w:tcPr>
            <w:tcW w:w="278" w:type="dxa"/>
            <w:tcBorders>
              <w:top w:val="nil"/>
              <w:left w:val="nil"/>
              <w:bottom w:val="nil"/>
              <w:right w:val="nil"/>
            </w:tcBorders>
            <w:shd w:val="clear" w:color="auto" w:fill="D9D9D9"/>
            <w:noWrap/>
            <w:vAlign w:val="bottom"/>
          </w:tcPr>
          <w:p w14:paraId="07551E00" w14:textId="77777777" w:rsidR="004D3F13" w:rsidRPr="003F76C0" w:rsidRDefault="004D3F13" w:rsidP="004D3F13">
            <w:pPr>
              <w:spacing w:after="0" w:line="240" w:lineRule="auto"/>
              <w:jc w:val="right"/>
              <w:rPr>
                <w:rFonts w:ascii="Arial" w:eastAsia="Times New Roman" w:hAnsi="Arial" w:cs="Arial"/>
                <w:b/>
                <w:color w:val="000000"/>
                <w:lang w:val="en-US"/>
              </w:rPr>
            </w:pPr>
          </w:p>
        </w:tc>
        <w:tc>
          <w:tcPr>
            <w:tcW w:w="2422" w:type="dxa"/>
            <w:tcBorders>
              <w:top w:val="nil"/>
              <w:left w:val="nil"/>
              <w:bottom w:val="nil"/>
              <w:right w:val="nil"/>
            </w:tcBorders>
            <w:shd w:val="clear" w:color="auto" w:fill="D9D9D9"/>
            <w:noWrap/>
            <w:vAlign w:val="bottom"/>
          </w:tcPr>
          <w:p w14:paraId="676CA251" w14:textId="52791212" w:rsidR="004D3F13" w:rsidRPr="00932B33" w:rsidRDefault="004D3F13" w:rsidP="004D3F13">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170</w:t>
            </w:r>
          </w:p>
        </w:tc>
        <w:tc>
          <w:tcPr>
            <w:tcW w:w="1726" w:type="dxa"/>
            <w:tcBorders>
              <w:top w:val="nil"/>
              <w:left w:val="nil"/>
              <w:bottom w:val="nil"/>
              <w:right w:val="nil"/>
            </w:tcBorders>
            <w:shd w:val="clear" w:color="auto" w:fill="D9D9D9"/>
            <w:noWrap/>
            <w:vAlign w:val="bottom"/>
          </w:tcPr>
          <w:p w14:paraId="4D9BDFBB" w14:textId="3ACF3A72"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14.5</w:t>
            </w:r>
          </w:p>
        </w:tc>
        <w:tc>
          <w:tcPr>
            <w:tcW w:w="1800" w:type="dxa"/>
            <w:tcBorders>
              <w:top w:val="nil"/>
              <w:left w:val="nil"/>
              <w:bottom w:val="nil"/>
              <w:right w:val="nil"/>
            </w:tcBorders>
            <w:shd w:val="clear" w:color="auto" w:fill="D9D9D9"/>
            <w:noWrap/>
            <w:vAlign w:val="bottom"/>
          </w:tcPr>
          <w:p w14:paraId="6FE2EEC2" w14:textId="5525413C"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87.0</w:t>
            </w:r>
          </w:p>
        </w:tc>
      </w:tr>
      <w:tr w:rsidR="004D3F13" w:rsidRPr="003F76C0" w14:paraId="0D19564A" w14:textId="77777777" w:rsidTr="00473540">
        <w:trPr>
          <w:trHeight w:val="216"/>
        </w:trPr>
        <w:tc>
          <w:tcPr>
            <w:tcW w:w="278" w:type="dxa"/>
            <w:tcBorders>
              <w:top w:val="nil"/>
              <w:left w:val="nil"/>
              <w:bottom w:val="nil"/>
              <w:right w:val="nil"/>
            </w:tcBorders>
            <w:shd w:val="clear" w:color="auto" w:fill="FFFFFF"/>
            <w:noWrap/>
            <w:vAlign w:val="bottom"/>
            <w:hideMark/>
          </w:tcPr>
          <w:p w14:paraId="7F30F665" w14:textId="77777777" w:rsidR="004D3F13" w:rsidRPr="003F76C0" w:rsidRDefault="004D3F13" w:rsidP="004D3F13">
            <w:pPr>
              <w:spacing w:after="0" w:line="240" w:lineRule="auto"/>
              <w:rPr>
                <w:rFonts w:ascii="Arial" w:eastAsia="Times New Roman" w:hAnsi="Arial" w:cs="Arial"/>
                <w:b/>
                <w:color w:val="000000"/>
                <w:lang w:val="en-US"/>
              </w:rPr>
            </w:pPr>
            <w:r w:rsidRPr="003F76C0">
              <w:rPr>
                <w:rFonts w:ascii="Arial" w:eastAsia="Times New Roman" w:hAnsi="Arial" w:cs="Arial"/>
                <w:b/>
                <w:color w:val="000000"/>
              </w:rPr>
              <w:t> </w:t>
            </w:r>
          </w:p>
        </w:tc>
        <w:tc>
          <w:tcPr>
            <w:tcW w:w="2422" w:type="dxa"/>
            <w:tcBorders>
              <w:top w:val="nil"/>
              <w:left w:val="nil"/>
              <w:bottom w:val="nil"/>
              <w:right w:val="nil"/>
            </w:tcBorders>
            <w:shd w:val="clear" w:color="auto" w:fill="FFFFFF"/>
            <w:noWrap/>
            <w:vAlign w:val="bottom"/>
          </w:tcPr>
          <w:p w14:paraId="14698C10" w14:textId="78F9E9CC" w:rsidR="004D3F13" w:rsidRPr="00932B33" w:rsidRDefault="004D3F13" w:rsidP="004D3F13">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200</w:t>
            </w:r>
          </w:p>
        </w:tc>
        <w:tc>
          <w:tcPr>
            <w:tcW w:w="1726" w:type="dxa"/>
            <w:tcBorders>
              <w:top w:val="nil"/>
              <w:left w:val="nil"/>
              <w:bottom w:val="nil"/>
              <w:right w:val="nil"/>
            </w:tcBorders>
            <w:shd w:val="clear" w:color="auto" w:fill="FFFFFF"/>
            <w:noWrap/>
            <w:vAlign w:val="bottom"/>
            <w:hideMark/>
          </w:tcPr>
          <w:p w14:paraId="302EEF98" w14:textId="0C7A4906"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11.4</w:t>
            </w:r>
          </w:p>
        </w:tc>
        <w:tc>
          <w:tcPr>
            <w:tcW w:w="1800" w:type="dxa"/>
            <w:tcBorders>
              <w:top w:val="nil"/>
              <w:left w:val="nil"/>
              <w:bottom w:val="nil"/>
              <w:right w:val="nil"/>
            </w:tcBorders>
            <w:shd w:val="clear" w:color="auto" w:fill="FFFFFF"/>
            <w:noWrap/>
            <w:vAlign w:val="bottom"/>
            <w:hideMark/>
          </w:tcPr>
          <w:p w14:paraId="13AA7363" w14:textId="019A8357"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98.4</w:t>
            </w:r>
          </w:p>
        </w:tc>
      </w:tr>
      <w:tr w:rsidR="004D3F13" w:rsidRPr="003F76C0" w14:paraId="31C616C7" w14:textId="77777777" w:rsidTr="001D722A">
        <w:trPr>
          <w:trHeight w:val="216"/>
        </w:trPr>
        <w:tc>
          <w:tcPr>
            <w:tcW w:w="278" w:type="dxa"/>
            <w:tcBorders>
              <w:top w:val="nil"/>
              <w:left w:val="nil"/>
              <w:bottom w:val="nil"/>
              <w:right w:val="nil"/>
            </w:tcBorders>
            <w:shd w:val="clear" w:color="auto" w:fill="D9D9D9"/>
            <w:noWrap/>
            <w:vAlign w:val="bottom"/>
          </w:tcPr>
          <w:p w14:paraId="0701BD65" w14:textId="77777777" w:rsidR="004D3F13" w:rsidRPr="003F76C0" w:rsidRDefault="004D3F13" w:rsidP="004D3F13">
            <w:pPr>
              <w:spacing w:after="0" w:line="240" w:lineRule="auto"/>
              <w:rPr>
                <w:rFonts w:ascii="Arial" w:eastAsia="Times New Roman" w:hAnsi="Arial" w:cs="Arial"/>
                <w:b/>
                <w:color w:val="000000"/>
              </w:rPr>
            </w:pPr>
          </w:p>
        </w:tc>
        <w:tc>
          <w:tcPr>
            <w:tcW w:w="2422" w:type="dxa"/>
            <w:tcBorders>
              <w:top w:val="nil"/>
              <w:left w:val="nil"/>
              <w:bottom w:val="nil"/>
              <w:right w:val="nil"/>
            </w:tcBorders>
            <w:shd w:val="clear" w:color="auto" w:fill="D9D9D9"/>
            <w:noWrap/>
            <w:vAlign w:val="bottom"/>
          </w:tcPr>
          <w:p w14:paraId="68CB8DB3" w14:textId="20FBA3CE" w:rsidR="004D3F13" w:rsidRDefault="004D3F13" w:rsidP="004D3F13">
            <w:pPr>
              <w:spacing w:after="0" w:line="240" w:lineRule="auto"/>
              <w:rPr>
                <w:rFonts w:ascii="Arial" w:eastAsia="Times New Roman" w:hAnsi="Arial" w:cs="Arial"/>
                <w:b/>
                <w:color w:val="000000"/>
                <w:sz w:val="18"/>
                <w:szCs w:val="18"/>
                <w:lang w:val="en-US"/>
              </w:rPr>
            </w:pPr>
            <w:r>
              <w:rPr>
                <w:rFonts w:ascii="Arial" w:eastAsia="Times New Roman" w:hAnsi="Arial" w:cs="Arial"/>
                <w:b/>
                <w:color w:val="000000"/>
                <w:sz w:val="18"/>
                <w:szCs w:val="18"/>
                <w:lang w:val="en-US"/>
              </w:rPr>
              <w:t>230</w:t>
            </w:r>
          </w:p>
        </w:tc>
        <w:tc>
          <w:tcPr>
            <w:tcW w:w="1726" w:type="dxa"/>
            <w:tcBorders>
              <w:top w:val="nil"/>
              <w:left w:val="nil"/>
              <w:bottom w:val="nil"/>
              <w:right w:val="nil"/>
            </w:tcBorders>
            <w:shd w:val="clear" w:color="auto" w:fill="D9D9D9"/>
            <w:noWrap/>
            <w:vAlign w:val="bottom"/>
          </w:tcPr>
          <w:p w14:paraId="64080D34" w14:textId="1FAD5E93" w:rsidR="004D3F1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1.6</w:t>
            </w:r>
          </w:p>
        </w:tc>
        <w:tc>
          <w:tcPr>
            <w:tcW w:w="1800" w:type="dxa"/>
            <w:tcBorders>
              <w:top w:val="nil"/>
              <w:left w:val="nil"/>
              <w:bottom w:val="nil"/>
              <w:right w:val="nil"/>
            </w:tcBorders>
            <w:shd w:val="clear" w:color="auto" w:fill="D9D9D9"/>
            <w:noWrap/>
            <w:vAlign w:val="bottom"/>
          </w:tcPr>
          <w:p w14:paraId="23EF636D" w14:textId="5911E932" w:rsidR="004D3F13" w:rsidRPr="00932B33" w:rsidRDefault="004D3F13" w:rsidP="004D3F13">
            <w:pPr>
              <w:spacing w:after="0" w:line="240" w:lineRule="auto"/>
              <w:jc w:val="center"/>
              <w:rPr>
                <w:rFonts w:ascii="Arial" w:eastAsia="Times New Roman" w:hAnsi="Arial" w:cs="Arial"/>
                <w:b/>
                <w:color w:val="000000"/>
                <w:sz w:val="18"/>
                <w:szCs w:val="18"/>
                <w:lang w:val="en-US"/>
              </w:rPr>
            </w:pPr>
            <w:r w:rsidRPr="00932B33">
              <w:rPr>
                <w:rFonts w:ascii="Arial" w:eastAsia="Times New Roman" w:hAnsi="Arial" w:cs="Arial"/>
                <w:b/>
                <w:color w:val="000000"/>
                <w:sz w:val="18"/>
                <w:szCs w:val="18"/>
                <w:lang w:val="en-US"/>
              </w:rPr>
              <w:t>100.0</w:t>
            </w:r>
          </w:p>
        </w:tc>
      </w:tr>
    </w:tbl>
    <w:p w14:paraId="103246FB" w14:textId="77777777" w:rsidR="00932B33" w:rsidRDefault="00932B33" w:rsidP="009F10C7">
      <w:pPr>
        <w:spacing w:after="0" w:line="240" w:lineRule="auto"/>
        <w:jc w:val="both"/>
        <w:rPr>
          <w:rFonts w:ascii="Arial" w:hAnsi="Arial" w:cs="Arial"/>
        </w:rPr>
      </w:pPr>
    </w:p>
    <w:p w14:paraId="05685491" w14:textId="77777777" w:rsidR="00932B33" w:rsidRDefault="00932B33" w:rsidP="009F10C7">
      <w:pPr>
        <w:spacing w:after="0" w:line="240" w:lineRule="auto"/>
        <w:jc w:val="both"/>
        <w:rPr>
          <w:rFonts w:ascii="Arial" w:hAnsi="Arial" w:cs="Arial"/>
        </w:rPr>
      </w:pPr>
    </w:p>
    <w:p w14:paraId="5B63BF92" w14:textId="73D9CBB2" w:rsidR="003124E1" w:rsidRPr="003F76C0" w:rsidRDefault="003124E1" w:rsidP="009F10C7">
      <w:pPr>
        <w:spacing w:after="0" w:line="240" w:lineRule="auto"/>
        <w:jc w:val="both"/>
        <w:rPr>
          <w:rFonts w:ascii="Arial" w:hAnsi="Arial" w:cs="Arial"/>
          <w:sz w:val="18"/>
          <w:szCs w:val="18"/>
        </w:rPr>
      </w:pPr>
      <w:r w:rsidRPr="003F76C0">
        <w:rPr>
          <w:rFonts w:ascii="Arial" w:hAnsi="Arial" w:cs="Arial"/>
        </w:rPr>
        <w:t>Di</w:t>
      </w:r>
      <w:r w:rsidR="00BF6349" w:rsidRPr="003F76C0">
        <w:rPr>
          <w:rFonts w:ascii="Arial" w:hAnsi="Arial" w:cs="Arial"/>
        </w:rPr>
        <w:t>s</w:t>
      </w:r>
      <w:r w:rsidRPr="003F76C0">
        <w:rPr>
          <w:rFonts w:ascii="Arial" w:hAnsi="Arial" w:cs="Arial"/>
        </w:rPr>
        <w:t>claimer:</w:t>
      </w:r>
      <w:r w:rsidR="00B55995" w:rsidRPr="003F76C0">
        <w:rPr>
          <w:rFonts w:ascii="Arial" w:hAnsi="Arial" w:cs="Arial"/>
        </w:rPr>
        <w:t xml:space="preserve"> </w:t>
      </w:r>
      <w:r w:rsidR="00BF6349" w:rsidRPr="003F76C0">
        <w:rPr>
          <w:rFonts w:ascii="Arial" w:hAnsi="Arial" w:cs="Arial"/>
        </w:rPr>
        <w:t xml:space="preserve">The statements made on this technical data sheet are believed to be true and accurate and are intended to provide a guide for </w:t>
      </w:r>
      <w:r w:rsidR="002A2B9D" w:rsidRPr="003F76C0">
        <w:rPr>
          <w:rFonts w:ascii="Arial" w:hAnsi="Arial" w:cs="Arial"/>
        </w:rPr>
        <w:t xml:space="preserve">specified </w:t>
      </w:r>
      <w:r w:rsidR="00BF6349" w:rsidRPr="003F76C0">
        <w:rPr>
          <w:rFonts w:ascii="Arial" w:hAnsi="Arial" w:cs="Arial"/>
        </w:rPr>
        <w:t>application</w:t>
      </w:r>
      <w:r w:rsidR="002A2B9D" w:rsidRPr="003F76C0">
        <w:rPr>
          <w:rFonts w:ascii="Arial" w:hAnsi="Arial" w:cs="Arial"/>
        </w:rPr>
        <w:t>s.</w:t>
      </w:r>
      <w:r w:rsidR="00B55995" w:rsidRPr="003F76C0">
        <w:rPr>
          <w:rFonts w:ascii="Arial" w:hAnsi="Arial" w:cs="Arial"/>
        </w:rPr>
        <w:t xml:space="preserve"> </w:t>
      </w:r>
      <w:r w:rsidR="002A2B9D" w:rsidRPr="003F76C0">
        <w:rPr>
          <w:rFonts w:ascii="Arial" w:hAnsi="Arial" w:cs="Arial"/>
        </w:rPr>
        <w:t>As such, the manufacturer warrants only that the material conforms to product specifications, and any liability to the buyer or user of this product is strictly limited to the replacement value of the product only.</w:t>
      </w:r>
      <w:r w:rsidR="00B55995" w:rsidRPr="003F76C0">
        <w:rPr>
          <w:rFonts w:ascii="Arial" w:hAnsi="Arial" w:cs="Arial"/>
        </w:rPr>
        <w:t xml:space="preserve"> </w:t>
      </w:r>
      <w:r w:rsidR="002A2B9D" w:rsidRPr="003F76C0">
        <w:rPr>
          <w:rFonts w:ascii="Arial" w:hAnsi="Arial" w:cs="Arial"/>
        </w:rPr>
        <w:t>The manufacturer expressly disclaims any implied warranties of merchantability or fitness for a particular purpose.</w:t>
      </w:r>
      <w:r w:rsidR="00B55995" w:rsidRPr="003F76C0">
        <w:rPr>
          <w:rFonts w:ascii="Arial" w:hAnsi="Arial" w:cs="Arial"/>
        </w:rPr>
        <w:t xml:space="preserve"> </w:t>
      </w:r>
      <w:r w:rsidR="00EA688F" w:rsidRPr="003F76C0">
        <w:rPr>
          <w:rFonts w:ascii="Arial" w:hAnsi="Arial" w:cs="Arial"/>
        </w:rPr>
        <w:t xml:space="preserve">Further, </w:t>
      </w:r>
      <w:r w:rsidR="00FD5045" w:rsidRPr="003F76C0">
        <w:rPr>
          <w:rFonts w:ascii="Arial" w:hAnsi="Arial" w:cs="Arial"/>
        </w:rPr>
        <w:t>Safety</w:t>
      </w:r>
      <w:r w:rsidR="00EA688F" w:rsidRPr="003F76C0">
        <w:rPr>
          <w:rFonts w:ascii="Arial" w:hAnsi="Arial" w:cs="Arial"/>
        </w:rPr>
        <w:t xml:space="preserve"> Data Sheets (SDS) containing additional product information and safety handling </w:t>
      </w:r>
      <w:r w:rsidR="00542C6A" w:rsidRPr="003F76C0">
        <w:rPr>
          <w:rFonts w:ascii="Arial" w:hAnsi="Arial" w:cs="Arial"/>
        </w:rPr>
        <w:t xml:space="preserve">instructions </w:t>
      </w:r>
      <w:r w:rsidR="00EA688F" w:rsidRPr="003F76C0">
        <w:rPr>
          <w:rFonts w:ascii="Arial" w:hAnsi="Arial" w:cs="Arial"/>
        </w:rPr>
        <w:t>will accompany the product described herein.</w:t>
      </w:r>
      <w:r w:rsidR="00B55995" w:rsidRPr="003F76C0">
        <w:rPr>
          <w:rFonts w:ascii="Arial" w:hAnsi="Arial" w:cs="Arial"/>
        </w:rPr>
        <w:t xml:space="preserve"> </w:t>
      </w:r>
    </w:p>
    <w:bookmarkEnd w:id="0"/>
    <w:p w14:paraId="1CB91EEE" w14:textId="77777777" w:rsidR="0065490F" w:rsidRPr="003F76C0" w:rsidRDefault="0065490F" w:rsidP="00977C30">
      <w:pPr>
        <w:rPr>
          <w:rFonts w:ascii="Arial" w:hAnsi="Arial" w:cs="Arial"/>
        </w:rPr>
      </w:pPr>
    </w:p>
    <w:sectPr w:rsidR="0065490F" w:rsidRPr="003F76C0" w:rsidSect="007B7A43">
      <w:footerReference w:type="default" r:id="rId9"/>
      <w:pgSz w:w="11906" w:h="16838"/>
      <w:pgMar w:top="432" w:right="432" w:bottom="432"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A6F5B" w14:textId="77777777" w:rsidR="00035C18" w:rsidRDefault="00035C18" w:rsidP="00EA688F">
      <w:pPr>
        <w:spacing w:after="0" w:line="240" w:lineRule="auto"/>
      </w:pPr>
      <w:r>
        <w:separator/>
      </w:r>
    </w:p>
  </w:endnote>
  <w:endnote w:type="continuationSeparator" w:id="0">
    <w:p w14:paraId="13CCEC06" w14:textId="77777777" w:rsidR="00035C18" w:rsidRDefault="00035C18" w:rsidP="00EA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ungsuh">
    <w:altName w:val="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D0FC" w14:textId="1494C9AB" w:rsidR="0000077B" w:rsidRDefault="002750D5" w:rsidP="00EA688F">
    <w:pPr>
      <w:pStyle w:val="Footer"/>
      <w:pBdr>
        <w:top w:val="thinThickSmallGap" w:sz="24" w:space="1" w:color="622423"/>
      </w:pBdr>
      <w:jc w:val="center"/>
      <w:rPr>
        <w:rFonts w:ascii="Cambria" w:hAnsi="Cambria"/>
      </w:rPr>
    </w:pPr>
    <w:r>
      <w:rPr>
        <w:rFonts w:ascii="Times New Roman" w:hAnsi="Times New Roman"/>
      </w:rPr>
      <w:t>Anderson Mineral Products L</w:t>
    </w:r>
    <w:r w:rsidR="0000077B">
      <w:rPr>
        <w:rFonts w:ascii="Times New Roman" w:hAnsi="Times New Roman"/>
      </w:rPr>
      <w:t xml:space="preserve">LC </w:t>
    </w:r>
    <w:r w:rsidR="0000077B">
      <w:rPr>
        <w:rFonts w:ascii="Times New Roman" w:hAnsi="Gungsuh" w:cs="Gungsuh"/>
      </w:rPr>
      <w:t>•</w:t>
    </w:r>
    <w:r w:rsidR="0000077B">
      <w:rPr>
        <w:rFonts w:ascii="Times New Roman" w:hAnsi="Times New Roman"/>
      </w:rPr>
      <w:t xml:space="preserve"> </w:t>
    </w:r>
    <w:r>
      <w:rPr>
        <w:rFonts w:ascii="Times New Roman" w:hAnsi="Times New Roman"/>
      </w:rPr>
      <w:t>Marietta, Ga</w:t>
    </w:r>
    <w:r w:rsidR="0000077B">
      <w:rPr>
        <w:rFonts w:ascii="Times New Roman" w:hAnsi="Times New Roman"/>
      </w:rPr>
      <w:t xml:space="preserve"> 3</w:t>
    </w:r>
    <w:r>
      <w:rPr>
        <w:rFonts w:ascii="Times New Roman" w:hAnsi="Times New Roman"/>
      </w:rPr>
      <w:t>0062</w:t>
    </w:r>
    <w:r w:rsidR="0000077B">
      <w:rPr>
        <w:rFonts w:ascii="Times New Roman" w:hAnsi="Times New Roman"/>
      </w:rPr>
      <w:t xml:space="preserve"> </w:t>
    </w:r>
    <w:r w:rsidR="0000077B">
      <w:rPr>
        <w:rFonts w:ascii="Times New Roman" w:hAnsi="Gungsuh" w:cs="Gungsuh"/>
      </w:rPr>
      <w:t>•</w:t>
    </w:r>
    <w:r w:rsidR="0000077B">
      <w:rPr>
        <w:rFonts w:ascii="Times New Roman" w:hAnsi="Times New Roman"/>
      </w:rPr>
      <w:t xml:space="preserve"> (</w:t>
    </w:r>
    <w:r>
      <w:rPr>
        <w:rFonts w:ascii="Times New Roman" w:hAnsi="Times New Roman"/>
      </w:rPr>
      <w:t>678</w:t>
    </w:r>
    <w:r w:rsidR="0000077B">
      <w:rPr>
        <w:rFonts w:ascii="Times New Roman" w:hAnsi="Times New Roman"/>
      </w:rPr>
      <w:t xml:space="preserve">) </w:t>
    </w:r>
    <w:r>
      <w:rPr>
        <w:rFonts w:ascii="Times New Roman" w:hAnsi="Times New Roman"/>
      </w:rPr>
      <w:t>761</w:t>
    </w:r>
    <w:r w:rsidR="0000077B">
      <w:rPr>
        <w:rFonts w:ascii="Times New Roman" w:hAnsi="Times New Roman"/>
      </w:rPr>
      <w:t>-</w:t>
    </w:r>
    <w:r>
      <w:rPr>
        <w:rFonts w:ascii="Times New Roman" w:hAnsi="Times New Roman"/>
      </w:rPr>
      <w:t>1200</w:t>
    </w:r>
  </w:p>
  <w:p w14:paraId="58BE5AB7" w14:textId="77777777" w:rsidR="0000077B" w:rsidRDefault="00000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E9BA6" w14:textId="77777777" w:rsidR="00035C18" w:rsidRDefault="00035C18" w:rsidP="00EA688F">
      <w:pPr>
        <w:spacing w:after="0" w:line="240" w:lineRule="auto"/>
      </w:pPr>
      <w:r>
        <w:separator/>
      </w:r>
    </w:p>
  </w:footnote>
  <w:footnote w:type="continuationSeparator" w:id="0">
    <w:p w14:paraId="677624C1" w14:textId="77777777" w:rsidR="00035C18" w:rsidRDefault="00035C18" w:rsidP="00EA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057"/>
    <w:multiLevelType w:val="hybridMultilevel"/>
    <w:tmpl w:val="439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01E22"/>
    <w:multiLevelType w:val="hybridMultilevel"/>
    <w:tmpl w:val="87BE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254D7"/>
    <w:multiLevelType w:val="hybridMultilevel"/>
    <w:tmpl w:val="14E2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6792D"/>
    <w:multiLevelType w:val="hybridMultilevel"/>
    <w:tmpl w:val="0FBA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413"/>
    <w:rsid w:val="0000077B"/>
    <w:rsid w:val="00035C18"/>
    <w:rsid w:val="00056CEB"/>
    <w:rsid w:val="00082873"/>
    <w:rsid w:val="00092785"/>
    <w:rsid w:val="000D46CF"/>
    <w:rsid w:val="00143D51"/>
    <w:rsid w:val="00151BF3"/>
    <w:rsid w:val="00164806"/>
    <w:rsid w:val="00176067"/>
    <w:rsid w:val="00184396"/>
    <w:rsid w:val="001B0AFF"/>
    <w:rsid w:val="001C7F67"/>
    <w:rsid w:val="001D722A"/>
    <w:rsid w:val="0020702D"/>
    <w:rsid w:val="00215BDF"/>
    <w:rsid w:val="002750D5"/>
    <w:rsid w:val="002A2B9D"/>
    <w:rsid w:val="002C45BD"/>
    <w:rsid w:val="003124E1"/>
    <w:rsid w:val="00351D0A"/>
    <w:rsid w:val="003748F9"/>
    <w:rsid w:val="0038362A"/>
    <w:rsid w:val="003862FF"/>
    <w:rsid w:val="003F76C0"/>
    <w:rsid w:val="00406FE6"/>
    <w:rsid w:val="00422539"/>
    <w:rsid w:val="00461EEB"/>
    <w:rsid w:val="00473540"/>
    <w:rsid w:val="004753D4"/>
    <w:rsid w:val="004963B5"/>
    <w:rsid w:val="004A2223"/>
    <w:rsid w:val="004C71EF"/>
    <w:rsid w:val="004D3F13"/>
    <w:rsid w:val="004E4416"/>
    <w:rsid w:val="004E670E"/>
    <w:rsid w:val="00525064"/>
    <w:rsid w:val="00526D5C"/>
    <w:rsid w:val="00535C03"/>
    <w:rsid w:val="00542C6A"/>
    <w:rsid w:val="00581938"/>
    <w:rsid w:val="005A4B2E"/>
    <w:rsid w:val="005A7F90"/>
    <w:rsid w:val="005B45C1"/>
    <w:rsid w:val="00607B5D"/>
    <w:rsid w:val="006105F8"/>
    <w:rsid w:val="006472C6"/>
    <w:rsid w:val="0065490F"/>
    <w:rsid w:val="00677305"/>
    <w:rsid w:val="006D2C38"/>
    <w:rsid w:val="0070173C"/>
    <w:rsid w:val="007128E3"/>
    <w:rsid w:val="00715ACF"/>
    <w:rsid w:val="00742E8D"/>
    <w:rsid w:val="00761B3A"/>
    <w:rsid w:val="007865F8"/>
    <w:rsid w:val="00795723"/>
    <w:rsid w:val="007B7A43"/>
    <w:rsid w:val="007F2607"/>
    <w:rsid w:val="00842151"/>
    <w:rsid w:val="0085669C"/>
    <w:rsid w:val="00861D4D"/>
    <w:rsid w:val="00874757"/>
    <w:rsid w:val="00881A76"/>
    <w:rsid w:val="00891141"/>
    <w:rsid w:val="008963B3"/>
    <w:rsid w:val="008A6A33"/>
    <w:rsid w:val="008B5916"/>
    <w:rsid w:val="008C46F0"/>
    <w:rsid w:val="00910EE5"/>
    <w:rsid w:val="00920A4D"/>
    <w:rsid w:val="0092385A"/>
    <w:rsid w:val="00932B33"/>
    <w:rsid w:val="009741FD"/>
    <w:rsid w:val="00975D1A"/>
    <w:rsid w:val="00977C30"/>
    <w:rsid w:val="009A5262"/>
    <w:rsid w:val="009B12F6"/>
    <w:rsid w:val="009B7224"/>
    <w:rsid w:val="009D4B54"/>
    <w:rsid w:val="009E6102"/>
    <w:rsid w:val="009F10C7"/>
    <w:rsid w:val="00A2632B"/>
    <w:rsid w:val="00A35249"/>
    <w:rsid w:val="00A67137"/>
    <w:rsid w:val="00A93612"/>
    <w:rsid w:val="00AA36C1"/>
    <w:rsid w:val="00AC4EA1"/>
    <w:rsid w:val="00AC6D95"/>
    <w:rsid w:val="00AF079F"/>
    <w:rsid w:val="00B064D0"/>
    <w:rsid w:val="00B27365"/>
    <w:rsid w:val="00B55995"/>
    <w:rsid w:val="00BD0A6B"/>
    <w:rsid w:val="00BE040C"/>
    <w:rsid w:val="00BE2963"/>
    <w:rsid w:val="00BF6349"/>
    <w:rsid w:val="00C42637"/>
    <w:rsid w:val="00C7216B"/>
    <w:rsid w:val="00CC14AD"/>
    <w:rsid w:val="00CC55A2"/>
    <w:rsid w:val="00CD0162"/>
    <w:rsid w:val="00CF2258"/>
    <w:rsid w:val="00D01991"/>
    <w:rsid w:val="00D02931"/>
    <w:rsid w:val="00D041DE"/>
    <w:rsid w:val="00D252BE"/>
    <w:rsid w:val="00D97A5D"/>
    <w:rsid w:val="00DF3414"/>
    <w:rsid w:val="00E05E8F"/>
    <w:rsid w:val="00E117C6"/>
    <w:rsid w:val="00E27D32"/>
    <w:rsid w:val="00E44BE0"/>
    <w:rsid w:val="00E56D71"/>
    <w:rsid w:val="00E70D60"/>
    <w:rsid w:val="00E766A1"/>
    <w:rsid w:val="00E802B7"/>
    <w:rsid w:val="00E84F93"/>
    <w:rsid w:val="00EA688F"/>
    <w:rsid w:val="00EE55B7"/>
    <w:rsid w:val="00F13996"/>
    <w:rsid w:val="00F554AF"/>
    <w:rsid w:val="00F64CE0"/>
    <w:rsid w:val="00FC7413"/>
    <w:rsid w:val="00FD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D72BC3"/>
  <w15:chartTrackingRefBased/>
  <w15:docId w15:val="{373BDA0E-93DF-4657-9688-93A8F26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637"/>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D60"/>
    <w:pPr>
      <w:ind w:left="720"/>
      <w:contextualSpacing/>
    </w:pPr>
  </w:style>
  <w:style w:type="paragraph" w:styleId="Header">
    <w:name w:val="header"/>
    <w:basedOn w:val="Normal"/>
    <w:link w:val="HeaderChar"/>
    <w:uiPriority w:val="99"/>
    <w:unhideWhenUsed/>
    <w:rsid w:val="00EA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88F"/>
  </w:style>
  <w:style w:type="paragraph" w:styleId="Footer">
    <w:name w:val="footer"/>
    <w:basedOn w:val="Normal"/>
    <w:link w:val="FooterChar"/>
    <w:uiPriority w:val="99"/>
    <w:unhideWhenUsed/>
    <w:rsid w:val="00EA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88F"/>
  </w:style>
  <w:style w:type="table" w:styleId="TableGrid">
    <w:name w:val="Table Grid"/>
    <w:basedOn w:val="TableNormal"/>
    <w:uiPriority w:val="59"/>
    <w:rsid w:val="005A7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9545">
      <w:bodyDiv w:val="1"/>
      <w:marLeft w:val="0"/>
      <w:marRight w:val="0"/>
      <w:marTop w:val="0"/>
      <w:marBottom w:val="0"/>
      <w:divBdr>
        <w:top w:val="none" w:sz="0" w:space="0" w:color="auto"/>
        <w:left w:val="none" w:sz="0" w:space="0" w:color="auto"/>
        <w:bottom w:val="none" w:sz="0" w:space="0" w:color="auto"/>
        <w:right w:val="none" w:sz="0" w:space="0" w:color="auto"/>
      </w:divBdr>
    </w:div>
    <w:div w:id="6709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A90EE-525C-784A-A8C9-E02BCB5E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mtminer</dc:creator>
  <cp:keywords/>
  <cp:lastModifiedBy>solomon anderson</cp:lastModifiedBy>
  <cp:revision>2</cp:revision>
  <cp:lastPrinted>2018-02-23T20:00:00Z</cp:lastPrinted>
  <dcterms:created xsi:type="dcterms:W3CDTF">2019-05-25T13:26:00Z</dcterms:created>
  <dcterms:modified xsi:type="dcterms:W3CDTF">2019-05-25T13:26:00Z</dcterms:modified>
</cp:coreProperties>
</file>