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567" w:rsidRDefault="00E43567" w:rsidP="001512E9"/>
    <w:p w:rsidR="00052845" w:rsidRDefault="00052845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6250DD" w:rsidP="001512E9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41275</wp:posOffset>
            </wp:positionV>
            <wp:extent cx="6666865" cy="2981325"/>
            <wp:effectExtent l="57150" t="38100" r="38735" b="28575"/>
            <wp:wrapNone/>
            <wp:docPr id="4" name="Picture 4" descr="E:\..\..\..\..\..\My Documents\Imported Attachments &amp; Graphics\Gator Pat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..\..\..\..\..\My Documents\Imported Attachments &amp; Graphics\Gator Patch.bmp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9813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1512E9" w:rsidRDefault="001512E9" w:rsidP="001512E9">
      <w:pPr>
        <w:rPr>
          <w:sz w:val="18"/>
          <w:szCs w:val="18"/>
        </w:rPr>
      </w:pPr>
    </w:p>
    <w:p w:rsidR="006956C2" w:rsidRDefault="006956C2" w:rsidP="001512E9">
      <w:pPr>
        <w:spacing w:line="360" w:lineRule="auto"/>
        <w:jc w:val="center"/>
        <w:rPr>
          <w:b/>
          <w:sz w:val="22"/>
          <w:szCs w:val="22"/>
        </w:rPr>
      </w:pPr>
    </w:p>
    <w:p w:rsidR="003F333B" w:rsidRPr="003F333B" w:rsidRDefault="003F333B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astellar" w:hAnsi="Castellar"/>
          <w:b/>
          <w:i/>
          <w:sz w:val="40"/>
          <w:szCs w:val="40"/>
        </w:rPr>
      </w:pPr>
      <w:r w:rsidRPr="003F333B">
        <w:rPr>
          <w:rFonts w:ascii="Castellar" w:hAnsi="Castellar"/>
          <w:b/>
          <w:i/>
          <w:color w:val="FF9900"/>
          <w:sz w:val="72"/>
          <w:szCs w:val="72"/>
        </w:rPr>
        <w:t>BREWER COTE</w:t>
      </w:r>
      <w:r w:rsidRPr="003F333B">
        <w:rPr>
          <w:rFonts w:ascii="Castellar" w:hAnsi="Castellar"/>
          <w:b/>
          <w:i/>
          <w:sz w:val="24"/>
          <w:szCs w:val="24"/>
        </w:rPr>
        <w:t>®</w:t>
      </w:r>
    </w:p>
    <w:p w:rsidR="0064633E" w:rsidRDefault="0064633E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</w:p>
    <w:p w:rsidR="003F333B" w:rsidRPr="0064633E" w:rsidRDefault="003F333B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40"/>
          <w:szCs w:val="40"/>
        </w:rPr>
      </w:pPr>
      <w:r w:rsidRPr="0064633E">
        <w:rPr>
          <w:b/>
          <w:sz w:val="40"/>
          <w:szCs w:val="40"/>
        </w:rPr>
        <w:t xml:space="preserve">GATOR PATCH </w:t>
      </w:r>
    </w:p>
    <w:p w:rsidR="003F333B" w:rsidRPr="0064633E" w:rsidRDefault="003F333B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b/>
          <w:sz w:val="40"/>
          <w:szCs w:val="40"/>
        </w:rPr>
      </w:pPr>
      <w:r w:rsidRPr="0064633E">
        <w:rPr>
          <w:b/>
          <w:sz w:val="40"/>
          <w:szCs w:val="40"/>
        </w:rPr>
        <w:t xml:space="preserve">(Trowel Grade </w:t>
      </w:r>
      <w:proofErr w:type="spellStart"/>
      <w:r w:rsidRPr="0064633E">
        <w:rPr>
          <w:b/>
          <w:sz w:val="40"/>
          <w:szCs w:val="40"/>
        </w:rPr>
        <w:t>Crackfiller</w:t>
      </w:r>
      <w:proofErr w:type="spellEnd"/>
      <w:r w:rsidRPr="0064633E">
        <w:rPr>
          <w:b/>
          <w:sz w:val="40"/>
          <w:szCs w:val="40"/>
        </w:rPr>
        <w:t>)</w:t>
      </w:r>
    </w:p>
    <w:p w:rsidR="003F333B" w:rsidRDefault="003F333B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</w:p>
    <w:p w:rsidR="003F333B" w:rsidRPr="001512E9" w:rsidRDefault="003F333B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jc w:val="center"/>
        <w:rPr>
          <w:b/>
          <w:sz w:val="36"/>
          <w:szCs w:val="36"/>
        </w:rPr>
      </w:pPr>
      <w:r w:rsidRPr="001512E9">
        <w:rPr>
          <w:b/>
          <w:sz w:val="36"/>
          <w:szCs w:val="36"/>
        </w:rPr>
        <w:t>DESCRIPTION</w:t>
      </w:r>
    </w:p>
    <w:p w:rsidR="003F333B" w:rsidRDefault="003F333B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</w:rPr>
      </w:pPr>
      <w:r w:rsidRPr="001512E9">
        <w:rPr>
          <w:sz w:val="36"/>
          <w:szCs w:val="36"/>
        </w:rPr>
        <w:t xml:space="preserve">Gator Patch is a blend of asphalt emulsion, mineral fillers, acrylic modifiers, and fibers designed especially for </w:t>
      </w:r>
      <w:proofErr w:type="spellStart"/>
      <w:r w:rsidRPr="001512E9">
        <w:rPr>
          <w:sz w:val="36"/>
          <w:szCs w:val="36"/>
        </w:rPr>
        <w:t>alligatoring</w:t>
      </w:r>
      <w:proofErr w:type="spellEnd"/>
      <w:r w:rsidRPr="001512E9">
        <w:rPr>
          <w:sz w:val="36"/>
          <w:szCs w:val="36"/>
        </w:rPr>
        <w:t xml:space="preserve"> and skin patch areas and other heavy duty repairs. This product should be used to build up depressions, fill expansion joints and wide cracks or any job requiring a trowel gra</w:t>
      </w:r>
      <w:r w:rsidR="000C0CFF">
        <w:rPr>
          <w:sz w:val="36"/>
          <w:szCs w:val="36"/>
        </w:rPr>
        <w:t xml:space="preserve">de </w:t>
      </w:r>
      <w:proofErr w:type="spellStart"/>
      <w:r w:rsidR="000C0CFF">
        <w:rPr>
          <w:sz w:val="36"/>
          <w:szCs w:val="36"/>
        </w:rPr>
        <w:t>crackfiller</w:t>
      </w:r>
      <w:proofErr w:type="spellEnd"/>
      <w:r w:rsidR="000C0CFF">
        <w:rPr>
          <w:sz w:val="36"/>
          <w:szCs w:val="36"/>
        </w:rPr>
        <w:t>. Gator Patch drie</w:t>
      </w:r>
      <w:r w:rsidRPr="001512E9">
        <w:rPr>
          <w:sz w:val="36"/>
          <w:szCs w:val="36"/>
        </w:rPr>
        <w:t>s to a hard yet flexible surface that can be sealed over immediately.</w:t>
      </w:r>
    </w:p>
    <w:p w:rsidR="0064633E" w:rsidRDefault="0064633E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</w:rPr>
      </w:pPr>
    </w:p>
    <w:p w:rsidR="0064633E" w:rsidRDefault="0064633E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</w:rPr>
      </w:pPr>
    </w:p>
    <w:p w:rsidR="0064633E" w:rsidRDefault="0064633E" w:rsidP="0064633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</w:rPr>
      </w:pPr>
    </w:p>
    <w:p w:rsidR="006956C2" w:rsidRDefault="006956C2" w:rsidP="001512E9">
      <w:pPr>
        <w:spacing w:line="360" w:lineRule="auto"/>
        <w:jc w:val="center"/>
        <w:rPr>
          <w:b/>
          <w:sz w:val="22"/>
          <w:szCs w:val="22"/>
        </w:rPr>
      </w:pPr>
    </w:p>
    <w:p w:rsidR="003F333B" w:rsidRDefault="003F333B" w:rsidP="001512E9">
      <w:pPr>
        <w:spacing w:line="360" w:lineRule="auto"/>
        <w:jc w:val="center"/>
        <w:rPr>
          <w:sz w:val="19"/>
          <w:szCs w:val="19"/>
        </w:rPr>
      </w:pPr>
    </w:p>
    <w:p w:rsidR="0036692C" w:rsidRDefault="0036692C" w:rsidP="001512E9">
      <w:pPr>
        <w:spacing w:line="360" w:lineRule="auto"/>
        <w:jc w:val="center"/>
        <w:rPr>
          <w:sz w:val="19"/>
          <w:szCs w:val="19"/>
        </w:rPr>
      </w:pPr>
    </w:p>
    <w:p w:rsidR="0036692C" w:rsidRDefault="0036692C" w:rsidP="001512E9">
      <w:pPr>
        <w:spacing w:line="360" w:lineRule="auto"/>
        <w:jc w:val="center"/>
        <w:rPr>
          <w:b/>
          <w:sz w:val="32"/>
          <w:szCs w:val="32"/>
        </w:rPr>
      </w:pPr>
    </w:p>
    <w:p w:rsidR="003F333B" w:rsidRDefault="003F333B" w:rsidP="0064633E">
      <w:pPr>
        <w:rPr>
          <w:rFonts w:ascii="Castellar" w:hAnsi="Castellar"/>
          <w:b/>
          <w:i/>
          <w:color w:val="FF9900"/>
          <w:sz w:val="72"/>
          <w:szCs w:val="72"/>
        </w:rPr>
      </w:pPr>
    </w:p>
    <w:p w:rsidR="003F333B" w:rsidRPr="003F333B" w:rsidRDefault="003F333B" w:rsidP="003F333B">
      <w:pPr>
        <w:jc w:val="center"/>
        <w:rPr>
          <w:rFonts w:ascii="Castellar" w:hAnsi="Castellar"/>
          <w:b/>
          <w:i/>
          <w:sz w:val="40"/>
          <w:szCs w:val="40"/>
        </w:rPr>
      </w:pPr>
      <w:r w:rsidRPr="003F333B">
        <w:rPr>
          <w:rFonts w:ascii="Castellar" w:hAnsi="Castellar"/>
          <w:b/>
          <w:i/>
          <w:color w:val="FF9900"/>
          <w:sz w:val="72"/>
          <w:szCs w:val="72"/>
        </w:rPr>
        <w:t>BREWER COTE</w:t>
      </w:r>
      <w:r w:rsidRPr="003F333B">
        <w:rPr>
          <w:rFonts w:ascii="Castellar" w:hAnsi="Castellar"/>
          <w:b/>
          <w:i/>
          <w:sz w:val="24"/>
          <w:szCs w:val="24"/>
        </w:rPr>
        <w:t>®</w:t>
      </w:r>
    </w:p>
    <w:p w:rsidR="003F333B" w:rsidRDefault="003F333B" w:rsidP="001512E9">
      <w:pPr>
        <w:spacing w:line="360" w:lineRule="auto"/>
        <w:jc w:val="center"/>
        <w:rPr>
          <w:b/>
          <w:sz w:val="32"/>
          <w:szCs w:val="32"/>
        </w:rPr>
      </w:pPr>
    </w:p>
    <w:p w:rsidR="001512E9" w:rsidRDefault="001512E9" w:rsidP="001512E9">
      <w:pPr>
        <w:spacing w:line="360" w:lineRule="auto"/>
        <w:jc w:val="center"/>
        <w:rPr>
          <w:b/>
          <w:sz w:val="32"/>
          <w:szCs w:val="32"/>
        </w:rPr>
      </w:pPr>
      <w:r w:rsidRPr="006956C2">
        <w:rPr>
          <w:b/>
          <w:sz w:val="32"/>
          <w:szCs w:val="32"/>
        </w:rPr>
        <w:t>CHARACTERISTICS:</w:t>
      </w:r>
    </w:p>
    <w:p w:rsidR="006956C2" w:rsidRPr="006956C2" w:rsidRDefault="006956C2" w:rsidP="001512E9">
      <w:pPr>
        <w:spacing w:line="360" w:lineRule="auto"/>
        <w:jc w:val="center"/>
        <w:rPr>
          <w:b/>
          <w:sz w:val="32"/>
          <w:szCs w:val="3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SURFACE PREPERATION: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  <w:t>Surface must be dry, clean, and free from all loose material, dirt, and dust.</w:t>
      </w:r>
    </w:p>
    <w:p w:rsidR="001512E9" w:rsidRPr="006956C2" w:rsidRDefault="001512E9" w:rsidP="001512E9">
      <w:pPr>
        <w:rPr>
          <w:sz w:val="22"/>
          <w:szCs w:val="22"/>
        </w:rPr>
      </w:pPr>
    </w:p>
    <w:p w:rsidR="006956C2" w:rsidRDefault="001512E9" w:rsidP="006956C2">
      <w:pPr>
        <w:ind w:left="2880" w:hanging="2880"/>
        <w:rPr>
          <w:sz w:val="22"/>
          <w:szCs w:val="22"/>
        </w:rPr>
      </w:pPr>
      <w:r w:rsidRPr="006956C2">
        <w:rPr>
          <w:sz w:val="22"/>
          <w:szCs w:val="22"/>
        </w:rPr>
        <w:t>APPLICATION: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  <w:t>Mix thoroughly for all applications. If pro</w:t>
      </w:r>
      <w:r w:rsidR="006956C2">
        <w:rPr>
          <w:sz w:val="22"/>
          <w:szCs w:val="22"/>
        </w:rPr>
        <w:t xml:space="preserve">duct has been stored, turn pail </w:t>
      </w:r>
    </w:p>
    <w:p w:rsidR="001512E9" w:rsidRDefault="006956C2" w:rsidP="006956C2">
      <w:pPr>
        <w:ind w:left="2880"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u</w:t>
      </w:r>
      <w:r w:rsidR="001512E9" w:rsidRPr="006956C2">
        <w:rPr>
          <w:sz w:val="22"/>
          <w:szCs w:val="22"/>
        </w:rPr>
        <w:t>pside</w:t>
      </w:r>
      <w:proofErr w:type="gramEnd"/>
      <w:r w:rsidR="001512E9" w:rsidRPr="006956C2">
        <w:rPr>
          <w:sz w:val="22"/>
          <w:szCs w:val="22"/>
        </w:rPr>
        <w:t xml:space="preserve"> down for a few hours to </w:t>
      </w:r>
      <w:r>
        <w:rPr>
          <w:sz w:val="22"/>
          <w:szCs w:val="22"/>
        </w:rPr>
        <w:t>aide in mixing before opening.</w:t>
      </w:r>
    </w:p>
    <w:p w:rsidR="006956C2" w:rsidRPr="006956C2" w:rsidRDefault="006956C2" w:rsidP="006956C2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FILLING ALLIGATORED AREAS:</w:t>
      </w:r>
      <w:r w:rsidRPr="006956C2">
        <w:rPr>
          <w:sz w:val="22"/>
          <w:szCs w:val="22"/>
        </w:rPr>
        <w:tab/>
        <w:t xml:space="preserve">Pour in </w:t>
      </w:r>
      <w:proofErr w:type="spellStart"/>
      <w:r w:rsidRPr="006956C2">
        <w:rPr>
          <w:sz w:val="22"/>
          <w:szCs w:val="22"/>
        </w:rPr>
        <w:t>alligatored</w:t>
      </w:r>
      <w:proofErr w:type="spellEnd"/>
      <w:r w:rsidRPr="006956C2">
        <w:rPr>
          <w:sz w:val="22"/>
          <w:szCs w:val="22"/>
        </w:rPr>
        <w:t xml:space="preserve"> areas and work with squeegee.</w:t>
      </w:r>
      <w:proofErr w:type="gramEnd"/>
    </w:p>
    <w:p w:rsidR="001512E9" w:rsidRPr="006956C2" w:rsidRDefault="001512E9" w:rsidP="001512E9">
      <w:pPr>
        <w:rPr>
          <w:sz w:val="22"/>
          <w:szCs w:val="22"/>
        </w:rPr>
      </w:pPr>
    </w:p>
    <w:p w:rsidR="006956C2" w:rsidRDefault="006956C2" w:rsidP="001512E9">
      <w:pPr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FILLING CRACKS: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512E9" w:rsidRPr="006956C2">
        <w:rPr>
          <w:sz w:val="22"/>
          <w:szCs w:val="22"/>
        </w:rPr>
        <w:t>Fill cracks, scrape excess from surface before setting.</w:t>
      </w:r>
      <w:proofErr w:type="gramEnd"/>
      <w:r w:rsidR="001512E9" w:rsidRPr="006956C2">
        <w:rPr>
          <w:sz w:val="22"/>
          <w:szCs w:val="22"/>
        </w:rPr>
        <w:t xml:space="preserve"> </w:t>
      </w:r>
    </w:p>
    <w:p w:rsidR="001512E9" w:rsidRDefault="001512E9" w:rsidP="006956C2">
      <w:pPr>
        <w:ind w:left="2880" w:firstLine="720"/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(Use V-shape squeegee).</w:t>
      </w:r>
      <w:proofErr w:type="gramEnd"/>
    </w:p>
    <w:p w:rsidR="006956C2" w:rsidRPr="006956C2" w:rsidRDefault="006956C2" w:rsidP="006956C2">
      <w:pPr>
        <w:ind w:left="2880" w:firstLine="720"/>
        <w:rPr>
          <w:sz w:val="22"/>
          <w:szCs w:val="22"/>
        </w:rPr>
      </w:pPr>
    </w:p>
    <w:p w:rsid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FILLING BIRD BATHS:</w:t>
      </w:r>
      <w:r w:rsid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 xml:space="preserve">Fill with lifts of ¼” depth maximum; allow </w:t>
      </w:r>
      <w:proofErr w:type="gramStart"/>
      <w:r w:rsidRPr="006956C2">
        <w:rPr>
          <w:sz w:val="22"/>
          <w:szCs w:val="22"/>
        </w:rPr>
        <w:t>to harden</w:t>
      </w:r>
      <w:proofErr w:type="gramEnd"/>
      <w:r w:rsidRPr="006956C2">
        <w:rPr>
          <w:sz w:val="22"/>
          <w:szCs w:val="22"/>
        </w:rPr>
        <w:t xml:space="preserve"> before applying seal </w:t>
      </w:r>
    </w:p>
    <w:p w:rsidR="001512E9" w:rsidRPr="006956C2" w:rsidRDefault="001512E9" w:rsidP="006956C2">
      <w:pPr>
        <w:ind w:left="2880" w:firstLine="720"/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coating</w:t>
      </w:r>
      <w:proofErr w:type="gramEnd"/>
      <w:r w:rsidRPr="006956C2">
        <w:rPr>
          <w:sz w:val="22"/>
          <w:szCs w:val="22"/>
        </w:rPr>
        <w:t>.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6956C2">
      <w:pPr>
        <w:ind w:left="3600" w:hanging="3600"/>
        <w:rPr>
          <w:sz w:val="22"/>
          <w:szCs w:val="22"/>
        </w:rPr>
      </w:pPr>
      <w:r w:rsidRPr="006956C2">
        <w:rPr>
          <w:sz w:val="22"/>
          <w:szCs w:val="22"/>
        </w:rPr>
        <w:t>WEATHER &amp; LIMITATIONS:</w:t>
      </w:r>
      <w:r w:rsidRPr="006956C2">
        <w:rPr>
          <w:sz w:val="22"/>
          <w:szCs w:val="22"/>
        </w:rPr>
        <w:tab/>
        <w:t>For best results, do not use w</w:t>
      </w:r>
      <w:r w:rsidR="006956C2">
        <w:rPr>
          <w:sz w:val="22"/>
          <w:szCs w:val="22"/>
        </w:rPr>
        <w:t xml:space="preserve">hen rain is in the forecast and </w:t>
      </w:r>
      <w:r w:rsidRPr="006956C2">
        <w:rPr>
          <w:sz w:val="22"/>
          <w:szCs w:val="22"/>
        </w:rPr>
        <w:t>temperature is not expected to drop below 55 degrees F. Gator patch is not a substitut</w:t>
      </w:r>
      <w:r w:rsidR="000C0CFF">
        <w:rPr>
          <w:sz w:val="22"/>
          <w:szCs w:val="22"/>
        </w:rPr>
        <w:t>e for replacing asphalt, Gator P</w:t>
      </w:r>
      <w:r w:rsidRPr="006956C2">
        <w:rPr>
          <w:sz w:val="22"/>
          <w:szCs w:val="22"/>
        </w:rPr>
        <w:t>atch will prolong the life of the deteriorated asphalt.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6956C2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COLOR: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0C0CFF">
        <w:rPr>
          <w:sz w:val="22"/>
          <w:szCs w:val="22"/>
        </w:rPr>
        <w:t>Black</w:t>
      </w:r>
      <w:r w:rsidR="001512E9" w:rsidRPr="006956C2">
        <w:rPr>
          <w:sz w:val="22"/>
          <w:szCs w:val="22"/>
        </w:rPr>
        <w:t xml:space="preserve"> when dry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CLEAN UP:</w:t>
      </w:r>
      <w:r w:rsidR="006956C2" w:rsidRPr="006956C2">
        <w:rPr>
          <w:sz w:val="22"/>
          <w:szCs w:val="22"/>
        </w:rPr>
        <w:tab/>
      </w:r>
      <w:r w:rsidR="006956C2" w:rsidRPr="006956C2">
        <w:rPr>
          <w:sz w:val="22"/>
          <w:szCs w:val="22"/>
        </w:rPr>
        <w:tab/>
      </w:r>
      <w:r w:rsidR="006956C2"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>Paint Thinner or Biodegradable solvents.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NON-VOLATILES, %: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>74% min.</w:t>
      </w: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ASTM D</w:t>
      </w:r>
      <w:proofErr w:type="gramStart"/>
      <w:r w:rsidRPr="006956C2">
        <w:rPr>
          <w:sz w:val="22"/>
          <w:szCs w:val="22"/>
        </w:rPr>
        <w:t>-  2939</w:t>
      </w:r>
      <w:proofErr w:type="gramEnd"/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ASH CONTENT %: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>55% min.</w:t>
      </w: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 xml:space="preserve">ASTM D- 2939       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SPECIFIC GRAVITY: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>1.42 min.</w:t>
      </w: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ASTM D- 244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WET TRACK ABRASION: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  <w:t>No Loss</w:t>
      </w: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 xml:space="preserve">ASTM D- </w:t>
      </w:r>
      <w:proofErr w:type="gramStart"/>
      <w:r w:rsidRPr="006956C2">
        <w:rPr>
          <w:sz w:val="22"/>
          <w:szCs w:val="22"/>
        </w:rPr>
        <w:t>391  5lbs</w:t>
      </w:r>
      <w:proofErr w:type="gramEnd"/>
      <w:r w:rsidRPr="006956C2">
        <w:rPr>
          <w:sz w:val="22"/>
          <w:szCs w:val="22"/>
        </w:rPr>
        <w:t>/5min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COVERAGE: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 xml:space="preserve">6 sq. ft gallon @ .25” </w:t>
      </w:r>
      <w:r w:rsidR="009A1E41" w:rsidRPr="006956C2">
        <w:rPr>
          <w:sz w:val="22"/>
          <w:szCs w:val="22"/>
        </w:rPr>
        <w:t>thick 35</w:t>
      </w:r>
      <w:r w:rsidR="009A1E41">
        <w:rPr>
          <w:sz w:val="22"/>
          <w:szCs w:val="22"/>
        </w:rPr>
        <w:t xml:space="preserve"> Linear Feet @ ½” </w:t>
      </w:r>
      <w:r w:rsidR="009A1E41" w:rsidRPr="006956C2">
        <w:rPr>
          <w:sz w:val="22"/>
          <w:szCs w:val="22"/>
        </w:rPr>
        <w:t>wide</w:t>
      </w:r>
      <w:r w:rsidRPr="006956C2">
        <w:rPr>
          <w:sz w:val="22"/>
          <w:szCs w:val="22"/>
        </w:rPr>
        <w:t xml:space="preserve"> x 1” deep</w:t>
      </w:r>
    </w:p>
    <w:p w:rsidR="001512E9" w:rsidRPr="006956C2" w:rsidRDefault="001512E9" w:rsidP="001512E9">
      <w:pPr>
        <w:ind w:left="-720"/>
        <w:rPr>
          <w:sz w:val="22"/>
          <w:szCs w:val="22"/>
        </w:rPr>
      </w:pPr>
    </w:p>
    <w:p w:rsidR="006956C2" w:rsidRDefault="001512E9" w:rsidP="001512E9">
      <w:pPr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DRYING TIME: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  <w:t>4 Hours, based on 77º, 50% Hum.</w:t>
      </w:r>
      <w:proofErr w:type="gramEnd"/>
      <w:r w:rsidRPr="006956C2">
        <w:rPr>
          <w:sz w:val="22"/>
          <w:szCs w:val="22"/>
        </w:rPr>
        <w:t xml:space="preserve"> If traffic must be opened in one hour, </w:t>
      </w:r>
    </w:p>
    <w:p w:rsidR="001512E9" w:rsidRPr="006956C2" w:rsidRDefault="001512E9" w:rsidP="006956C2">
      <w:pPr>
        <w:ind w:left="2880" w:firstLine="720"/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broadcast</w:t>
      </w:r>
      <w:proofErr w:type="gramEnd"/>
      <w:r w:rsidRPr="006956C2">
        <w:rPr>
          <w:sz w:val="22"/>
          <w:szCs w:val="22"/>
        </w:rPr>
        <w:t xml:space="preserve"> with sand.</w:t>
      </w:r>
    </w:p>
    <w:p w:rsidR="001512E9" w:rsidRPr="006956C2" w:rsidRDefault="001512E9" w:rsidP="001512E9">
      <w:pPr>
        <w:rPr>
          <w:sz w:val="22"/>
          <w:szCs w:val="22"/>
        </w:rPr>
      </w:pPr>
    </w:p>
    <w:p w:rsidR="001512E9" w:rsidRP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PACKING: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>Five and Fifty-five gallon drums.</w:t>
      </w:r>
    </w:p>
    <w:p w:rsidR="001512E9" w:rsidRPr="006956C2" w:rsidRDefault="001512E9" w:rsidP="001512E9">
      <w:pPr>
        <w:ind w:left="-720"/>
        <w:rPr>
          <w:sz w:val="22"/>
          <w:szCs w:val="22"/>
        </w:rPr>
      </w:pPr>
    </w:p>
    <w:p w:rsidR="006956C2" w:rsidRDefault="001512E9" w:rsidP="001512E9">
      <w:pPr>
        <w:rPr>
          <w:sz w:val="22"/>
          <w:szCs w:val="22"/>
        </w:rPr>
      </w:pPr>
      <w:r w:rsidRPr="006956C2">
        <w:rPr>
          <w:sz w:val="22"/>
          <w:szCs w:val="22"/>
        </w:rPr>
        <w:t>NOTE:</w:t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Pr="006956C2">
        <w:rPr>
          <w:sz w:val="22"/>
          <w:szCs w:val="22"/>
        </w:rPr>
        <w:tab/>
      </w:r>
      <w:r w:rsidR="006956C2">
        <w:rPr>
          <w:sz w:val="22"/>
          <w:szCs w:val="22"/>
        </w:rPr>
        <w:tab/>
      </w:r>
      <w:r w:rsidRPr="006956C2">
        <w:rPr>
          <w:sz w:val="22"/>
          <w:szCs w:val="22"/>
        </w:rPr>
        <w:t xml:space="preserve">Keep from freezing. Do not store in direct sunlight or where temperatures </w:t>
      </w:r>
    </w:p>
    <w:p w:rsidR="001512E9" w:rsidRPr="006956C2" w:rsidRDefault="001512E9" w:rsidP="006956C2">
      <w:pPr>
        <w:ind w:left="2880" w:firstLine="720"/>
        <w:rPr>
          <w:sz w:val="22"/>
          <w:szCs w:val="22"/>
        </w:rPr>
      </w:pPr>
      <w:proofErr w:type="gramStart"/>
      <w:r w:rsidRPr="006956C2">
        <w:rPr>
          <w:sz w:val="22"/>
          <w:szCs w:val="22"/>
        </w:rPr>
        <w:t>exceed</w:t>
      </w:r>
      <w:proofErr w:type="gramEnd"/>
      <w:r w:rsidRPr="006956C2">
        <w:rPr>
          <w:sz w:val="22"/>
          <w:szCs w:val="22"/>
        </w:rPr>
        <w:t xml:space="preserve"> 100 F.</w:t>
      </w:r>
    </w:p>
    <w:sectPr w:rsidR="001512E9" w:rsidRPr="006956C2" w:rsidSect="0064633E">
      <w:pgSz w:w="12240" w:h="15840"/>
      <w:pgMar w:top="144" w:right="1008" w:bottom="144" w:left="1008" w:header="720" w:footer="720" w:gutter="0"/>
      <w:pgBorders w:display="not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</w:compat>
  <w:rsids>
    <w:rsidRoot w:val="00B61499"/>
    <w:rsid w:val="00000E22"/>
    <w:rsid w:val="00052845"/>
    <w:rsid w:val="00084727"/>
    <w:rsid w:val="000C0CFF"/>
    <w:rsid w:val="001512E9"/>
    <w:rsid w:val="001A633F"/>
    <w:rsid w:val="001D050F"/>
    <w:rsid w:val="0036194F"/>
    <w:rsid w:val="0036692C"/>
    <w:rsid w:val="003A49A9"/>
    <w:rsid w:val="003C4BE7"/>
    <w:rsid w:val="003F333B"/>
    <w:rsid w:val="004B60C4"/>
    <w:rsid w:val="006250DD"/>
    <w:rsid w:val="0064633E"/>
    <w:rsid w:val="006956C2"/>
    <w:rsid w:val="007E5003"/>
    <w:rsid w:val="0080108D"/>
    <w:rsid w:val="00870871"/>
    <w:rsid w:val="00891F4A"/>
    <w:rsid w:val="00933A0D"/>
    <w:rsid w:val="00956630"/>
    <w:rsid w:val="009A1E41"/>
    <w:rsid w:val="00AC2227"/>
    <w:rsid w:val="00B61499"/>
    <w:rsid w:val="00B93086"/>
    <w:rsid w:val="00CA031B"/>
    <w:rsid w:val="00E321B9"/>
    <w:rsid w:val="00E43567"/>
    <w:rsid w:val="00E72436"/>
    <w:rsid w:val="00E74D3E"/>
    <w:rsid w:val="00E85093"/>
    <w:rsid w:val="00EC5EC9"/>
    <w:rsid w:val="00EF2DCF"/>
    <w:rsid w:val="00F6160D"/>
    <w:rsid w:val="00FC0E53"/>
    <w:rsid w:val="00FE5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21B9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43567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file:///E:\..\..\..\..\..\My%20Documents\Imported%20Attachments%20&amp;%20Graphics\Gator%20Patch.bmp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7FBD9-371C-4CFE-AE88-84C2A3AB8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gator patch picture</vt:lpstr>
    </vt:vector>
  </TitlesOfParts>
  <Company/>
  <LinksUpToDate>false</LinksUpToDate>
  <CharactersWithSpaces>1937</CharactersWithSpaces>
  <SharedDoc>false</SharedDoc>
  <HLinks>
    <vt:vector size="6" baseType="variant">
      <vt:variant>
        <vt:i4>196609</vt:i4>
      </vt:variant>
      <vt:variant>
        <vt:i4>-1</vt:i4>
      </vt:variant>
      <vt:variant>
        <vt:i4>1028</vt:i4>
      </vt:variant>
      <vt:variant>
        <vt:i4>1</vt:i4>
      </vt:variant>
      <vt:variant>
        <vt:lpwstr>E:\..\..\..\..\..\My Documents\Imported Attachments &amp; Graphics\Gator Patch.bmp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gator patch picture</dc:title>
  <dc:creator>Christine Correll</dc:creator>
  <cp:lastModifiedBy>Brewer1</cp:lastModifiedBy>
  <cp:revision>4</cp:revision>
  <cp:lastPrinted>2012-01-18T15:47:00Z</cp:lastPrinted>
  <dcterms:created xsi:type="dcterms:W3CDTF">2015-04-09T21:17:00Z</dcterms:created>
  <dcterms:modified xsi:type="dcterms:W3CDTF">2018-08-16T17:49:00Z</dcterms:modified>
</cp:coreProperties>
</file>