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DC11B" w14:textId="22AED418" w:rsidR="00CE37C1" w:rsidRPr="00CE37C1" w:rsidRDefault="00CE37C1" w:rsidP="00CE37C1">
      <w:pPr>
        <w:jc w:val="center"/>
        <w:rPr>
          <w:rFonts w:ascii="Times New Roman" w:hAnsi="Times New Roman" w:cs="Times New Roman"/>
          <w:sz w:val="24"/>
          <w:szCs w:val="24"/>
        </w:rPr>
      </w:pPr>
      <w:r w:rsidRPr="00CE37C1">
        <w:rPr>
          <w:rFonts w:ascii="Times New Roman" w:hAnsi="Times New Roman" w:cs="Times New Roman"/>
          <w:b/>
          <w:bCs/>
          <w:sz w:val="24"/>
          <w:szCs w:val="24"/>
        </w:rPr>
        <w:t>CONSTITUTION &amp; BYLAWS OF THE</w:t>
      </w:r>
    </w:p>
    <w:p w14:paraId="76D62C14" w14:textId="280B57FD" w:rsidR="00CE37C1" w:rsidRDefault="00CE37C1" w:rsidP="00CE37C1">
      <w:pPr>
        <w:jc w:val="center"/>
        <w:rPr>
          <w:rFonts w:ascii="Times New Roman" w:hAnsi="Times New Roman" w:cs="Times New Roman"/>
          <w:b/>
          <w:bCs/>
          <w:sz w:val="24"/>
          <w:szCs w:val="24"/>
        </w:rPr>
      </w:pPr>
      <w:r w:rsidRPr="00CE37C1">
        <w:rPr>
          <w:rFonts w:ascii="Times New Roman" w:hAnsi="Times New Roman" w:cs="Times New Roman"/>
          <w:b/>
          <w:bCs/>
          <w:sz w:val="24"/>
          <w:szCs w:val="24"/>
        </w:rPr>
        <w:t>COBB COUNTY ASSOCIATION OF EDUCATORS</w:t>
      </w:r>
    </w:p>
    <w:p w14:paraId="3D4371AA" w14:textId="77777777" w:rsidR="00CE37C1" w:rsidRPr="00CE37C1" w:rsidRDefault="00CE37C1" w:rsidP="00CE37C1">
      <w:pPr>
        <w:jc w:val="center"/>
        <w:rPr>
          <w:rFonts w:ascii="Times New Roman" w:hAnsi="Times New Roman" w:cs="Times New Roman"/>
          <w:sz w:val="24"/>
          <w:szCs w:val="24"/>
        </w:rPr>
      </w:pPr>
    </w:p>
    <w:p w14:paraId="11660476" w14:textId="563B5263"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CONSTITUTION</w:t>
      </w:r>
    </w:p>
    <w:p w14:paraId="11C5ECD3"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Preamble </w:t>
      </w:r>
    </w:p>
    <w:p w14:paraId="711B18D7"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We</w:t>
      </w:r>
      <w:r w:rsidRPr="00CE37C1">
        <w:rPr>
          <w:rFonts w:ascii="Times New Roman" w:hAnsi="Times New Roman" w:cs="Times New Roman"/>
          <w:b/>
          <w:bCs/>
          <w:sz w:val="24"/>
          <w:szCs w:val="24"/>
        </w:rPr>
        <w:t xml:space="preserve">, </w:t>
      </w:r>
      <w:r w:rsidRPr="00CE37C1">
        <w:rPr>
          <w:rFonts w:ascii="Times New Roman" w:hAnsi="Times New Roman" w:cs="Times New Roman"/>
          <w:sz w:val="24"/>
          <w:szCs w:val="24"/>
        </w:rPr>
        <w:t>the members of the Cobb County Association of Educators, have established this Association to achieve certain objectives that are paramount to individual and collective interests. Accordingly, the membership body shall be sovereign in all areas of organizational concern. Authority to represent member interests shall be delegated to the meetings of the Executive Board and Governing Board, which shall constitute the</w:t>
      </w:r>
      <w:r w:rsidRPr="00CE37C1">
        <w:rPr>
          <w:rFonts w:ascii="Times New Roman" w:hAnsi="Times New Roman" w:cs="Times New Roman"/>
          <w:b/>
          <w:bCs/>
          <w:sz w:val="24"/>
          <w:szCs w:val="24"/>
        </w:rPr>
        <w:t xml:space="preserve"> </w:t>
      </w:r>
      <w:r w:rsidRPr="00CE37C1">
        <w:rPr>
          <w:rFonts w:ascii="Times New Roman" w:hAnsi="Times New Roman" w:cs="Times New Roman"/>
          <w:sz w:val="24"/>
          <w:szCs w:val="24"/>
        </w:rPr>
        <w:t>Association's official governing bodies. </w:t>
      </w:r>
    </w:p>
    <w:p w14:paraId="3794E72B"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Article I. Name, Purpose, Governance and Affiliation </w:t>
      </w:r>
    </w:p>
    <w:p w14:paraId="66752839"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Section 1. Name </w:t>
      </w:r>
    </w:p>
    <w:p w14:paraId="3794F71D"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The name of this organization shall be the Cobb County Association of Educators. </w:t>
      </w:r>
    </w:p>
    <w:p w14:paraId="68D8D64B"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Section 2. Purposes </w:t>
      </w:r>
    </w:p>
    <w:p w14:paraId="61A1F561"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The purposes shall be: </w:t>
      </w:r>
    </w:p>
    <w:p w14:paraId="1D4F66ED"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a. To promote quality education for all the students of Cobb County. </w:t>
      </w:r>
    </w:p>
    <w:p w14:paraId="0A2C6007"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b. To develop and promote the professional interests and concerns of members. </w:t>
      </w:r>
    </w:p>
    <w:p w14:paraId="636C9C6C"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c. To protect and strengthen the employment, human and civil rights of all members and to </w:t>
      </w:r>
    </w:p>
    <w:p w14:paraId="58B9B7B2"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promote the interests of members of the profession without regard for race, color, national origin, creed, gender, sexual orientation, age, disability, marital status, or economic status. </w:t>
      </w:r>
    </w:p>
    <w:p w14:paraId="67C9070C"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d. To provide leadership and serve as the voice for public education in Cobb County. </w:t>
      </w:r>
    </w:p>
    <w:p w14:paraId="262039F8"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Section 3. Governance </w:t>
      </w:r>
    </w:p>
    <w:p w14:paraId="3D5C9412"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The association shall affiliate with the Georgia Association of Educators and the National Education Association and shall require unification of local, state, and national membership dues. </w:t>
      </w:r>
    </w:p>
    <w:p w14:paraId="23A93A20"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Article II. Membership </w:t>
      </w:r>
    </w:p>
    <w:p w14:paraId="2E27B152"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Section 1. Membership Categories </w:t>
      </w:r>
    </w:p>
    <w:p w14:paraId="43CA6C82" w14:textId="77777777" w:rsid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Membership in the Association shall include Active, Education Support Professional, Substitute, Student, Retired, and such other categories as may be provided in the By-Laws. </w:t>
      </w:r>
    </w:p>
    <w:p w14:paraId="61C06E26" w14:textId="77777777" w:rsidR="007E0317" w:rsidRPr="00CE37C1" w:rsidRDefault="007E0317" w:rsidP="00CE37C1">
      <w:pPr>
        <w:rPr>
          <w:rFonts w:ascii="Times New Roman" w:hAnsi="Times New Roman" w:cs="Times New Roman"/>
          <w:sz w:val="24"/>
          <w:szCs w:val="24"/>
        </w:rPr>
      </w:pPr>
    </w:p>
    <w:p w14:paraId="47B18946"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lastRenderedPageBreak/>
        <w:t>Section 2. Membership Eligibility </w:t>
      </w:r>
    </w:p>
    <w:p w14:paraId="00EC184D" w14:textId="1577211E"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 xml:space="preserve">a. Membership, as provided by the By-Laws, shall be open to all people actively engaged in the profession of teaching, </w:t>
      </w:r>
      <w:r w:rsidR="007E0317" w:rsidRPr="00CE37C1">
        <w:rPr>
          <w:rFonts w:ascii="Times New Roman" w:hAnsi="Times New Roman" w:cs="Times New Roman"/>
          <w:sz w:val="24"/>
          <w:szCs w:val="24"/>
        </w:rPr>
        <w:t>people</w:t>
      </w:r>
      <w:r w:rsidRPr="00CE37C1">
        <w:rPr>
          <w:rFonts w:ascii="Times New Roman" w:hAnsi="Times New Roman" w:cs="Times New Roman"/>
          <w:sz w:val="24"/>
          <w:szCs w:val="24"/>
        </w:rPr>
        <w:t xml:space="preserve"> serving in education support professional roles, retired teachers, retired education support professionals, and </w:t>
      </w:r>
      <w:proofErr w:type="gramStart"/>
      <w:r w:rsidRPr="00CE37C1">
        <w:rPr>
          <w:rFonts w:ascii="Times New Roman" w:hAnsi="Times New Roman" w:cs="Times New Roman"/>
          <w:sz w:val="24"/>
          <w:szCs w:val="24"/>
        </w:rPr>
        <w:t>persons</w:t>
      </w:r>
      <w:proofErr w:type="gramEnd"/>
      <w:r w:rsidRPr="00CE37C1">
        <w:rPr>
          <w:rFonts w:ascii="Times New Roman" w:hAnsi="Times New Roman" w:cs="Times New Roman"/>
          <w:sz w:val="24"/>
          <w:szCs w:val="24"/>
        </w:rPr>
        <w:t xml:space="preserve"> interested in advancing the cause of public education. </w:t>
      </w:r>
    </w:p>
    <w:p w14:paraId="7C6CFB97"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b. Membership shall be open as defined in paragraph (a.) to employees of the Cobb County School District and Marietta City School District. </w:t>
      </w:r>
    </w:p>
    <w:p w14:paraId="7BFCC3D8"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c. Members shall agree to subscribe to the goals and objectives of the Association and to abide by its Constitution, By-Laws, the NEA Code of Ethics, and such other policies as may be adopted. </w:t>
      </w:r>
    </w:p>
    <w:p w14:paraId="2AF221BE"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Section 3. Rights of Membership </w:t>
      </w:r>
    </w:p>
    <w:p w14:paraId="26053BA2" w14:textId="7DF1BED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The Association shall not deny membership to individuals based on race, color, national origin, creed, gender, sexual orientation, age, disability, marital status, or economic status. </w:t>
      </w:r>
    </w:p>
    <w:p w14:paraId="31CD85E0"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Section 4. Due Process and Appeal </w:t>
      </w:r>
    </w:p>
    <w:p w14:paraId="3495BBEA"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Members who fail to adhere to any of the conditions of membership shall be subject to disciplinary action, including but not limited to censure, suspension and expulsion. All members shall have rights to due process and appeal. A committee shall be established when necessary to conduct hearings and appeals. </w:t>
      </w:r>
    </w:p>
    <w:p w14:paraId="6F56DC2B"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Section 5. Membership Year </w:t>
      </w:r>
    </w:p>
    <w:p w14:paraId="7249477E"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The membership year shall be September 1 to August 31. Membership shall be continuous until </w:t>
      </w:r>
    </w:p>
    <w:p w14:paraId="00489FF1" w14:textId="77777777" w:rsidR="00CE37C1" w:rsidRPr="00CE37C1" w:rsidRDefault="00CE37C1" w:rsidP="00CE37C1">
      <w:pPr>
        <w:rPr>
          <w:rFonts w:ascii="Times New Roman" w:hAnsi="Times New Roman" w:cs="Times New Roman"/>
          <w:sz w:val="24"/>
          <w:szCs w:val="24"/>
        </w:rPr>
      </w:pPr>
      <w:proofErr w:type="gramStart"/>
      <w:r w:rsidRPr="00CE37C1">
        <w:rPr>
          <w:rFonts w:ascii="Times New Roman" w:hAnsi="Times New Roman" w:cs="Times New Roman"/>
          <w:sz w:val="24"/>
          <w:szCs w:val="24"/>
        </w:rPr>
        <w:t>a member</w:t>
      </w:r>
      <w:proofErr w:type="gramEnd"/>
      <w:r w:rsidRPr="00CE37C1">
        <w:rPr>
          <w:rFonts w:ascii="Times New Roman" w:hAnsi="Times New Roman" w:cs="Times New Roman"/>
          <w:sz w:val="24"/>
          <w:szCs w:val="24"/>
        </w:rPr>
        <w:t xml:space="preserve"> leaves the school district, resigns from the Association, fails to pay membership dues, or is otherwise terminated for cause. </w:t>
      </w:r>
    </w:p>
    <w:p w14:paraId="7D2C9B11"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Section 6. Property Interests of Members </w:t>
      </w:r>
    </w:p>
    <w:p w14:paraId="3345D610"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All rights, title, and interests, both legal and equitable</w:t>
      </w:r>
      <w:r w:rsidRPr="00CE37C1">
        <w:rPr>
          <w:rFonts w:ascii="Times New Roman" w:hAnsi="Times New Roman" w:cs="Times New Roman"/>
          <w:b/>
          <w:bCs/>
          <w:sz w:val="24"/>
          <w:szCs w:val="24"/>
        </w:rPr>
        <w:t xml:space="preserve">, </w:t>
      </w:r>
      <w:r w:rsidRPr="00CE37C1">
        <w:rPr>
          <w:rFonts w:ascii="Times New Roman" w:hAnsi="Times New Roman" w:cs="Times New Roman"/>
          <w:sz w:val="24"/>
          <w:szCs w:val="24"/>
        </w:rPr>
        <w:t>of a member in and to the property of the Association shall end upon the termination of such membership. </w:t>
      </w:r>
    </w:p>
    <w:p w14:paraId="1931E17B"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Article III. Legislative Authority </w:t>
      </w:r>
    </w:p>
    <w:p w14:paraId="29A3F1F8"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Section 1. General Membership </w:t>
      </w:r>
    </w:p>
    <w:p w14:paraId="1186791C" w14:textId="4F769933" w:rsid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 xml:space="preserve">The authority to establish Association policies and objectives, amend the Constitution, adopt an annual budget, establish annual dues, and </w:t>
      </w:r>
      <w:r w:rsidR="00FE668F" w:rsidRPr="00CE37C1">
        <w:rPr>
          <w:rFonts w:ascii="Times New Roman" w:hAnsi="Times New Roman" w:cs="Times New Roman"/>
          <w:sz w:val="24"/>
          <w:szCs w:val="24"/>
        </w:rPr>
        <w:t>exercise</w:t>
      </w:r>
      <w:r w:rsidRPr="00CE37C1">
        <w:rPr>
          <w:rFonts w:ascii="Times New Roman" w:hAnsi="Times New Roman" w:cs="Times New Roman"/>
          <w:sz w:val="24"/>
          <w:szCs w:val="24"/>
        </w:rPr>
        <w:t xml:space="preserve"> final authority on all matters of the Association shall be vested in the Governing Board of the Association. </w:t>
      </w:r>
    </w:p>
    <w:p w14:paraId="6947D795" w14:textId="77777777" w:rsidR="007E0317" w:rsidRDefault="007E0317" w:rsidP="00CE37C1">
      <w:pPr>
        <w:rPr>
          <w:rFonts w:ascii="Times New Roman" w:hAnsi="Times New Roman" w:cs="Times New Roman"/>
          <w:sz w:val="24"/>
          <w:szCs w:val="24"/>
        </w:rPr>
      </w:pPr>
    </w:p>
    <w:p w14:paraId="4D904F55" w14:textId="77777777" w:rsidR="007E0317" w:rsidRDefault="007E0317" w:rsidP="00CE37C1">
      <w:pPr>
        <w:rPr>
          <w:rFonts w:ascii="Times New Roman" w:hAnsi="Times New Roman" w:cs="Times New Roman"/>
          <w:sz w:val="24"/>
          <w:szCs w:val="24"/>
        </w:rPr>
      </w:pPr>
    </w:p>
    <w:p w14:paraId="216FE87C" w14:textId="77777777" w:rsidR="007E0317" w:rsidRPr="00CE37C1" w:rsidRDefault="007E0317" w:rsidP="00CE37C1">
      <w:pPr>
        <w:rPr>
          <w:rFonts w:ascii="Times New Roman" w:hAnsi="Times New Roman" w:cs="Times New Roman"/>
          <w:sz w:val="24"/>
          <w:szCs w:val="24"/>
        </w:rPr>
      </w:pPr>
    </w:p>
    <w:p w14:paraId="6EE0DB9F"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Article IV. Officers </w:t>
      </w:r>
    </w:p>
    <w:p w14:paraId="4356424C"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Section 1. Executive Committee </w:t>
      </w:r>
    </w:p>
    <w:p w14:paraId="5F3A27DD" w14:textId="46151FE9"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 xml:space="preserve">The Executive Committee of the Association shall consist of the President, Vice-President, </w:t>
      </w:r>
      <w:r w:rsidRPr="00B21626">
        <w:rPr>
          <w:rFonts w:ascii="Times New Roman" w:hAnsi="Times New Roman" w:cs="Times New Roman"/>
          <w:sz w:val="24"/>
          <w:szCs w:val="24"/>
        </w:rPr>
        <w:t>and Secretary-Treasurer.</w:t>
      </w:r>
    </w:p>
    <w:p w14:paraId="55182359"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 xml:space="preserve">Section 2. Terms </w:t>
      </w:r>
      <w:r w:rsidRPr="00CE37C1">
        <w:rPr>
          <w:rFonts w:ascii="Times New Roman" w:hAnsi="Times New Roman" w:cs="Times New Roman"/>
          <w:sz w:val="24"/>
          <w:szCs w:val="24"/>
        </w:rPr>
        <w:t>of Office </w:t>
      </w:r>
    </w:p>
    <w:p w14:paraId="1A10F3E9"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The terms of office for all officers shall be two years, beginning on June 1 and ending on May 31. </w:t>
      </w:r>
    </w:p>
    <w:p w14:paraId="1769FEAC"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 xml:space="preserve">Section 3. Nominations and Elections </w:t>
      </w:r>
      <w:proofErr w:type="gramStart"/>
      <w:r w:rsidRPr="00CE37C1">
        <w:rPr>
          <w:rFonts w:ascii="Times New Roman" w:hAnsi="Times New Roman" w:cs="Times New Roman"/>
          <w:b/>
          <w:bCs/>
          <w:sz w:val="24"/>
          <w:szCs w:val="24"/>
        </w:rPr>
        <w:t>of</w:t>
      </w:r>
      <w:proofErr w:type="gramEnd"/>
      <w:r w:rsidRPr="00CE37C1">
        <w:rPr>
          <w:rFonts w:ascii="Times New Roman" w:hAnsi="Times New Roman" w:cs="Times New Roman"/>
          <w:b/>
          <w:bCs/>
          <w:sz w:val="24"/>
          <w:szCs w:val="24"/>
        </w:rPr>
        <w:t xml:space="preserve"> Executive Officers </w:t>
      </w:r>
    </w:p>
    <w:p w14:paraId="585BDBD5"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a. All elections shall be</w:t>
      </w:r>
      <w:r w:rsidRPr="00CE37C1">
        <w:rPr>
          <w:rFonts w:ascii="Times New Roman" w:hAnsi="Times New Roman" w:cs="Times New Roman"/>
          <w:b/>
          <w:bCs/>
          <w:sz w:val="24"/>
          <w:szCs w:val="24"/>
        </w:rPr>
        <w:t xml:space="preserve"> </w:t>
      </w:r>
      <w:r w:rsidRPr="00CE37C1">
        <w:rPr>
          <w:rFonts w:ascii="Times New Roman" w:hAnsi="Times New Roman" w:cs="Times New Roman"/>
          <w:sz w:val="24"/>
          <w:szCs w:val="24"/>
        </w:rPr>
        <w:t>by open</w:t>
      </w:r>
      <w:r w:rsidRPr="00CE37C1">
        <w:rPr>
          <w:rFonts w:ascii="Times New Roman" w:hAnsi="Times New Roman" w:cs="Times New Roman"/>
          <w:b/>
          <w:bCs/>
          <w:sz w:val="24"/>
          <w:szCs w:val="24"/>
        </w:rPr>
        <w:t xml:space="preserve"> </w:t>
      </w:r>
      <w:r w:rsidRPr="00CE37C1">
        <w:rPr>
          <w:rFonts w:ascii="Times New Roman" w:hAnsi="Times New Roman" w:cs="Times New Roman"/>
          <w:sz w:val="24"/>
          <w:szCs w:val="24"/>
        </w:rPr>
        <w:t>nomination and secret ballot </w:t>
      </w:r>
    </w:p>
    <w:p w14:paraId="570D61EE"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b. All candidates for Executive Office shall be Certified or Education Support Professional members. </w:t>
      </w:r>
    </w:p>
    <w:p w14:paraId="3772C25A" w14:textId="7EA64C77" w:rsidR="00CE37C1" w:rsidRPr="00CE37C1" w:rsidRDefault="00CE37C1" w:rsidP="00CE37C1">
      <w:pPr>
        <w:rPr>
          <w:rFonts w:ascii="Times New Roman" w:hAnsi="Times New Roman" w:cs="Times New Roman"/>
          <w:color w:val="0070C0"/>
          <w:sz w:val="24"/>
          <w:szCs w:val="24"/>
        </w:rPr>
      </w:pPr>
      <w:r w:rsidRPr="00CE37C1">
        <w:rPr>
          <w:rFonts w:ascii="Times New Roman" w:hAnsi="Times New Roman" w:cs="Times New Roman"/>
          <w:sz w:val="24"/>
          <w:szCs w:val="24"/>
        </w:rPr>
        <w:t>c</w:t>
      </w:r>
      <w:r w:rsidRPr="00CE37C1">
        <w:rPr>
          <w:rFonts w:ascii="Times New Roman" w:hAnsi="Times New Roman" w:cs="Times New Roman"/>
          <w:b/>
          <w:bCs/>
          <w:sz w:val="24"/>
          <w:szCs w:val="24"/>
        </w:rPr>
        <w:t xml:space="preserve">. </w:t>
      </w:r>
      <w:r w:rsidRPr="00CE37C1">
        <w:rPr>
          <w:rFonts w:ascii="Times New Roman" w:hAnsi="Times New Roman" w:cs="Times New Roman"/>
          <w:sz w:val="24"/>
          <w:szCs w:val="24"/>
        </w:rPr>
        <w:t>The</w:t>
      </w:r>
      <w:r w:rsidRPr="00CE37C1">
        <w:rPr>
          <w:rFonts w:ascii="Times New Roman" w:hAnsi="Times New Roman" w:cs="Times New Roman"/>
          <w:b/>
          <w:bCs/>
          <w:sz w:val="24"/>
          <w:szCs w:val="24"/>
        </w:rPr>
        <w:t xml:space="preserve"> </w:t>
      </w:r>
      <w:r w:rsidRPr="00CE37C1">
        <w:rPr>
          <w:rFonts w:ascii="Times New Roman" w:hAnsi="Times New Roman" w:cs="Times New Roman"/>
          <w:sz w:val="24"/>
          <w:szCs w:val="24"/>
        </w:rPr>
        <w:t xml:space="preserve">Association shall apply the one person-one vote principle for representation on its governing bodies except that the Association shall take such steps </w:t>
      </w:r>
      <w:r w:rsidR="00B21626">
        <w:rPr>
          <w:rFonts w:ascii="Times New Roman" w:hAnsi="Times New Roman" w:cs="Times New Roman"/>
          <w:sz w:val="24"/>
          <w:szCs w:val="24"/>
        </w:rPr>
        <w:t xml:space="preserve">to </w:t>
      </w:r>
      <w:r w:rsidRPr="00B21626">
        <w:rPr>
          <w:rFonts w:ascii="Times New Roman" w:hAnsi="Times New Roman" w:cs="Times New Roman"/>
          <w:sz w:val="24"/>
          <w:szCs w:val="24"/>
        </w:rPr>
        <w:t xml:space="preserve">affirm its commitment to diversity and inclusiveness at all levels of elected and appointed membership. </w:t>
      </w:r>
    </w:p>
    <w:p w14:paraId="4896B6D5" w14:textId="32AAA468"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d. All members shall have the right to make nominations, or to be nominated for elective office. The</w:t>
      </w:r>
      <w:r w:rsidRPr="00CE37C1">
        <w:rPr>
          <w:rFonts w:ascii="Times New Roman" w:hAnsi="Times New Roman" w:cs="Times New Roman"/>
          <w:b/>
          <w:bCs/>
          <w:sz w:val="24"/>
          <w:szCs w:val="24"/>
        </w:rPr>
        <w:t xml:space="preserve"> </w:t>
      </w:r>
      <w:r w:rsidRPr="00CE37C1">
        <w:rPr>
          <w:rFonts w:ascii="Times New Roman" w:hAnsi="Times New Roman" w:cs="Times New Roman"/>
          <w:sz w:val="24"/>
          <w:szCs w:val="24"/>
        </w:rPr>
        <w:t>election of officers shall occur at a general membership meeting. Elected officers shall assume office June 1, unless the election is called to fill a vacancy, in which case</w:t>
      </w:r>
      <w:r w:rsidRPr="00CE37C1">
        <w:rPr>
          <w:rFonts w:ascii="Times New Roman" w:hAnsi="Times New Roman" w:cs="Times New Roman"/>
          <w:b/>
          <w:bCs/>
          <w:sz w:val="24"/>
          <w:szCs w:val="24"/>
        </w:rPr>
        <w:t xml:space="preserve">, </w:t>
      </w:r>
      <w:r w:rsidRPr="00CE37C1">
        <w:rPr>
          <w:rFonts w:ascii="Times New Roman" w:hAnsi="Times New Roman" w:cs="Times New Roman"/>
          <w:sz w:val="24"/>
          <w:szCs w:val="24"/>
        </w:rPr>
        <w:t>the elected officer shall assume the office immediately. </w:t>
      </w:r>
    </w:p>
    <w:p w14:paraId="58F0F5CD"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Section 4. Vacancy </w:t>
      </w:r>
    </w:p>
    <w:p w14:paraId="2F128CF2"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If a vacancy occurs in the office of President, the Vice-President shall immediately assume the office and duties of the President. A vacancy occurring in any other office shall be filled by appointment of the Executive Board until the next regularly scheduled general membership meeting. At that meeting, and after two weeks for open nominations, a secret ballot election shall be held. </w:t>
      </w:r>
    </w:p>
    <w:p w14:paraId="75B5E0B9"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 xml:space="preserve">Article V. </w:t>
      </w:r>
      <w:r w:rsidRPr="00CE37C1">
        <w:rPr>
          <w:rFonts w:ascii="Times New Roman" w:hAnsi="Times New Roman" w:cs="Times New Roman"/>
          <w:sz w:val="24"/>
          <w:szCs w:val="24"/>
        </w:rPr>
        <w:t>Executive Board and Governing Board </w:t>
      </w:r>
    </w:p>
    <w:p w14:paraId="5D7B1DFA"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Section 1. Composition and Accountability </w:t>
      </w:r>
    </w:p>
    <w:p w14:paraId="665C40A5" w14:textId="6767EE39"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 xml:space="preserve">The Executive Board shall consist of </w:t>
      </w:r>
      <w:r w:rsidRPr="00B21626">
        <w:rPr>
          <w:rFonts w:ascii="Times New Roman" w:hAnsi="Times New Roman" w:cs="Times New Roman"/>
          <w:sz w:val="24"/>
          <w:szCs w:val="24"/>
        </w:rPr>
        <w:t xml:space="preserve">the </w:t>
      </w:r>
      <w:r w:rsidR="00FE668F" w:rsidRPr="00B21626">
        <w:rPr>
          <w:rFonts w:ascii="Times New Roman" w:hAnsi="Times New Roman" w:cs="Times New Roman"/>
          <w:sz w:val="24"/>
          <w:szCs w:val="24"/>
        </w:rPr>
        <w:t xml:space="preserve">three </w:t>
      </w:r>
      <w:r w:rsidR="00F30BC8">
        <w:rPr>
          <w:rFonts w:ascii="Times New Roman" w:hAnsi="Times New Roman" w:cs="Times New Roman"/>
          <w:sz w:val="24"/>
          <w:szCs w:val="24"/>
        </w:rPr>
        <w:t xml:space="preserve">(3) </w:t>
      </w:r>
      <w:r w:rsidRPr="00CE37C1">
        <w:rPr>
          <w:rFonts w:ascii="Times New Roman" w:hAnsi="Times New Roman" w:cs="Times New Roman"/>
          <w:sz w:val="24"/>
          <w:szCs w:val="24"/>
        </w:rPr>
        <w:t xml:space="preserve">officers of the Association, and </w:t>
      </w:r>
      <w:r w:rsidR="00FE668F" w:rsidRPr="00B21626">
        <w:rPr>
          <w:rFonts w:ascii="Times New Roman" w:hAnsi="Times New Roman" w:cs="Times New Roman"/>
          <w:sz w:val="24"/>
          <w:szCs w:val="24"/>
        </w:rPr>
        <w:t>six (6)</w:t>
      </w:r>
      <w:r w:rsidRPr="00B21626">
        <w:rPr>
          <w:rFonts w:ascii="Times New Roman" w:hAnsi="Times New Roman" w:cs="Times New Roman"/>
          <w:sz w:val="24"/>
          <w:szCs w:val="24"/>
        </w:rPr>
        <w:t xml:space="preserve"> </w:t>
      </w:r>
      <w:r w:rsidRPr="00CE37C1">
        <w:rPr>
          <w:rFonts w:ascii="Times New Roman" w:hAnsi="Times New Roman" w:cs="Times New Roman"/>
          <w:sz w:val="24"/>
          <w:szCs w:val="24"/>
        </w:rPr>
        <w:t xml:space="preserve">Directors elected </w:t>
      </w:r>
      <w:proofErr w:type="gramStart"/>
      <w:r w:rsidR="00FE668F">
        <w:rPr>
          <w:rFonts w:ascii="Times New Roman" w:hAnsi="Times New Roman" w:cs="Times New Roman"/>
          <w:sz w:val="24"/>
          <w:szCs w:val="24"/>
        </w:rPr>
        <w:t>at-large</w:t>
      </w:r>
      <w:proofErr w:type="gramEnd"/>
      <w:r w:rsidR="00FE668F">
        <w:rPr>
          <w:rFonts w:ascii="Times New Roman" w:hAnsi="Times New Roman" w:cs="Times New Roman"/>
          <w:sz w:val="24"/>
          <w:szCs w:val="24"/>
        </w:rPr>
        <w:t xml:space="preserve"> </w:t>
      </w:r>
      <w:r w:rsidR="00FE668F" w:rsidRPr="00B21626">
        <w:rPr>
          <w:rFonts w:ascii="Times New Roman" w:hAnsi="Times New Roman" w:cs="Times New Roman"/>
          <w:sz w:val="24"/>
          <w:szCs w:val="24"/>
        </w:rPr>
        <w:t xml:space="preserve">by staggered two (2) years </w:t>
      </w:r>
      <w:r w:rsidRPr="00CE37C1">
        <w:rPr>
          <w:rFonts w:ascii="Times New Roman" w:hAnsi="Times New Roman" w:cs="Times New Roman"/>
          <w:sz w:val="24"/>
          <w:szCs w:val="24"/>
        </w:rPr>
        <w:t>and shall function as the executive authority of the Association. The Executive Board shall be responsible for managing the affairs of the Association, approving budgeted expenditures</w:t>
      </w:r>
      <w:r w:rsidR="00FE668F" w:rsidRPr="00CE37C1">
        <w:rPr>
          <w:rFonts w:ascii="Times New Roman" w:hAnsi="Times New Roman" w:cs="Times New Roman"/>
          <w:sz w:val="24"/>
          <w:szCs w:val="24"/>
        </w:rPr>
        <w:t>, and carrying</w:t>
      </w:r>
      <w:r w:rsidRPr="00CE37C1">
        <w:rPr>
          <w:rFonts w:ascii="Times New Roman" w:hAnsi="Times New Roman" w:cs="Times New Roman"/>
          <w:sz w:val="24"/>
          <w:szCs w:val="24"/>
        </w:rPr>
        <w:t xml:space="preserve"> out the adopted policies of the Association between general membership meetings. The Executive Board shall have the authority to create additional Director positions as needed to provide at least proportional representation of </w:t>
      </w:r>
      <w:r w:rsidR="00FE668F" w:rsidRPr="00CE37C1">
        <w:rPr>
          <w:rFonts w:ascii="Times New Roman" w:hAnsi="Times New Roman" w:cs="Times New Roman"/>
          <w:sz w:val="24"/>
          <w:szCs w:val="24"/>
        </w:rPr>
        <w:t>ethnic minorities</w:t>
      </w:r>
      <w:r w:rsidRPr="00CE37C1">
        <w:rPr>
          <w:rFonts w:ascii="Times New Roman" w:hAnsi="Times New Roman" w:cs="Times New Roman"/>
          <w:sz w:val="24"/>
          <w:szCs w:val="24"/>
        </w:rPr>
        <w:t>, and proportional representation of non-supervisors and supervisors. </w:t>
      </w:r>
    </w:p>
    <w:p w14:paraId="7C28DF04" w14:textId="2B7BE025"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 xml:space="preserve">Marietta City School District members shall be guaranteed at least one (1) member on the Executive Board. If a Marietta City School District member is not elected to the Executive Board during the General </w:t>
      </w:r>
      <w:r w:rsidR="00FE668F" w:rsidRPr="00CE37C1">
        <w:rPr>
          <w:rFonts w:ascii="Times New Roman" w:hAnsi="Times New Roman" w:cs="Times New Roman"/>
          <w:sz w:val="24"/>
          <w:szCs w:val="24"/>
        </w:rPr>
        <w:t>Election,</w:t>
      </w:r>
      <w:r w:rsidRPr="00CE37C1">
        <w:rPr>
          <w:rFonts w:ascii="Times New Roman" w:hAnsi="Times New Roman" w:cs="Times New Roman"/>
          <w:sz w:val="24"/>
          <w:szCs w:val="24"/>
        </w:rPr>
        <w:t xml:space="preserve"> then the Executive Board shall appoint a member from Marietta City Schools and begin nomination and election process to elect a Marietta City School District member. At least two weeks shall be provided for open nominations and </w:t>
      </w:r>
      <w:r w:rsidR="00FE668F" w:rsidRPr="00CE37C1">
        <w:rPr>
          <w:rFonts w:ascii="Times New Roman" w:hAnsi="Times New Roman" w:cs="Times New Roman"/>
          <w:sz w:val="24"/>
          <w:szCs w:val="24"/>
        </w:rPr>
        <w:t>elections</w:t>
      </w:r>
      <w:r w:rsidRPr="00CE37C1">
        <w:rPr>
          <w:rFonts w:ascii="Times New Roman" w:hAnsi="Times New Roman" w:cs="Times New Roman"/>
          <w:sz w:val="24"/>
          <w:szCs w:val="24"/>
        </w:rPr>
        <w:t xml:space="preserve"> provided by secret ballot. If there is only one candidate, the person may be elected by acclamation. </w:t>
      </w:r>
    </w:p>
    <w:p w14:paraId="47009DEE"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Section 2. Governing Board </w:t>
      </w:r>
    </w:p>
    <w:p w14:paraId="7DB78880"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The Governing Board shall consist of all Executive Officers, Executive Board Members, and Building Site Association Representatives. Each building site shall be entitled to a minimum of one voting Association Representative on the Governing Board. Additional Association Representatives with voting rights will be assigned for every 20 members per building site. </w:t>
      </w:r>
    </w:p>
    <w:p w14:paraId="04FC9CED"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Section 3. Meetings </w:t>
      </w:r>
    </w:p>
    <w:p w14:paraId="6A1CDE7A"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The Executive Board shall meet at</w:t>
      </w:r>
      <w:r w:rsidRPr="00CE37C1">
        <w:rPr>
          <w:rFonts w:ascii="Times New Roman" w:hAnsi="Times New Roman" w:cs="Times New Roman"/>
          <w:b/>
          <w:bCs/>
          <w:sz w:val="24"/>
          <w:szCs w:val="24"/>
        </w:rPr>
        <w:t xml:space="preserve"> </w:t>
      </w:r>
      <w:r w:rsidRPr="00CE37C1">
        <w:rPr>
          <w:rFonts w:ascii="Times New Roman" w:hAnsi="Times New Roman" w:cs="Times New Roman"/>
          <w:sz w:val="24"/>
          <w:szCs w:val="24"/>
        </w:rPr>
        <w:t>least monthly during the school year. The Governing Board shall meet a minimum of eight (8) times per school year. </w:t>
      </w:r>
    </w:p>
    <w:p w14:paraId="708FD8DE"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Article VI. Dissolution </w:t>
      </w:r>
    </w:p>
    <w:p w14:paraId="597FA1BA"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The dissolution of Marietta City School District members from CCAE may be authorized with a 2/3 vote of the eligible members employed by the Marietta City School District and majority vote of the CCAE Executive Board. </w:t>
      </w:r>
    </w:p>
    <w:p w14:paraId="106C37C3"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Article VII. Amendments </w:t>
      </w:r>
    </w:p>
    <w:p w14:paraId="22A3E97E" w14:textId="0B6E864E"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 xml:space="preserve">The general membership may adopt amendments to this Constitution by a two-thirds majority </w:t>
      </w:r>
      <w:proofErr w:type="gramStart"/>
      <w:r w:rsidRPr="00CE37C1">
        <w:rPr>
          <w:rFonts w:ascii="Times New Roman" w:hAnsi="Times New Roman" w:cs="Times New Roman"/>
          <w:sz w:val="24"/>
          <w:szCs w:val="24"/>
        </w:rPr>
        <w:t>vote</w:t>
      </w:r>
      <w:proofErr w:type="gramEnd"/>
      <w:r w:rsidRPr="00CE37C1">
        <w:rPr>
          <w:rFonts w:ascii="Times New Roman" w:hAnsi="Times New Roman" w:cs="Times New Roman"/>
          <w:sz w:val="24"/>
          <w:szCs w:val="24"/>
        </w:rPr>
        <w:t xml:space="preserve"> and the By-Laws may be amended by a majority vote of those voting at any regular meeting provided that the amendments have been introduced at the preceding regular meeting and notice of the proposed amendments have been posted with two </w:t>
      </w:r>
      <w:proofErr w:type="gramStart"/>
      <w:r w:rsidR="00FE668F" w:rsidRPr="00CE37C1">
        <w:rPr>
          <w:rFonts w:ascii="Times New Roman" w:hAnsi="Times New Roman" w:cs="Times New Roman"/>
          <w:sz w:val="24"/>
          <w:szCs w:val="24"/>
        </w:rPr>
        <w:t>weeks’</w:t>
      </w:r>
      <w:proofErr w:type="gramEnd"/>
      <w:r w:rsidR="00FE668F" w:rsidRPr="00CE37C1">
        <w:rPr>
          <w:rFonts w:ascii="Times New Roman" w:hAnsi="Times New Roman" w:cs="Times New Roman"/>
          <w:sz w:val="24"/>
          <w:szCs w:val="24"/>
        </w:rPr>
        <w:t xml:space="preserve"> notice</w:t>
      </w:r>
      <w:r w:rsidRPr="00CE37C1">
        <w:rPr>
          <w:rFonts w:ascii="Times New Roman" w:hAnsi="Times New Roman" w:cs="Times New Roman"/>
          <w:sz w:val="24"/>
          <w:szCs w:val="24"/>
        </w:rPr>
        <w:t xml:space="preserve"> to the membership. </w:t>
      </w:r>
    </w:p>
    <w:p w14:paraId="05413C5A"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BYLAWS </w:t>
      </w:r>
    </w:p>
    <w:p w14:paraId="32B4F74D"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Section 1. Membership Categories </w:t>
      </w:r>
    </w:p>
    <w:p w14:paraId="63801E10"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Membership in the Association shall include Active, Education Support Professional, Substitute, Retired, and Associate members. </w:t>
      </w:r>
    </w:p>
    <w:p w14:paraId="4A9C2B48" w14:textId="6AA31EAC"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a. Active Members. Active membership shall be open to any person: (</w:t>
      </w:r>
      <w:proofErr w:type="spellStart"/>
      <w:r w:rsidRPr="00CE37C1">
        <w:rPr>
          <w:rFonts w:ascii="Times New Roman" w:hAnsi="Times New Roman" w:cs="Times New Roman"/>
          <w:sz w:val="24"/>
          <w:szCs w:val="24"/>
        </w:rPr>
        <w:t>i</w:t>
      </w:r>
      <w:proofErr w:type="spellEnd"/>
      <w:r w:rsidRPr="00CE37C1">
        <w:rPr>
          <w:rFonts w:ascii="Times New Roman" w:hAnsi="Times New Roman" w:cs="Times New Roman"/>
          <w:sz w:val="24"/>
          <w:szCs w:val="24"/>
        </w:rPr>
        <w:t>.) who is employed by the Cobb County School District or the Marietta City School District; (</w:t>
      </w:r>
      <w:r w:rsidRPr="00CE37C1">
        <w:rPr>
          <w:rFonts w:ascii="Times New Roman" w:hAnsi="Times New Roman" w:cs="Times New Roman"/>
          <w:sz w:val="24"/>
          <w:szCs w:val="24"/>
          <w:u w:val="single"/>
        </w:rPr>
        <w:t>ii</w:t>
      </w:r>
      <w:r w:rsidRPr="00CE37C1">
        <w:rPr>
          <w:rFonts w:ascii="Times New Roman" w:hAnsi="Times New Roman" w:cs="Times New Roman"/>
          <w:sz w:val="24"/>
          <w:szCs w:val="24"/>
        </w:rPr>
        <w:t>.) who is on limited leave of absence from the employment described in item (</w:t>
      </w:r>
      <w:proofErr w:type="spellStart"/>
      <w:r w:rsidRPr="00CE37C1">
        <w:rPr>
          <w:rFonts w:ascii="Times New Roman" w:hAnsi="Times New Roman" w:cs="Times New Roman"/>
          <w:sz w:val="24"/>
          <w:szCs w:val="24"/>
        </w:rPr>
        <w:t>i</w:t>
      </w:r>
      <w:proofErr w:type="spellEnd"/>
      <w:r w:rsidRPr="00CE37C1">
        <w:rPr>
          <w:rFonts w:ascii="Times New Roman" w:hAnsi="Times New Roman" w:cs="Times New Roman"/>
          <w:sz w:val="24"/>
          <w:szCs w:val="24"/>
        </w:rPr>
        <w:t xml:space="preserve">) above; (iii.) who is service as an executive officer of the Association and who meets the established dues requirements; or </w:t>
      </w:r>
      <w:r w:rsidRPr="00CE37C1">
        <w:rPr>
          <w:rFonts w:ascii="Times New Roman" w:hAnsi="Times New Roman" w:cs="Times New Roman"/>
          <w:i/>
          <w:iCs/>
          <w:sz w:val="24"/>
          <w:szCs w:val="24"/>
          <w:u w:val="single"/>
        </w:rPr>
        <w:t>(iv.</w:t>
      </w:r>
      <w:r w:rsidRPr="00CE37C1">
        <w:rPr>
          <w:rFonts w:ascii="Times New Roman" w:hAnsi="Times New Roman" w:cs="Times New Roman"/>
          <w:sz w:val="24"/>
          <w:szCs w:val="24"/>
        </w:rPr>
        <w:t>) who is serving as a half-time or greater release officer in a local Association and who meets the</w:t>
      </w:r>
      <w:r w:rsidR="00FE668F">
        <w:rPr>
          <w:rFonts w:ascii="Times New Roman" w:hAnsi="Times New Roman" w:cs="Times New Roman"/>
          <w:sz w:val="24"/>
          <w:szCs w:val="24"/>
        </w:rPr>
        <w:t xml:space="preserve"> </w:t>
      </w:r>
      <w:r w:rsidRPr="00CE37C1">
        <w:rPr>
          <w:rFonts w:ascii="Times New Roman" w:hAnsi="Times New Roman" w:cs="Times New Roman"/>
          <w:sz w:val="24"/>
          <w:szCs w:val="24"/>
        </w:rPr>
        <w:t xml:space="preserve">established dues requirements, </w:t>
      </w:r>
      <w:r w:rsidR="00FE668F" w:rsidRPr="00CE37C1">
        <w:rPr>
          <w:rFonts w:ascii="Times New Roman" w:hAnsi="Times New Roman" w:cs="Times New Roman"/>
          <w:sz w:val="24"/>
          <w:szCs w:val="24"/>
        </w:rPr>
        <w:t>unless they</w:t>
      </w:r>
      <w:r w:rsidRPr="00CE37C1">
        <w:rPr>
          <w:rFonts w:ascii="Times New Roman" w:hAnsi="Times New Roman" w:cs="Times New Roman"/>
          <w:sz w:val="24"/>
          <w:szCs w:val="24"/>
        </w:rPr>
        <w:t xml:space="preserve"> retired under a public school retirement plan. The Association shall continue to allow Active membership to those Active members (</w:t>
      </w:r>
      <w:proofErr w:type="spellStart"/>
      <w:r w:rsidRPr="00CE37C1">
        <w:rPr>
          <w:rFonts w:ascii="Times New Roman" w:hAnsi="Times New Roman" w:cs="Times New Roman"/>
          <w:sz w:val="24"/>
          <w:szCs w:val="24"/>
        </w:rPr>
        <w:t>i</w:t>
      </w:r>
      <w:proofErr w:type="spellEnd"/>
      <w:r w:rsidRPr="00CE37C1">
        <w:rPr>
          <w:rFonts w:ascii="Times New Roman" w:hAnsi="Times New Roman" w:cs="Times New Roman"/>
          <w:sz w:val="24"/>
          <w:szCs w:val="24"/>
        </w:rPr>
        <w:t xml:space="preserve">.) who have been laid off due to a reduction in force for as long as such </w:t>
      </w:r>
      <w:r w:rsidR="00FE668F" w:rsidRPr="00CE37C1">
        <w:rPr>
          <w:rFonts w:ascii="Times New Roman" w:hAnsi="Times New Roman" w:cs="Times New Roman"/>
          <w:sz w:val="24"/>
          <w:szCs w:val="24"/>
        </w:rPr>
        <w:t>people</w:t>
      </w:r>
      <w:r w:rsidRPr="00CE37C1">
        <w:rPr>
          <w:rFonts w:ascii="Times New Roman" w:hAnsi="Times New Roman" w:cs="Times New Roman"/>
          <w:sz w:val="24"/>
          <w:szCs w:val="24"/>
        </w:rPr>
        <w:t xml:space="preserve"> are eligible to be recalled or for three (3) years, whichever is longer or (ii.) have been discharged for as </w:t>
      </w:r>
      <w:r w:rsidR="00FE668F" w:rsidRPr="00CE37C1">
        <w:rPr>
          <w:rFonts w:ascii="Times New Roman" w:hAnsi="Times New Roman" w:cs="Times New Roman"/>
          <w:sz w:val="24"/>
          <w:szCs w:val="24"/>
        </w:rPr>
        <w:t>long as</w:t>
      </w:r>
      <w:r w:rsidRPr="00CE37C1">
        <w:rPr>
          <w:rFonts w:ascii="Times New Roman" w:hAnsi="Times New Roman" w:cs="Times New Roman"/>
          <w:sz w:val="24"/>
          <w:szCs w:val="24"/>
        </w:rPr>
        <w:t xml:space="preserve"> a legal challenge to such discharge is pending. Active members shall hold or shall be eligible to hold </w:t>
      </w:r>
      <w:r w:rsidRPr="00CE37C1">
        <w:rPr>
          <w:rFonts w:ascii="Times New Roman" w:hAnsi="Times New Roman" w:cs="Times New Roman"/>
          <w:i/>
          <w:iCs/>
          <w:sz w:val="24"/>
          <w:szCs w:val="24"/>
        </w:rPr>
        <w:t xml:space="preserve">a </w:t>
      </w:r>
      <w:r w:rsidRPr="00CE37C1">
        <w:rPr>
          <w:rFonts w:ascii="Times New Roman" w:hAnsi="Times New Roman" w:cs="Times New Roman"/>
          <w:sz w:val="24"/>
          <w:szCs w:val="24"/>
        </w:rPr>
        <w:t xml:space="preserve">baccalaureate or higher </w:t>
      </w:r>
      <w:r w:rsidR="00FE668F" w:rsidRPr="00CE37C1">
        <w:rPr>
          <w:rFonts w:ascii="Times New Roman" w:hAnsi="Times New Roman" w:cs="Times New Roman"/>
          <w:sz w:val="24"/>
          <w:szCs w:val="24"/>
        </w:rPr>
        <w:t>degree,</w:t>
      </w:r>
      <w:r w:rsidRPr="00CE37C1">
        <w:rPr>
          <w:rFonts w:ascii="Times New Roman" w:hAnsi="Times New Roman" w:cs="Times New Roman"/>
          <w:sz w:val="24"/>
          <w:szCs w:val="24"/>
        </w:rPr>
        <w:t xml:space="preserve"> or the regular teaching, vocation, or technical certificate required by their employment. </w:t>
      </w:r>
    </w:p>
    <w:p w14:paraId="643533A2"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b. Education Support Professional Members. Education Support Professional membership shall be open to any employee who is employed by the Cobb County School District or the Marietta City School District that is not eligible for Active membership. </w:t>
      </w:r>
    </w:p>
    <w:p w14:paraId="680ABCD1"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c. Retired Members. Retired educators who have been Active and/or Education Support Professional members of the Cobb County Association of Educators shall become Retired members of the Association upon payment of the annual Retired membership dues. </w:t>
      </w:r>
    </w:p>
    <w:p w14:paraId="7EFA9E80"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d. Substitute Members. Unless otherwise provided herein, an education employee who is employed on a day-to-day basis who is not eligible for membership in the Active and/or Education Support Professional category shall have the option of joining the Association as a Substitute member, unless said employee is drawing education retirement benefits and is eligible for Retired membership. </w:t>
      </w:r>
    </w:p>
    <w:p w14:paraId="6F9F8903"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e. Associate Members. Associate membership shall be open to any person who is interested in advancing the cause of public education in Georgia but is not eligible for any other category of membership in the Association. </w:t>
      </w:r>
    </w:p>
    <w:p w14:paraId="56582350"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1-1 Rights and Limitations of Membership </w:t>
      </w:r>
    </w:p>
    <w:p w14:paraId="0E4F8B35" w14:textId="79341E8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 xml:space="preserve">The Executive Board shall determine membership </w:t>
      </w:r>
      <w:r w:rsidR="007E0317" w:rsidRPr="00CE37C1">
        <w:rPr>
          <w:rFonts w:ascii="Times New Roman" w:hAnsi="Times New Roman" w:cs="Times New Roman"/>
          <w:sz w:val="24"/>
          <w:szCs w:val="24"/>
        </w:rPr>
        <w:t>of</w:t>
      </w:r>
      <w:r w:rsidRPr="00CE37C1">
        <w:rPr>
          <w:rFonts w:ascii="Times New Roman" w:hAnsi="Times New Roman" w:cs="Times New Roman"/>
          <w:sz w:val="24"/>
          <w:szCs w:val="24"/>
        </w:rPr>
        <w:t xml:space="preserve"> the Association. The Association shall not deny membership to individuals </w:t>
      </w:r>
      <w:r w:rsidR="007E0317" w:rsidRPr="00CE37C1">
        <w:rPr>
          <w:rFonts w:ascii="Times New Roman" w:hAnsi="Times New Roman" w:cs="Times New Roman"/>
          <w:sz w:val="24"/>
          <w:szCs w:val="24"/>
        </w:rPr>
        <w:t>based on</w:t>
      </w:r>
      <w:r w:rsidRPr="00CE37C1">
        <w:rPr>
          <w:rFonts w:ascii="Times New Roman" w:hAnsi="Times New Roman" w:cs="Times New Roman"/>
          <w:sz w:val="24"/>
          <w:szCs w:val="24"/>
        </w:rPr>
        <w:t xml:space="preserve"> race, color, national origin, creed, gender, sexual orientation, age, disability, marital status, or economic status. </w:t>
      </w:r>
    </w:p>
    <w:p w14:paraId="1C9C2D3F" w14:textId="2F718923"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a. Active</w:t>
      </w:r>
      <w:r w:rsidRPr="00F30BC8">
        <w:rPr>
          <w:rFonts w:ascii="Times New Roman" w:hAnsi="Times New Roman" w:cs="Times New Roman"/>
          <w:sz w:val="24"/>
          <w:szCs w:val="24"/>
        </w:rPr>
        <w:t xml:space="preserve"> </w:t>
      </w:r>
      <w:r w:rsidR="007E0317" w:rsidRPr="00F30BC8">
        <w:rPr>
          <w:rFonts w:ascii="Times New Roman" w:hAnsi="Times New Roman" w:cs="Times New Roman"/>
          <w:sz w:val="24"/>
          <w:szCs w:val="24"/>
        </w:rPr>
        <w:t xml:space="preserve">and </w:t>
      </w:r>
      <w:r w:rsidRPr="00CE37C1">
        <w:rPr>
          <w:rFonts w:ascii="Times New Roman" w:hAnsi="Times New Roman" w:cs="Times New Roman"/>
          <w:sz w:val="24"/>
          <w:szCs w:val="24"/>
        </w:rPr>
        <w:t>Education Support Professional</w:t>
      </w:r>
      <w:r w:rsidR="00F30BC8">
        <w:rPr>
          <w:rFonts w:ascii="Times New Roman" w:hAnsi="Times New Roman" w:cs="Times New Roman"/>
          <w:sz w:val="24"/>
          <w:szCs w:val="24"/>
        </w:rPr>
        <w:t xml:space="preserve"> </w:t>
      </w:r>
      <w:r w:rsidRPr="00CE37C1">
        <w:rPr>
          <w:rFonts w:ascii="Times New Roman" w:hAnsi="Times New Roman" w:cs="Times New Roman"/>
          <w:sz w:val="24"/>
          <w:szCs w:val="24"/>
        </w:rPr>
        <w:t xml:space="preserve">shall be afforded </w:t>
      </w:r>
      <w:r w:rsidR="007E0317" w:rsidRPr="00CE37C1">
        <w:rPr>
          <w:rFonts w:ascii="Times New Roman" w:hAnsi="Times New Roman" w:cs="Times New Roman"/>
          <w:sz w:val="24"/>
          <w:szCs w:val="24"/>
        </w:rPr>
        <w:t>all</w:t>
      </w:r>
      <w:r w:rsidRPr="00CE37C1">
        <w:rPr>
          <w:rFonts w:ascii="Times New Roman" w:hAnsi="Times New Roman" w:cs="Times New Roman"/>
          <w:sz w:val="24"/>
          <w:szCs w:val="24"/>
        </w:rPr>
        <w:t xml:space="preserve"> the rights and privileges of membership including the right to vote and to hold elective or appointed positions within the Association. Education Support Professional members shall have the right to be candidates for all executive offices without proportionality limitation. </w:t>
      </w:r>
    </w:p>
    <w:p w14:paraId="681E7C1C" w14:textId="77777777" w:rsidR="007E0317"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 xml:space="preserve">b. Substitute members shall receive Educators Employment Liability insurance coverage. </w:t>
      </w:r>
    </w:p>
    <w:p w14:paraId="174131D1" w14:textId="3DD68CFE"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 xml:space="preserve">c. </w:t>
      </w:r>
      <w:r w:rsidR="007E0317" w:rsidRPr="00F30BC8">
        <w:rPr>
          <w:rFonts w:ascii="Times New Roman" w:hAnsi="Times New Roman" w:cs="Times New Roman"/>
          <w:sz w:val="24"/>
          <w:szCs w:val="24"/>
        </w:rPr>
        <w:t xml:space="preserve">Retired and </w:t>
      </w:r>
      <w:r w:rsidRPr="00CE37C1">
        <w:rPr>
          <w:rFonts w:ascii="Times New Roman" w:hAnsi="Times New Roman" w:cs="Times New Roman"/>
          <w:sz w:val="24"/>
          <w:szCs w:val="24"/>
        </w:rPr>
        <w:t>Associate members shall not have the right to vote, or to hold elective or appointive positions in the Association. </w:t>
      </w:r>
    </w:p>
    <w:p w14:paraId="3B20D001"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d. All members shall be entitled to receive reports and publications of the Association and to participate in special services programs for which they are eligible. </w:t>
      </w:r>
    </w:p>
    <w:p w14:paraId="74D88F3A"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e. Any member whose profession or occupational position changes shall be transferred to the category of membership applicable to the new position. The member shall not remain in a category of membership for which that member is no longer eligible. </w:t>
      </w:r>
    </w:p>
    <w:p w14:paraId="32FB8E3F"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1-2 Regular Membership Meetings </w:t>
      </w:r>
    </w:p>
    <w:p w14:paraId="778CC932" w14:textId="60CF2489"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 xml:space="preserve">a. There shall be at least eight (8) </w:t>
      </w:r>
      <w:r w:rsidR="007E0317" w:rsidRPr="00CE37C1">
        <w:rPr>
          <w:rFonts w:ascii="Times New Roman" w:hAnsi="Times New Roman" w:cs="Times New Roman"/>
          <w:sz w:val="24"/>
          <w:szCs w:val="24"/>
        </w:rPr>
        <w:t>meetings</w:t>
      </w:r>
      <w:r w:rsidRPr="00CE37C1">
        <w:rPr>
          <w:rFonts w:ascii="Times New Roman" w:hAnsi="Times New Roman" w:cs="Times New Roman"/>
          <w:sz w:val="24"/>
          <w:szCs w:val="24"/>
        </w:rPr>
        <w:t xml:space="preserve"> of the Governing Board each year. The </w:t>
      </w:r>
    </w:p>
    <w:p w14:paraId="6F0F79D9"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Association President shall schedule regular membership meetings. </w:t>
      </w:r>
    </w:p>
    <w:p w14:paraId="3FC26F3F"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b. Special meetings of the Governing Board may be called for by the President, by majority </w:t>
      </w:r>
    </w:p>
    <w:p w14:paraId="21328FA4"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vote of the Executive Board, or by petition of at least twenty (20) percent of the </w:t>
      </w:r>
    </w:p>
    <w:p w14:paraId="2BBD528F"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membership. </w:t>
      </w:r>
    </w:p>
    <w:p w14:paraId="1914F279"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c. Regular and special meetings of the Governing Board require at least fourteen (14) days </w:t>
      </w:r>
    </w:p>
    <w:p w14:paraId="34AB79AA" w14:textId="77777777" w:rsidR="007E0317"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 xml:space="preserve">written notice to all members prior to the meeting. Notice may be provided via U.S. Mail, School </w:t>
      </w:r>
    </w:p>
    <w:p w14:paraId="3E3EC02E" w14:textId="72294791"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Mail, CCAE Newsletter/Website, CCAE Facebook email. </w:t>
      </w:r>
    </w:p>
    <w:p w14:paraId="085F6FCB"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2 Duties of Officers </w:t>
      </w:r>
    </w:p>
    <w:p w14:paraId="5050725F"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2-1 President </w:t>
      </w:r>
    </w:p>
    <w:p w14:paraId="3940861F"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a. Preside over all Association meetings and prepare agendas. </w:t>
      </w:r>
    </w:p>
    <w:p w14:paraId="188F9F1F"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b. Represent the Association on all matters of Association policy. </w:t>
      </w:r>
    </w:p>
    <w:p w14:paraId="58D82D1F"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c. Serve as ex</w:t>
      </w:r>
      <w:r w:rsidRPr="00CE37C1">
        <w:rPr>
          <w:rFonts w:ascii="Times New Roman" w:hAnsi="Times New Roman" w:cs="Times New Roman"/>
          <w:b/>
          <w:bCs/>
          <w:sz w:val="24"/>
          <w:szCs w:val="24"/>
        </w:rPr>
        <w:t>-</w:t>
      </w:r>
      <w:r w:rsidRPr="00CE37C1">
        <w:rPr>
          <w:rFonts w:ascii="Times New Roman" w:hAnsi="Times New Roman" w:cs="Times New Roman"/>
          <w:sz w:val="24"/>
          <w:szCs w:val="24"/>
        </w:rPr>
        <w:t>officio member of all Association committees. </w:t>
      </w:r>
    </w:p>
    <w:p w14:paraId="7847D553"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d. Appoint chairpersons to all committees. </w:t>
      </w:r>
    </w:p>
    <w:p w14:paraId="76CFD3E6"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e. Serve as an automatic delegate to the GAE and NEA Representative Assemblies. </w:t>
      </w:r>
    </w:p>
    <w:p w14:paraId="1E011D69"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2-2 Vice-President </w:t>
      </w:r>
    </w:p>
    <w:p w14:paraId="2BD20C8E"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a. Preside over all Association meetings in the absence of the President. </w:t>
      </w:r>
    </w:p>
    <w:p w14:paraId="34385B09"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b. Assist the President and Executive Board in planning and carrying out Association </w:t>
      </w:r>
    </w:p>
    <w:p w14:paraId="71092BA1"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activities. </w:t>
      </w:r>
    </w:p>
    <w:p w14:paraId="07DBA4A5"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c. Serve as ex-officio member of all Association activities. </w:t>
      </w:r>
    </w:p>
    <w:p w14:paraId="104809D0"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d. Perform other duties as delegated by the President. </w:t>
      </w:r>
    </w:p>
    <w:p w14:paraId="36AD290F" w14:textId="72B786A4" w:rsidR="00CE37C1" w:rsidRPr="00CE37C1" w:rsidRDefault="00CE37C1" w:rsidP="00CE37C1">
      <w:pPr>
        <w:rPr>
          <w:rFonts w:ascii="Times New Roman" w:hAnsi="Times New Roman" w:cs="Times New Roman"/>
          <w:color w:val="0070C0"/>
          <w:sz w:val="24"/>
          <w:szCs w:val="24"/>
        </w:rPr>
      </w:pPr>
      <w:r w:rsidRPr="00CE37C1">
        <w:rPr>
          <w:rFonts w:ascii="Times New Roman" w:hAnsi="Times New Roman" w:cs="Times New Roman"/>
          <w:b/>
          <w:bCs/>
          <w:sz w:val="24"/>
          <w:szCs w:val="24"/>
        </w:rPr>
        <w:t>2-3 Secretary</w:t>
      </w:r>
      <w:r w:rsidR="007E0317" w:rsidRPr="00F30BC8">
        <w:rPr>
          <w:rFonts w:ascii="Times New Roman" w:hAnsi="Times New Roman" w:cs="Times New Roman"/>
          <w:b/>
          <w:bCs/>
          <w:sz w:val="24"/>
          <w:szCs w:val="24"/>
        </w:rPr>
        <w:t>-Treasurer</w:t>
      </w:r>
    </w:p>
    <w:p w14:paraId="3A354928" w14:textId="77777777" w:rsidR="007E0317"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 xml:space="preserve">a. Transcribe and maintain accurate minutes of all official meetings of the Association. </w:t>
      </w:r>
    </w:p>
    <w:p w14:paraId="2C0CFCA4" w14:textId="25F81B1F"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b. Maintain all files of the Association. </w:t>
      </w:r>
    </w:p>
    <w:p w14:paraId="7B5BDAB6" w14:textId="690DF752" w:rsidR="007E0317" w:rsidRPr="00F30BC8" w:rsidRDefault="003D2673" w:rsidP="007E0317">
      <w:pPr>
        <w:rPr>
          <w:rFonts w:ascii="Times New Roman" w:hAnsi="Times New Roman" w:cs="Times New Roman"/>
          <w:sz w:val="24"/>
          <w:szCs w:val="24"/>
        </w:rPr>
      </w:pPr>
      <w:r w:rsidRPr="00F30BC8">
        <w:rPr>
          <w:rFonts w:ascii="Times New Roman" w:hAnsi="Times New Roman" w:cs="Times New Roman"/>
          <w:sz w:val="24"/>
          <w:szCs w:val="24"/>
        </w:rPr>
        <w:t>c</w:t>
      </w:r>
      <w:r w:rsidR="007E0317" w:rsidRPr="00F30BC8">
        <w:rPr>
          <w:rFonts w:ascii="Times New Roman" w:hAnsi="Times New Roman" w:cs="Times New Roman"/>
          <w:sz w:val="24"/>
          <w:szCs w:val="24"/>
        </w:rPr>
        <w:t>. Maintain the funds of the Association and disburse them upon proper authorization by the </w:t>
      </w:r>
    </w:p>
    <w:p w14:paraId="0DE274BA" w14:textId="77777777" w:rsidR="007E0317" w:rsidRPr="00F30BC8" w:rsidRDefault="007E0317" w:rsidP="007E0317">
      <w:pPr>
        <w:rPr>
          <w:rFonts w:ascii="Times New Roman" w:hAnsi="Times New Roman" w:cs="Times New Roman"/>
          <w:sz w:val="24"/>
          <w:szCs w:val="24"/>
        </w:rPr>
      </w:pPr>
      <w:r w:rsidRPr="00F30BC8">
        <w:rPr>
          <w:rFonts w:ascii="Times New Roman" w:hAnsi="Times New Roman" w:cs="Times New Roman"/>
          <w:sz w:val="24"/>
          <w:szCs w:val="24"/>
        </w:rPr>
        <w:t>Executive Board and the Governing Board. </w:t>
      </w:r>
    </w:p>
    <w:p w14:paraId="43A4B9BE" w14:textId="467F2D7C" w:rsidR="007E0317" w:rsidRPr="00F30BC8" w:rsidRDefault="003D2673" w:rsidP="007E0317">
      <w:pPr>
        <w:rPr>
          <w:rFonts w:ascii="Times New Roman" w:hAnsi="Times New Roman" w:cs="Times New Roman"/>
          <w:sz w:val="24"/>
          <w:szCs w:val="24"/>
        </w:rPr>
      </w:pPr>
      <w:r w:rsidRPr="00F30BC8">
        <w:rPr>
          <w:rFonts w:ascii="Times New Roman" w:hAnsi="Times New Roman" w:cs="Times New Roman"/>
          <w:sz w:val="24"/>
          <w:szCs w:val="24"/>
        </w:rPr>
        <w:t>d</w:t>
      </w:r>
      <w:r w:rsidR="007E0317" w:rsidRPr="00F30BC8">
        <w:rPr>
          <w:rFonts w:ascii="Times New Roman" w:hAnsi="Times New Roman" w:cs="Times New Roman"/>
          <w:sz w:val="24"/>
          <w:szCs w:val="24"/>
        </w:rPr>
        <w:t xml:space="preserve">. Maintain all records, receipts, and appropriate documentation </w:t>
      </w:r>
      <w:proofErr w:type="gramStart"/>
      <w:r w:rsidR="007E0317" w:rsidRPr="00F30BC8">
        <w:rPr>
          <w:rFonts w:ascii="Times New Roman" w:hAnsi="Times New Roman" w:cs="Times New Roman"/>
          <w:sz w:val="24"/>
          <w:szCs w:val="24"/>
        </w:rPr>
        <w:t>in order to</w:t>
      </w:r>
      <w:proofErr w:type="gramEnd"/>
      <w:r w:rsidR="007E0317" w:rsidRPr="00F30BC8">
        <w:rPr>
          <w:rFonts w:ascii="Times New Roman" w:hAnsi="Times New Roman" w:cs="Times New Roman"/>
          <w:sz w:val="24"/>
          <w:szCs w:val="24"/>
        </w:rPr>
        <w:t xml:space="preserve"> substantiate </w:t>
      </w:r>
    </w:p>
    <w:p w14:paraId="21769461" w14:textId="77777777" w:rsidR="007E0317" w:rsidRPr="00F30BC8" w:rsidRDefault="007E0317" w:rsidP="007E0317">
      <w:pPr>
        <w:rPr>
          <w:rFonts w:ascii="Times New Roman" w:hAnsi="Times New Roman" w:cs="Times New Roman"/>
          <w:sz w:val="24"/>
          <w:szCs w:val="24"/>
        </w:rPr>
      </w:pPr>
      <w:r w:rsidRPr="00F30BC8">
        <w:rPr>
          <w:rFonts w:ascii="Times New Roman" w:hAnsi="Times New Roman" w:cs="Times New Roman"/>
          <w:sz w:val="24"/>
          <w:szCs w:val="24"/>
        </w:rPr>
        <w:t>disbursements. </w:t>
      </w:r>
    </w:p>
    <w:p w14:paraId="5D27055C" w14:textId="31A6C700" w:rsidR="007E0317" w:rsidRDefault="003D2673" w:rsidP="007E0317">
      <w:pPr>
        <w:rPr>
          <w:rFonts w:ascii="Times New Roman" w:hAnsi="Times New Roman" w:cs="Times New Roman"/>
          <w:color w:val="0070C0"/>
          <w:sz w:val="24"/>
          <w:szCs w:val="24"/>
        </w:rPr>
      </w:pPr>
      <w:r w:rsidRPr="00F30BC8">
        <w:rPr>
          <w:rFonts w:ascii="Times New Roman" w:hAnsi="Times New Roman" w:cs="Times New Roman"/>
          <w:sz w:val="24"/>
          <w:szCs w:val="24"/>
        </w:rPr>
        <w:t>e</w:t>
      </w:r>
      <w:r w:rsidR="007E0317" w:rsidRPr="00F30BC8">
        <w:rPr>
          <w:rFonts w:ascii="Times New Roman" w:hAnsi="Times New Roman" w:cs="Times New Roman"/>
          <w:sz w:val="24"/>
          <w:szCs w:val="24"/>
        </w:rPr>
        <w:t xml:space="preserve">. Maintain membership </w:t>
      </w:r>
      <w:r w:rsidRPr="00F30BC8">
        <w:rPr>
          <w:rFonts w:ascii="Times New Roman" w:hAnsi="Times New Roman" w:cs="Times New Roman"/>
          <w:sz w:val="24"/>
          <w:szCs w:val="24"/>
        </w:rPr>
        <w:t>rosters.</w:t>
      </w:r>
      <w:r w:rsidR="007E0317" w:rsidRPr="00F30BC8">
        <w:rPr>
          <w:rFonts w:ascii="Times New Roman" w:hAnsi="Times New Roman" w:cs="Times New Roman"/>
          <w:sz w:val="24"/>
          <w:szCs w:val="24"/>
        </w:rPr>
        <w:t> </w:t>
      </w:r>
    </w:p>
    <w:p w14:paraId="79E80E33" w14:textId="77777777" w:rsidR="003D2673" w:rsidRPr="007E0317" w:rsidRDefault="003D2673" w:rsidP="007E0317">
      <w:pPr>
        <w:rPr>
          <w:rFonts w:ascii="Times New Roman" w:hAnsi="Times New Roman" w:cs="Times New Roman"/>
          <w:color w:val="0070C0"/>
          <w:sz w:val="24"/>
          <w:szCs w:val="24"/>
        </w:rPr>
      </w:pPr>
    </w:p>
    <w:p w14:paraId="3D057622" w14:textId="79E333C8" w:rsidR="007E0317" w:rsidRPr="00F30BC8" w:rsidRDefault="003D2673" w:rsidP="007E0317">
      <w:pPr>
        <w:rPr>
          <w:rFonts w:ascii="Times New Roman" w:hAnsi="Times New Roman" w:cs="Times New Roman"/>
          <w:sz w:val="24"/>
          <w:szCs w:val="24"/>
        </w:rPr>
      </w:pPr>
      <w:r w:rsidRPr="00F30BC8">
        <w:rPr>
          <w:rFonts w:ascii="Times New Roman" w:hAnsi="Times New Roman" w:cs="Times New Roman"/>
          <w:sz w:val="24"/>
          <w:szCs w:val="24"/>
        </w:rPr>
        <w:t>f</w:t>
      </w:r>
      <w:r w:rsidR="007E0317" w:rsidRPr="00F30BC8">
        <w:rPr>
          <w:rFonts w:ascii="Times New Roman" w:hAnsi="Times New Roman" w:cs="Times New Roman"/>
          <w:sz w:val="24"/>
          <w:szCs w:val="24"/>
        </w:rPr>
        <w:t>. Prepare financial reports for meetings of the Executive Board and Governing Board and </w:t>
      </w:r>
    </w:p>
    <w:p w14:paraId="1591DCC8" w14:textId="77777777" w:rsidR="007E0317" w:rsidRPr="00F30BC8" w:rsidRDefault="007E0317" w:rsidP="007E0317">
      <w:pPr>
        <w:rPr>
          <w:rFonts w:ascii="Times New Roman" w:hAnsi="Times New Roman" w:cs="Times New Roman"/>
          <w:sz w:val="24"/>
          <w:szCs w:val="24"/>
        </w:rPr>
      </w:pPr>
      <w:r w:rsidRPr="00F30BC8">
        <w:rPr>
          <w:rFonts w:ascii="Times New Roman" w:hAnsi="Times New Roman" w:cs="Times New Roman"/>
          <w:sz w:val="24"/>
          <w:szCs w:val="24"/>
        </w:rPr>
        <w:t>an annual financial statement for distribution to the general membership. </w:t>
      </w:r>
    </w:p>
    <w:p w14:paraId="3D96C481" w14:textId="3FFAC86F" w:rsidR="007E0317" w:rsidRPr="00F30BC8" w:rsidRDefault="003D2673" w:rsidP="00CE37C1">
      <w:pPr>
        <w:rPr>
          <w:rFonts w:ascii="Times New Roman" w:hAnsi="Times New Roman" w:cs="Times New Roman"/>
          <w:sz w:val="24"/>
          <w:szCs w:val="24"/>
        </w:rPr>
      </w:pPr>
      <w:r w:rsidRPr="00F30BC8">
        <w:rPr>
          <w:rFonts w:ascii="Times New Roman" w:hAnsi="Times New Roman" w:cs="Times New Roman"/>
          <w:sz w:val="24"/>
          <w:szCs w:val="24"/>
        </w:rPr>
        <w:t>g. Perform other duties as delegated by the President. </w:t>
      </w:r>
    </w:p>
    <w:p w14:paraId="46DE2F0E"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b/>
          <w:bCs/>
          <w:sz w:val="24"/>
          <w:szCs w:val="24"/>
        </w:rPr>
        <w:t>3 Committees </w:t>
      </w:r>
    </w:p>
    <w:p w14:paraId="3216F260" w14:textId="5D06C8E5" w:rsidR="00CE37C1" w:rsidRPr="00CE37C1" w:rsidRDefault="00CE37C1" w:rsidP="00F30BC8">
      <w:pPr>
        <w:rPr>
          <w:rFonts w:ascii="Times New Roman" w:hAnsi="Times New Roman" w:cs="Times New Roman"/>
          <w:color w:val="0070C0"/>
          <w:sz w:val="24"/>
          <w:szCs w:val="24"/>
        </w:rPr>
      </w:pPr>
      <w:r w:rsidRPr="00CE37C1">
        <w:rPr>
          <w:rFonts w:ascii="Times New Roman" w:hAnsi="Times New Roman" w:cs="Times New Roman"/>
          <w:sz w:val="24"/>
          <w:szCs w:val="24"/>
        </w:rPr>
        <w:t xml:space="preserve">The President shall appoint, with the consent of the Executive Board, such committees as may be necessary to achieve the policies and goals of </w:t>
      </w:r>
      <w:r w:rsidRPr="00CE37C1">
        <w:rPr>
          <w:rFonts w:ascii="Times New Roman" w:hAnsi="Times New Roman" w:cs="Times New Roman"/>
          <w:b/>
          <w:bCs/>
          <w:sz w:val="24"/>
          <w:szCs w:val="24"/>
        </w:rPr>
        <w:t xml:space="preserve">the </w:t>
      </w:r>
      <w:r w:rsidRPr="00CE37C1">
        <w:rPr>
          <w:rFonts w:ascii="Times New Roman" w:hAnsi="Times New Roman" w:cs="Times New Roman"/>
          <w:sz w:val="24"/>
          <w:szCs w:val="24"/>
        </w:rPr>
        <w:t>Association. All committees shall</w:t>
      </w:r>
      <w:r w:rsidR="007E0317">
        <w:rPr>
          <w:rFonts w:ascii="Times New Roman" w:hAnsi="Times New Roman" w:cs="Times New Roman"/>
          <w:sz w:val="24"/>
          <w:szCs w:val="24"/>
        </w:rPr>
        <w:t xml:space="preserve"> </w:t>
      </w:r>
      <w:r w:rsidRPr="00CE37C1">
        <w:rPr>
          <w:rFonts w:ascii="Times New Roman" w:hAnsi="Times New Roman" w:cs="Times New Roman"/>
          <w:sz w:val="24"/>
          <w:szCs w:val="24"/>
        </w:rPr>
        <w:t xml:space="preserve">receive </w:t>
      </w:r>
    </w:p>
    <w:p w14:paraId="1EB7FC7B" w14:textId="77777777" w:rsidR="003D2673" w:rsidRPr="00CE37C1" w:rsidRDefault="003D2673" w:rsidP="00CE37C1">
      <w:pPr>
        <w:rPr>
          <w:rFonts w:ascii="Times New Roman" w:hAnsi="Times New Roman" w:cs="Times New Roman"/>
          <w:color w:val="0070C0"/>
          <w:sz w:val="24"/>
          <w:szCs w:val="24"/>
        </w:rPr>
      </w:pPr>
    </w:p>
    <w:p w14:paraId="30EA63C3" w14:textId="14D26220" w:rsidR="00CE37C1" w:rsidRPr="00CE37C1" w:rsidRDefault="007E0317" w:rsidP="00CE37C1">
      <w:pPr>
        <w:rPr>
          <w:rFonts w:ascii="Times New Roman" w:hAnsi="Times New Roman" w:cs="Times New Roman"/>
          <w:sz w:val="24"/>
          <w:szCs w:val="24"/>
        </w:rPr>
      </w:pPr>
      <w:r w:rsidRPr="00F30BC8">
        <w:rPr>
          <w:rFonts w:ascii="Times New Roman" w:hAnsi="Times New Roman" w:cs="Times New Roman"/>
          <w:b/>
          <w:bCs/>
          <w:sz w:val="24"/>
          <w:szCs w:val="24"/>
        </w:rPr>
        <w:t>4</w:t>
      </w:r>
      <w:r>
        <w:rPr>
          <w:rFonts w:ascii="Times New Roman" w:hAnsi="Times New Roman" w:cs="Times New Roman"/>
          <w:b/>
          <w:bCs/>
          <w:color w:val="0070C0"/>
          <w:sz w:val="24"/>
          <w:szCs w:val="24"/>
        </w:rPr>
        <w:t xml:space="preserve"> </w:t>
      </w:r>
      <w:r w:rsidR="00CE37C1" w:rsidRPr="00CE37C1">
        <w:rPr>
          <w:rFonts w:ascii="Times New Roman" w:hAnsi="Times New Roman" w:cs="Times New Roman"/>
          <w:b/>
          <w:bCs/>
          <w:sz w:val="24"/>
          <w:szCs w:val="24"/>
        </w:rPr>
        <w:t>State and National Delegates </w:t>
      </w:r>
    </w:p>
    <w:p w14:paraId="64F7803D" w14:textId="135DB3C8" w:rsidR="007E0317"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Local delegate elections for the GAE and NEA Representative Assemblies shall be conducted by open nomination and secret ballot and shall adhere to all other GAE and NEA requirements. </w:t>
      </w:r>
    </w:p>
    <w:p w14:paraId="07CFCEAC" w14:textId="54F99328" w:rsidR="00CE37C1" w:rsidRPr="00CE37C1" w:rsidRDefault="007E0317" w:rsidP="00CE37C1">
      <w:pPr>
        <w:rPr>
          <w:rFonts w:ascii="Times New Roman" w:hAnsi="Times New Roman" w:cs="Times New Roman"/>
          <w:sz w:val="24"/>
          <w:szCs w:val="24"/>
        </w:rPr>
      </w:pPr>
      <w:r w:rsidRPr="00F30BC8">
        <w:rPr>
          <w:rFonts w:ascii="Times New Roman" w:hAnsi="Times New Roman" w:cs="Times New Roman"/>
          <w:b/>
          <w:bCs/>
          <w:sz w:val="24"/>
          <w:szCs w:val="24"/>
        </w:rPr>
        <w:t>5</w:t>
      </w:r>
      <w:r w:rsidR="00CE37C1" w:rsidRPr="00F30BC8">
        <w:rPr>
          <w:rFonts w:ascii="Times New Roman" w:hAnsi="Times New Roman" w:cs="Times New Roman"/>
          <w:b/>
          <w:bCs/>
          <w:sz w:val="24"/>
          <w:szCs w:val="24"/>
        </w:rPr>
        <w:t xml:space="preserve"> </w:t>
      </w:r>
      <w:r w:rsidR="00CE37C1" w:rsidRPr="00CE37C1">
        <w:rPr>
          <w:rFonts w:ascii="Times New Roman" w:hAnsi="Times New Roman" w:cs="Times New Roman"/>
          <w:b/>
          <w:bCs/>
          <w:sz w:val="24"/>
          <w:szCs w:val="24"/>
        </w:rPr>
        <w:t>Finances </w:t>
      </w:r>
    </w:p>
    <w:p w14:paraId="4A384E89" w14:textId="3AD5BB05" w:rsidR="00CE37C1" w:rsidRPr="00CE37C1" w:rsidRDefault="007E0317" w:rsidP="00CE37C1">
      <w:pPr>
        <w:rPr>
          <w:rFonts w:ascii="Times New Roman" w:hAnsi="Times New Roman" w:cs="Times New Roman"/>
          <w:sz w:val="24"/>
          <w:szCs w:val="24"/>
        </w:rPr>
      </w:pPr>
      <w:r w:rsidRPr="00F30BC8">
        <w:rPr>
          <w:rFonts w:ascii="Times New Roman" w:hAnsi="Times New Roman" w:cs="Times New Roman"/>
          <w:b/>
          <w:bCs/>
          <w:sz w:val="24"/>
          <w:szCs w:val="24"/>
        </w:rPr>
        <w:t>5</w:t>
      </w:r>
      <w:r w:rsidR="00CE37C1" w:rsidRPr="00CE37C1">
        <w:rPr>
          <w:rFonts w:ascii="Times New Roman" w:hAnsi="Times New Roman" w:cs="Times New Roman"/>
          <w:b/>
          <w:bCs/>
          <w:sz w:val="24"/>
          <w:szCs w:val="24"/>
        </w:rPr>
        <w:t>-1 Dues </w:t>
      </w:r>
    </w:p>
    <w:p w14:paraId="6D29C47E"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At the first meeting of the school year, the general membership shall adopt a budget for the present membership year and a dues schedule sufficient to adequately fund the budget. </w:t>
      </w:r>
    </w:p>
    <w:p w14:paraId="76641719" w14:textId="7369A0B2" w:rsidR="00CE37C1" w:rsidRPr="00CE37C1" w:rsidRDefault="007E0317" w:rsidP="00CE37C1">
      <w:pPr>
        <w:rPr>
          <w:rFonts w:ascii="Times New Roman" w:hAnsi="Times New Roman" w:cs="Times New Roman"/>
          <w:sz w:val="24"/>
          <w:szCs w:val="24"/>
        </w:rPr>
      </w:pPr>
      <w:r w:rsidRPr="00F30BC8">
        <w:rPr>
          <w:rFonts w:ascii="Times New Roman" w:hAnsi="Times New Roman" w:cs="Times New Roman"/>
          <w:b/>
          <w:bCs/>
          <w:sz w:val="24"/>
          <w:szCs w:val="24"/>
        </w:rPr>
        <w:t>5</w:t>
      </w:r>
      <w:r w:rsidR="00CE37C1" w:rsidRPr="00CE37C1">
        <w:rPr>
          <w:rFonts w:ascii="Times New Roman" w:hAnsi="Times New Roman" w:cs="Times New Roman"/>
          <w:b/>
          <w:bCs/>
          <w:sz w:val="24"/>
          <w:szCs w:val="24"/>
        </w:rPr>
        <w:t>-2 Audit </w:t>
      </w:r>
    </w:p>
    <w:p w14:paraId="78D707B3"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There shall be an annual audit performed by an outside, independent auditor. The audit may be part of a report created as part of tax preparation if such tax preparation provides sufficient information to prepare an audit report. The audit report shall be provided to the general membership during a meeting of the Governing Board. </w:t>
      </w:r>
    </w:p>
    <w:p w14:paraId="6C4F5456" w14:textId="6A5C75A4" w:rsidR="00CE37C1" w:rsidRPr="00CE37C1" w:rsidRDefault="007E0317" w:rsidP="00CE37C1">
      <w:pPr>
        <w:rPr>
          <w:rFonts w:ascii="Times New Roman" w:hAnsi="Times New Roman" w:cs="Times New Roman"/>
          <w:sz w:val="24"/>
          <w:szCs w:val="24"/>
        </w:rPr>
      </w:pPr>
      <w:r w:rsidRPr="00F30BC8">
        <w:rPr>
          <w:rFonts w:ascii="Times New Roman" w:hAnsi="Times New Roman" w:cs="Times New Roman"/>
          <w:b/>
          <w:bCs/>
          <w:sz w:val="24"/>
          <w:szCs w:val="24"/>
        </w:rPr>
        <w:t>6</w:t>
      </w:r>
      <w:r>
        <w:rPr>
          <w:rFonts w:ascii="Times New Roman" w:hAnsi="Times New Roman" w:cs="Times New Roman"/>
          <w:b/>
          <w:bCs/>
          <w:color w:val="0070C0"/>
          <w:sz w:val="24"/>
          <w:szCs w:val="24"/>
        </w:rPr>
        <w:t xml:space="preserve"> </w:t>
      </w:r>
      <w:r w:rsidR="00CE37C1" w:rsidRPr="00CE37C1">
        <w:rPr>
          <w:rFonts w:ascii="Times New Roman" w:hAnsi="Times New Roman" w:cs="Times New Roman"/>
          <w:b/>
          <w:bCs/>
          <w:sz w:val="24"/>
          <w:szCs w:val="24"/>
        </w:rPr>
        <w:t>Authority </w:t>
      </w:r>
    </w:p>
    <w:p w14:paraId="3A636041" w14:textId="337F5058" w:rsidR="00CE37C1" w:rsidRPr="00CE37C1" w:rsidRDefault="007E0317" w:rsidP="00CE37C1">
      <w:pPr>
        <w:rPr>
          <w:rFonts w:ascii="Times New Roman" w:hAnsi="Times New Roman" w:cs="Times New Roman"/>
          <w:sz w:val="24"/>
          <w:szCs w:val="24"/>
        </w:rPr>
      </w:pPr>
      <w:r w:rsidRPr="00F30BC8">
        <w:rPr>
          <w:rFonts w:ascii="Times New Roman" w:hAnsi="Times New Roman" w:cs="Times New Roman"/>
          <w:b/>
          <w:bCs/>
          <w:sz w:val="24"/>
          <w:szCs w:val="24"/>
        </w:rPr>
        <w:t>6</w:t>
      </w:r>
      <w:r w:rsidR="00CE37C1" w:rsidRPr="00F30BC8">
        <w:rPr>
          <w:rFonts w:ascii="Times New Roman" w:hAnsi="Times New Roman" w:cs="Times New Roman"/>
          <w:b/>
          <w:bCs/>
          <w:sz w:val="24"/>
          <w:szCs w:val="24"/>
        </w:rPr>
        <w:t>-</w:t>
      </w:r>
      <w:r w:rsidR="00CE37C1" w:rsidRPr="00CE37C1">
        <w:rPr>
          <w:rFonts w:ascii="Times New Roman" w:hAnsi="Times New Roman" w:cs="Times New Roman"/>
          <w:b/>
          <w:bCs/>
          <w:sz w:val="24"/>
          <w:szCs w:val="24"/>
        </w:rPr>
        <w:t>1 State and National Affiliation </w:t>
      </w:r>
    </w:p>
    <w:p w14:paraId="11705E94" w14:textId="77777777" w:rsidR="00CE37C1" w:rsidRPr="00CE37C1"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The Association shall comply with all affiliation requirements of the Georgia Association of Educators and the National Education Association and shall make provision for a review to ensure compliance with minimum affiliation standards once every five (5) years. </w:t>
      </w:r>
    </w:p>
    <w:p w14:paraId="1EE919C0" w14:textId="19CD4327" w:rsidR="00CE37C1" w:rsidRPr="00CE37C1" w:rsidRDefault="007E0317" w:rsidP="00CE37C1">
      <w:pPr>
        <w:rPr>
          <w:rFonts w:ascii="Times New Roman" w:hAnsi="Times New Roman" w:cs="Times New Roman"/>
          <w:sz w:val="24"/>
          <w:szCs w:val="24"/>
        </w:rPr>
      </w:pPr>
      <w:r w:rsidRPr="00F30BC8">
        <w:rPr>
          <w:rFonts w:ascii="Times New Roman" w:hAnsi="Times New Roman" w:cs="Times New Roman"/>
          <w:b/>
          <w:bCs/>
          <w:sz w:val="24"/>
          <w:szCs w:val="24"/>
        </w:rPr>
        <w:t>6</w:t>
      </w:r>
      <w:r w:rsidR="00CE37C1" w:rsidRPr="00F30BC8">
        <w:rPr>
          <w:rFonts w:ascii="Times New Roman" w:hAnsi="Times New Roman" w:cs="Times New Roman"/>
          <w:b/>
          <w:bCs/>
          <w:sz w:val="24"/>
          <w:szCs w:val="24"/>
        </w:rPr>
        <w:t>-</w:t>
      </w:r>
      <w:r w:rsidR="00CE37C1" w:rsidRPr="00CE37C1">
        <w:rPr>
          <w:rFonts w:ascii="Times New Roman" w:hAnsi="Times New Roman" w:cs="Times New Roman"/>
          <w:b/>
          <w:bCs/>
          <w:sz w:val="24"/>
          <w:szCs w:val="24"/>
        </w:rPr>
        <w:t>2 Parliamentary Authority </w:t>
      </w:r>
    </w:p>
    <w:p w14:paraId="416C104B" w14:textId="2C1AB577" w:rsidR="000127D4" w:rsidRDefault="00CE37C1" w:rsidP="00CE37C1">
      <w:pPr>
        <w:rPr>
          <w:rFonts w:ascii="Times New Roman" w:hAnsi="Times New Roman" w:cs="Times New Roman"/>
          <w:sz w:val="24"/>
          <w:szCs w:val="24"/>
        </w:rPr>
      </w:pPr>
      <w:r w:rsidRPr="00CE37C1">
        <w:rPr>
          <w:rFonts w:ascii="Times New Roman" w:hAnsi="Times New Roman" w:cs="Times New Roman"/>
          <w:sz w:val="24"/>
          <w:szCs w:val="24"/>
        </w:rPr>
        <w:t xml:space="preserve">Robert's Rules of Order, </w:t>
      </w:r>
      <w:r w:rsidRPr="00CE37C1">
        <w:rPr>
          <w:rFonts w:ascii="Times New Roman" w:hAnsi="Times New Roman" w:cs="Times New Roman"/>
          <w:b/>
          <w:bCs/>
          <w:sz w:val="24"/>
          <w:szCs w:val="24"/>
        </w:rPr>
        <w:t xml:space="preserve">Newly </w:t>
      </w:r>
      <w:r w:rsidR="007E0317" w:rsidRPr="00CE37C1">
        <w:rPr>
          <w:rFonts w:ascii="Times New Roman" w:hAnsi="Times New Roman" w:cs="Times New Roman"/>
          <w:b/>
          <w:bCs/>
          <w:sz w:val="24"/>
          <w:szCs w:val="24"/>
        </w:rPr>
        <w:t>Revised,</w:t>
      </w:r>
      <w:r w:rsidRPr="00CE37C1">
        <w:rPr>
          <w:rFonts w:ascii="Times New Roman" w:hAnsi="Times New Roman" w:cs="Times New Roman"/>
          <w:b/>
          <w:bCs/>
          <w:sz w:val="24"/>
          <w:szCs w:val="24"/>
        </w:rPr>
        <w:t xml:space="preserve"> </w:t>
      </w:r>
      <w:r w:rsidRPr="00CE37C1">
        <w:rPr>
          <w:rFonts w:ascii="Times New Roman" w:hAnsi="Times New Roman" w:cs="Times New Roman"/>
          <w:sz w:val="24"/>
          <w:szCs w:val="24"/>
        </w:rPr>
        <w:t>shall be the governing authority on all matters of procedure not otherwise provided in this Constitution.</w:t>
      </w:r>
    </w:p>
    <w:p w14:paraId="752A729D" w14:textId="77777777" w:rsidR="00B21626" w:rsidRDefault="00B21626" w:rsidP="00CE37C1">
      <w:pPr>
        <w:rPr>
          <w:rFonts w:ascii="Times New Roman" w:hAnsi="Times New Roman" w:cs="Times New Roman"/>
          <w:sz w:val="24"/>
          <w:szCs w:val="24"/>
        </w:rPr>
      </w:pPr>
    </w:p>
    <w:p w14:paraId="4735B3A5" w14:textId="465F0379" w:rsidR="00B21626" w:rsidRPr="00CE37C1" w:rsidRDefault="00B21626" w:rsidP="00CE37C1">
      <w:pPr>
        <w:rPr>
          <w:rFonts w:ascii="Times New Roman" w:hAnsi="Times New Roman" w:cs="Times New Roman"/>
          <w:sz w:val="24"/>
          <w:szCs w:val="24"/>
        </w:rPr>
      </w:pPr>
      <w:r>
        <w:rPr>
          <w:rFonts w:ascii="Times New Roman" w:hAnsi="Times New Roman" w:cs="Times New Roman"/>
          <w:sz w:val="24"/>
          <w:szCs w:val="24"/>
        </w:rPr>
        <w:t xml:space="preserve">Adopted – May 2025 via all-member vote. </w:t>
      </w:r>
    </w:p>
    <w:sectPr w:rsidR="00B21626" w:rsidRPr="00CE3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C1"/>
    <w:rsid w:val="000127D4"/>
    <w:rsid w:val="00261686"/>
    <w:rsid w:val="003D2673"/>
    <w:rsid w:val="00681C7D"/>
    <w:rsid w:val="007E0317"/>
    <w:rsid w:val="008733DB"/>
    <w:rsid w:val="009338A8"/>
    <w:rsid w:val="00A24A47"/>
    <w:rsid w:val="00B21626"/>
    <w:rsid w:val="00B32FC5"/>
    <w:rsid w:val="00CE37C1"/>
    <w:rsid w:val="00F30BC8"/>
    <w:rsid w:val="00FE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D451"/>
  <w15:chartTrackingRefBased/>
  <w15:docId w15:val="{C7EE9584-562C-483E-A5C3-CA16E3D3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37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37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37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37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37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37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7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7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7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7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37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37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37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37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3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7C1"/>
    <w:rPr>
      <w:rFonts w:eastAsiaTheme="majorEastAsia" w:cstheme="majorBidi"/>
      <w:color w:val="272727" w:themeColor="text1" w:themeTint="D8"/>
    </w:rPr>
  </w:style>
  <w:style w:type="paragraph" w:styleId="Title">
    <w:name w:val="Title"/>
    <w:basedOn w:val="Normal"/>
    <w:next w:val="Normal"/>
    <w:link w:val="TitleChar"/>
    <w:uiPriority w:val="10"/>
    <w:qFormat/>
    <w:rsid w:val="00CE3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7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7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7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7C1"/>
    <w:pPr>
      <w:spacing w:before="160"/>
      <w:jc w:val="center"/>
    </w:pPr>
    <w:rPr>
      <w:i/>
      <w:iCs/>
      <w:color w:val="404040" w:themeColor="text1" w:themeTint="BF"/>
    </w:rPr>
  </w:style>
  <w:style w:type="character" w:customStyle="1" w:styleId="QuoteChar">
    <w:name w:val="Quote Char"/>
    <w:basedOn w:val="DefaultParagraphFont"/>
    <w:link w:val="Quote"/>
    <w:uiPriority w:val="29"/>
    <w:rsid w:val="00CE37C1"/>
    <w:rPr>
      <w:i/>
      <w:iCs/>
      <w:color w:val="404040" w:themeColor="text1" w:themeTint="BF"/>
    </w:rPr>
  </w:style>
  <w:style w:type="paragraph" w:styleId="ListParagraph">
    <w:name w:val="List Paragraph"/>
    <w:basedOn w:val="Normal"/>
    <w:uiPriority w:val="34"/>
    <w:qFormat/>
    <w:rsid w:val="00CE37C1"/>
    <w:pPr>
      <w:ind w:left="720"/>
      <w:contextualSpacing/>
    </w:pPr>
  </w:style>
  <w:style w:type="character" w:styleId="IntenseEmphasis">
    <w:name w:val="Intense Emphasis"/>
    <w:basedOn w:val="DefaultParagraphFont"/>
    <w:uiPriority w:val="21"/>
    <w:qFormat/>
    <w:rsid w:val="00CE37C1"/>
    <w:rPr>
      <w:i/>
      <w:iCs/>
      <w:color w:val="0F4761" w:themeColor="accent1" w:themeShade="BF"/>
    </w:rPr>
  </w:style>
  <w:style w:type="paragraph" w:styleId="IntenseQuote">
    <w:name w:val="Intense Quote"/>
    <w:basedOn w:val="Normal"/>
    <w:next w:val="Normal"/>
    <w:link w:val="IntenseQuoteChar"/>
    <w:uiPriority w:val="30"/>
    <w:qFormat/>
    <w:rsid w:val="00CE37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37C1"/>
    <w:rPr>
      <w:i/>
      <w:iCs/>
      <w:color w:val="0F4761" w:themeColor="accent1" w:themeShade="BF"/>
    </w:rPr>
  </w:style>
  <w:style w:type="character" w:styleId="IntenseReference">
    <w:name w:val="Intense Reference"/>
    <w:basedOn w:val="DefaultParagraphFont"/>
    <w:uiPriority w:val="32"/>
    <w:qFormat/>
    <w:rsid w:val="00CE37C1"/>
    <w:rPr>
      <w:b/>
      <w:bCs/>
      <w:smallCaps/>
      <w:color w:val="0F4761" w:themeColor="accent1" w:themeShade="BF"/>
      <w:spacing w:val="5"/>
    </w:rPr>
  </w:style>
  <w:style w:type="paragraph" w:customStyle="1" w:styleId="msonormal0">
    <w:name w:val="msonormal"/>
    <w:basedOn w:val="Normal"/>
    <w:rsid w:val="00CE37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CE37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1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Hubbard</dc:creator>
  <cp:keywords/>
  <dc:description/>
  <cp:lastModifiedBy>Jeff Hubbard</cp:lastModifiedBy>
  <cp:revision>2</cp:revision>
  <dcterms:created xsi:type="dcterms:W3CDTF">2025-08-04T18:26:00Z</dcterms:created>
  <dcterms:modified xsi:type="dcterms:W3CDTF">2025-08-04T18:26:00Z</dcterms:modified>
</cp:coreProperties>
</file>