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5A7" w:rsidRPr="009921A1" w:rsidRDefault="008A5B6B" w:rsidP="008A5B6B">
      <w:pPr>
        <w:jc w:val="center"/>
        <w:rPr>
          <w:b/>
          <w:sz w:val="32"/>
          <w:szCs w:val="32"/>
          <w:u w:val="single"/>
        </w:rPr>
      </w:pPr>
      <w:r w:rsidRPr="009921A1">
        <w:rPr>
          <w:b/>
          <w:sz w:val="32"/>
          <w:szCs w:val="32"/>
          <w:u w:val="single"/>
        </w:rPr>
        <w:t>ORDINANCE 20</w:t>
      </w:r>
      <w:r w:rsidR="00553DDA">
        <w:rPr>
          <w:b/>
          <w:sz w:val="32"/>
          <w:szCs w:val="32"/>
          <w:u w:val="single"/>
        </w:rPr>
        <w:t>20</w:t>
      </w:r>
      <w:r w:rsidRPr="009921A1">
        <w:rPr>
          <w:b/>
          <w:sz w:val="32"/>
          <w:szCs w:val="32"/>
          <w:u w:val="single"/>
        </w:rPr>
        <w:t>-</w:t>
      </w:r>
      <w:r w:rsidR="009921A1">
        <w:rPr>
          <w:b/>
          <w:sz w:val="32"/>
          <w:szCs w:val="32"/>
          <w:u w:val="single"/>
        </w:rPr>
        <w:t>11</w:t>
      </w:r>
      <w:r w:rsidRPr="009921A1">
        <w:rPr>
          <w:b/>
          <w:sz w:val="32"/>
          <w:szCs w:val="32"/>
          <w:u w:val="single"/>
        </w:rPr>
        <w:t>-</w:t>
      </w:r>
      <w:r w:rsidR="00553DDA">
        <w:rPr>
          <w:b/>
          <w:sz w:val="32"/>
          <w:szCs w:val="32"/>
          <w:u w:val="single"/>
        </w:rPr>
        <w:t>0</w:t>
      </w:r>
      <w:r w:rsidR="00667055">
        <w:rPr>
          <w:b/>
          <w:sz w:val="32"/>
          <w:szCs w:val="32"/>
          <w:u w:val="single"/>
        </w:rPr>
        <w:t>9</w:t>
      </w:r>
      <w:r w:rsidRPr="009921A1">
        <w:rPr>
          <w:b/>
          <w:sz w:val="32"/>
          <w:szCs w:val="32"/>
          <w:u w:val="single"/>
        </w:rPr>
        <w:t>-1</w:t>
      </w:r>
    </w:p>
    <w:p w:rsidR="008A5B6B" w:rsidRPr="009921A1" w:rsidRDefault="008A5B6B" w:rsidP="008A5B6B">
      <w:pPr>
        <w:pBdr>
          <w:bottom w:val="single" w:sz="12" w:space="1" w:color="auto"/>
        </w:pBdr>
        <w:rPr>
          <w:b/>
          <w:sz w:val="28"/>
          <w:szCs w:val="28"/>
        </w:rPr>
      </w:pPr>
      <w:r w:rsidRPr="009921A1">
        <w:rPr>
          <w:b/>
          <w:sz w:val="28"/>
          <w:szCs w:val="28"/>
        </w:rPr>
        <w:t>AN ORDINANCE PROVIDED FOR AN AMENDMENT TO THE 20</w:t>
      </w:r>
      <w:r w:rsidR="00553DDA">
        <w:rPr>
          <w:b/>
          <w:sz w:val="28"/>
          <w:szCs w:val="28"/>
        </w:rPr>
        <w:t>20</w:t>
      </w:r>
      <w:r w:rsidRPr="009921A1">
        <w:rPr>
          <w:b/>
          <w:sz w:val="28"/>
          <w:szCs w:val="28"/>
        </w:rPr>
        <w:t xml:space="preserve"> APPROPRIATIONS OF THE VILLAGE OF WAYNE LAKES, DARKE COUNTY, OHIO AND DECLARING AN EMERGENCY.</w:t>
      </w:r>
    </w:p>
    <w:p w:rsidR="005D4B98" w:rsidRDefault="005D4B98" w:rsidP="008A5B6B">
      <w:pPr>
        <w:rPr>
          <w:b/>
          <w:sz w:val="32"/>
          <w:szCs w:val="32"/>
        </w:rPr>
      </w:pPr>
    </w:p>
    <w:p w:rsidR="008A5B6B" w:rsidRPr="009D26F7" w:rsidRDefault="008A5B6B" w:rsidP="008A5B6B">
      <w:pPr>
        <w:rPr>
          <w:sz w:val="24"/>
          <w:szCs w:val="24"/>
        </w:rPr>
      </w:pPr>
      <w:r w:rsidRPr="00F855A7">
        <w:rPr>
          <w:b/>
          <w:sz w:val="32"/>
          <w:szCs w:val="32"/>
        </w:rPr>
        <w:t>NOW THEREFORE BE IT ORDAINED</w:t>
      </w:r>
      <w:r>
        <w:rPr>
          <w:sz w:val="32"/>
          <w:szCs w:val="32"/>
        </w:rPr>
        <w:t xml:space="preserve"> </w:t>
      </w:r>
      <w:r w:rsidRPr="009D26F7">
        <w:rPr>
          <w:sz w:val="24"/>
          <w:szCs w:val="24"/>
        </w:rPr>
        <w:t xml:space="preserve">the Council of the Village of Wayne Lakes, </w:t>
      </w:r>
      <w:proofErr w:type="spellStart"/>
      <w:r w:rsidRPr="009D26F7">
        <w:rPr>
          <w:sz w:val="24"/>
          <w:szCs w:val="24"/>
        </w:rPr>
        <w:t>Darke</w:t>
      </w:r>
      <w:proofErr w:type="spellEnd"/>
      <w:r w:rsidRPr="009D26F7">
        <w:rPr>
          <w:sz w:val="24"/>
          <w:szCs w:val="24"/>
        </w:rPr>
        <w:t xml:space="preserve"> County, Ohio desires to amend the 20</w:t>
      </w:r>
      <w:r w:rsidR="00553DDA">
        <w:rPr>
          <w:sz w:val="24"/>
          <w:szCs w:val="24"/>
        </w:rPr>
        <w:t>20</w:t>
      </w:r>
      <w:r w:rsidRPr="009D26F7">
        <w:rPr>
          <w:sz w:val="24"/>
          <w:szCs w:val="24"/>
        </w:rPr>
        <w:t xml:space="preserve"> appropriations as follows:</w:t>
      </w:r>
    </w:p>
    <w:p w:rsidR="008A5B6B" w:rsidRPr="009D26F7" w:rsidRDefault="008A5B6B" w:rsidP="008A5B6B">
      <w:pPr>
        <w:rPr>
          <w:sz w:val="24"/>
          <w:szCs w:val="24"/>
        </w:rPr>
      </w:pPr>
    </w:p>
    <w:p w:rsidR="008A5B6B" w:rsidRPr="009D26F7" w:rsidRDefault="008A5B6B" w:rsidP="008A5B6B">
      <w:pPr>
        <w:rPr>
          <w:sz w:val="24"/>
          <w:szCs w:val="24"/>
        </w:rPr>
      </w:pPr>
      <w:r w:rsidRPr="00F855A7">
        <w:rPr>
          <w:b/>
          <w:sz w:val="32"/>
          <w:szCs w:val="32"/>
        </w:rPr>
        <w:t>SECTION ONE:</w:t>
      </w:r>
      <w:r>
        <w:rPr>
          <w:sz w:val="32"/>
          <w:szCs w:val="32"/>
        </w:rPr>
        <w:t xml:space="preserve">  </w:t>
      </w:r>
      <w:r w:rsidRPr="009D26F7">
        <w:rPr>
          <w:sz w:val="24"/>
          <w:szCs w:val="24"/>
        </w:rPr>
        <w:t xml:space="preserve">the Council of the Village of Wayne Lakes, </w:t>
      </w:r>
      <w:proofErr w:type="spellStart"/>
      <w:r w:rsidRPr="009D26F7">
        <w:rPr>
          <w:sz w:val="24"/>
          <w:szCs w:val="24"/>
        </w:rPr>
        <w:t>Darke</w:t>
      </w:r>
      <w:proofErr w:type="spellEnd"/>
      <w:r w:rsidRPr="009D26F7">
        <w:rPr>
          <w:sz w:val="24"/>
          <w:szCs w:val="24"/>
        </w:rPr>
        <w:t xml:space="preserve"> County, Ohio hereby amends the 20</w:t>
      </w:r>
      <w:r w:rsidR="00553DDA">
        <w:rPr>
          <w:sz w:val="24"/>
          <w:szCs w:val="24"/>
        </w:rPr>
        <w:t>20 Estimated</w:t>
      </w:r>
      <w:r w:rsidR="00C74FDA" w:rsidRPr="009D26F7">
        <w:rPr>
          <w:sz w:val="24"/>
          <w:szCs w:val="24"/>
        </w:rPr>
        <w:t xml:space="preserve"> Appropriations within the General Fund </w:t>
      </w:r>
      <w:r w:rsidR="00780580" w:rsidRPr="009D26F7">
        <w:rPr>
          <w:sz w:val="24"/>
          <w:szCs w:val="24"/>
        </w:rPr>
        <w:t>approving reallocations throughou</w:t>
      </w:r>
      <w:r w:rsidR="00553DDA">
        <w:rPr>
          <w:sz w:val="24"/>
          <w:szCs w:val="24"/>
        </w:rPr>
        <w:t>t the year and adjusting a</w:t>
      </w:r>
      <w:r w:rsidR="00780580" w:rsidRPr="009D26F7">
        <w:rPr>
          <w:sz w:val="24"/>
          <w:szCs w:val="24"/>
        </w:rPr>
        <w:t>ppropriations</w:t>
      </w:r>
      <w:r w:rsidR="00553DDA">
        <w:rPr>
          <w:sz w:val="24"/>
          <w:szCs w:val="24"/>
        </w:rPr>
        <w:t xml:space="preserve"> for building improvements.  </w:t>
      </w:r>
      <w:r w:rsidR="002F5479">
        <w:rPr>
          <w:sz w:val="24"/>
          <w:szCs w:val="24"/>
        </w:rPr>
        <w:t>After receiving three estimates in 2019, c</w:t>
      </w:r>
      <w:r w:rsidR="00553DDA">
        <w:rPr>
          <w:sz w:val="24"/>
          <w:szCs w:val="24"/>
        </w:rPr>
        <w:t>ouncil ha</w:t>
      </w:r>
      <w:r w:rsidR="002F5479">
        <w:rPr>
          <w:sz w:val="24"/>
          <w:szCs w:val="24"/>
        </w:rPr>
        <w:t>d</w:t>
      </w:r>
      <w:r w:rsidR="00553DDA">
        <w:rPr>
          <w:sz w:val="24"/>
          <w:szCs w:val="24"/>
        </w:rPr>
        <w:t xml:space="preserve"> voted during the October 12, 2020 </w:t>
      </w:r>
      <w:bookmarkStart w:id="0" w:name="_GoBack"/>
      <w:bookmarkEnd w:id="0"/>
      <w:r w:rsidR="002F5479">
        <w:rPr>
          <w:sz w:val="24"/>
          <w:szCs w:val="24"/>
        </w:rPr>
        <w:t>regular</w:t>
      </w:r>
      <w:r w:rsidR="00553DDA">
        <w:rPr>
          <w:sz w:val="24"/>
          <w:szCs w:val="24"/>
        </w:rPr>
        <w:t xml:space="preserve"> Council Meeting to go forward with replacing the roof and for the chinking of the logs on the Community Building at 100 Community Drive, Wayne Lakes.</w:t>
      </w:r>
    </w:p>
    <w:p w:rsidR="00780580" w:rsidRDefault="00780580" w:rsidP="008A5B6B">
      <w:pPr>
        <w:rPr>
          <w:sz w:val="28"/>
          <w:szCs w:val="28"/>
        </w:rPr>
      </w:pPr>
    </w:p>
    <w:p w:rsidR="00780580" w:rsidRPr="009D26F7" w:rsidRDefault="00736D68" w:rsidP="008A5B6B">
      <w:pPr>
        <w:rPr>
          <w:sz w:val="24"/>
          <w:szCs w:val="24"/>
        </w:rPr>
      </w:pPr>
      <w:r w:rsidRPr="00F855A7">
        <w:rPr>
          <w:b/>
          <w:sz w:val="32"/>
          <w:szCs w:val="32"/>
        </w:rPr>
        <w:t>SECTION T</w:t>
      </w:r>
      <w:r w:rsidR="00553DDA">
        <w:rPr>
          <w:b/>
          <w:sz w:val="32"/>
          <w:szCs w:val="32"/>
        </w:rPr>
        <w:t xml:space="preserve">WO: </w:t>
      </w:r>
      <w:r w:rsidR="00553DDA">
        <w:rPr>
          <w:sz w:val="24"/>
          <w:szCs w:val="24"/>
        </w:rPr>
        <w:t>the 2020 Appropriations of the Village of Wayne Lakes shall be amended as follows:</w:t>
      </w:r>
    </w:p>
    <w:p w:rsidR="00780580" w:rsidRPr="00780580" w:rsidRDefault="00780580" w:rsidP="00736D68">
      <w:pPr>
        <w:jc w:val="center"/>
        <w:rPr>
          <w:b/>
          <w:sz w:val="28"/>
          <w:szCs w:val="28"/>
        </w:rPr>
      </w:pPr>
      <w:r w:rsidRPr="009D26F7">
        <w:rPr>
          <w:b/>
          <w:sz w:val="24"/>
          <w:szCs w:val="24"/>
        </w:rPr>
        <w:t xml:space="preserve">              </w:t>
      </w:r>
      <w:r>
        <w:rPr>
          <w:b/>
          <w:sz w:val="28"/>
          <w:szCs w:val="28"/>
        </w:rPr>
        <w:t xml:space="preserve">                 </w:t>
      </w:r>
    </w:p>
    <w:p w:rsidR="00190ABD" w:rsidRPr="009D26F7" w:rsidRDefault="00190ABD" w:rsidP="00190ABD">
      <w:pPr>
        <w:jc w:val="center"/>
        <w:rPr>
          <w:b/>
          <w:sz w:val="24"/>
          <w:szCs w:val="24"/>
        </w:rPr>
      </w:pPr>
      <w:r w:rsidRPr="009D26F7">
        <w:rPr>
          <w:b/>
          <w:sz w:val="24"/>
          <w:szCs w:val="24"/>
        </w:rPr>
        <w:t>GENERAL FUND – EXPENSES</w:t>
      </w:r>
    </w:p>
    <w:p w:rsidR="00190ABD" w:rsidRPr="009D26F7" w:rsidRDefault="00272B5A" w:rsidP="00190ABD">
      <w:pPr>
        <w:jc w:val="center"/>
        <w:rPr>
          <w:sz w:val="24"/>
          <w:szCs w:val="24"/>
        </w:rPr>
      </w:pPr>
      <w:r>
        <w:rPr>
          <w:sz w:val="24"/>
          <w:szCs w:val="24"/>
        </w:rPr>
        <w:t>INCREASE</w:t>
      </w:r>
      <w:r w:rsidR="00736D68" w:rsidRPr="009D26F7">
        <w:rPr>
          <w:sz w:val="24"/>
          <w:szCs w:val="24"/>
        </w:rPr>
        <w:t xml:space="preserve"> </w:t>
      </w:r>
      <w:r w:rsidR="00190ABD" w:rsidRPr="009D26F7">
        <w:rPr>
          <w:sz w:val="24"/>
          <w:szCs w:val="24"/>
        </w:rPr>
        <w:tab/>
        <w:t xml:space="preserve">                 </w:t>
      </w:r>
      <w:r w:rsidR="00263ECA" w:rsidRPr="009D26F7">
        <w:rPr>
          <w:sz w:val="24"/>
          <w:szCs w:val="24"/>
        </w:rPr>
        <w:t xml:space="preserve">  </w:t>
      </w:r>
      <w:r w:rsidR="00190ABD" w:rsidRPr="009D26F7">
        <w:rPr>
          <w:sz w:val="24"/>
          <w:szCs w:val="24"/>
        </w:rPr>
        <w:t>$</w:t>
      </w:r>
      <w:r>
        <w:rPr>
          <w:sz w:val="24"/>
          <w:szCs w:val="24"/>
        </w:rPr>
        <w:t>9,969</w:t>
      </w:r>
    </w:p>
    <w:p w:rsidR="00F855A7" w:rsidRDefault="00F855A7" w:rsidP="00F855A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736D68">
        <w:rPr>
          <w:sz w:val="24"/>
          <w:szCs w:val="24"/>
        </w:rPr>
        <w:t xml:space="preserve">                </w:t>
      </w:r>
      <w:r w:rsidR="00272B5A">
        <w:rPr>
          <w:sz w:val="24"/>
          <w:szCs w:val="24"/>
        </w:rPr>
        <w:t xml:space="preserve"> For building improvements on the Community Building</w:t>
      </w:r>
    </w:p>
    <w:p w:rsidR="009921A1" w:rsidRDefault="009921A1" w:rsidP="00F855A7">
      <w:pPr>
        <w:rPr>
          <w:sz w:val="24"/>
          <w:szCs w:val="24"/>
        </w:rPr>
      </w:pPr>
    </w:p>
    <w:p w:rsidR="009D26F7" w:rsidRPr="009921A1" w:rsidRDefault="009D26F7" w:rsidP="00F855A7">
      <w:pPr>
        <w:rPr>
          <w:b/>
          <w:sz w:val="24"/>
          <w:szCs w:val="24"/>
        </w:rPr>
      </w:pPr>
      <w:r w:rsidRPr="009921A1">
        <w:rPr>
          <w:b/>
          <w:sz w:val="24"/>
          <w:szCs w:val="24"/>
        </w:rPr>
        <w:t xml:space="preserve">                                             </w:t>
      </w:r>
    </w:p>
    <w:p w:rsidR="00F855A7" w:rsidRDefault="00F855A7" w:rsidP="00F855A7">
      <w:pPr>
        <w:rPr>
          <w:sz w:val="24"/>
          <w:szCs w:val="24"/>
        </w:rPr>
      </w:pPr>
      <w:r w:rsidRPr="00F855A7">
        <w:rPr>
          <w:b/>
          <w:sz w:val="32"/>
          <w:szCs w:val="32"/>
        </w:rPr>
        <w:t>SECTION THREE</w:t>
      </w:r>
      <w:r w:rsidRPr="00F855A7">
        <w:rPr>
          <w:sz w:val="28"/>
          <w:szCs w:val="28"/>
        </w:rPr>
        <w:t xml:space="preserve">: </w:t>
      </w:r>
      <w:r w:rsidRPr="009D26F7">
        <w:rPr>
          <w:sz w:val="24"/>
          <w:szCs w:val="24"/>
        </w:rPr>
        <w:t>this Ordinance is hereby declared to be an emergency measure</w:t>
      </w:r>
      <w:r w:rsidR="00EE6D91" w:rsidRPr="009D26F7">
        <w:rPr>
          <w:sz w:val="24"/>
          <w:szCs w:val="24"/>
        </w:rPr>
        <w:t xml:space="preserve"> necessary for the immediate preservation of the health, welfare and safety of the citizens of the Village of Wayne Lakes by reason of the fact that said </w:t>
      </w:r>
      <w:r w:rsidR="00272B5A">
        <w:rPr>
          <w:sz w:val="24"/>
          <w:szCs w:val="24"/>
        </w:rPr>
        <w:t>improvements on the Community Building</w:t>
      </w:r>
      <w:r w:rsidR="00EE6D91" w:rsidRPr="009D26F7">
        <w:rPr>
          <w:sz w:val="24"/>
          <w:szCs w:val="24"/>
        </w:rPr>
        <w:t xml:space="preserve"> will aid in providing essential services to the residents of the Village of Wayne Lakes, </w:t>
      </w:r>
      <w:proofErr w:type="spellStart"/>
      <w:r w:rsidR="00EE6D91" w:rsidRPr="009D26F7">
        <w:rPr>
          <w:sz w:val="24"/>
          <w:szCs w:val="24"/>
        </w:rPr>
        <w:t>Darke</w:t>
      </w:r>
      <w:proofErr w:type="spellEnd"/>
      <w:r w:rsidR="00EE6D91" w:rsidRPr="009D26F7">
        <w:rPr>
          <w:sz w:val="24"/>
          <w:szCs w:val="24"/>
        </w:rPr>
        <w:t xml:space="preserve"> County, Ohio and shall go into effect immediately upon its passage.</w:t>
      </w:r>
    </w:p>
    <w:p w:rsidR="00272B5A" w:rsidRPr="009D26F7" w:rsidRDefault="00272B5A" w:rsidP="00F855A7">
      <w:pPr>
        <w:rPr>
          <w:sz w:val="24"/>
          <w:szCs w:val="24"/>
        </w:rPr>
      </w:pPr>
    </w:p>
    <w:p w:rsidR="00272B5A" w:rsidRDefault="00EE6D91" w:rsidP="00A523CB">
      <w:pPr>
        <w:rPr>
          <w:sz w:val="28"/>
          <w:szCs w:val="28"/>
          <w:u w:val="single"/>
        </w:rPr>
      </w:pPr>
      <w:r w:rsidRPr="00EE6D91">
        <w:rPr>
          <w:sz w:val="28"/>
          <w:szCs w:val="28"/>
          <w:u w:val="single"/>
        </w:rPr>
        <w:t xml:space="preserve">Passed this </w:t>
      </w:r>
      <w:r w:rsidR="002F5479">
        <w:rPr>
          <w:sz w:val="28"/>
          <w:szCs w:val="28"/>
          <w:u w:val="single"/>
        </w:rPr>
        <w:t>1</w:t>
      </w:r>
      <w:r w:rsidR="00667055">
        <w:rPr>
          <w:sz w:val="28"/>
          <w:szCs w:val="28"/>
          <w:u w:val="single"/>
        </w:rPr>
        <w:t>9</w:t>
      </w:r>
      <w:r w:rsidRPr="00EE6D91">
        <w:rPr>
          <w:sz w:val="28"/>
          <w:szCs w:val="28"/>
          <w:u w:val="single"/>
          <w:vertAlign w:val="superscript"/>
        </w:rPr>
        <w:t>th</w:t>
      </w:r>
      <w:r w:rsidR="00A523CB">
        <w:rPr>
          <w:sz w:val="28"/>
          <w:szCs w:val="28"/>
          <w:u w:val="single"/>
        </w:rPr>
        <w:t xml:space="preserve"> day of </w:t>
      </w:r>
      <w:r w:rsidR="009D26F7">
        <w:rPr>
          <w:sz w:val="28"/>
          <w:szCs w:val="28"/>
          <w:u w:val="single"/>
        </w:rPr>
        <w:t>November</w:t>
      </w:r>
      <w:r w:rsidR="00A523CB">
        <w:rPr>
          <w:sz w:val="28"/>
          <w:szCs w:val="28"/>
          <w:u w:val="single"/>
        </w:rPr>
        <w:t>, 20</w:t>
      </w:r>
      <w:r w:rsidR="00272B5A">
        <w:rPr>
          <w:sz w:val="28"/>
          <w:szCs w:val="28"/>
          <w:u w:val="single"/>
        </w:rPr>
        <w:t>20</w:t>
      </w:r>
      <w:r w:rsidR="00A523CB">
        <w:rPr>
          <w:sz w:val="28"/>
          <w:szCs w:val="28"/>
          <w:u w:val="single"/>
        </w:rPr>
        <w:t xml:space="preserve"> </w:t>
      </w:r>
    </w:p>
    <w:p w:rsidR="00272B5A" w:rsidRDefault="00A523CB" w:rsidP="00A523CB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</w:t>
      </w:r>
    </w:p>
    <w:p w:rsidR="00272B5A" w:rsidRDefault="00272B5A" w:rsidP="00272B5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</w:t>
      </w:r>
    </w:p>
    <w:p w:rsidR="00272B5A" w:rsidRPr="00272B5A" w:rsidRDefault="00272B5A" w:rsidP="00272B5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72B5A">
        <w:rPr>
          <w:rFonts w:ascii="Calibri" w:eastAsia="Calibri" w:hAnsi="Calibri" w:cs="Times New Roman"/>
          <w:sz w:val="24"/>
          <w:szCs w:val="24"/>
        </w:rPr>
        <w:t>____________________________________                Acting Mayor Linda M. Clark</w:t>
      </w:r>
    </w:p>
    <w:p w:rsidR="00272B5A" w:rsidRPr="00272B5A" w:rsidRDefault="00272B5A" w:rsidP="00272B5A">
      <w:pPr>
        <w:rPr>
          <w:rFonts w:ascii="Calibri" w:eastAsia="Calibri" w:hAnsi="Calibri" w:cs="Times New Roman"/>
          <w:sz w:val="24"/>
          <w:szCs w:val="24"/>
        </w:rPr>
      </w:pPr>
      <w:r w:rsidRPr="00272B5A">
        <w:rPr>
          <w:rFonts w:ascii="Calibri" w:eastAsia="Calibri" w:hAnsi="Calibri" w:cs="Times New Roman"/>
          <w:sz w:val="24"/>
          <w:szCs w:val="24"/>
        </w:rPr>
        <w:t xml:space="preserve">                  John Swindler                                                               Council Pro-Tem</w:t>
      </w:r>
    </w:p>
    <w:p w:rsidR="00272B5A" w:rsidRPr="00272B5A" w:rsidRDefault="00272B5A" w:rsidP="00272B5A">
      <w:pPr>
        <w:rPr>
          <w:rFonts w:ascii="Calibri" w:eastAsia="Calibri" w:hAnsi="Calibri" w:cs="Times New Roman"/>
        </w:rPr>
      </w:pPr>
    </w:p>
    <w:p w:rsidR="00272B5A" w:rsidRPr="00272B5A" w:rsidRDefault="00272B5A" w:rsidP="00272B5A">
      <w:pPr>
        <w:rPr>
          <w:rFonts w:ascii="Calibri" w:eastAsia="Calibri" w:hAnsi="Calibri" w:cs="Times New Roman"/>
          <w:sz w:val="24"/>
          <w:szCs w:val="24"/>
        </w:rPr>
      </w:pPr>
      <w:r w:rsidRPr="00272B5A">
        <w:rPr>
          <w:rFonts w:ascii="Calibri" w:eastAsia="Calibri" w:hAnsi="Calibri" w:cs="Times New Roman"/>
          <w:sz w:val="24"/>
          <w:szCs w:val="24"/>
        </w:rPr>
        <w:t>_____________________________________             ___________________________________</w:t>
      </w:r>
    </w:p>
    <w:p w:rsidR="00272B5A" w:rsidRPr="00272B5A" w:rsidRDefault="00272B5A" w:rsidP="00272B5A">
      <w:pPr>
        <w:rPr>
          <w:rFonts w:ascii="Calibri" w:eastAsia="Calibri" w:hAnsi="Calibri" w:cs="Times New Roman"/>
          <w:sz w:val="24"/>
          <w:szCs w:val="24"/>
        </w:rPr>
      </w:pPr>
      <w:r w:rsidRPr="00272B5A">
        <w:rPr>
          <w:rFonts w:ascii="Calibri" w:eastAsia="Calibri" w:hAnsi="Calibri" w:cs="Times New Roman"/>
          <w:sz w:val="24"/>
          <w:szCs w:val="24"/>
        </w:rPr>
        <w:t xml:space="preserve">                   Darren Anderson                                                                    Troy Stewart     </w:t>
      </w:r>
    </w:p>
    <w:p w:rsidR="00272B5A" w:rsidRPr="00272B5A" w:rsidRDefault="00272B5A" w:rsidP="00272B5A">
      <w:pPr>
        <w:rPr>
          <w:rFonts w:ascii="Calibri" w:eastAsia="Calibri" w:hAnsi="Calibri" w:cs="Times New Roman"/>
          <w:sz w:val="24"/>
          <w:szCs w:val="24"/>
        </w:rPr>
      </w:pPr>
      <w:r w:rsidRPr="00272B5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72B5A" w:rsidRPr="00272B5A" w:rsidRDefault="00272B5A" w:rsidP="00272B5A">
      <w:pPr>
        <w:rPr>
          <w:rFonts w:ascii="Calibri" w:eastAsia="Calibri" w:hAnsi="Calibri" w:cs="Times New Roman"/>
          <w:sz w:val="24"/>
          <w:szCs w:val="24"/>
        </w:rPr>
      </w:pPr>
      <w:r w:rsidRPr="00272B5A">
        <w:rPr>
          <w:rFonts w:ascii="Calibri" w:eastAsia="Calibri" w:hAnsi="Calibri" w:cs="Times New Roman"/>
          <w:sz w:val="24"/>
          <w:szCs w:val="24"/>
        </w:rPr>
        <w:t>_____________________________________             ___________________________________</w:t>
      </w:r>
    </w:p>
    <w:p w:rsidR="00272B5A" w:rsidRPr="00272B5A" w:rsidRDefault="00272B5A" w:rsidP="00272B5A">
      <w:pPr>
        <w:rPr>
          <w:rFonts w:ascii="Calibri" w:eastAsia="Calibri" w:hAnsi="Calibri" w:cs="Times New Roman"/>
          <w:sz w:val="24"/>
          <w:szCs w:val="24"/>
        </w:rPr>
      </w:pPr>
      <w:r w:rsidRPr="00272B5A">
        <w:rPr>
          <w:rFonts w:ascii="Calibri" w:eastAsia="Calibri" w:hAnsi="Calibri" w:cs="Times New Roman"/>
          <w:sz w:val="24"/>
          <w:szCs w:val="24"/>
        </w:rPr>
        <w:t xml:space="preserve">                Rita </w:t>
      </w:r>
      <w:proofErr w:type="spellStart"/>
      <w:r w:rsidRPr="00272B5A">
        <w:rPr>
          <w:rFonts w:ascii="Calibri" w:eastAsia="Calibri" w:hAnsi="Calibri" w:cs="Times New Roman"/>
          <w:sz w:val="24"/>
          <w:szCs w:val="24"/>
        </w:rPr>
        <w:t>Robinett</w:t>
      </w:r>
      <w:proofErr w:type="spellEnd"/>
      <w:r w:rsidRPr="00272B5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</w:t>
      </w:r>
    </w:p>
    <w:p w:rsidR="00272B5A" w:rsidRPr="00272B5A" w:rsidRDefault="00272B5A" w:rsidP="00272B5A">
      <w:pPr>
        <w:rPr>
          <w:rFonts w:ascii="Calibri" w:eastAsia="Calibri" w:hAnsi="Calibri" w:cs="Times New Roman"/>
          <w:sz w:val="24"/>
          <w:szCs w:val="24"/>
        </w:rPr>
      </w:pPr>
      <w:r w:rsidRPr="00272B5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272B5A" w:rsidRPr="00272B5A" w:rsidRDefault="00272B5A" w:rsidP="00272B5A">
      <w:pPr>
        <w:rPr>
          <w:rFonts w:ascii="Calibri" w:eastAsia="Calibri" w:hAnsi="Calibri" w:cs="Times New Roman"/>
          <w:sz w:val="24"/>
          <w:szCs w:val="24"/>
        </w:rPr>
      </w:pPr>
      <w:r w:rsidRPr="00272B5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ATTEST:                    </w:t>
      </w:r>
    </w:p>
    <w:p w:rsidR="00272B5A" w:rsidRPr="00272B5A" w:rsidRDefault="00272B5A" w:rsidP="00272B5A">
      <w:pPr>
        <w:ind w:left="5040"/>
        <w:jc w:val="both"/>
        <w:rPr>
          <w:rFonts w:ascii="Calibri" w:eastAsia="Calibri" w:hAnsi="Calibri" w:cs="Times New Roman"/>
          <w:sz w:val="24"/>
          <w:szCs w:val="24"/>
        </w:rPr>
      </w:pPr>
      <w:r w:rsidRPr="00272B5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___________________________________</w:t>
      </w:r>
    </w:p>
    <w:p w:rsidR="00272B5A" w:rsidRDefault="00272B5A" w:rsidP="00272B5A">
      <w:pPr>
        <w:jc w:val="both"/>
        <w:rPr>
          <w:rFonts w:ascii="Arial" w:hAnsi="Arial" w:cs="Arial"/>
        </w:rPr>
      </w:pPr>
      <w:r w:rsidRPr="00272B5A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Carolyn L. Robinson, Fiscal Officer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523CB" w:rsidRDefault="00A523CB" w:rsidP="00A523C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A523CB" w:rsidSect="005D4B98">
      <w:pgSz w:w="12240" w:h="15840"/>
      <w:pgMar w:top="720" w:right="1008" w:bottom="43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B6B"/>
    <w:rsid w:val="00190ABD"/>
    <w:rsid w:val="00263ECA"/>
    <w:rsid w:val="00272B5A"/>
    <w:rsid w:val="002F5479"/>
    <w:rsid w:val="004E54F1"/>
    <w:rsid w:val="0051031B"/>
    <w:rsid w:val="00553DDA"/>
    <w:rsid w:val="00576E0D"/>
    <w:rsid w:val="005D4B98"/>
    <w:rsid w:val="00667055"/>
    <w:rsid w:val="006C4F0C"/>
    <w:rsid w:val="00736D68"/>
    <w:rsid w:val="00780580"/>
    <w:rsid w:val="00893084"/>
    <w:rsid w:val="008A5B6B"/>
    <w:rsid w:val="008E0287"/>
    <w:rsid w:val="00913A4C"/>
    <w:rsid w:val="009921A1"/>
    <w:rsid w:val="009D26F7"/>
    <w:rsid w:val="00A17B44"/>
    <w:rsid w:val="00A523CB"/>
    <w:rsid w:val="00A54950"/>
    <w:rsid w:val="00BE1091"/>
    <w:rsid w:val="00C74FDA"/>
    <w:rsid w:val="00EB3C0A"/>
    <w:rsid w:val="00EC68DB"/>
    <w:rsid w:val="00EE6D91"/>
    <w:rsid w:val="00F85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F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03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fiscalofficerwaynelakes@gmail.com</dc:creator>
  <cp:lastModifiedBy>George</cp:lastModifiedBy>
  <cp:revision>2</cp:revision>
  <cp:lastPrinted>2020-11-17T20:05:00Z</cp:lastPrinted>
  <dcterms:created xsi:type="dcterms:W3CDTF">2020-11-28T12:10:00Z</dcterms:created>
  <dcterms:modified xsi:type="dcterms:W3CDTF">2020-11-28T12:10:00Z</dcterms:modified>
</cp:coreProperties>
</file>