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929F" w14:textId="232D908B" w:rsidR="005B4F8B" w:rsidRPr="005B4F8B" w:rsidRDefault="00997177" w:rsidP="005B4F8B">
      <w:pPr>
        <w:spacing w:after="0"/>
        <w:ind w:left="360" w:hanging="360"/>
        <w:jc w:val="center"/>
        <w:rPr>
          <w:b/>
          <w:bCs/>
        </w:rPr>
      </w:pPr>
      <w:r>
        <w:rPr>
          <w:b/>
          <w:bCs/>
        </w:rPr>
        <w:t xml:space="preserve">SOUTHWEST HARBOR FLEET </w:t>
      </w:r>
      <w:r w:rsidR="005B4F8B" w:rsidRPr="005B4F8B">
        <w:rPr>
          <w:b/>
          <w:bCs/>
        </w:rPr>
        <w:t>NOTICE OF RACE – 202</w:t>
      </w:r>
      <w:r w:rsidR="00236A6A">
        <w:rPr>
          <w:b/>
          <w:bCs/>
        </w:rPr>
        <w:t>5</w:t>
      </w:r>
      <w:r w:rsidR="005B4F8B" w:rsidRPr="005B4F8B">
        <w:rPr>
          <w:b/>
          <w:bCs/>
        </w:rPr>
        <w:t xml:space="preserve"> SEASON</w:t>
      </w:r>
    </w:p>
    <w:p w14:paraId="6F549902" w14:textId="29B8F9C0" w:rsidR="00D94FBD" w:rsidRPr="005E3B3D" w:rsidRDefault="00236A6A" w:rsidP="005B4F8B">
      <w:pPr>
        <w:spacing w:after="0"/>
        <w:ind w:left="360" w:hanging="360"/>
        <w:jc w:val="center"/>
        <w:rPr>
          <w:b/>
          <w:bCs/>
          <w:color w:val="000000" w:themeColor="text1"/>
        </w:rPr>
      </w:pPr>
      <w:r w:rsidRPr="005E3B3D">
        <w:rPr>
          <w:b/>
          <w:bCs/>
          <w:color w:val="000000" w:themeColor="text1"/>
        </w:rPr>
        <w:t>Bullseye</w:t>
      </w:r>
      <w:r w:rsidR="005B4F8B" w:rsidRPr="005E3B3D">
        <w:rPr>
          <w:b/>
          <w:bCs/>
          <w:color w:val="000000" w:themeColor="text1"/>
        </w:rPr>
        <w:t xml:space="preserve"> Class</w:t>
      </w:r>
      <w:r w:rsidR="00AA292A" w:rsidRPr="005E3B3D">
        <w:rPr>
          <w:b/>
          <w:bCs/>
          <w:color w:val="000000" w:themeColor="text1"/>
        </w:rPr>
        <w:t xml:space="preserve"> Races</w:t>
      </w:r>
    </w:p>
    <w:p w14:paraId="64402196" w14:textId="77777777" w:rsidR="0042558E" w:rsidRPr="005E3B3D" w:rsidRDefault="00AA292A" w:rsidP="005B4F8B">
      <w:pPr>
        <w:spacing w:after="0"/>
        <w:ind w:left="360" w:hanging="360"/>
        <w:jc w:val="center"/>
        <w:rPr>
          <w:b/>
          <w:bCs/>
          <w:color w:val="000000" w:themeColor="text1"/>
        </w:rPr>
      </w:pPr>
      <w:r w:rsidRPr="005E3B3D">
        <w:rPr>
          <w:b/>
          <w:bCs/>
          <w:color w:val="000000" w:themeColor="text1"/>
        </w:rPr>
        <w:t>Conducted</w:t>
      </w:r>
      <w:r w:rsidR="005B4F8B" w:rsidRPr="005E3B3D">
        <w:rPr>
          <w:b/>
          <w:bCs/>
          <w:color w:val="000000" w:themeColor="text1"/>
        </w:rPr>
        <w:t xml:space="preserve"> by the Southwest Harbor Fleet</w:t>
      </w:r>
    </w:p>
    <w:p w14:paraId="327EEF79" w14:textId="5998938D" w:rsidR="005B4F8B" w:rsidRPr="005E3B3D" w:rsidRDefault="00D94FBD" w:rsidP="005B4F8B">
      <w:pPr>
        <w:spacing w:after="0"/>
        <w:ind w:left="360" w:hanging="360"/>
        <w:jc w:val="center"/>
        <w:rPr>
          <w:b/>
          <w:bCs/>
          <w:color w:val="000000" w:themeColor="text1"/>
        </w:rPr>
      </w:pPr>
      <w:r w:rsidRPr="005E3B3D">
        <w:rPr>
          <w:b/>
          <w:bCs/>
          <w:color w:val="000000" w:themeColor="text1"/>
        </w:rPr>
        <w:t xml:space="preserve">RC Management by MDI </w:t>
      </w:r>
      <w:r w:rsidR="0042558E" w:rsidRPr="005E3B3D">
        <w:rPr>
          <w:b/>
          <w:bCs/>
          <w:color w:val="000000" w:themeColor="text1"/>
        </w:rPr>
        <w:t>Community Sailing Center</w:t>
      </w:r>
    </w:p>
    <w:p w14:paraId="09E9444F" w14:textId="77777777" w:rsidR="005B4F8B" w:rsidRDefault="005B4F8B" w:rsidP="005B4F8B">
      <w:pPr>
        <w:spacing w:after="0"/>
        <w:ind w:left="360" w:hanging="360"/>
        <w:jc w:val="center"/>
      </w:pPr>
    </w:p>
    <w:p w14:paraId="4EC89879" w14:textId="77777777" w:rsidR="005B4F8B" w:rsidRPr="005B4F8B" w:rsidRDefault="005B4F8B" w:rsidP="005B4F8B">
      <w:pPr>
        <w:spacing w:after="0"/>
        <w:ind w:left="360" w:hanging="360"/>
        <w:rPr>
          <w:b/>
          <w:bCs/>
        </w:rPr>
      </w:pPr>
      <w:r w:rsidRPr="005B4F8B">
        <w:rPr>
          <w:b/>
          <w:bCs/>
        </w:rPr>
        <w:t>1. Rules</w:t>
      </w:r>
    </w:p>
    <w:p w14:paraId="7095C174" w14:textId="40B7D91D" w:rsidR="005B4F8B" w:rsidRDefault="005B4F8B" w:rsidP="005C2395">
      <w:pPr>
        <w:spacing w:after="0"/>
        <w:ind w:left="360" w:hanging="360"/>
      </w:pPr>
      <w:r>
        <w:tab/>
        <w:t xml:space="preserve">The </w:t>
      </w:r>
      <w:r w:rsidR="00236A6A">
        <w:t>2025 Bullseye Class Series</w:t>
      </w:r>
      <w:r>
        <w:t xml:space="preserve"> will be governed by the rules as defined in </w:t>
      </w:r>
      <w:r w:rsidR="00F175DE">
        <w:t xml:space="preserve">the current edition of </w:t>
      </w:r>
      <w:r>
        <w:t>The Racing Rules of Sailing</w:t>
      </w:r>
      <w:r w:rsidR="0040671F">
        <w:t xml:space="preserve"> unless amended herein and/or in the 2</w:t>
      </w:r>
      <w:r w:rsidR="00F83359">
        <w:t>0</w:t>
      </w:r>
      <w:r w:rsidR="0040671F">
        <w:t>25 Sailing Instructions</w:t>
      </w:r>
      <w:r>
        <w:t>.</w:t>
      </w:r>
    </w:p>
    <w:p w14:paraId="68518C49" w14:textId="77777777" w:rsidR="005B4F8B" w:rsidRDefault="005B4F8B" w:rsidP="005B4F8B">
      <w:pPr>
        <w:spacing w:after="0"/>
        <w:ind w:left="360" w:hanging="360"/>
      </w:pPr>
    </w:p>
    <w:p w14:paraId="2E1E8ED5" w14:textId="77777777" w:rsidR="005B4F8B" w:rsidRPr="005A39B2" w:rsidRDefault="005B4F8B" w:rsidP="005B4F8B">
      <w:pPr>
        <w:spacing w:after="0"/>
        <w:ind w:left="360" w:hanging="360"/>
        <w:rPr>
          <w:b/>
          <w:bCs/>
        </w:rPr>
      </w:pPr>
      <w:bookmarkStart w:id="0" w:name="_Hlk106619847"/>
      <w:r w:rsidRPr="005A39B2">
        <w:rPr>
          <w:b/>
          <w:bCs/>
        </w:rPr>
        <w:t>2. Eligibility and Entry</w:t>
      </w:r>
    </w:p>
    <w:p w14:paraId="2BC2453D" w14:textId="7FF35953" w:rsidR="005A39B2" w:rsidRDefault="00A850B6" w:rsidP="004C31DE">
      <w:pPr>
        <w:spacing w:after="0"/>
        <w:ind w:left="720" w:hanging="360"/>
        <w:rPr>
          <w:b/>
          <w:bCs/>
        </w:rPr>
      </w:pPr>
      <w:r w:rsidRPr="005A39B2">
        <w:rPr>
          <w:b/>
          <w:bCs/>
        </w:rPr>
        <w:t>2.1</w:t>
      </w:r>
      <w:r w:rsidR="005A39B2">
        <w:rPr>
          <w:b/>
          <w:bCs/>
        </w:rPr>
        <w:t xml:space="preserve"> </w:t>
      </w:r>
      <w:r w:rsidR="00236A6A">
        <w:t>T</w:t>
      </w:r>
      <w:r w:rsidR="0040671F">
        <w:t>wo</w:t>
      </w:r>
      <w:r w:rsidR="005A39B2">
        <w:t xml:space="preserve"> or more </w:t>
      </w:r>
      <w:r w:rsidR="00555D92">
        <w:t>Skippers</w:t>
      </w:r>
      <w:r w:rsidR="005A39B2">
        <w:t xml:space="preserve"> m</w:t>
      </w:r>
      <w:r w:rsidR="00A7788A">
        <w:t>ust enter to constitute a race</w:t>
      </w:r>
      <w:r w:rsidR="00236A6A">
        <w:t>.</w:t>
      </w:r>
    </w:p>
    <w:p w14:paraId="5466876D" w14:textId="19CEA55B" w:rsidR="00A850B6" w:rsidRPr="005A39B2" w:rsidRDefault="005A39B2" w:rsidP="004C31DE">
      <w:pPr>
        <w:spacing w:after="0"/>
        <w:ind w:left="720" w:hanging="360"/>
      </w:pPr>
      <w:r>
        <w:rPr>
          <w:b/>
          <w:bCs/>
        </w:rPr>
        <w:t xml:space="preserve">2.2 </w:t>
      </w:r>
      <w:r w:rsidR="00A850B6" w:rsidRPr="005A39B2">
        <w:t xml:space="preserve">A </w:t>
      </w:r>
      <w:r w:rsidR="0040671F">
        <w:t>SWH Fleet “</w:t>
      </w:r>
      <w:r w:rsidR="0042558E">
        <w:t>Family</w:t>
      </w:r>
      <w:r w:rsidR="0040671F">
        <w:t>”</w:t>
      </w:r>
      <w:r w:rsidR="0042558E">
        <w:t xml:space="preserve"> </w:t>
      </w:r>
      <w:r w:rsidR="0040671F">
        <w:t>m</w:t>
      </w:r>
      <w:r w:rsidR="00A850B6" w:rsidRPr="005A39B2">
        <w:t>ember</w:t>
      </w:r>
      <w:r w:rsidR="0040671F">
        <w:t>ship</w:t>
      </w:r>
      <w:r w:rsidR="00A850B6" w:rsidRPr="005A39B2">
        <w:t xml:space="preserve"> </w:t>
      </w:r>
      <w:r w:rsidR="0040671F">
        <w:t>is required for entry</w:t>
      </w:r>
      <w:r w:rsidR="00A850B6" w:rsidRPr="005A39B2">
        <w:t>.</w:t>
      </w:r>
    </w:p>
    <w:p w14:paraId="0385DF70" w14:textId="1E998BE6" w:rsidR="00A850B6" w:rsidRPr="00647E3B" w:rsidRDefault="00A850B6" w:rsidP="00423E0D">
      <w:pPr>
        <w:spacing w:after="0"/>
        <w:ind w:left="720" w:hanging="360"/>
        <w:rPr>
          <w:color w:val="FF0000"/>
        </w:rPr>
      </w:pPr>
      <w:r w:rsidRPr="005A39B2">
        <w:rPr>
          <w:b/>
          <w:bCs/>
        </w:rPr>
        <w:t>2.</w:t>
      </w:r>
      <w:r w:rsidR="00423E0D">
        <w:rPr>
          <w:b/>
          <w:bCs/>
        </w:rPr>
        <w:t>3</w:t>
      </w:r>
      <w:r w:rsidRPr="005A39B2">
        <w:t xml:space="preserve"> Membership applications are available </w:t>
      </w:r>
      <w:r w:rsidR="005B4F8B" w:rsidRPr="005A39B2">
        <w:t>on line at</w:t>
      </w:r>
      <w:r w:rsidR="00647E3B">
        <w:t xml:space="preserve"> </w:t>
      </w:r>
      <w:hyperlink r:id="rId7" w:history="1">
        <w:r w:rsidR="00647E3B" w:rsidRPr="00647E3B">
          <w:rPr>
            <w:rStyle w:val="Hyperlink"/>
          </w:rPr>
          <w:t>https://swhfleet.org/</w:t>
        </w:r>
      </w:hyperlink>
      <w:r w:rsidR="00647E3B" w:rsidRPr="00647E3B">
        <w:rPr>
          <w:u w:val="single"/>
        </w:rPr>
        <w:t xml:space="preserve"> </w:t>
      </w:r>
      <w:r w:rsidR="00647E3B">
        <w:t>.</w:t>
      </w:r>
    </w:p>
    <w:p w14:paraId="1EBC1DBE" w14:textId="66D9A589" w:rsidR="00A850B6" w:rsidRDefault="00A850B6" w:rsidP="004C31DE">
      <w:pPr>
        <w:spacing w:after="0"/>
        <w:ind w:left="720" w:hanging="360"/>
      </w:pPr>
      <w:r w:rsidRPr="005A39B2">
        <w:rPr>
          <w:b/>
          <w:bCs/>
        </w:rPr>
        <w:t xml:space="preserve">2.4 </w:t>
      </w:r>
      <w:r w:rsidR="004C31DE" w:rsidRPr="005A39B2">
        <w:t xml:space="preserve">All </w:t>
      </w:r>
      <w:r w:rsidR="00423E0D">
        <w:t>participants</w:t>
      </w:r>
      <w:r w:rsidR="004C31DE" w:rsidRPr="005A39B2">
        <w:t xml:space="preserve"> shall </w:t>
      </w:r>
      <w:r w:rsidR="004C31DE" w:rsidRPr="00E9287F">
        <w:rPr>
          <w:b/>
          <w:bCs/>
          <w:u w:val="single"/>
        </w:rPr>
        <w:t>wear</w:t>
      </w:r>
      <w:r w:rsidR="004C31DE" w:rsidRPr="00E9287F">
        <w:rPr>
          <w:b/>
          <w:bCs/>
        </w:rPr>
        <w:t xml:space="preserve"> </w:t>
      </w:r>
      <w:r w:rsidR="004C31DE" w:rsidRPr="005A39B2">
        <w:t>a personal floatation device.</w:t>
      </w:r>
    </w:p>
    <w:bookmarkEnd w:id="0"/>
    <w:p w14:paraId="075CD794" w14:textId="77777777" w:rsidR="005B4F8B" w:rsidRDefault="005B4F8B" w:rsidP="005B4F8B">
      <w:pPr>
        <w:spacing w:after="0"/>
        <w:ind w:left="360" w:hanging="360"/>
      </w:pPr>
    </w:p>
    <w:p w14:paraId="278919CC" w14:textId="77777777" w:rsidR="005B4F8B" w:rsidRPr="005B4F8B" w:rsidRDefault="005B4F8B" w:rsidP="005B4F8B">
      <w:pPr>
        <w:spacing w:after="0"/>
        <w:ind w:left="360" w:hanging="360"/>
        <w:rPr>
          <w:b/>
          <w:bCs/>
        </w:rPr>
      </w:pPr>
      <w:r w:rsidRPr="005B4F8B">
        <w:rPr>
          <w:b/>
          <w:bCs/>
        </w:rPr>
        <w:t>3. Schedule</w:t>
      </w:r>
    </w:p>
    <w:p w14:paraId="0BB51D36" w14:textId="70EDE6EA" w:rsidR="00DA2F1E" w:rsidRDefault="001656DF" w:rsidP="00DA2F1E">
      <w:pPr>
        <w:spacing w:after="0"/>
        <w:ind w:left="720" w:hanging="360"/>
      </w:pPr>
      <w:r w:rsidRPr="00657DE7">
        <w:rPr>
          <w:b/>
          <w:bCs/>
        </w:rPr>
        <w:t>3.1</w:t>
      </w:r>
      <w:r>
        <w:t xml:space="preserve"> </w:t>
      </w:r>
      <w:r w:rsidR="005B4F8B">
        <w:t xml:space="preserve">The </w:t>
      </w:r>
      <w:r w:rsidR="005C0FF1">
        <w:t>Season</w:t>
      </w:r>
      <w:r w:rsidR="00D96139">
        <w:t>’s</w:t>
      </w:r>
      <w:r w:rsidR="005C0FF1">
        <w:t xml:space="preserve"> </w:t>
      </w:r>
      <w:r w:rsidR="00D96139">
        <w:t xml:space="preserve">Race </w:t>
      </w:r>
      <w:r w:rsidR="005C0FF1">
        <w:t>S</w:t>
      </w:r>
      <w:r w:rsidR="005B4F8B">
        <w:t xml:space="preserve">chedule </w:t>
      </w:r>
      <w:r w:rsidR="005A39B2">
        <w:t xml:space="preserve">shall consist </w:t>
      </w:r>
      <w:r w:rsidR="005C0FF1">
        <w:t>of</w:t>
      </w:r>
      <w:r w:rsidR="005A39B2">
        <w:t xml:space="preserve"> </w:t>
      </w:r>
      <w:r w:rsidR="0040671F">
        <w:t xml:space="preserve">a </w:t>
      </w:r>
      <w:r w:rsidR="00743ED6">
        <w:t>July through August</w:t>
      </w:r>
      <w:r w:rsidR="005A39B2">
        <w:t xml:space="preserve"> </w:t>
      </w:r>
      <w:r w:rsidR="0042558E">
        <w:t>S</w:t>
      </w:r>
      <w:r w:rsidR="005C0FF1">
        <w:t>eries</w:t>
      </w:r>
      <w:r w:rsidR="0042558E">
        <w:t>.</w:t>
      </w:r>
      <w:r w:rsidR="00DA2F1E">
        <w:t xml:space="preserve"> All races will be sailed on Fridays, no rain dates, as follows:</w:t>
      </w:r>
    </w:p>
    <w:p w14:paraId="1EF5E9E9" w14:textId="46AFC934" w:rsidR="00DA2F1E" w:rsidRDefault="00DA2F1E" w:rsidP="00DA2F1E">
      <w:pPr>
        <w:spacing w:after="0"/>
        <w:ind w:left="720" w:firstLine="720"/>
      </w:pPr>
      <w:r>
        <w:rPr>
          <w:b/>
          <w:bCs/>
        </w:rPr>
        <w:t xml:space="preserve">a. </w:t>
      </w:r>
      <w:r w:rsidR="005C0FF1">
        <w:t xml:space="preserve">July </w:t>
      </w:r>
      <w:r w:rsidR="00F83359">
        <w:t>11</w:t>
      </w:r>
      <w:r w:rsidR="00650F3E">
        <w:t>th</w:t>
      </w:r>
      <w:r w:rsidR="005C0FF1">
        <w:t xml:space="preserve">, </w:t>
      </w:r>
      <w:r w:rsidR="00650F3E">
        <w:t>1</w:t>
      </w:r>
      <w:r w:rsidR="00236A6A">
        <w:t>8</w:t>
      </w:r>
      <w:r w:rsidR="00650F3E" w:rsidRPr="00236A6A">
        <w:rPr>
          <w:vertAlign w:val="superscript"/>
        </w:rPr>
        <w:t>th</w:t>
      </w:r>
      <w:r w:rsidR="00236A6A">
        <w:t xml:space="preserve"> </w:t>
      </w:r>
      <w:r w:rsidR="005C0FF1">
        <w:t xml:space="preserve">and </w:t>
      </w:r>
      <w:r w:rsidR="00650F3E">
        <w:t>2</w:t>
      </w:r>
      <w:r w:rsidR="00236A6A">
        <w:t>5</w:t>
      </w:r>
      <w:r w:rsidR="00650F3E">
        <w:t>th</w:t>
      </w:r>
      <w:r>
        <w:t>.</w:t>
      </w:r>
    </w:p>
    <w:p w14:paraId="150041DE" w14:textId="60C6ABC0" w:rsidR="00D94FBD" w:rsidRDefault="00DA2F1E" w:rsidP="00555D92">
      <w:pPr>
        <w:spacing w:after="0"/>
        <w:ind w:left="720" w:firstLine="720"/>
      </w:pPr>
      <w:r>
        <w:rPr>
          <w:b/>
          <w:bCs/>
        </w:rPr>
        <w:t>b.</w:t>
      </w:r>
      <w:r>
        <w:t xml:space="preserve"> </w:t>
      </w:r>
      <w:r w:rsidR="005C0FF1">
        <w:t xml:space="preserve">August </w:t>
      </w:r>
      <w:r w:rsidR="00236A6A">
        <w:t>1st</w:t>
      </w:r>
      <w:r w:rsidR="00D96139">
        <w:t xml:space="preserve">, </w:t>
      </w:r>
      <w:r w:rsidR="00236A6A">
        <w:t>8</w:t>
      </w:r>
      <w:r w:rsidR="00A93805" w:rsidRPr="00236A6A">
        <w:rPr>
          <w:vertAlign w:val="superscript"/>
        </w:rPr>
        <w:t>th</w:t>
      </w:r>
      <w:r w:rsidR="00236A6A">
        <w:t xml:space="preserve"> and</w:t>
      </w:r>
      <w:r w:rsidR="00650F3E">
        <w:t xml:space="preserve"> 1</w:t>
      </w:r>
      <w:r w:rsidR="00236A6A">
        <w:t>5</w:t>
      </w:r>
      <w:r w:rsidR="00650F3E">
        <w:t>t</w:t>
      </w:r>
      <w:r w:rsidR="00236A6A">
        <w:t>h</w:t>
      </w:r>
      <w:r w:rsidR="00D96139">
        <w:t>.</w:t>
      </w:r>
      <w:r w:rsidR="00555D92">
        <w:t>]</w:t>
      </w:r>
    </w:p>
    <w:p w14:paraId="5F941E52" w14:textId="7D7B96BF" w:rsidR="001656DF" w:rsidRDefault="001656DF" w:rsidP="00657DE7">
      <w:pPr>
        <w:spacing w:after="0"/>
        <w:ind w:left="720" w:hanging="360"/>
      </w:pPr>
      <w:r w:rsidRPr="00657DE7">
        <w:rPr>
          <w:b/>
          <w:bCs/>
        </w:rPr>
        <w:t>3.</w:t>
      </w:r>
      <w:r w:rsidR="00555D92">
        <w:rPr>
          <w:b/>
          <w:bCs/>
        </w:rPr>
        <w:t>2</w:t>
      </w:r>
      <w:r>
        <w:t xml:space="preserve"> The race format will be two (2) </w:t>
      </w:r>
      <w:r w:rsidR="00650F3E">
        <w:t>short</w:t>
      </w:r>
      <w:r>
        <w:t xml:space="preserve"> course race</w:t>
      </w:r>
      <w:r w:rsidR="00E258F0">
        <w:t>s</w:t>
      </w:r>
      <w:r>
        <w:t xml:space="preserve"> each race day.</w:t>
      </w:r>
    </w:p>
    <w:p w14:paraId="4C0AC6CD" w14:textId="7332C34F" w:rsidR="001656DF" w:rsidRDefault="001656DF" w:rsidP="00657DE7">
      <w:pPr>
        <w:spacing w:after="0"/>
        <w:ind w:left="720" w:hanging="360"/>
      </w:pPr>
      <w:r w:rsidRPr="00657DE7">
        <w:rPr>
          <w:b/>
          <w:bCs/>
        </w:rPr>
        <w:t>3.</w:t>
      </w:r>
      <w:r w:rsidR="00555D92">
        <w:rPr>
          <w:b/>
          <w:bCs/>
        </w:rPr>
        <w:t>3</w:t>
      </w:r>
      <w:r>
        <w:t xml:space="preserve"> </w:t>
      </w:r>
      <w:r w:rsidR="00657DE7">
        <w:t xml:space="preserve">The </w:t>
      </w:r>
      <w:r w:rsidR="00E258F0">
        <w:t>first start time will be</w:t>
      </w:r>
      <w:r>
        <w:t xml:space="preserve"> 1330</w:t>
      </w:r>
      <w:r w:rsidR="00657DE7">
        <w:t xml:space="preserve"> (1:30pm)</w:t>
      </w:r>
      <w:r>
        <w:t xml:space="preserve"> </w:t>
      </w:r>
      <w:r w:rsidR="00657DE7">
        <w:t xml:space="preserve">and no </w:t>
      </w:r>
      <w:r>
        <w:t>races will be started after 15</w:t>
      </w:r>
      <w:r w:rsidR="0040671F">
        <w:t>15</w:t>
      </w:r>
      <w:r>
        <w:t xml:space="preserve"> (3:</w:t>
      </w:r>
      <w:r w:rsidR="00863518">
        <w:t>15</w:t>
      </w:r>
      <w:r>
        <w:t>pm)</w:t>
      </w:r>
    </w:p>
    <w:p w14:paraId="246D9123" w14:textId="385FD0D7" w:rsidR="005C2395" w:rsidRDefault="001656DF" w:rsidP="00657DE7">
      <w:pPr>
        <w:spacing w:after="0"/>
        <w:ind w:left="360" w:hanging="360"/>
      </w:pPr>
      <w:r>
        <w:tab/>
      </w:r>
    </w:p>
    <w:p w14:paraId="1193040F" w14:textId="77777777" w:rsidR="005C2395" w:rsidRDefault="005B4F8B" w:rsidP="005B4F8B">
      <w:pPr>
        <w:spacing w:after="0"/>
        <w:ind w:left="360" w:hanging="360"/>
      </w:pPr>
      <w:r>
        <w:t xml:space="preserve">4. </w:t>
      </w:r>
      <w:r w:rsidRPr="005C2395">
        <w:rPr>
          <w:b/>
          <w:bCs/>
        </w:rPr>
        <w:t>Sailing Instruction</w:t>
      </w:r>
    </w:p>
    <w:p w14:paraId="237EFCE8" w14:textId="5E9A0121" w:rsidR="005C2395" w:rsidRDefault="005C2395" w:rsidP="005B4F8B">
      <w:pPr>
        <w:spacing w:after="0"/>
        <w:ind w:left="360" w:hanging="360"/>
      </w:pPr>
      <w:r>
        <w:tab/>
      </w:r>
      <w:r w:rsidR="005B4F8B">
        <w:t xml:space="preserve">The Sailing Instructions </w:t>
      </w:r>
      <w:r w:rsidR="00E258F0">
        <w:t xml:space="preserve">and </w:t>
      </w:r>
      <w:r w:rsidR="00555D92">
        <w:t>R</w:t>
      </w:r>
      <w:r w:rsidR="00E258F0">
        <w:t xml:space="preserve">ace </w:t>
      </w:r>
      <w:r w:rsidR="00555D92">
        <w:t>A</w:t>
      </w:r>
      <w:r w:rsidR="00E258F0">
        <w:t xml:space="preserve">rea </w:t>
      </w:r>
      <w:r w:rsidR="00555D92">
        <w:t>C</w:t>
      </w:r>
      <w:r w:rsidR="00E258F0">
        <w:t xml:space="preserve">hart </w:t>
      </w:r>
      <w:r w:rsidR="00D96139">
        <w:t>are</w:t>
      </w:r>
      <w:r w:rsidR="005B4F8B">
        <w:t xml:space="preserve"> available </w:t>
      </w:r>
      <w:r w:rsidR="008D5AAD" w:rsidRPr="005A39B2">
        <w:t>at</w:t>
      </w:r>
      <w:r w:rsidR="00E258F0">
        <w:rPr>
          <w:color w:val="FF0000"/>
          <w:u w:val="single"/>
        </w:rPr>
        <w:t xml:space="preserve"> </w:t>
      </w:r>
      <w:hyperlink r:id="rId8" w:history="1">
        <w:r w:rsidR="00E258F0" w:rsidRPr="00E258F0">
          <w:rPr>
            <w:rStyle w:val="Hyperlink"/>
          </w:rPr>
          <w:t>https://swhfleet.org/</w:t>
        </w:r>
      </w:hyperlink>
      <w:r w:rsidR="005B4F8B">
        <w:t>. All participants are strongly encouraged to download and print their own copies.</w:t>
      </w:r>
    </w:p>
    <w:p w14:paraId="17CAEC0A" w14:textId="77777777" w:rsidR="0032113A" w:rsidRDefault="0032113A" w:rsidP="005B4F8B">
      <w:pPr>
        <w:spacing w:after="0"/>
        <w:ind w:left="360" w:hanging="360"/>
      </w:pPr>
    </w:p>
    <w:p w14:paraId="5B556B6F" w14:textId="77777777" w:rsidR="005C2395" w:rsidRDefault="005B4F8B" w:rsidP="005B4F8B">
      <w:pPr>
        <w:spacing w:after="0"/>
        <w:ind w:left="360" w:hanging="360"/>
        <w:rPr>
          <w:b/>
          <w:bCs/>
        </w:rPr>
      </w:pPr>
      <w:r>
        <w:t xml:space="preserve">5. </w:t>
      </w:r>
      <w:r w:rsidRPr="005C2395">
        <w:rPr>
          <w:b/>
          <w:bCs/>
        </w:rPr>
        <w:t>Racing Area</w:t>
      </w:r>
    </w:p>
    <w:p w14:paraId="18EBF1A9" w14:textId="269BC356" w:rsidR="005C2395" w:rsidRDefault="005C2395" w:rsidP="005B4F8B">
      <w:pPr>
        <w:spacing w:after="0"/>
        <w:ind w:left="360" w:hanging="360"/>
      </w:pPr>
      <w:r>
        <w:tab/>
      </w:r>
      <w:r w:rsidR="005B4F8B">
        <w:t>Racing will be conducted in</w:t>
      </w:r>
      <w:r w:rsidR="008F20F3">
        <w:t xml:space="preserve"> Area “A”</w:t>
      </w:r>
      <w:r w:rsidR="008D5AAD">
        <w:t xml:space="preserve">, North of Greening Island, </w:t>
      </w:r>
      <w:r w:rsidR="00863518">
        <w:t>between</w:t>
      </w:r>
      <w:r w:rsidR="005B4F8B">
        <w:t xml:space="preserve"> the waters of the Great Harbor</w:t>
      </w:r>
      <w:r w:rsidR="008F20F3">
        <w:t xml:space="preserve"> of MDI</w:t>
      </w:r>
      <w:r>
        <w:t xml:space="preserve"> and</w:t>
      </w:r>
      <w:r w:rsidR="005B4F8B">
        <w:t xml:space="preserve"> Somes Sound</w:t>
      </w:r>
      <w:r w:rsidR="008D5AAD">
        <w:t>.</w:t>
      </w:r>
    </w:p>
    <w:p w14:paraId="31EF5711" w14:textId="77777777" w:rsidR="005C2395" w:rsidRDefault="005C2395" w:rsidP="005B4F8B">
      <w:pPr>
        <w:spacing w:after="0"/>
        <w:ind w:left="360" w:hanging="360"/>
      </w:pPr>
    </w:p>
    <w:p w14:paraId="5EAFFF0F" w14:textId="77777777" w:rsidR="005C2395" w:rsidRDefault="005B4F8B" w:rsidP="005B4F8B">
      <w:pPr>
        <w:spacing w:after="0"/>
        <w:ind w:left="360" w:hanging="360"/>
      </w:pPr>
      <w:r w:rsidRPr="005C2395">
        <w:rPr>
          <w:b/>
          <w:bCs/>
        </w:rPr>
        <w:t>6. Courses</w:t>
      </w:r>
    </w:p>
    <w:p w14:paraId="2DC69BEC" w14:textId="6D06AF6C" w:rsidR="005C2395" w:rsidRDefault="005C2395" w:rsidP="005B4F8B">
      <w:pPr>
        <w:spacing w:after="0"/>
        <w:ind w:left="360" w:hanging="360"/>
      </w:pPr>
      <w:r>
        <w:tab/>
      </w:r>
      <w:r w:rsidR="005B4F8B">
        <w:t xml:space="preserve">Courses shall be </w:t>
      </w:r>
      <w:r w:rsidR="00EA45F8">
        <w:t>announced over VHF Channel 65</w:t>
      </w:r>
      <w:r w:rsidR="00CC2AAC">
        <w:t xml:space="preserve"> (or 68 as alternative)</w:t>
      </w:r>
      <w:r w:rsidR="00EA45F8">
        <w:t xml:space="preserve"> or posted</w:t>
      </w:r>
      <w:r w:rsidR="005B4F8B">
        <w:t xml:space="preserve"> </w:t>
      </w:r>
      <w:r w:rsidR="00EA45F8">
        <w:t>as permitted by</w:t>
      </w:r>
      <w:r w:rsidR="005B4F8B">
        <w:t xml:space="preserve"> the Sailing Instructions.</w:t>
      </w:r>
    </w:p>
    <w:p w14:paraId="5949916B" w14:textId="77777777" w:rsidR="005C2395" w:rsidRDefault="005C2395" w:rsidP="005B4F8B">
      <w:pPr>
        <w:spacing w:after="0"/>
        <w:ind w:left="360" w:hanging="360"/>
      </w:pPr>
    </w:p>
    <w:p w14:paraId="53EC35A3" w14:textId="77777777" w:rsidR="005C2395" w:rsidRPr="005C2395" w:rsidRDefault="005B4F8B" w:rsidP="005B4F8B">
      <w:pPr>
        <w:spacing w:after="0"/>
        <w:ind w:left="360" w:hanging="360"/>
        <w:rPr>
          <w:b/>
          <w:bCs/>
        </w:rPr>
      </w:pPr>
      <w:r w:rsidRPr="005C2395">
        <w:rPr>
          <w:b/>
          <w:bCs/>
        </w:rPr>
        <w:t>7. Boats</w:t>
      </w:r>
    </w:p>
    <w:p w14:paraId="373E27F4" w14:textId="393CD530" w:rsidR="005C2395" w:rsidRDefault="005B4F8B" w:rsidP="004C31DE">
      <w:pPr>
        <w:spacing w:after="0"/>
        <w:ind w:left="720" w:hanging="360"/>
      </w:pPr>
      <w:r w:rsidRPr="004A0C77">
        <w:rPr>
          <w:b/>
          <w:bCs/>
        </w:rPr>
        <w:t xml:space="preserve">7.1 </w:t>
      </w:r>
      <w:r w:rsidR="005C2395">
        <w:t xml:space="preserve">All races shall be conducted as </w:t>
      </w:r>
      <w:r w:rsidR="005C2395" w:rsidRPr="008D5AAD">
        <w:rPr>
          <w:b/>
          <w:bCs/>
          <w:color w:val="000000" w:themeColor="text1"/>
        </w:rPr>
        <w:t>non-spinnaker</w:t>
      </w:r>
      <w:r w:rsidR="004C31DE">
        <w:t>.</w:t>
      </w:r>
    </w:p>
    <w:p w14:paraId="057F4A89" w14:textId="1D466161" w:rsidR="00E7248B" w:rsidRDefault="005B4F8B" w:rsidP="004C31DE">
      <w:pPr>
        <w:spacing w:after="0"/>
        <w:ind w:left="720" w:hanging="360"/>
      </w:pPr>
      <w:r w:rsidRPr="004A0C77">
        <w:rPr>
          <w:b/>
          <w:bCs/>
        </w:rPr>
        <w:t>7.</w:t>
      </w:r>
      <w:r w:rsidR="008F20F3">
        <w:rPr>
          <w:b/>
          <w:bCs/>
        </w:rPr>
        <w:t>2</w:t>
      </w:r>
      <w:r>
        <w:t xml:space="preserve"> Each entry shall have a device easily accessible to retrieve a person overboard.</w:t>
      </w:r>
    </w:p>
    <w:p w14:paraId="4FF11050" w14:textId="5952C8BF" w:rsidR="00E7248B" w:rsidRDefault="005B4F8B" w:rsidP="004C31DE">
      <w:pPr>
        <w:spacing w:after="0"/>
        <w:ind w:left="720" w:hanging="360"/>
      </w:pPr>
      <w:r w:rsidRPr="004A0C77">
        <w:rPr>
          <w:b/>
          <w:bCs/>
        </w:rPr>
        <w:t>7.</w:t>
      </w:r>
      <w:r w:rsidR="008F20F3">
        <w:rPr>
          <w:b/>
          <w:bCs/>
        </w:rPr>
        <w:t>3</w:t>
      </w:r>
      <w:r w:rsidRPr="004A0C77">
        <w:rPr>
          <w:b/>
          <w:bCs/>
        </w:rPr>
        <w:t xml:space="preserve"> </w:t>
      </w:r>
      <w:r w:rsidRPr="00CC2AAC">
        <w:rPr>
          <w:b/>
          <w:bCs/>
          <w:u w:val="single"/>
        </w:rPr>
        <w:t>Functional VHF radios</w:t>
      </w:r>
      <w:r>
        <w:t xml:space="preserve"> with US channels </w:t>
      </w:r>
      <w:r w:rsidR="00637FC2" w:rsidRPr="00E258F0">
        <w:rPr>
          <w:b/>
          <w:bCs/>
          <w:u w:val="single"/>
        </w:rPr>
        <w:t>are</w:t>
      </w:r>
      <w:r w:rsidRPr="00E258F0">
        <w:rPr>
          <w:b/>
          <w:bCs/>
          <w:u w:val="single"/>
        </w:rPr>
        <w:t xml:space="preserve"> required</w:t>
      </w:r>
      <w:r>
        <w:t>.</w:t>
      </w:r>
    </w:p>
    <w:p w14:paraId="4E4E51C4" w14:textId="77777777" w:rsidR="00E7248B" w:rsidRDefault="00E7248B" w:rsidP="005B4F8B">
      <w:pPr>
        <w:spacing w:after="0"/>
        <w:ind w:left="360" w:hanging="360"/>
      </w:pPr>
    </w:p>
    <w:p w14:paraId="72E81881" w14:textId="77777777" w:rsidR="00E7248B" w:rsidRDefault="005B4F8B" w:rsidP="005B4F8B">
      <w:pPr>
        <w:spacing w:after="0"/>
        <w:ind w:left="360" w:hanging="360"/>
      </w:pPr>
      <w:r w:rsidRPr="00E7248B">
        <w:rPr>
          <w:b/>
          <w:bCs/>
        </w:rPr>
        <w:t>8. Disclaimer</w:t>
      </w:r>
    </w:p>
    <w:p w14:paraId="5ABC2F58" w14:textId="48D1D0F6" w:rsidR="00E258F0" w:rsidRDefault="00E7248B" w:rsidP="005B4F8B">
      <w:pPr>
        <w:spacing w:after="0"/>
        <w:ind w:left="360" w:hanging="360"/>
      </w:pPr>
      <w:r>
        <w:tab/>
      </w:r>
      <w:r w:rsidR="005B4F8B">
        <w:t>Competitors participate in the race series entirely at their own risk. See</w:t>
      </w:r>
      <w:r w:rsidR="00657DE7">
        <w:t xml:space="preserve"> USSA </w:t>
      </w:r>
      <w:r w:rsidR="005B4F8B">
        <w:t xml:space="preserve"> </w:t>
      </w:r>
      <w:r w:rsidR="00657DE7">
        <w:t>R</w:t>
      </w:r>
      <w:r w:rsidR="005B4F8B">
        <w:t xml:space="preserve">ule 4, Decision to Race. </w:t>
      </w:r>
    </w:p>
    <w:p w14:paraId="0F091BC3" w14:textId="1506FF28" w:rsidR="00E7248B" w:rsidRDefault="00E258F0" w:rsidP="00E258F0">
      <w:r>
        <w:br w:type="page"/>
      </w:r>
    </w:p>
    <w:p w14:paraId="56EB9E40" w14:textId="56B9E7AE" w:rsidR="00E7248B" w:rsidRDefault="005B4F8B" w:rsidP="005B4F8B">
      <w:pPr>
        <w:spacing w:after="0"/>
        <w:ind w:left="360" w:hanging="360"/>
      </w:pPr>
      <w:r w:rsidRPr="00E7248B">
        <w:rPr>
          <w:b/>
          <w:bCs/>
        </w:rPr>
        <w:lastRenderedPageBreak/>
        <w:t>9</w:t>
      </w:r>
      <w:r w:rsidR="00C71BEF">
        <w:rPr>
          <w:b/>
          <w:bCs/>
        </w:rPr>
        <w:t>.</w:t>
      </w:r>
      <w:r w:rsidRPr="00E7248B">
        <w:rPr>
          <w:b/>
          <w:bCs/>
        </w:rPr>
        <w:t xml:space="preserve"> Scoring</w:t>
      </w:r>
    </w:p>
    <w:p w14:paraId="6B5CD7F7" w14:textId="209C86F6" w:rsidR="00E7248B" w:rsidRPr="00C71BEF" w:rsidRDefault="00E7248B" w:rsidP="00C71BEF">
      <w:pPr>
        <w:spacing w:after="0"/>
      </w:pPr>
    </w:p>
    <w:p w14:paraId="41921A1D" w14:textId="50491A1F" w:rsidR="00E7248B" w:rsidRDefault="005B4F8B" w:rsidP="004C31DE">
      <w:pPr>
        <w:spacing w:after="0"/>
        <w:ind w:left="720" w:hanging="360"/>
      </w:pPr>
      <w:r w:rsidRPr="004A0C77">
        <w:rPr>
          <w:b/>
          <w:bCs/>
        </w:rPr>
        <w:t>9.</w:t>
      </w:r>
      <w:r w:rsidR="00C71BEF">
        <w:rPr>
          <w:b/>
          <w:bCs/>
        </w:rPr>
        <w:t>1</w:t>
      </w:r>
      <w:r>
        <w:t xml:space="preserve"> </w:t>
      </w:r>
      <w:r w:rsidR="0042558E">
        <w:t xml:space="preserve">Scoring will be </w:t>
      </w:r>
      <w:r w:rsidR="00743ED6">
        <w:t xml:space="preserve">by averaging each </w:t>
      </w:r>
      <w:r w:rsidR="00863518">
        <w:t>S</w:t>
      </w:r>
      <w:r w:rsidR="00743ED6">
        <w:t>kippers finish scores</w:t>
      </w:r>
      <w:r w:rsidR="00C71BEF">
        <w:t xml:space="preserve">. </w:t>
      </w:r>
      <w:r w:rsidR="002663ED">
        <w:t>This changes RRS A4.2</w:t>
      </w:r>
    </w:p>
    <w:p w14:paraId="6863BE6E" w14:textId="1C1555C4" w:rsidR="004A0C77" w:rsidRDefault="005B4F8B" w:rsidP="004C31DE">
      <w:pPr>
        <w:spacing w:after="0"/>
        <w:ind w:left="720" w:hanging="360"/>
      </w:pPr>
      <w:r w:rsidRPr="004A0C77">
        <w:rPr>
          <w:b/>
          <w:bCs/>
        </w:rPr>
        <w:t>9.</w:t>
      </w:r>
      <w:r w:rsidR="00C71BEF">
        <w:rPr>
          <w:b/>
          <w:bCs/>
        </w:rPr>
        <w:t>2</w:t>
      </w:r>
      <w:r w:rsidRPr="004A0C77">
        <w:rPr>
          <w:b/>
          <w:bCs/>
        </w:rPr>
        <w:t xml:space="preserve"> </w:t>
      </w:r>
      <w:r>
        <w:t xml:space="preserve">A </w:t>
      </w:r>
      <w:r w:rsidR="00863518">
        <w:t>Skipper</w:t>
      </w:r>
      <w:r>
        <w:t xml:space="preserve"> </w:t>
      </w:r>
      <w:r w:rsidR="00863518">
        <w:t>who</w:t>
      </w:r>
      <w:r>
        <w:t xml:space="preserve"> did not </w:t>
      </w:r>
      <w:r w:rsidR="00863518">
        <w:t>finish</w:t>
      </w:r>
      <w:r>
        <w:t xml:space="preserve">, </w:t>
      </w:r>
      <w:r w:rsidR="00D024C3">
        <w:t xml:space="preserve">was disqualified or </w:t>
      </w:r>
      <w:r>
        <w:t>retired after finishing shall</w:t>
      </w:r>
      <w:r w:rsidR="00743ED6">
        <w:t xml:space="preserve"> </w:t>
      </w:r>
      <w:r w:rsidR="00863518">
        <w:t xml:space="preserve"> be scored one (1) place more than the number of Skippers that finish</w:t>
      </w:r>
      <w:r w:rsidR="00D024C3">
        <w:t>ed</w:t>
      </w:r>
      <w:r w:rsidR="00863518">
        <w:t xml:space="preserve"> </w:t>
      </w:r>
      <w:r>
        <w:t>. This changes RRS A4.2</w:t>
      </w:r>
      <w:r w:rsidR="00D024C3">
        <w:t xml:space="preserve"> and A9.</w:t>
      </w:r>
    </w:p>
    <w:p w14:paraId="3F54FE6D" w14:textId="7EDB6F49" w:rsidR="001656DF" w:rsidRPr="001656DF" w:rsidRDefault="005B4F8B" w:rsidP="00D024C3">
      <w:pPr>
        <w:spacing w:after="0"/>
        <w:ind w:left="720" w:hanging="360"/>
      </w:pPr>
      <w:r w:rsidRPr="004A0C77">
        <w:rPr>
          <w:b/>
          <w:bCs/>
        </w:rPr>
        <w:t>9.</w:t>
      </w:r>
      <w:r w:rsidR="00C71BEF">
        <w:rPr>
          <w:b/>
          <w:bCs/>
        </w:rPr>
        <w:t>3</w:t>
      </w:r>
      <w:r w:rsidRPr="004A0C77">
        <w:rPr>
          <w:b/>
          <w:bCs/>
        </w:rPr>
        <w:t xml:space="preserve"> </w:t>
      </w:r>
      <w:r w:rsidR="002663ED">
        <w:t>No scores will be excluded</w:t>
      </w:r>
      <w:r w:rsidR="00EB7D40">
        <w:t>.</w:t>
      </w:r>
    </w:p>
    <w:p w14:paraId="7CD5114B" w14:textId="77777777" w:rsidR="00E7248B" w:rsidRDefault="00E7248B" w:rsidP="005B4F8B">
      <w:pPr>
        <w:spacing w:after="0"/>
        <w:ind w:left="360" w:hanging="360"/>
      </w:pPr>
    </w:p>
    <w:p w14:paraId="71CC2A7E" w14:textId="5F868E09" w:rsidR="00E7248B" w:rsidRDefault="00C71BEF" w:rsidP="00C71BEF">
      <w:pPr>
        <w:spacing w:after="0"/>
      </w:pPr>
      <w:r>
        <w:rPr>
          <w:b/>
          <w:bCs/>
        </w:rPr>
        <w:t xml:space="preserve">10. </w:t>
      </w:r>
      <w:r w:rsidRPr="00C71BEF">
        <w:rPr>
          <w:b/>
          <w:bCs/>
        </w:rPr>
        <w:t>T</w:t>
      </w:r>
      <w:r w:rsidR="005B4F8B" w:rsidRPr="00C71BEF">
        <w:rPr>
          <w:b/>
          <w:bCs/>
        </w:rPr>
        <w:t>rophies</w:t>
      </w:r>
    </w:p>
    <w:p w14:paraId="64AD3859" w14:textId="185A77C6" w:rsidR="00A7788A" w:rsidRDefault="00A7788A" w:rsidP="00C71BEF">
      <w:pPr>
        <w:pStyle w:val="ListParagraph"/>
        <w:spacing w:after="0"/>
        <w:ind w:left="360"/>
      </w:pPr>
      <w:r w:rsidRPr="00C71BEF">
        <w:rPr>
          <w:b/>
          <w:bCs/>
        </w:rPr>
        <w:t>10.1</w:t>
      </w:r>
      <w:r>
        <w:t xml:space="preserve"> </w:t>
      </w:r>
      <w:r w:rsidR="00743ED6">
        <w:t xml:space="preserve">A </w:t>
      </w:r>
      <w:r w:rsidR="00E7248B">
        <w:t>Southwest</w:t>
      </w:r>
      <w:r w:rsidR="005B4F8B">
        <w:t xml:space="preserve"> Harbor Fleet troph</w:t>
      </w:r>
      <w:r>
        <w:t>y</w:t>
      </w:r>
      <w:r w:rsidR="005B4F8B">
        <w:t xml:space="preserve"> </w:t>
      </w:r>
      <w:r w:rsidR="00EB7D40">
        <w:t>will</w:t>
      </w:r>
      <w:r w:rsidR="005B4F8B">
        <w:t xml:space="preserve"> be </w:t>
      </w:r>
      <w:r w:rsidR="00EB7D40">
        <w:t>awarded to</w:t>
      </w:r>
      <w:r w:rsidR="00C71BEF">
        <w:t xml:space="preserve"> the</w:t>
      </w:r>
      <w:r>
        <w:t xml:space="preserve"> 1</w:t>
      </w:r>
      <w:r w:rsidRPr="00C71BEF">
        <w:rPr>
          <w:vertAlign w:val="superscript"/>
        </w:rPr>
        <w:t>st</w:t>
      </w:r>
      <w:r>
        <w:t xml:space="preserve"> place winner of the Series</w:t>
      </w:r>
      <w:r w:rsidR="005E57AF">
        <w:t>.</w:t>
      </w:r>
    </w:p>
    <w:p w14:paraId="557D7AE0" w14:textId="61B1B407" w:rsidR="00C71BEF" w:rsidRPr="00C71BEF" w:rsidRDefault="00C71BEF" w:rsidP="00C71BEF">
      <w:pPr>
        <w:pStyle w:val="ListParagraph"/>
        <w:spacing w:after="0"/>
        <w:ind w:left="360"/>
        <w:rPr>
          <w:b/>
          <w:bCs/>
        </w:rPr>
      </w:pPr>
      <w:r>
        <w:rPr>
          <w:b/>
          <w:bCs/>
        </w:rPr>
        <w:t xml:space="preserve">10.2 </w:t>
      </w:r>
      <w:r w:rsidRPr="00C71BEF">
        <w:t>Certificates</w:t>
      </w:r>
      <w:r>
        <w:t xml:space="preserve"> will be awarded to 2</w:t>
      </w:r>
      <w:r w:rsidRPr="00C71BEF">
        <w:rPr>
          <w:vertAlign w:val="superscript"/>
        </w:rPr>
        <w:t>nd</w:t>
      </w:r>
      <w:r>
        <w:t xml:space="preserve"> and 3</w:t>
      </w:r>
      <w:r w:rsidRPr="00C71BEF">
        <w:rPr>
          <w:vertAlign w:val="superscript"/>
        </w:rPr>
        <w:t>rd</w:t>
      </w:r>
      <w:r>
        <w:t xml:space="preserve"> place winners</w:t>
      </w:r>
      <w:r w:rsidR="005E57AF">
        <w:t>.</w:t>
      </w:r>
    </w:p>
    <w:p w14:paraId="6F3D019C" w14:textId="52E2140C" w:rsidR="00E7248B" w:rsidRDefault="00E7248B" w:rsidP="00C71BEF">
      <w:pPr>
        <w:spacing w:after="0"/>
      </w:pPr>
      <w:r>
        <w:tab/>
      </w:r>
    </w:p>
    <w:p w14:paraId="73667445" w14:textId="2E230A29" w:rsidR="00E7248B" w:rsidRDefault="005B4F8B" w:rsidP="005B4F8B">
      <w:pPr>
        <w:spacing w:after="0"/>
        <w:ind w:left="360" w:hanging="360"/>
      </w:pPr>
      <w:r w:rsidRPr="00E7248B">
        <w:rPr>
          <w:b/>
          <w:bCs/>
        </w:rPr>
        <w:t>11</w:t>
      </w:r>
      <w:r w:rsidR="00C71BEF">
        <w:rPr>
          <w:b/>
          <w:bCs/>
        </w:rPr>
        <w:t>.</w:t>
      </w:r>
      <w:r w:rsidRPr="00E7248B">
        <w:rPr>
          <w:b/>
          <w:bCs/>
        </w:rPr>
        <w:t xml:space="preserve"> Additional Information</w:t>
      </w:r>
    </w:p>
    <w:p w14:paraId="10C20216" w14:textId="38190820" w:rsidR="00E7248B" w:rsidRDefault="005B4F8B" w:rsidP="004C31DE">
      <w:pPr>
        <w:spacing w:after="0"/>
        <w:ind w:left="720" w:hanging="360"/>
      </w:pPr>
      <w:r w:rsidRPr="004A0C77">
        <w:rPr>
          <w:b/>
          <w:bCs/>
        </w:rPr>
        <w:t>1</w:t>
      </w:r>
      <w:r w:rsidR="00380917" w:rsidRPr="004A0C77">
        <w:rPr>
          <w:b/>
          <w:bCs/>
        </w:rPr>
        <w:t>1</w:t>
      </w:r>
      <w:r w:rsidRPr="004A0C77">
        <w:rPr>
          <w:b/>
          <w:bCs/>
        </w:rPr>
        <w:t>.1</w:t>
      </w:r>
      <w:r>
        <w:t xml:space="preserve"> As available, regatta information, news and racing results will be published on the </w:t>
      </w:r>
      <w:r w:rsidR="00E7248B">
        <w:t>Southwest</w:t>
      </w:r>
      <w:r>
        <w:t xml:space="preserve"> Harbor Fleet </w:t>
      </w:r>
      <w:r w:rsidR="00AA292A">
        <w:t>website</w:t>
      </w:r>
      <w:r w:rsidR="002F08DB">
        <w:t xml:space="preserve"> at</w:t>
      </w:r>
      <w:r w:rsidR="00D72951">
        <w:t xml:space="preserve"> </w:t>
      </w:r>
      <w:hyperlink r:id="rId9" w:history="1">
        <w:r w:rsidR="00D72951" w:rsidRPr="00D72951">
          <w:rPr>
            <w:rStyle w:val="Hyperlink"/>
          </w:rPr>
          <w:t>https://swhfleet.org/</w:t>
        </w:r>
      </w:hyperlink>
    </w:p>
    <w:p w14:paraId="61EE2231" w14:textId="00E82AD4" w:rsidR="005B4F8B" w:rsidRPr="00AB6E78" w:rsidRDefault="005B4F8B" w:rsidP="00AB6E78">
      <w:pPr>
        <w:spacing w:after="0"/>
        <w:ind w:left="720" w:hanging="360"/>
        <w:rPr>
          <w:u w:val="single"/>
        </w:rPr>
      </w:pPr>
      <w:r w:rsidRPr="004A0C77">
        <w:rPr>
          <w:b/>
          <w:bCs/>
        </w:rPr>
        <w:t xml:space="preserve">11.2 </w:t>
      </w:r>
      <w:r>
        <w:t>Questions about this Notice of Race, Series schedule</w:t>
      </w:r>
      <w:r w:rsidR="00893F39">
        <w:t xml:space="preserve"> and Sailing Instructions</w:t>
      </w:r>
      <w:r>
        <w:t xml:space="preserve"> may be forwarded to </w:t>
      </w:r>
      <w:r w:rsidR="004A0C77">
        <w:t xml:space="preserve">the </w:t>
      </w:r>
      <w:r w:rsidR="004C31DE">
        <w:t>Southwest Harbor</w:t>
      </w:r>
      <w:r w:rsidR="004A0C77">
        <w:t xml:space="preserve"> Fleet </w:t>
      </w:r>
      <w:r>
        <w:t>by email</w:t>
      </w:r>
      <w:r w:rsidR="00E7248B">
        <w:t xml:space="preserve"> to</w:t>
      </w:r>
      <w:r>
        <w:t xml:space="preserve">: </w:t>
      </w:r>
      <w:r w:rsidR="00FE1372" w:rsidRPr="00FE1372">
        <w:rPr>
          <w:color w:val="0070C0"/>
          <w:u w:val="single"/>
        </w:rPr>
        <w:t>sbhomer2@gmail.com</w:t>
      </w:r>
    </w:p>
    <w:sectPr w:rsidR="005B4F8B" w:rsidRPr="00AB6E78" w:rsidSect="00E40B19">
      <w:footerReference w:type="default" r:id="rId10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74035" w14:textId="77777777" w:rsidR="003744F2" w:rsidRDefault="003744F2" w:rsidP="001305A1">
      <w:pPr>
        <w:spacing w:after="0" w:line="240" w:lineRule="auto"/>
      </w:pPr>
      <w:r>
        <w:separator/>
      </w:r>
    </w:p>
  </w:endnote>
  <w:endnote w:type="continuationSeparator" w:id="0">
    <w:p w14:paraId="5CD2A89D" w14:textId="77777777" w:rsidR="003744F2" w:rsidRDefault="003744F2" w:rsidP="0013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893B" w14:textId="6578F5F0" w:rsidR="001305A1" w:rsidRPr="001E5C60" w:rsidRDefault="001E5C60" w:rsidP="003D7AC9">
    <w:pPr>
      <w:tabs>
        <w:tab w:val="left" w:pos="870"/>
        <w:tab w:val="center" w:pos="4550"/>
        <w:tab w:val="left" w:pos="5818"/>
        <w:tab w:val="right" w:pos="9820"/>
      </w:tabs>
      <w:ind w:right="260"/>
      <w:rPr>
        <w:rFonts w:ascii="Times New Roman" w:hAnsi="Times New Roman" w:cs="Times New Roman"/>
        <w:color w:val="222A35" w:themeColor="text2" w:themeShade="80"/>
        <w:sz w:val="16"/>
        <w:szCs w:val="16"/>
      </w:rPr>
    </w:pPr>
    <w:r w:rsidRPr="001E5C60">
      <w:rPr>
        <w:rFonts w:ascii="Times New Roman" w:hAnsi="Times New Roman" w:cs="Times New Roman"/>
        <w:color w:val="000000" w:themeColor="text1"/>
        <w:spacing w:val="60"/>
        <w:sz w:val="16"/>
        <w:szCs w:val="16"/>
      </w:rPr>
      <w:t>SWHF 2025 NOR</w:t>
    </w:r>
    <w:r w:rsidR="003D7AC9" w:rsidRPr="001E5C60">
      <w:rPr>
        <w:rFonts w:ascii="Times New Roman" w:hAnsi="Times New Roman" w:cs="Times New Roman"/>
        <w:color w:val="8496B0" w:themeColor="text2" w:themeTint="99"/>
        <w:spacing w:val="60"/>
        <w:sz w:val="16"/>
        <w:szCs w:val="16"/>
      </w:rPr>
      <w:tab/>
    </w:r>
    <w:r w:rsidR="003D7AC9" w:rsidRPr="001E5C60">
      <w:rPr>
        <w:rFonts w:ascii="Times New Roman" w:hAnsi="Times New Roman" w:cs="Times New Roman"/>
        <w:color w:val="8496B0" w:themeColor="text2" w:themeTint="99"/>
        <w:spacing w:val="60"/>
        <w:sz w:val="16"/>
        <w:szCs w:val="16"/>
      </w:rPr>
      <w:tab/>
    </w:r>
    <w:r w:rsidR="003D7AC9" w:rsidRPr="001E5C60">
      <w:rPr>
        <w:rFonts w:ascii="Times New Roman" w:hAnsi="Times New Roman" w:cs="Times New Roman"/>
        <w:color w:val="8496B0" w:themeColor="text2" w:themeTint="99"/>
        <w:spacing w:val="60"/>
        <w:sz w:val="16"/>
        <w:szCs w:val="16"/>
      </w:rPr>
      <w:tab/>
    </w:r>
    <w:r w:rsidR="001305A1" w:rsidRPr="001E5C60">
      <w:rPr>
        <w:rFonts w:ascii="Times New Roman" w:hAnsi="Times New Roman" w:cs="Times New Roman"/>
        <w:color w:val="000000" w:themeColor="text1"/>
        <w:spacing w:val="60"/>
        <w:sz w:val="16"/>
        <w:szCs w:val="16"/>
      </w:rPr>
      <w:t>Page</w:t>
    </w:r>
    <w:r w:rsidR="001305A1" w:rsidRPr="001E5C60">
      <w:rPr>
        <w:rFonts w:ascii="Times New Roman" w:hAnsi="Times New Roman" w:cs="Times New Roman"/>
        <w:color w:val="000000" w:themeColor="text1"/>
        <w:sz w:val="16"/>
        <w:szCs w:val="16"/>
      </w:rPr>
      <w:t xml:space="preserve"> </w:t>
    </w:r>
    <w:r w:rsidR="001305A1" w:rsidRPr="001E5C60">
      <w:rPr>
        <w:rFonts w:ascii="Times New Roman" w:hAnsi="Times New Roman" w:cs="Times New Roman"/>
        <w:color w:val="000000" w:themeColor="text1"/>
        <w:sz w:val="16"/>
        <w:szCs w:val="16"/>
      </w:rPr>
      <w:fldChar w:fldCharType="begin"/>
    </w:r>
    <w:r w:rsidR="001305A1" w:rsidRPr="001E5C60">
      <w:rPr>
        <w:rFonts w:ascii="Times New Roman" w:hAnsi="Times New Roman" w:cs="Times New Roman"/>
        <w:color w:val="000000" w:themeColor="text1"/>
        <w:sz w:val="16"/>
        <w:szCs w:val="16"/>
      </w:rPr>
      <w:instrText xml:space="preserve"> PAGE   \* MERGEFORMAT </w:instrText>
    </w:r>
    <w:r w:rsidR="001305A1" w:rsidRPr="001E5C60">
      <w:rPr>
        <w:rFonts w:ascii="Times New Roman" w:hAnsi="Times New Roman" w:cs="Times New Roman"/>
        <w:color w:val="000000" w:themeColor="text1"/>
        <w:sz w:val="16"/>
        <w:szCs w:val="16"/>
      </w:rPr>
      <w:fldChar w:fldCharType="separate"/>
    </w:r>
    <w:r w:rsidR="001305A1" w:rsidRPr="001E5C60">
      <w:rPr>
        <w:rFonts w:ascii="Times New Roman" w:hAnsi="Times New Roman" w:cs="Times New Roman"/>
        <w:noProof/>
        <w:color w:val="000000" w:themeColor="text1"/>
        <w:sz w:val="16"/>
        <w:szCs w:val="16"/>
      </w:rPr>
      <w:t>1</w:t>
    </w:r>
    <w:r w:rsidR="001305A1" w:rsidRPr="001E5C60">
      <w:rPr>
        <w:rFonts w:ascii="Times New Roman" w:hAnsi="Times New Roman" w:cs="Times New Roman"/>
        <w:color w:val="000000" w:themeColor="text1"/>
        <w:sz w:val="16"/>
        <w:szCs w:val="16"/>
      </w:rPr>
      <w:fldChar w:fldCharType="end"/>
    </w:r>
    <w:r w:rsidR="001305A1" w:rsidRPr="001E5C60">
      <w:rPr>
        <w:rFonts w:ascii="Times New Roman" w:hAnsi="Times New Roman" w:cs="Times New Roman"/>
        <w:color w:val="000000" w:themeColor="text1"/>
        <w:sz w:val="16"/>
        <w:szCs w:val="16"/>
      </w:rPr>
      <w:t xml:space="preserve"> </w:t>
    </w:r>
    <w:r w:rsidR="00B00C58" w:rsidRPr="001E5C60">
      <w:rPr>
        <w:rFonts w:ascii="Times New Roman" w:hAnsi="Times New Roman" w:cs="Times New Roman"/>
        <w:color w:val="000000" w:themeColor="text1"/>
        <w:sz w:val="16"/>
        <w:szCs w:val="16"/>
      </w:rPr>
      <w:t>of</w:t>
    </w:r>
    <w:r w:rsidR="001305A1" w:rsidRPr="001E5C60">
      <w:rPr>
        <w:rFonts w:ascii="Times New Roman" w:hAnsi="Times New Roman" w:cs="Times New Roman"/>
        <w:color w:val="000000" w:themeColor="text1"/>
        <w:sz w:val="16"/>
        <w:szCs w:val="16"/>
      </w:rPr>
      <w:t xml:space="preserve"> </w:t>
    </w:r>
    <w:r w:rsidR="001305A1" w:rsidRPr="001E5C60">
      <w:rPr>
        <w:rFonts w:ascii="Times New Roman" w:hAnsi="Times New Roman" w:cs="Times New Roman"/>
        <w:color w:val="000000" w:themeColor="text1"/>
        <w:sz w:val="16"/>
        <w:szCs w:val="16"/>
      </w:rPr>
      <w:fldChar w:fldCharType="begin"/>
    </w:r>
    <w:r w:rsidR="001305A1" w:rsidRPr="001E5C60">
      <w:rPr>
        <w:rFonts w:ascii="Times New Roman" w:hAnsi="Times New Roman" w:cs="Times New Roman"/>
        <w:color w:val="000000" w:themeColor="text1"/>
        <w:sz w:val="16"/>
        <w:szCs w:val="16"/>
      </w:rPr>
      <w:instrText xml:space="preserve"> NUMPAGES  \* Arabic  \* MERGEFORMAT </w:instrText>
    </w:r>
    <w:r w:rsidR="001305A1" w:rsidRPr="001E5C60">
      <w:rPr>
        <w:rFonts w:ascii="Times New Roman" w:hAnsi="Times New Roman" w:cs="Times New Roman"/>
        <w:color w:val="000000" w:themeColor="text1"/>
        <w:sz w:val="16"/>
        <w:szCs w:val="16"/>
      </w:rPr>
      <w:fldChar w:fldCharType="separate"/>
    </w:r>
    <w:r w:rsidR="001305A1" w:rsidRPr="001E5C60">
      <w:rPr>
        <w:rFonts w:ascii="Times New Roman" w:hAnsi="Times New Roman" w:cs="Times New Roman"/>
        <w:noProof/>
        <w:color w:val="000000" w:themeColor="text1"/>
        <w:sz w:val="16"/>
        <w:szCs w:val="16"/>
      </w:rPr>
      <w:t>1</w:t>
    </w:r>
    <w:r w:rsidR="001305A1" w:rsidRPr="001E5C60">
      <w:rPr>
        <w:rFonts w:ascii="Times New Roman" w:hAnsi="Times New Roman" w:cs="Times New Roman"/>
        <w:color w:val="000000" w:themeColor="text1"/>
        <w:sz w:val="16"/>
        <w:szCs w:val="16"/>
      </w:rPr>
      <w:fldChar w:fldCharType="end"/>
    </w:r>
  </w:p>
  <w:p w14:paraId="54523BF1" w14:textId="77777777" w:rsidR="001305A1" w:rsidRDefault="00130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9FDBF" w14:textId="77777777" w:rsidR="003744F2" w:rsidRDefault="003744F2" w:rsidP="001305A1">
      <w:pPr>
        <w:spacing w:after="0" w:line="240" w:lineRule="auto"/>
      </w:pPr>
      <w:r>
        <w:separator/>
      </w:r>
    </w:p>
  </w:footnote>
  <w:footnote w:type="continuationSeparator" w:id="0">
    <w:p w14:paraId="0797168A" w14:textId="77777777" w:rsidR="003744F2" w:rsidRDefault="003744F2" w:rsidP="00130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02598"/>
    <w:multiLevelType w:val="multilevel"/>
    <w:tmpl w:val="DE7E44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2DDD4367"/>
    <w:multiLevelType w:val="multilevel"/>
    <w:tmpl w:val="B764EE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3F30904"/>
    <w:multiLevelType w:val="hybridMultilevel"/>
    <w:tmpl w:val="3CF0485A"/>
    <w:lvl w:ilvl="0" w:tplc="7F16CF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90E5B"/>
    <w:multiLevelType w:val="hybridMultilevel"/>
    <w:tmpl w:val="0CB262B4"/>
    <w:lvl w:ilvl="0" w:tplc="5ADE536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46303">
    <w:abstractNumId w:val="2"/>
  </w:num>
  <w:num w:numId="2" w16cid:durableId="1140457676">
    <w:abstractNumId w:val="3"/>
  </w:num>
  <w:num w:numId="3" w16cid:durableId="400253779">
    <w:abstractNumId w:val="0"/>
  </w:num>
  <w:num w:numId="4" w16cid:durableId="96219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8B"/>
    <w:rsid w:val="00004126"/>
    <w:rsid w:val="00024265"/>
    <w:rsid w:val="00075CBE"/>
    <w:rsid w:val="000A5ABB"/>
    <w:rsid w:val="000F799D"/>
    <w:rsid w:val="00112FFD"/>
    <w:rsid w:val="001305A1"/>
    <w:rsid w:val="001656DF"/>
    <w:rsid w:val="0019352D"/>
    <w:rsid w:val="001E5C60"/>
    <w:rsid w:val="0022285C"/>
    <w:rsid w:val="00236A6A"/>
    <w:rsid w:val="002373E4"/>
    <w:rsid w:val="0024160C"/>
    <w:rsid w:val="002663ED"/>
    <w:rsid w:val="002A3791"/>
    <w:rsid w:val="002F08DB"/>
    <w:rsid w:val="003070AC"/>
    <w:rsid w:val="0032113A"/>
    <w:rsid w:val="00366836"/>
    <w:rsid w:val="003744F2"/>
    <w:rsid w:val="00380917"/>
    <w:rsid w:val="00382530"/>
    <w:rsid w:val="00396C87"/>
    <w:rsid w:val="003C1A83"/>
    <w:rsid w:val="003D7AC9"/>
    <w:rsid w:val="0040671F"/>
    <w:rsid w:val="0041303C"/>
    <w:rsid w:val="00423E0D"/>
    <w:rsid w:val="0042558E"/>
    <w:rsid w:val="00425BD5"/>
    <w:rsid w:val="00481492"/>
    <w:rsid w:val="004903F5"/>
    <w:rsid w:val="004A0C77"/>
    <w:rsid w:val="004A1F50"/>
    <w:rsid w:val="004B5E15"/>
    <w:rsid w:val="004C31DE"/>
    <w:rsid w:val="00542229"/>
    <w:rsid w:val="00555D92"/>
    <w:rsid w:val="00567D16"/>
    <w:rsid w:val="00597094"/>
    <w:rsid w:val="005A39B2"/>
    <w:rsid w:val="005B4F8B"/>
    <w:rsid w:val="005C0FF1"/>
    <w:rsid w:val="005C2395"/>
    <w:rsid w:val="005E3B3D"/>
    <w:rsid w:val="005E57AF"/>
    <w:rsid w:val="00637FC2"/>
    <w:rsid w:val="00647E3B"/>
    <w:rsid w:val="00650F3E"/>
    <w:rsid w:val="00657DE7"/>
    <w:rsid w:val="006D2C8F"/>
    <w:rsid w:val="00712B95"/>
    <w:rsid w:val="00725A6A"/>
    <w:rsid w:val="00743ED6"/>
    <w:rsid w:val="007C078F"/>
    <w:rsid w:val="007C3A63"/>
    <w:rsid w:val="007D5EA7"/>
    <w:rsid w:val="00843CC2"/>
    <w:rsid w:val="00863518"/>
    <w:rsid w:val="00893F39"/>
    <w:rsid w:val="008D5AAD"/>
    <w:rsid w:val="008F20F3"/>
    <w:rsid w:val="008F3B06"/>
    <w:rsid w:val="0093249D"/>
    <w:rsid w:val="00997177"/>
    <w:rsid w:val="009A2997"/>
    <w:rsid w:val="009B32A0"/>
    <w:rsid w:val="009F5A37"/>
    <w:rsid w:val="009F6AFC"/>
    <w:rsid w:val="00A7788A"/>
    <w:rsid w:val="00A840DA"/>
    <w:rsid w:val="00A850B6"/>
    <w:rsid w:val="00A93805"/>
    <w:rsid w:val="00AA2639"/>
    <w:rsid w:val="00AA292A"/>
    <w:rsid w:val="00AB6E78"/>
    <w:rsid w:val="00AE41FD"/>
    <w:rsid w:val="00AF53FB"/>
    <w:rsid w:val="00B00C58"/>
    <w:rsid w:val="00B27668"/>
    <w:rsid w:val="00B32657"/>
    <w:rsid w:val="00B60822"/>
    <w:rsid w:val="00BA525A"/>
    <w:rsid w:val="00BB5EB2"/>
    <w:rsid w:val="00BD2884"/>
    <w:rsid w:val="00BD327E"/>
    <w:rsid w:val="00C15364"/>
    <w:rsid w:val="00C2300B"/>
    <w:rsid w:val="00C71BEF"/>
    <w:rsid w:val="00C73918"/>
    <w:rsid w:val="00CC2AAC"/>
    <w:rsid w:val="00D024C3"/>
    <w:rsid w:val="00D6676C"/>
    <w:rsid w:val="00D72951"/>
    <w:rsid w:val="00D94FBD"/>
    <w:rsid w:val="00D96139"/>
    <w:rsid w:val="00DA2F1E"/>
    <w:rsid w:val="00DC7F1B"/>
    <w:rsid w:val="00E258F0"/>
    <w:rsid w:val="00E25CB8"/>
    <w:rsid w:val="00E40B19"/>
    <w:rsid w:val="00E7248B"/>
    <w:rsid w:val="00E9287F"/>
    <w:rsid w:val="00EA45F8"/>
    <w:rsid w:val="00EB7D40"/>
    <w:rsid w:val="00EC6F67"/>
    <w:rsid w:val="00F0430C"/>
    <w:rsid w:val="00F175DE"/>
    <w:rsid w:val="00F436C7"/>
    <w:rsid w:val="00F43B67"/>
    <w:rsid w:val="00F4446F"/>
    <w:rsid w:val="00F83359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4FDD7"/>
  <w15:chartTrackingRefBased/>
  <w15:docId w15:val="{75A9C64C-AB01-4464-B10A-AEFEE37F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5A1"/>
  </w:style>
  <w:style w:type="paragraph" w:styleId="Footer">
    <w:name w:val="footer"/>
    <w:basedOn w:val="Normal"/>
    <w:link w:val="FooterChar"/>
    <w:uiPriority w:val="99"/>
    <w:unhideWhenUsed/>
    <w:rsid w:val="0013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5A1"/>
  </w:style>
  <w:style w:type="character" w:styleId="Hyperlink">
    <w:name w:val="Hyperlink"/>
    <w:basedOn w:val="DefaultParagraphFont"/>
    <w:uiPriority w:val="99"/>
    <w:unhideWhenUsed/>
    <w:rsid w:val="007C0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7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hflee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whfleet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whflee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Homer</dc:creator>
  <cp:keywords/>
  <dc:description/>
  <cp:lastModifiedBy>Steve Homer</cp:lastModifiedBy>
  <cp:revision>18</cp:revision>
  <cp:lastPrinted>2024-03-01T02:40:00Z</cp:lastPrinted>
  <dcterms:created xsi:type="dcterms:W3CDTF">2024-02-29T22:33:00Z</dcterms:created>
  <dcterms:modified xsi:type="dcterms:W3CDTF">2025-07-09T20:52:00Z</dcterms:modified>
</cp:coreProperties>
</file>