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A1C16" w14:textId="77777777" w:rsidR="00AC34CA" w:rsidRDefault="00AC34CA" w:rsidP="00AC34CA">
      <w:pPr>
        <w:ind w:left="1440"/>
        <w:rPr>
          <w:b/>
          <w:bCs/>
          <w:sz w:val="32"/>
          <w:szCs w:val="32"/>
        </w:rPr>
      </w:pPr>
      <w:r>
        <w:rPr>
          <w:sz w:val="32"/>
          <w:szCs w:val="32"/>
        </w:rPr>
        <w:t xml:space="preserve">      </w:t>
      </w:r>
      <w:r w:rsidRPr="00AC34CA">
        <w:rPr>
          <w:b/>
          <w:bCs/>
          <w:sz w:val="32"/>
          <w:szCs w:val="32"/>
        </w:rPr>
        <w:t>HOOF TO HEART VETERANS PROGRAM</w:t>
      </w:r>
    </w:p>
    <w:p w14:paraId="71D42792" w14:textId="77777777" w:rsidR="00AC34CA" w:rsidRDefault="00AC34CA" w:rsidP="00AC34CA">
      <w:pPr>
        <w:rPr>
          <w:b/>
          <w:bCs/>
          <w:sz w:val="32"/>
          <w:szCs w:val="32"/>
        </w:rPr>
      </w:pPr>
    </w:p>
    <w:p w14:paraId="39BCC3EE" w14:textId="1C5CB78F" w:rsidR="00AC34CA" w:rsidRDefault="002C0816" w:rsidP="0028160F">
      <w:pPr>
        <w:ind w:firstLine="720"/>
        <w:rPr>
          <w:sz w:val="24"/>
          <w:szCs w:val="24"/>
        </w:rPr>
      </w:pPr>
      <w:r>
        <w:rPr>
          <w:sz w:val="24"/>
          <w:szCs w:val="24"/>
        </w:rPr>
        <w:t xml:space="preserve">Hello </w:t>
      </w:r>
      <w:r w:rsidR="00AC34CA">
        <w:rPr>
          <w:sz w:val="24"/>
          <w:szCs w:val="24"/>
        </w:rPr>
        <w:t xml:space="preserve">everyone, </w:t>
      </w:r>
      <w:r w:rsidR="00FD4F0A">
        <w:rPr>
          <w:sz w:val="24"/>
          <w:szCs w:val="24"/>
        </w:rPr>
        <w:t>welcome</w:t>
      </w:r>
      <w:r w:rsidR="00146D80">
        <w:rPr>
          <w:sz w:val="24"/>
          <w:szCs w:val="24"/>
        </w:rPr>
        <w:t xml:space="preserve"> - </w:t>
      </w:r>
      <w:r w:rsidR="00AC34CA">
        <w:rPr>
          <w:sz w:val="24"/>
          <w:szCs w:val="24"/>
        </w:rPr>
        <w:t>we are going to start with some introductions, such as your name, what branch of the Military you are</w:t>
      </w:r>
      <w:r w:rsidR="00610B6A">
        <w:rPr>
          <w:sz w:val="24"/>
          <w:szCs w:val="24"/>
        </w:rPr>
        <w:t xml:space="preserve">/were in and status/rank if </w:t>
      </w:r>
      <w:r w:rsidR="00C16C0D">
        <w:rPr>
          <w:sz w:val="24"/>
          <w:szCs w:val="24"/>
        </w:rPr>
        <w:t>desired (</w:t>
      </w:r>
      <w:r w:rsidR="00AC34CA">
        <w:rPr>
          <w:sz w:val="24"/>
          <w:szCs w:val="24"/>
        </w:rPr>
        <w:t>i.e. active, veteran or spouse) OR First Responder (i.e. police, fire fighter, EMT).</w:t>
      </w:r>
    </w:p>
    <w:p w14:paraId="5AED0821" w14:textId="456210B1" w:rsidR="00AC34CA" w:rsidRDefault="009524FD" w:rsidP="0028160F">
      <w:pPr>
        <w:ind w:firstLine="720"/>
        <w:rPr>
          <w:sz w:val="24"/>
          <w:szCs w:val="24"/>
        </w:rPr>
      </w:pPr>
      <w:r>
        <w:rPr>
          <w:sz w:val="24"/>
          <w:szCs w:val="24"/>
        </w:rPr>
        <w:t xml:space="preserve">We </w:t>
      </w:r>
      <w:r w:rsidR="00052896">
        <w:rPr>
          <w:sz w:val="24"/>
          <w:szCs w:val="24"/>
        </w:rPr>
        <w:t>will discuss</w:t>
      </w:r>
      <w:r>
        <w:rPr>
          <w:sz w:val="24"/>
          <w:szCs w:val="24"/>
        </w:rPr>
        <w:t xml:space="preserve"> safety of handling and first aid for both people and horses</w:t>
      </w:r>
      <w:r w:rsidR="006F2941">
        <w:rPr>
          <w:sz w:val="24"/>
          <w:szCs w:val="24"/>
        </w:rPr>
        <w:t xml:space="preserve">. </w:t>
      </w:r>
      <w:r w:rsidR="00AC34CA">
        <w:rPr>
          <w:sz w:val="24"/>
          <w:szCs w:val="24"/>
        </w:rPr>
        <w:t xml:space="preserve">You will then be introduced to </w:t>
      </w:r>
      <w:r w:rsidR="00052896">
        <w:rPr>
          <w:sz w:val="24"/>
          <w:szCs w:val="24"/>
        </w:rPr>
        <w:t>the</w:t>
      </w:r>
      <w:r w:rsidR="00AC34CA">
        <w:rPr>
          <w:sz w:val="24"/>
          <w:szCs w:val="24"/>
        </w:rPr>
        <w:t xml:space="preserve"> horse you will be working with, (this may change depending on horse/handler). You might be in pairs working with the horses, no more than two people to a horse. We will then discuss the horses and anything you would like to share on thoughts or concerns. </w:t>
      </w:r>
    </w:p>
    <w:p w14:paraId="728BBDDF" w14:textId="58EF1E70" w:rsidR="00610B6A" w:rsidRDefault="00AC34CA" w:rsidP="0028160F">
      <w:pPr>
        <w:ind w:firstLine="720"/>
        <w:rPr>
          <w:sz w:val="24"/>
          <w:szCs w:val="24"/>
        </w:rPr>
      </w:pPr>
      <w:r>
        <w:rPr>
          <w:sz w:val="24"/>
          <w:szCs w:val="24"/>
        </w:rPr>
        <w:t>Horses pick up on your body language</w:t>
      </w:r>
      <w:r w:rsidR="00610B6A">
        <w:rPr>
          <w:sz w:val="24"/>
          <w:szCs w:val="24"/>
        </w:rPr>
        <w:t xml:space="preserve">, emotions and energy. Thus, making them a great indicator for feedback. For example, if you show up stressed, restless or upset. They will and can sense this. They are truly a mirror to us. So, we for one must always try to stay in the present moment. THIS WILL BE key later. </w:t>
      </w:r>
    </w:p>
    <w:p w14:paraId="799070B1" w14:textId="5C82BCF7" w:rsidR="00610B6A" w:rsidRDefault="00610B6A" w:rsidP="0028160F">
      <w:pPr>
        <w:ind w:firstLine="720"/>
        <w:rPr>
          <w:sz w:val="24"/>
          <w:szCs w:val="24"/>
        </w:rPr>
      </w:pPr>
      <w:r w:rsidRPr="0028160F">
        <w:rPr>
          <w:b/>
          <w:bCs/>
          <w:sz w:val="24"/>
          <w:szCs w:val="24"/>
        </w:rPr>
        <w:t xml:space="preserve">This program does </w:t>
      </w:r>
      <w:r w:rsidRPr="0028160F">
        <w:rPr>
          <w:b/>
          <w:bCs/>
          <w:sz w:val="24"/>
          <w:szCs w:val="24"/>
          <w:u w:val="single"/>
        </w:rPr>
        <w:t>NOT</w:t>
      </w:r>
      <w:r w:rsidRPr="0028160F">
        <w:rPr>
          <w:b/>
          <w:bCs/>
          <w:sz w:val="24"/>
          <w:szCs w:val="24"/>
        </w:rPr>
        <w:t xml:space="preserve"> involve any riding</w:t>
      </w:r>
      <w:r>
        <w:rPr>
          <w:sz w:val="24"/>
          <w:szCs w:val="24"/>
        </w:rPr>
        <w:t xml:space="preserve">, instead the focus is for the Veteran/First responder connecting with the horse, guiding them through various activities. Every workshop we </w:t>
      </w:r>
      <w:r w:rsidR="007B20A7">
        <w:rPr>
          <w:sz w:val="24"/>
          <w:szCs w:val="24"/>
        </w:rPr>
        <w:t xml:space="preserve">will </w:t>
      </w:r>
      <w:r>
        <w:rPr>
          <w:sz w:val="24"/>
          <w:szCs w:val="24"/>
        </w:rPr>
        <w:t xml:space="preserve">build on these skills and connections. There are great benefits in building confidence, becoming more mindful, setting boundaries, and establishing trust. These are skills that transfer over into our daily lives and relationships. </w:t>
      </w:r>
    </w:p>
    <w:p w14:paraId="35403F7F" w14:textId="2189B32A" w:rsidR="00610B6A" w:rsidRDefault="00610B6A" w:rsidP="00AC34CA">
      <w:pPr>
        <w:ind w:firstLine="720"/>
        <w:rPr>
          <w:sz w:val="24"/>
          <w:szCs w:val="24"/>
        </w:rPr>
      </w:pPr>
      <w:r>
        <w:rPr>
          <w:sz w:val="24"/>
          <w:szCs w:val="24"/>
        </w:rPr>
        <w:t>Being around horses is rewarding and can bring a feeling of peacefulness and calm. We want to slow down, be in the moment with our horses and the connection we build.</w:t>
      </w:r>
    </w:p>
    <w:p w14:paraId="5C1CCFB5" w14:textId="77777777" w:rsidR="00147739" w:rsidRDefault="00660A3B" w:rsidP="0028160F">
      <w:pPr>
        <w:ind w:firstLine="720"/>
        <w:rPr>
          <w:sz w:val="24"/>
          <w:szCs w:val="24"/>
        </w:rPr>
      </w:pPr>
      <w:r>
        <w:rPr>
          <w:sz w:val="24"/>
          <w:szCs w:val="24"/>
        </w:rPr>
        <w:t xml:space="preserve"> </w:t>
      </w:r>
    </w:p>
    <w:p w14:paraId="6BBF0DD2" w14:textId="22E23BCC" w:rsidR="00C16C0D" w:rsidRDefault="004E3F1C" w:rsidP="0028160F">
      <w:pPr>
        <w:ind w:firstLine="720"/>
        <w:rPr>
          <w:sz w:val="24"/>
          <w:szCs w:val="24"/>
        </w:rPr>
      </w:pPr>
      <w:r>
        <w:rPr>
          <w:sz w:val="24"/>
          <w:szCs w:val="24"/>
        </w:rPr>
        <w:t xml:space="preserve">Thank you for choosing Hoof to Heart </w:t>
      </w:r>
      <w:r w:rsidR="001A013F">
        <w:rPr>
          <w:sz w:val="24"/>
          <w:szCs w:val="24"/>
        </w:rPr>
        <w:t xml:space="preserve">- </w:t>
      </w:r>
      <w:r>
        <w:rPr>
          <w:sz w:val="24"/>
          <w:szCs w:val="24"/>
        </w:rPr>
        <w:t xml:space="preserve">Vets! </w:t>
      </w:r>
    </w:p>
    <w:p w14:paraId="6A0426FF" w14:textId="324A6986" w:rsidR="004E3F1C" w:rsidRDefault="004E3F1C" w:rsidP="00C16C0D">
      <w:pPr>
        <w:ind w:firstLine="720"/>
        <w:rPr>
          <w:sz w:val="24"/>
          <w:szCs w:val="24"/>
        </w:rPr>
      </w:pPr>
      <w:r>
        <w:rPr>
          <w:sz w:val="24"/>
          <w:szCs w:val="24"/>
        </w:rPr>
        <w:t xml:space="preserve">Please see attached liability waiver release form and please fill out both sides. </w:t>
      </w:r>
    </w:p>
    <w:p w14:paraId="3983D2AC" w14:textId="77777777" w:rsidR="004E3F1C" w:rsidRDefault="004E3F1C" w:rsidP="00AC34CA">
      <w:pPr>
        <w:ind w:firstLine="720"/>
        <w:rPr>
          <w:sz w:val="24"/>
          <w:szCs w:val="24"/>
        </w:rPr>
      </w:pPr>
    </w:p>
    <w:p w14:paraId="476AD7E0" w14:textId="3C0454B5" w:rsidR="004E3F1C" w:rsidRDefault="004E3F1C" w:rsidP="004E3F1C">
      <w:pPr>
        <w:rPr>
          <w:sz w:val="24"/>
          <w:szCs w:val="24"/>
        </w:rPr>
      </w:pPr>
      <w:r>
        <w:rPr>
          <w:sz w:val="24"/>
          <w:szCs w:val="24"/>
        </w:rPr>
        <w:t>Thank you,</w:t>
      </w:r>
    </w:p>
    <w:p w14:paraId="171C8905" w14:textId="6BD108A0" w:rsidR="004E3F1C" w:rsidRDefault="004E3F1C" w:rsidP="004E3F1C">
      <w:pPr>
        <w:rPr>
          <w:sz w:val="24"/>
          <w:szCs w:val="24"/>
        </w:rPr>
      </w:pPr>
      <w:r>
        <w:rPr>
          <w:sz w:val="24"/>
          <w:szCs w:val="24"/>
        </w:rPr>
        <w:t xml:space="preserve">Hoof to Heart Staff </w:t>
      </w:r>
    </w:p>
    <w:p w14:paraId="768D205C" w14:textId="1F1F5D1D" w:rsidR="004E3F1C" w:rsidRDefault="004E3F1C" w:rsidP="00AC34CA">
      <w:pPr>
        <w:ind w:firstLine="720"/>
        <w:rPr>
          <w:sz w:val="24"/>
          <w:szCs w:val="24"/>
        </w:rPr>
      </w:pPr>
    </w:p>
    <w:p w14:paraId="1143E666" w14:textId="77777777" w:rsidR="004E3F1C" w:rsidRDefault="004E3F1C" w:rsidP="00AC34CA">
      <w:pPr>
        <w:ind w:firstLine="720"/>
        <w:rPr>
          <w:sz w:val="24"/>
          <w:szCs w:val="24"/>
        </w:rPr>
      </w:pPr>
    </w:p>
    <w:p w14:paraId="7CD0B516" w14:textId="77777777" w:rsidR="00AC34CA" w:rsidRPr="00AC34CA" w:rsidRDefault="00AC34CA" w:rsidP="00AC34CA">
      <w:pPr>
        <w:ind w:firstLine="720"/>
        <w:rPr>
          <w:sz w:val="24"/>
          <w:szCs w:val="24"/>
        </w:rPr>
      </w:pPr>
      <w:r>
        <w:rPr>
          <w:sz w:val="24"/>
          <w:szCs w:val="24"/>
        </w:rPr>
        <w:t xml:space="preserve"> </w:t>
      </w:r>
    </w:p>
    <w:p w14:paraId="6DC017E8" w14:textId="77777777" w:rsidR="00AC34CA" w:rsidRPr="00AC34CA" w:rsidRDefault="00AC34CA" w:rsidP="00AC34CA">
      <w:pPr>
        <w:ind w:left="1440"/>
        <w:rPr>
          <w:b/>
          <w:bCs/>
          <w:sz w:val="32"/>
          <w:szCs w:val="32"/>
        </w:rPr>
      </w:pPr>
    </w:p>
    <w:sectPr w:rsidR="00AC34CA" w:rsidRPr="00AC34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41713" w14:textId="77777777" w:rsidR="002912FB" w:rsidRDefault="002912FB" w:rsidP="009E1A2B">
      <w:pPr>
        <w:spacing w:after="0" w:line="240" w:lineRule="auto"/>
      </w:pPr>
      <w:r>
        <w:separator/>
      </w:r>
    </w:p>
  </w:endnote>
  <w:endnote w:type="continuationSeparator" w:id="0">
    <w:p w14:paraId="149D3030" w14:textId="77777777" w:rsidR="002912FB" w:rsidRDefault="002912FB" w:rsidP="009E1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B32A9" w14:textId="77777777" w:rsidR="002912FB" w:rsidRDefault="002912FB" w:rsidP="009E1A2B">
      <w:pPr>
        <w:spacing w:after="0" w:line="240" w:lineRule="auto"/>
      </w:pPr>
      <w:r>
        <w:separator/>
      </w:r>
    </w:p>
  </w:footnote>
  <w:footnote w:type="continuationSeparator" w:id="0">
    <w:p w14:paraId="238DE5D1" w14:textId="77777777" w:rsidR="002912FB" w:rsidRDefault="002912FB" w:rsidP="009E1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CA"/>
    <w:rsid w:val="00052896"/>
    <w:rsid w:val="00146D80"/>
    <w:rsid w:val="00147739"/>
    <w:rsid w:val="001A013F"/>
    <w:rsid w:val="00247492"/>
    <w:rsid w:val="0028160F"/>
    <w:rsid w:val="002912FB"/>
    <w:rsid w:val="002C0816"/>
    <w:rsid w:val="004B60C2"/>
    <w:rsid w:val="004E3F1C"/>
    <w:rsid w:val="00610B6A"/>
    <w:rsid w:val="00660A3B"/>
    <w:rsid w:val="006F2941"/>
    <w:rsid w:val="007B20A7"/>
    <w:rsid w:val="0080381F"/>
    <w:rsid w:val="009524FD"/>
    <w:rsid w:val="009E1A2B"/>
    <w:rsid w:val="00A0707E"/>
    <w:rsid w:val="00A854DD"/>
    <w:rsid w:val="00AC34CA"/>
    <w:rsid w:val="00C16C0D"/>
    <w:rsid w:val="00F53DC1"/>
    <w:rsid w:val="00F562D3"/>
    <w:rsid w:val="00FB4128"/>
    <w:rsid w:val="00FD4F0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2A7AF"/>
  <w15:chartTrackingRefBased/>
  <w15:docId w15:val="{EA13CDCD-F5F7-4932-B8B1-A5E29CF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A2B"/>
  </w:style>
  <w:style w:type="paragraph" w:styleId="Footer">
    <w:name w:val="footer"/>
    <w:basedOn w:val="Normal"/>
    <w:link w:val="FooterChar"/>
    <w:uiPriority w:val="99"/>
    <w:unhideWhenUsed/>
    <w:rsid w:val="009E1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5c2827-0558-44fb-bf64-1e67e4b929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EF485BFB7B014DA5FB3EC585D1737A" ma:contentTypeVersion="6" ma:contentTypeDescription="Create a new document." ma:contentTypeScope="" ma:versionID="82a9c77b4862d9d35cad314d0425cfe3">
  <xsd:schema xmlns:xsd="http://www.w3.org/2001/XMLSchema" xmlns:xs="http://www.w3.org/2001/XMLSchema" xmlns:p="http://schemas.microsoft.com/office/2006/metadata/properties" xmlns:ns3="ac5c2827-0558-44fb-bf64-1e67e4b92913" xmlns:ns4="2ff48068-8a5d-4d99-8622-919406873ac1" targetNamespace="http://schemas.microsoft.com/office/2006/metadata/properties" ma:root="true" ma:fieldsID="4cda5d64b28a98a903b6fc9373f19912" ns3:_="" ns4:_="">
    <xsd:import namespace="ac5c2827-0558-44fb-bf64-1e67e4b92913"/>
    <xsd:import namespace="2ff48068-8a5d-4d99-8622-919406873ac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27-0558-44fb-bf64-1e67e4b92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f48068-8a5d-4d99-8622-919406873a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27A2F-8088-4AAF-9BCE-C2A6F88B1F2F}">
  <ds:schemaRefs>
    <ds:schemaRef ds:uri="http://schemas.microsoft.com/office/2006/metadata/properties"/>
    <ds:schemaRef ds:uri="http://schemas.microsoft.com/office/infopath/2007/PartnerControls"/>
    <ds:schemaRef ds:uri="ac5c2827-0558-44fb-bf64-1e67e4b92913"/>
  </ds:schemaRefs>
</ds:datastoreItem>
</file>

<file path=customXml/itemProps2.xml><?xml version="1.0" encoding="utf-8"?>
<ds:datastoreItem xmlns:ds="http://schemas.openxmlformats.org/officeDocument/2006/customXml" ds:itemID="{EC41B723-A19A-4EBF-B274-D546CF3DB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27-0558-44fb-bf64-1e67e4b92913"/>
    <ds:schemaRef ds:uri="2ff48068-8a5d-4d99-8622-919406873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74D00-AA3E-40FC-9A5C-41DA5F34F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Michele (HLY)</dc:creator>
  <cp:keywords/>
  <dc:description/>
  <cp:lastModifiedBy>Freeman, Michele (HLY)</cp:lastModifiedBy>
  <cp:revision>18</cp:revision>
  <dcterms:created xsi:type="dcterms:W3CDTF">2023-12-27T13:19:00Z</dcterms:created>
  <dcterms:modified xsi:type="dcterms:W3CDTF">2024-10-03T16:08:00Z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0x010100F8EF485BFB7B014DA5FB3EC585D1737A</vt:lpwstr>
  </property>
</Properties>
</file>