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41F94" w14:textId="2A035C41" w:rsidR="00702CB8" w:rsidRDefault="000E3374" w:rsidP="00702CB8">
      <w:r>
        <w:rPr>
          <w:noProof/>
        </w:rPr>
        <mc:AlternateContent>
          <mc:Choice Requires="wps">
            <w:drawing>
              <wp:anchor distT="0" distB="0" distL="114300" distR="114300" simplePos="0" relativeHeight="251661312" behindDoc="0" locked="0" layoutInCell="1" allowOverlap="1" wp14:anchorId="5DF6F60A" wp14:editId="54A6AA44">
                <wp:simplePos x="0" y="0"/>
                <wp:positionH relativeFrom="margin">
                  <wp:align>right</wp:align>
                </wp:positionH>
                <wp:positionV relativeFrom="paragraph">
                  <wp:posOffset>-200025</wp:posOffset>
                </wp:positionV>
                <wp:extent cx="2276475" cy="609600"/>
                <wp:effectExtent l="0" t="0" r="0" b="0"/>
                <wp:wrapNone/>
                <wp:docPr id="1606128150" name="Text Box 1"/>
                <wp:cNvGraphicFramePr/>
                <a:graphic xmlns:a="http://schemas.openxmlformats.org/drawingml/2006/main">
                  <a:graphicData uri="http://schemas.microsoft.com/office/word/2010/wordprocessingShape">
                    <wps:wsp>
                      <wps:cNvSpPr txBox="1"/>
                      <wps:spPr>
                        <a:xfrm>
                          <a:off x="0" y="0"/>
                          <a:ext cx="2276475" cy="609600"/>
                        </a:xfrm>
                        <a:prstGeom prst="rect">
                          <a:avLst/>
                        </a:prstGeom>
                        <a:noFill/>
                        <a:ln>
                          <a:noFill/>
                        </a:ln>
                      </wps:spPr>
                      <wps:txbx>
                        <w:txbxContent>
                          <w:p w14:paraId="0032701B" w14:textId="77777777" w:rsidR="000E3374" w:rsidRPr="008F7D36" w:rsidRDefault="000E3374" w:rsidP="000E3374">
                            <w:pPr>
                              <w:jc w:val="cente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Unofficial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6F60A" id="_x0000_t202" coordsize="21600,21600" o:spt="202" path="m,l,21600r21600,l21600,xe">
                <v:stroke joinstyle="miter"/>
                <v:path gradientshapeok="t" o:connecttype="rect"/>
              </v:shapetype>
              <v:shape id="Text Box 1" o:spid="_x0000_s1026" type="#_x0000_t202" style="position:absolute;margin-left:128.05pt;margin-top:-15.75pt;width:179.25pt;height:4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" filled="f" stroked="f">
                <v:textbox>
                  <w:txbxContent>
                    <w:p w14:paraId="0032701B" w14:textId="77777777" w:rsidR="000E3374" w:rsidRPr="008F7D36" w:rsidRDefault="000E3374" w:rsidP="000E3374">
                      <w:pPr>
                        <w:jc w:val="cente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Unofficial </w:t>
                      </w:r>
                    </w:p>
                  </w:txbxContent>
                </v:textbox>
                <w10:wrap anchorx="margin"/>
              </v:shape>
            </w:pict>
          </mc:Fallback>
        </mc:AlternateContent>
      </w:r>
      <w:r w:rsidR="00702CB8">
        <w:t>BOARD MEETING AGENDA</w:t>
      </w:r>
      <w:r>
        <w:t xml:space="preserve">                                                                                                   </w:t>
      </w:r>
    </w:p>
    <w:p w14:paraId="3CEC7B3C" w14:textId="57E0C320" w:rsidR="00702CB8" w:rsidRDefault="00702CB8" w:rsidP="00702CB8">
      <w:r>
        <w:t xml:space="preserve">DATE: February 5, </w:t>
      </w:r>
      <w:proofErr w:type="gramStart"/>
      <w:r>
        <w:t>2024</w:t>
      </w:r>
      <w:proofErr w:type="gramEnd"/>
      <w:r>
        <w:tab/>
        <w:t xml:space="preserve">TIME: 5:30 pm </w:t>
      </w:r>
    </w:p>
    <w:p w14:paraId="3F4C1C39" w14:textId="5E15C1D2" w:rsidR="00702CB8" w:rsidRDefault="00702CB8" w:rsidP="00702CB8">
      <w:r>
        <w:t>BOARD MEETING MINUTES: Review and approve previous board meeting minutes of</w:t>
      </w:r>
      <w:r w:rsidR="00CA7ABF">
        <w:t xml:space="preserve"> </w:t>
      </w:r>
      <w:r>
        <w:t>October 12, 2023</w:t>
      </w:r>
    </w:p>
    <w:p w14:paraId="15FE0AB3" w14:textId="03B98BD4" w:rsidR="00702CB8" w:rsidRDefault="00702CB8" w:rsidP="00702CB8">
      <w:r>
        <w:t>Quorum Met:</w:t>
      </w:r>
      <w:r w:rsidR="00CA7ABF">
        <w:t xml:space="preserve"> </w:t>
      </w:r>
      <w:r>
        <w:t xml:space="preserve">Members in attendance: T. Wright (x), E. Lacey (x), W. Comer (x), T. Archambault (x), M. </w:t>
      </w:r>
      <w:proofErr w:type="spellStart"/>
      <w:r>
        <w:t>Kramoski</w:t>
      </w:r>
      <w:proofErr w:type="spellEnd"/>
      <w:r>
        <w:t xml:space="preserve"> </w:t>
      </w:r>
      <w:proofErr w:type="gramStart"/>
      <w:r>
        <w:t>( )</w:t>
      </w:r>
      <w:proofErr w:type="gramEnd"/>
      <w:r w:rsidR="00A0519E">
        <w:t xml:space="preserve"> </w:t>
      </w:r>
      <w:r>
        <w:t>Participants: A. Hauke (x) and B. Stover(x)</w:t>
      </w:r>
    </w:p>
    <w:p w14:paraId="1E93AA66" w14:textId="58141551" w:rsidR="00702CB8" w:rsidRPr="00A0519E" w:rsidRDefault="00A0519E" w:rsidP="00702CB8">
      <w:pPr>
        <w:rPr>
          <w:b/>
          <w:bCs/>
        </w:rPr>
      </w:pPr>
      <w:r>
        <w:br/>
      </w:r>
      <w:r w:rsidR="00702CB8" w:rsidRPr="00A0519E">
        <w:rPr>
          <w:b/>
          <w:bCs/>
        </w:rPr>
        <w:t>I.</w:t>
      </w:r>
      <w:r w:rsidR="00702CB8" w:rsidRPr="00A0519E">
        <w:rPr>
          <w:b/>
          <w:bCs/>
        </w:rPr>
        <w:tab/>
        <w:t>Administration</w:t>
      </w:r>
    </w:p>
    <w:p w14:paraId="66F932D2" w14:textId="4F882CFD" w:rsidR="00702CB8" w:rsidRDefault="00702CB8" w:rsidP="00702CB8">
      <w:r w:rsidRPr="00BC1E39">
        <w:rPr>
          <w:i/>
          <w:iCs/>
        </w:rPr>
        <w:t>Staffing Report and Update</w:t>
      </w:r>
      <w:r w:rsidR="00BC1E39">
        <w:t xml:space="preserve">. </w:t>
      </w:r>
      <w:r>
        <w:t xml:space="preserve">Dr. Lightner provides update on staffing: </w:t>
      </w:r>
    </w:p>
    <w:p w14:paraId="011F8D84" w14:textId="36F69322" w:rsidR="00702CB8" w:rsidRDefault="00702CB8" w:rsidP="00702CB8">
      <w:r>
        <w:t>Mr. Daniel</w:t>
      </w:r>
      <w:r w:rsidR="00B03A37">
        <w:t xml:space="preserve"> as</w:t>
      </w:r>
      <w:r>
        <w:t xml:space="preserve"> Assistant Site Director has been working with </w:t>
      </w:r>
      <w:r w:rsidR="00C1595A">
        <w:t>Executive Director</w:t>
      </w:r>
      <w:r>
        <w:t xml:space="preserve"> for school site admin duties to include school admin, security, behavior intervention, school management and Threat Assessment Team. </w:t>
      </w:r>
      <w:r w:rsidR="00B03A37">
        <w:t>He</w:t>
      </w:r>
      <w:r>
        <w:t xml:space="preserve"> is doing </w:t>
      </w:r>
      <w:r w:rsidR="00137D41">
        <w:t>well</w:t>
      </w:r>
      <w:r>
        <w:t xml:space="preserve"> under her </w:t>
      </w:r>
      <w:r w:rsidR="00137D41">
        <w:t>leadership</w:t>
      </w:r>
      <w:r>
        <w:t xml:space="preserve"> and will continue educational training for professional development. He is a valued member of the schools</w:t>
      </w:r>
      <w:r w:rsidR="00A0519E">
        <w:t xml:space="preserve">’ </w:t>
      </w:r>
      <w:r>
        <w:t xml:space="preserve">team. </w:t>
      </w:r>
    </w:p>
    <w:p w14:paraId="27A0566C" w14:textId="6C5CB09A" w:rsidR="00702CB8" w:rsidRDefault="00702CB8" w:rsidP="00702CB8">
      <w:r>
        <w:t xml:space="preserve">The school </w:t>
      </w:r>
      <w:r w:rsidR="002108A3">
        <w:t>needs a full</w:t>
      </w:r>
      <w:r w:rsidR="000D6AC9">
        <w:t>-</w:t>
      </w:r>
      <w:r w:rsidR="002108A3">
        <w:t xml:space="preserve"> time</w:t>
      </w:r>
      <w:r w:rsidR="000D6AC9">
        <w:t xml:space="preserve"> </w:t>
      </w:r>
      <w:r>
        <w:t>Academic Specialist</w:t>
      </w:r>
      <w:r w:rsidR="000D6AC9">
        <w:t xml:space="preserve">. </w:t>
      </w:r>
      <w:r>
        <w:t xml:space="preserve">This person must be an experienced educator. </w:t>
      </w:r>
      <w:r w:rsidR="00BC1E39">
        <w:t xml:space="preserve"> </w:t>
      </w:r>
    </w:p>
    <w:p w14:paraId="66165665" w14:textId="5E956B34" w:rsidR="00702CB8" w:rsidRDefault="000D6AC9" w:rsidP="00702CB8">
      <w:r>
        <w:t>Employment ads posted for</w:t>
      </w:r>
      <w:r w:rsidR="00702CB8">
        <w:t xml:space="preserve"> certified Language Arts, Math</w:t>
      </w:r>
      <w:r>
        <w:t xml:space="preserve"> and Reading Teachers</w:t>
      </w:r>
      <w:r w:rsidR="007A47C7">
        <w:t>, T</w:t>
      </w:r>
      <w:r w:rsidR="00702CB8">
        <w:t xml:space="preserve">utors for in school, after school, weekends and virtual tutoring. </w:t>
      </w:r>
      <w:r w:rsidR="007A47C7">
        <w:t xml:space="preserve">Research for </w:t>
      </w:r>
      <w:r w:rsidR="00702CB8">
        <w:t>third party vendors to supply teachers, paras, subs and therapist</w:t>
      </w:r>
      <w:r w:rsidR="00105588">
        <w:t>s/counselors</w:t>
      </w:r>
      <w:r w:rsidR="00702CB8">
        <w:t xml:space="preserve">. </w:t>
      </w:r>
    </w:p>
    <w:p w14:paraId="01FD3C1C" w14:textId="3DE29EE1" w:rsidR="00702CB8" w:rsidRDefault="00702CB8" w:rsidP="00702CB8">
      <w:r>
        <w:t xml:space="preserve">Proximity Learning with Math Tutoring 9-11 Monday to Friday </w:t>
      </w:r>
      <w:r w:rsidR="009E4BBB">
        <w:t xml:space="preserve">and Language Arts </w:t>
      </w:r>
      <w:r w:rsidR="00944901">
        <w:t>is well received.</w:t>
      </w:r>
    </w:p>
    <w:p w14:paraId="6AF7A25C" w14:textId="4CE1100E" w:rsidR="00702CB8" w:rsidRDefault="00702CB8" w:rsidP="00702CB8">
      <w:r>
        <w:t>After School</w:t>
      </w:r>
      <w:r w:rsidR="00944901">
        <w:t xml:space="preserve"> after hours</w:t>
      </w:r>
      <w:r>
        <w:t xml:space="preserve"> </w:t>
      </w:r>
      <w:r w:rsidR="00944901">
        <w:t>tutoring has increase</w:t>
      </w:r>
      <w:r w:rsidR="00E73DB0">
        <w:t>d</w:t>
      </w:r>
      <w:r w:rsidR="00944901">
        <w:t xml:space="preserve"> student participation and engagement. </w:t>
      </w:r>
      <w:r>
        <w:t xml:space="preserve"> </w:t>
      </w:r>
    </w:p>
    <w:p w14:paraId="391C995D" w14:textId="27E78FCE" w:rsidR="00702CB8" w:rsidRDefault="006A768D" w:rsidP="00702CB8">
      <w:r>
        <w:t>Staff</w:t>
      </w:r>
      <w:r w:rsidR="006D3B18">
        <w:t xml:space="preserve">, </w:t>
      </w:r>
      <w:r w:rsidR="00884742">
        <w:t>T</w:t>
      </w:r>
      <w:r w:rsidR="006D3B18">
        <w:t xml:space="preserve">eacher, </w:t>
      </w:r>
      <w:r w:rsidR="00884742">
        <w:t>A</w:t>
      </w:r>
      <w:r w:rsidR="006D3B18">
        <w:t xml:space="preserve">dmin, </w:t>
      </w:r>
      <w:r w:rsidR="00884742">
        <w:t>E</w:t>
      </w:r>
      <w:r w:rsidR="006D3B18">
        <w:t>xecutives</w:t>
      </w:r>
      <w:r>
        <w:t xml:space="preserve"> stipend, bonus, </w:t>
      </w:r>
      <w:r w:rsidR="00BD42B7">
        <w:t xml:space="preserve">retention </w:t>
      </w:r>
      <w:r>
        <w:t>incentive</w:t>
      </w:r>
      <w:r w:rsidR="00862FED">
        <w:t>s</w:t>
      </w:r>
      <w:r>
        <w:t xml:space="preserve"> discussion and approval</w:t>
      </w:r>
      <w:r w:rsidR="00862FED">
        <w:t>.</w:t>
      </w:r>
    </w:p>
    <w:p w14:paraId="18CF8747" w14:textId="23141389" w:rsidR="0061506C" w:rsidRDefault="0061506C" w:rsidP="00702CB8">
      <w:r>
        <w:t xml:space="preserve">Vendor Contracts </w:t>
      </w:r>
      <w:r w:rsidR="001C154B">
        <w:t>reviewed, discussed to include non- renewals, cancelations and alternatives.</w:t>
      </w:r>
    </w:p>
    <w:p w14:paraId="0644D2A6" w14:textId="77777777" w:rsidR="00702CB8" w:rsidRPr="00916FBA" w:rsidRDefault="00702CB8" w:rsidP="00702CB8">
      <w:pPr>
        <w:rPr>
          <w:b/>
          <w:bCs/>
        </w:rPr>
      </w:pPr>
      <w:r w:rsidRPr="00916FBA">
        <w:rPr>
          <w:b/>
          <w:bCs/>
        </w:rPr>
        <w:t>Out of Field and Highly Qualified Report</w:t>
      </w:r>
    </w:p>
    <w:p w14:paraId="395E7E83" w14:textId="60BAEA10" w:rsidR="00702CB8" w:rsidRDefault="00702CB8" w:rsidP="00702CB8">
      <w:r>
        <w:t>Report presented to Board for review, discussion, and approval. Out of Field Teachers: Ms. Stephanie Pennington and Ms. Alona Ethington for ESOL/ELL</w:t>
      </w:r>
      <w:r w:rsidR="00B826AB">
        <w:t xml:space="preserve">. </w:t>
      </w:r>
      <w:r w:rsidR="00862FED">
        <w:t>Three</w:t>
      </w:r>
      <w:r>
        <w:t xml:space="preserve"> </w:t>
      </w:r>
      <w:r w:rsidR="00862FED">
        <w:t xml:space="preserve">Certified Teachers are due </w:t>
      </w:r>
      <w:r>
        <w:t>to renew their professional certificates by 6.30.2024</w:t>
      </w:r>
      <w:r w:rsidR="00862FED">
        <w:t xml:space="preserve">. </w:t>
      </w:r>
      <w:r w:rsidR="006719DA">
        <w:t xml:space="preserve">We have three paraprofessionals in the pipeline for Certification. </w:t>
      </w:r>
    </w:p>
    <w:p w14:paraId="1491969B" w14:textId="25FA6135" w:rsidR="00702CB8" w:rsidRPr="00D85AF9" w:rsidRDefault="00702CB8" w:rsidP="00702CB8">
      <w:r w:rsidRPr="00916FBA">
        <w:rPr>
          <w:b/>
          <w:bCs/>
        </w:rPr>
        <w:t>II.</w:t>
      </w:r>
      <w:r w:rsidRPr="00916FBA">
        <w:rPr>
          <w:b/>
          <w:bCs/>
        </w:rPr>
        <w:tab/>
        <w:t>Finance</w:t>
      </w:r>
      <w:r w:rsidR="00D85AF9">
        <w:rPr>
          <w:b/>
          <w:bCs/>
        </w:rPr>
        <w:t xml:space="preserve">. </w:t>
      </w:r>
      <w:r w:rsidR="00D85AF9" w:rsidRPr="00D85AF9">
        <w:rPr>
          <w:i/>
          <w:iCs/>
        </w:rPr>
        <w:t>Budgets, Financials, Grants, Audits Update.</w:t>
      </w:r>
    </w:p>
    <w:p w14:paraId="304B7F91" w14:textId="00AA5021" w:rsidR="00702CB8" w:rsidRDefault="00702CB8" w:rsidP="00702CB8">
      <w:r>
        <w:t xml:space="preserve">Budgets -The starting budget for 2023.2024 discussed </w:t>
      </w:r>
      <w:r w:rsidR="00D85AF9">
        <w:t>for</w:t>
      </w:r>
      <w:r>
        <w:t xml:space="preserve"> October</w:t>
      </w:r>
      <w:r w:rsidR="00BD42B7">
        <w:t>/</w:t>
      </w:r>
      <w:r>
        <w:t xml:space="preserve">February </w:t>
      </w:r>
      <w:r w:rsidR="00BD42B7">
        <w:t>(</w:t>
      </w:r>
      <w:r>
        <w:t>anticipated</w:t>
      </w:r>
      <w:r w:rsidR="00BD42B7">
        <w:t>).</w:t>
      </w:r>
      <w:r>
        <w:t xml:space="preserve"> Adjusted Budgets reviewed, discussed and approved</w:t>
      </w:r>
      <w:r w:rsidR="00D85AF9">
        <w:t xml:space="preserve"> </w:t>
      </w:r>
      <w:r>
        <w:t xml:space="preserve">with input </w:t>
      </w:r>
      <w:r w:rsidR="002341BC">
        <w:t>on</w:t>
      </w:r>
      <w:r>
        <w:t xml:space="preserve">line items adjustments to reflect YTD actuals. </w:t>
      </w:r>
    </w:p>
    <w:p w14:paraId="5D39140E" w14:textId="04BE15B3" w:rsidR="00702CB8" w:rsidRDefault="00702CB8" w:rsidP="00702CB8">
      <w:r>
        <w:t>ESSER: Grant ends in 9.2024</w:t>
      </w:r>
      <w:r w:rsidR="002341BC">
        <w:t xml:space="preserve">, </w:t>
      </w:r>
      <w:r>
        <w:t xml:space="preserve">reimbursement submits </w:t>
      </w:r>
      <w:r w:rsidR="002341BC">
        <w:t>in process</w:t>
      </w:r>
      <w:r>
        <w:t xml:space="preserve"> to </w:t>
      </w:r>
      <w:r w:rsidR="002341BC">
        <w:t>with goal for Summer 2024.</w:t>
      </w:r>
      <w:r>
        <w:t xml:space="preserve"> </w:t>
      </w:r>
    </w:p>
    <w:p w14:paraId="71C34636" w14:textId="27500D41" w:rsidR="00702CB8" w:rsidRDefault="00702CB8" w:rsidP="00702CB8">
      <w:r>
        <w:t xml:space="preserve">Financials: </w:t>
      </w:r>
      <w:r w:rsidR="00316D09">
        <w:t xml:space="preserve">Executive Director </w:t>
      </w:r>
      <w:r w:rsidR="00D90E57">
        <w:t>reviewed financials, discussion and approval followed.</w:t>
      </w:r>
      <w:r>
        <w:t xml:space="preserve"> </w:t>
      </w:r>
      <w:r w:rsidR="00D960AE">
        <w:t>School</w:t>
      </w:r>
      <w:r>
        <w:t xml:space="preserve"> is in good financial standing. </w:t>
      </w:r>
    </w:p>
    <w:p w14:paraId="45BEEEF8" w14:textId="650D68F2" w:rsidR="00702CB8" w:rsidRDefault="00702CB8" w:rsidP="00702CB8">
      <w:r>
        <w:t xml:space="preserve">Audit: Yearly </w:t>
      </w:r>
      <w:r w:rsidR="006777FF">
        <w:t>a</w:t>
      </w:r>
      <w:r>
        <w:t>udit</w:t>
      </w:r>
      <w:r w:rsidR="006777FF">
        <w:t xml:space="preserve">ed </w:t>
      </w:r>
      <w:r w:rsidR="00582C47">
        <w:t xml:space="preserve">financials </w:t>
      </w:r>
      <w:r>
        <w:t xml:space="preserve">discussed, reviewed and approved. No </w:t>
      </w:r>
      <w:r w:rsidR="00582C47">
        <w:t>m</w:t>
      </w:r>
      <w:r>
        <w:t>aterial findings</w:t>
      </w:r>
      <w:r w:rsidR="006777FF">
        <w:t xml:space="preserve"> or </w:t>
      </w:r>
      <w:r>
        <w:t xml:space="preserve">issues.  </w:t>
      </w:r>
    </w:p>
    <w:p w14:paraId="32CF348D" w14:textId="77777777" w:rsidR="008F7D36" w:rsidRDefault="008F7D36" w:rsidP="00702CB8"/>
    <w:p w14:paraId="28B7FD46" w14:textId="64B4A713" w:rsidR="008F7D36" w:rsidRDefault="008F7D36" w:rsidP="00702CB8">
      <w:r>
        <w:rPr>
          <w:noProof/>
        </w:rPr>
        <mc:AlternateContent>
          <mc:Choice Requires="wps">
            <w:drawing>
              <wp:anchor distT="0" distB="0" distL="114300" distR="114300" simplePos="0" relativeHeight="251658240" behindDoc="0" locked="0" layoutInCell="1" allowOverlap="1" wp14:anchorId="017A690F" wp14:editId="4BCCCF54">
                <wp:simplePos x="0" y="0"/>
                <wp:positionH relativeFrom="column">
                  <wp:posOffset>4305300</wp:posOffset>
                </wp:positionH>
                <wp:positionV relativeFrom="paragraph">
                  <wp:posOffset>-466725</wp:posOffset>
                </wp:positionV>
                <wp:extent cx="2276475" cy="609600"/>
                <wp:effectExtent l="0" t="0" r="0" b="0"/>
                <wp:wrapNone/>
                <wp:docPr id="1312784684" name="Text Box 1"/>
                <wp:cNvGraphicFramePr/>
                <a:graphic xmlns:a="http://schemas.openxmlformats.org/drawingml/2006/main">
                  <a:graphicData uri="http://schemas.microsoft.com/office/word/2010/wordprocessingShape">
                    <wps:wsp>
                      <wps:cNvSpPr txBox="1"/>
                      <wps:spPr>
                        <a:xfrm>
                          <a:off x="0" y="0"/>
                          <a:ext cx="2276475" cy="609600"/>
                        </a:xfrm>
                        <a:prstGeom prst="rect">
                          <a:avLst/>
                        </a:prstGeom>
                        <a:noFill/>
                        <a:ln>
                          <a:noFill/>
                        </a:ln>
                      </wps:spPr>
                      <wps:txbx>
                        <w:txbxContent>
                          <w:p w14:paraId="72168C7F" w14:textId="213010A0" w:rsidR="008F7D36" w:rsidRPr="008F7D36" w:rsidRDefault="000E3374" w:rsidP="008F7D36">
                            <w:pPr>
                              <w:jc w:val="cente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Unofficial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A690F" id="_x0000_s1027" type="#_x0000_t202" style="position:absolute;margin-left:339pt;margin-top:-36.75pt;width:179.2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" filled="f" stroked="f">
                <v:textbox>
                  <w:txbxContent>
                    <w:p w14:paraId="72168C7F" w14:textId="213010A0" w:rsidR="008F7D36" w:rsidRPr="008F7D36" w:rsidRDefault="000E3374" w:rsidP="008F7D36">
                      <w:pPr>
                        <w:jc w:val="cente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Unofficial </w:t>
                      </w:r>
                    </w:p>
                  </w:txbxContent>
                </v:textbox>
              </v:shape>
            </w:pict>
          </mc:Fallback>
        </mc:AlternateContent>
      </w:r>
    </w:p>
    <w:p w14:paraId="35E4FB0C" w14:textId="521FCAE8" w:rsidR="00702CB8" w:rsidRDefault="00702CB8" w:rsidP="00702CB8">
      <w:r>
        <w:lastRenderedPageBreak/>
        <w:t>Erate, ERTC, Capital Outlay</w:t>
      </w:r>
      <w:r w:rsidR="00544A62">
        <w:t xml:space="preserve">: </w:t>
      </w:r>
      <w:r>
        <w:t>Erate is continuous</w:t>
      </w:r>
      <w:r w:rsidR="0094470F">
        <w:t xml:space="preserve"> and paid directly to approved providers. </w:t>
      </w:r>
      <w:r>
        <w:t xml:space="preserve"> ERTC </w:t>
      </w:r>
      <w:r w:rsidR="000C0E6B">
        <w:t xml:space="preserve">is </w:t>
      </w:r>
      <w:r w:rsidR="003A2D11">
        <w:t xml:space="preserve">paid via Oasis via ACH and last payment was on 1.31.2024 for $76,860.07 </w:t>
      </w:r>
      <w:r w:rsidR="00A972E5">
        <w:t>2020</w:t>
      </w:r>
      <w:r w:rsidR="00810CC0">
        <w:t xml:space="preserve">/21. </w:t>
      </w:r>
      <w:r>
        <w:t>Capital Outlay payments were delayed this year</w:t>
      </w:r>
      <w:r w:rsidR="007E4A0D">
        <w:t xml:space="preserve"> and</w:t>
      </w:r>
      <w:r>
        <w:t xml:space="preserve"> have caught up and they are direct pays from District. The amount to be expected this year is </w:t>
      </w:r>
      <w:r w:rsidR="0094470F">
        <w:t>$100,284.00</w:t>
      </w:r>
    </w:p>
    <w:p w14:paraId="60034290" w14:textId="045E76C1" w:rsidR="00702CB8" w:rsidRDefault="00702CB8" w:rsidP="00702CB8">
      <w:r>
        <w:t>Title II, III, IV and Safety Grant discussion. All have been prepared or in process. We have replaced or repaired doors, and remote access options for school and PC. We also added a back fence</w:t>
      </w:r>
      <w:r w:rsidR="00810CC0">
        <w:t>d area</w:t>
      </w:r>
      <w:r>
        <w:t xml:space="preserve"> for safety </w:t>
      </w:r>
      <w:proofErr w:type="gramStart"/>
      <w:r>
        <w:t>in</w:t>
      </w:r>
      <w:proofErr w:type="gramEnd"/>
      <w:r>
        <w:t xml:space="preserve"> the back of the school</w:t>
      </w:r>
      <w:r w:rsidR="009176AF">
        <w:t>, more cameras, two- way communication devices.</w:t>
      </w:r>
    </w:p>
    <w:p w14:paraId="781D8A2A" w14:textId="1C31A743" w:rsidR="00702CB8" w:rsidRPr="00604C50" w:rsidRDefault="00702CB8" w:rsidP="00702CB8">
      <w:r w:rsidRPr="00BE4E55">
        <w:rPr>
          <w:b/>
          <w:bCs/>
        </w:rPr>
        <w:t>I</w:t>
      </w:r>
      <w:r w:rsidR="00604C50" w:rsidRPr="00BE4E55">
        <w:rPr>
          <w:b/>
          <w:bCs/>
        </w:rPr>
        <w:t>II.</w:t>
      </w:r>
      <w:r>
        <w:tab/>
      </w:r>
      <w:r w:rsidRPr="00604C50">
        <w:rPr>
          <w:b/>
          <w:bCs/>
        </w:rPr>
        <w:t>Old Business</w:t>
      </w:r>
      <w:r w:rsidR="00604C50">
        <w:rPr>
          <w:b/>
          <w:bCs/>
        </w:rPr>
        <w:t xml:space="preserve">. </w:t>
      </w:r>
      <w:r w:rsidR="00604C50">
        <w:t xml:space="preserve">Technology, After School Program, </w:t>
      </w:r>
      <w:r w:rsidR="00C6727F">
        <w:t>Progress Monitoring.</w:t>
      </w:r>
    </w:p>
    <w:p w14:paraId="204A7721" w14:textId="25B2E3A4" w:rsidR="00702CB8" w:rsidRDefault="00702CB8" w:rsidP="00702CB8">
      <w:r>
        <w:t xml:space="preserve">Technology Update- The original </w:t>
      </w:r>
      <w:r w:rsidR="00C6727F">
        <w:t>Chromebooks</w:t>
      </w:r>
      <w:r>
        <w:t xml:space="preserve"> ordered </w:t>
      </w:r>
      <w:r w:rsidR="00637BFD">
        <w:t xml:space="preserve">(ARP) </w:t>
      </w:r>
      <w:r>
        <w:t>becoming obsolete. They will be donated to the children at the school via need and PBIS rewards program.</w:t>
      </w:r>
      <w:r w:rsidR="00C6727F">
        <w:t xml:space="preserve"> </w:t>
      </w:r>
      <w:r w:rsidR="002A2292">
        <w:t>Research prices</w:t>
      </w:r>
      <w:r w:rsidR="00C6727F">
        <w:t xml:space="preserve"> for </w:t>
      </w:r>
      <w:r w:rsidR="00EC4B14">
        <w:t xml:space="preserve">new school year. </w:t>
      </w:r>
      <w:r w:rsidR="00EC4B14">
        <w:br/>
        <w:t>Microsoft Laptops (25</w:t>
      </w:r>
      <w:r w:rsidR="002A2292">
        <w:t>)</w:t>
      </w:r>
      <w:r w:rsidR="00EC4B14">
        <w:t xml:space="preserve"> utilized and preserved for Testing confidence and </w:t>
      </w:r>
      <w:r w:rsidR="002A2292">
        <w:t>s</w:t>
      </w:r>
      <w:r w:rsidR="00EC4B14">
        <w:t xml:space="preserve">ecurity. </w:t>
      </w:r>
    </w:p>
    <w:p w14:paraId="06DBF911" w14:textId="4D8922FE" w:rsidR="00702CB8" w:rsidRDefault="009D477A" w:rsidP="00702CB8">
      <w:r>
        <w:t>Data Discussion for Reading and Math</w:t>
      </w:r>
      <w:r w:rsidR="00A52848">
        <w:t xml:space="preserve">. </w:t>
      </w:r>
      <w:r w:rsidR="00702CB8">
        <w:t xml:space="preserve">Students </w:t>
      </w:r>
      <w:r w:rsidR="00A52848">
        <w:t>with</w:t>
      </w:r>
      <w:r w:rsidR="00702CB8">
        <w:t xml:space="preserve"> 2.5 hours a week find interventional grade level growth. </w:t>
      </w:r>
      <w:r w:rsidR="00A52848">
        <w:t xml:space="preserve">Reports are emailed weekly to parents. </w:t>
      </w:r>
      <w:r w:rsidR="00702CB8">
        <w:t xml:space="preserve"> </w:t>
      </w:r>
    </w:p>
    <w:p w14:paraId="3FEEACA2" w14:textId="2A0EE7CB" w:rsidR="00702CB8" w:rsidRPr="003B2184" w:rsidRDefault="00702CB8" w:rsidP="00702CB8">
      <w:pPr>
        <w:rPr>
          <w:i/>
          <w:iCs/>
        </w:rPr>
      </w:pPr>
      <w:r w:rsidRPr="00BE4E55">
        <w:rPr>
          <w:b/>
          <w:bCs/>
        </w:rPr>
        <w:t>IV.</w:t>
      </w:r>
      <w:r>
        <w:tab/>
      </w:r>
      <w:r w:rsidRPr="00BE4E55">
        <w:rPr>
          <w:b/>
          <w:bCs/>
        </w:rPr>
        <w:t>Ongoing Business</w:t>
      </w:r>
      <w:r w:rsidR="003B2184">
        <w:rPr>
          <w:b/>
          <w:bCs/>
        </w:rPr>
        <w:t xml:space="preserve">. </w:t>
      </w:r>
      <w:r w:rsidR="003B2184">
        <w:rPr>
          <w:i/>
          <w:iCs/>
        </w:rPr>
        <w:t xml:space="preserve">Mental Health Plan, Threat Assessment Team Compliance, Title 1, </w:t>
      </w:r>
      <w:r w:rsidR="00D80531">
        <w:rPr>
          <w:i/>
          <w:iCs/>
        </w:rPr>
        <w:t xml:space="preserve">Progress Monitoring, </w:t>
      </w:r>
      <w:r w:rsidR="003B2184">
        <w:rPr>
          <w:i/>
          <w:iCs/>
        </w:rPr>
        <w:t>Florida Stat</w:t>
      </w:r>
      <w:r w:rsidR="00481827">
        <w:rPr>
          <w:i/>
          <w:iCs/>
        </w:rPr>
        <w:t xml:space="preserve">utes and Rul 6A-10018 Administrative Code- Policy and </w:t>
      </w:r>
      <w:proofErr w:type="spellStart"/>
      <w:r w:rsidR="00513972">
        <w:rPr>
          <w:i/>
          <w:iCs/>
        </w:rPr>
        <w:t>and</w:t>
      </w:r>
      <w:proofErr w:type="spellEnd"/>
      <w:r w:rsidR="00513972">
        <w:rPr>
          <w:i/>
          <w:iCs/>
        </w:rPr>
        <w:t xml:space="preserve"> Procedure Charter School Compliance with Safety discussion</w:t>
      </w:r>
      <w:r w:rsidR="00A027AF">
        <w:rPr>
          <w:i/>
          <w:iCs/>
        </w:rPr>
        <w:t>, School Safety, School Safe Plan, Reunification, Wellness Plan, Facility.</w:t>
      </w:r>
    </w:p>
    <w:p w14:paraId="37CA6CB2" w14:textId="6BDBA886" w:rsidR="00702CB8" w:rsidRDefault="00702CB8" w:rsidP="00702CB8">
      <w:r w:rsidRPr="003B2184">
        <w:rPr>
          <w:i/>
          <w:iCs/>
        </w:rPr>
        <w:t xml:space="preserve">Mental Health </w:t>
      </w:r>
      <w:r w:rsidR="00BE4E55" w:rsidRPr="003B2184">
        <w:rPr>
          <w:i/>
          <w:iCs/>
        </w:rPr>
        <w:t>Plan</w:t>
      </w:r>
      <w:r w:rsidR="00BE4E55">
        <w:t xml:space="preserve"> </w:t>
      </w:r>
      <w:r w:rsidR="003B2184">
        <w:t>-</w:t>
      </w:r>
      <w:r>
        <w:t xml:space="preserve"> </w:t>
      </w:r>
      <w:r w:rsidR="003B2184">
        <w:t>Update</w:t>
      </w:r>
      <w:r w:rsidR="00160F17">
        <w:t>s</w:t>
      </w:r>
      <w:r>
        <w:t>, review</w:t>
      </w:r>
      <w:r w:rsidR="003B2184">
        <w:t>. discussion</w:t>
      </w:r>
      <w:r>
        <w:t xml:space="preserve"> and vote. The </w:t>
      </w:r>
      <w:r w:rsidR="003B2184">
        <w:t>M</w:t>
      </w:r>
      <w:r>
        <w:t xml:space="preserve">ental </w:t>
      </w:r>
      <w:r w:rsidR="003B2184">
        <w:t>H</w:t>
      </w:r>
      <w:r>
        <w:t xml:space="preserve">ealth </w:t>
      </w:r>
      <w:r w:rsidR="003B2184">
        <w:t>P</w:t>
      </w:r>
      <w:r>
        <w:t xml:space="preserve">lan is our </w:t>
      </w:r>
      <w:r w:rsidR="003B2184">
        <w:t xml:space="preserve">own </w:t>
      </w:r>
      <w:r>
        <w:t xml:space="preserve">charter </w:t>
      </w:r>
      <w:r w:rsidR="003B2184">
        <w:t xml:space="preserve">designed </w:t>
      </w:r>
      <w:r>
        <w:t>plan and it includes many layers of interventional support, external support and home support</w:t>
      </w:r>
      <w:r w:rsidR="003B2184">
        <w:t xml:space="preserve"> that we feel is most conducive to our environment and student needs.</w:t>
      </w:r>
    </w:p>
    <w:p w14:paraId="6BB8B52A" w14:textId="5E4BD28E" w:rsidR="00702CB8" w:rsidRDefault="00702CB8" w:rsidP="00702CB8">
      <w:r w:rsidRPr="003B2184">
        <w:rPr>
          <w:i/>
          <w:iCs/>
        </w:rPr>
        <w:t>Threat Assessment Team</w:t>
      </w:r>
      <w:r>
        <w:t xml:space="preserve"> </w:t>
      </w:r>
      <w:r w:rsidR="004A5DD4">
        <w:t>-</w:t>
      </w:r>
      <w:r>
        <w:t xml:space="preserve">identified, trained and meets at least one time monthly </w:t>
      </w:r>
      <w:r w:rsidR="004A5DD4">
        <w:t>with</w:t>
      </w:r>
      <w:r>
        <w:t xml:space="preserve"> Off Duty OCSO</w:t>
      </w:r>
      <w:r w:rsidR="00A6480D">
        <w:t>.</w:t>
      </w:r>
    </w:p>
    <w:p w14:paraId="47C7E09F" w14:textId="044CA5BF" w:rsidR="00702CB8" w:rsidRDefault="00702CB8" w:rsidP="00702CB8">
      <w:r w:rsidRPr="003B2184">
        <w:rPr>
          <w:i/>
          <w:iCs/>
        </w:rPr>
        <w:t>Title 1 Compliance</w:t>
      </w:r>
      <w:r>
        <w:t xml:space="preserve"> and uploads- We are working on our third compliance updates, and we are on target to complete. We as a school normally receive 100% participation and grade. Title 1 reimbursements are ongoing; Esser Reimbursements are ongoing; Grants and Title Grants are ongoing.</w:t>
      </w:r>
    </w:p>
    <w:p w14:paraId="75374154" w14:textId="0944B5BA" w:rsidR="00702CB8" w:rsidRDefault="00702CB8" w:rsidP="00702CB8">
      <w:r w:rsidRPr="00A027AF">
        <w:rPr>
          <w:i/>
          <w:iCs/>
        </w:rPr>
        <w:t>Testing Report-</w:t>
      </w:r>
      <w:r>
        <w:t xml:space="preserve"> </w:t>
      </w:r>
      <w:r w:rsidR="00E20D32">
        <w:t>Benchmark Testing</w:t>
      </w:r>
      <w:r w:rsidR="00926F15">
        <w:t xml:space="preserve"> and s</w:t>
      </w:r>
      <w:r w:rsidR="00E20D32">
        <w:t xml:space="preserve">choolwide effort </w:t>
      </w:r>
      <w:r w:rsidR="00926F15">
        <w:t>with</w:t>
      </w:r>
      <w:r>
        <w:t xml:space="preserve"> 90% </w:t>
      </w:r>
      <w:r w:rsidR="00E20D32">
        <w:t>p</w:t>
      </w:r>
      <w:r>
        <w:t xml:space="preserve">articipation rate in state progress monitoring as we prepare our students for the final PM </w:t>
      </w:r>
      <w:r w:rsidR="00926F15">
        <w:t>at year end.</w:t>
      </w:r>
      <w:r>
        <w:t xml:space="preserve"> </w:t>
      </w:r>
    </w:p>
    <w:p w14:paraId="137E3B5A" w14:textId="1B3ECB16" w:rsidR="00702CB8" w:rsidRDefault="00702CB8" w:rsidP="00702CB8">
      <w:r w:rsidRPr="00D80531">
        <w:rPr>
          <w:i/>
          <w:iCs/>
        </w:rPr>
        <w:t>Florida Statutes and Rule 6A-10018; Florida Administrative Code</w:t>
      </w:r>
      <w:r>
        <w:t xml:space="preserve"> - Policy and Procedure Charter School Compliance with School Safety </w:t>
      </w:r>
      <w:r w:rsidR="00926F15">
        <w:t>reviewed,</w:t>
      </w:r>
      <w:r>
        <w:t xml:space="preserve"> discussed, updates to </w:t>
      </w:r>
      <w:r w:rsidR="0043434E">
        <w:t>b</w:t>
      </w:r>
      <w:r>
        <w:t>oard members</w:t>
      </w:r>
      <w:r w:rsidR="00666443">
        <w:t xml:space="preserve"> with approval. </w:t>
      </w:r>
    </w:p>
    <w:p w14:paraId="6CB7B4AC" w14:textId="1C93AF23" w:rsidR="00702CB8" w:rsidRDefault="00702CB8" w:rsidP="00702CB8">
      <w:r w:rsidRPr="00D80531">
        <w:rPr>
          <w:i/>
          <w:iCs/>
        </w:rPr>
        <w:t>School Safe Plan</w:t>
      </w:r>
      <w:r>
        <w:t xml:space="preserve"> </w:t>
      </w:r>
      <w:r w:rsidR="00982A25">
        <w:t>with Reunifi</w:t>
      </w:r>
      <w:r w:rsidR="00980468">
        <w:t xml:space="preserve">cation plan </w:t>
      </w:r>
      <w:r>
        <w:t xml:space="preserve">– Discussed with some minor updates, specifics reviewed and voted for approval.  Reunification plan discussion, review, update and approval. </w:t>
      </w:r>
    </w:p>
    <w:p w14:paraId="65ECB0F5" w14:textId="77777777" w:rsidR="008F7D36" w:rsidRDefault="00702CB8" w:rsidP="00702CB8">
      <w:r w:rsidRPr="00D80531">
        <w:rPr>
          <w:i/>
          <w:iCs/>
        </w:rPr>
        <w:t xml:space="preserve">Wellness Policy and </w:t>
      </w:r>
      <w:r w:rsidR="00D80531">
        <w:rPr>
          <w:i/>
          <w:iCs/>
        </w:rPr>
        <w:t>YAP G</w:t>
      </w:r>
      <w:r w:rsidRPr="00D80531">
        <w:rPr>
          <w:i/>
          <w:iCs/>
        </w:rPr>
        <w:t>rant</w:t>
      </w:r>
      <w:r>
        <w:t xml:space="preserve">: The after school wellness </w:t>
      </w:r>
      <w:r w:rsidR="000855AF">
        <w:t>program has increased</w:t>
      </w:r>
      <w:r>
        <w:t xml:space="preserve"> </w:t>
      </w:r>
      <w:proofErr w:type="gramStart"/>
      <w:r w:rsidR="0036123D">
        <w:t xml:space="preserve">student  </w:t>
      </w:r>
      <w:r>
        <w:t>participat</w:t>
      </w:r>
      <w:r w:rsidR="000855AF">
        <w:t>ion</w:t>
      </w:r>
      <w:proofErr w:type="gramEnd"/>
      <w:r w:rsidR="0036123D">
        <w:t xml:space="preserve"> with </w:t>
      </w:r>
      <w:r>
        <w:t>reading interventions,</w:t>
      </w:r>
      <w:r w:rsidR="003C46B0">
        <w:t xml:space="preserve"> </w:t>
      </w:r>
      <w:r w:rsidR="0036123D">
        <w:t>writing</w:t>
      </w:r>
      <w:r>
        <w:t>, guest speakers, healthy eating and cooking options, exercise and healthy alternatives lesson</w:t>
      </w:r>
      <w:r w:rsidR="003C46B0">
        <w:t>s</w:t>
      </w:r>
      <w:r>
        <w:t>. Discussion of participation, budget and operations</w:t>
      </w:r>
      <w:r w:rsidR="003C46B0">
        <w:t xml:space="preserve"> approval.</w:t>
      </w:r>
      <w:r>
        <w:br/>
      </w:r>
      <w:r w:rsidR="0025103D">
        <w:rPr>
          <w:i/>
          <w:iCs/>
        </w:rPr>
        <w:br/>
      </w:r>
      <w:r w:rsidRPr="00D80531">
        <w:rPr>
          <w:i/>
          <w:iCs/>
        </w:rPr>
        <w:t>AC Updates/Facility Updates</w:t>
      </w:r>
      <w:r>
        <w:t xml:space="preserve">- </w:t>
      </w:r>
      <w:r w:rsidR="001705E8">
        <w:t>New</w:t>
      </w:r>
      <w:r>
        <w:t xml:space="preserve"> AC unit</w:t>
      </w:r>
      <w:r w:rsidR="001705E8">
        <w:t>s</w:t>
      </w:r>
      <w:r>
        <w:t xml:space="preserve"> with 5 ductless units </w:t>
      </w:r>
      <w:proofErr w:type="gramStart"/>
      <w:r>
        <w:t>is</w:t>
      </w:r>
      <w:proofErr w:type="gramEnd"/>
      <w:r>
        <w:t xml:space="preserve"> installed</w:t>
      </w:r>
      <w:r w:rsidR="0025103D">
        <w:t xml:space="preserve">, working great. Issues with </w:t>
      </w:r>
    </w:p>
    <w:p w14:paraId="70A75E59" w14:textId="77777777" w:rsidR="008F7D36" w:rsidRDefault="008F7D36" w:rsidP="00702CB8"/>
    <w:p w14:paraId="00261E0A" w14:textId="5EABB3B3" w:rsidR="008F7D36" w:rsidRDefault="008F7D36" w:rsidP="00702CB8">
      <w:r>
        <w:rPr>
          <w:noProof/>
        </w:rPr>
        <mc:AlternateContent>
          <mc:Choice Requires="wps">
            <w:drawing>
              <wp:anchor distT="0" distB="0" distL="114300" distR="114300" simplePos="0" relativeHeight="251659264" behindDoc="0" locked="0" layoutInCell="1" allowOverlap="1" wp14:anchorId="7C19C89E" wp14:editId="0C65999E">
                <wp:simplePos x="0" y="0"/>
                <wp:positionH relativeFrom="column">
                  <wp:posOffset>4124325</wp:posOffset>
                </wp:positionH>
                <wp:positionV relativeFrom="paragraph">
                  <wp:posOffset>-180975</wp:posOffset>
                </wp:positionV>
                <wp:extent cx="2276475" cy="609600"/>
                <wp:effectExtent l="0" t="0" r="0" b="0"/>
                <wp:wrapNone/>
                <wp:docPr id="1642697343" name="Text Box 1"/>
                <wp:cNvGraphicFramePr/>
                <a:graphic xmlns:a="http://schemas.openxmlformats.org/drawingml/2006/main">
                  <a:graphicData uri="http://schemas.microsoft.com/office/word/2010/wordprocessingShape">
                    <wps:wsp>
                      <wps:cNvSpPr txBox="1"/>
                      <wps:spPr>
                        <a:xfrm>
                          <a:off x="0" y="0"/>
                          <a:ext cx="2276475" cy="609600"/>
                        </a:xfrm>
                        <a:prstGeom prst="rect">
                          <a:avLst/>
                        </a:prstGeom>
                        <a:noFill/>
                        <a:ln>
                          <a:noFill/>
                        </a:ln>
                      </wps:spPr>
                      <wps:txbx>
                        <w:txbxContent>
                          <w:p w14:paraId="23E89541" w14:textId="48D8EF76" w:rsidR="008F7D36" w:rsidRPr="008F7D36" w:rsidRDefault="000E3374" w:rsidP="008F7D36">
                            <w:pPr>
                              <w:jc w:val="cente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0E3374">
                              <w:rPr>
                                <w:noProof/>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drawing>
                                <wp:inline distT="0" distB="0" distL="0" distR="0" wp14:anchorId="271B1135" wp14:editId="0AF08988">
                                  <wp:extent cx="1933575" cy="518160"/>
                                  <wp:effectExtent l="0" t="0" r="0" b="0"/>
                                  <wp:docPr id="13083445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518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9C89E" id="_x0000_s1028" type="#_x0000_t202" style="position:absolute;margin-left:324.75pt;margin-top:-14.25pt;width:179.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" filled="f" stroked="f">
                <v:textbox>
                  <w:txbxContent>
                    <w:p w14:paraId="23E89541" w14:textId="48D8EF76" w:rsidR="008F7D36" w:rsidRPr="008F7D36" w:rsidRDefault="000E3374" w:rsidP="008F7D36">
                      <w:pPr>
                        <w:jc w:val="cente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0E3374">
                        <w:rPr>
                          <w:noProof/>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drawing>
                          <wp:inline distT="0" distB="0" distL="0" distR="0" wp14:anchorId="271B1135" wp14:editId="0AF08988">
                            <wp:extent cx="1933575" cy="518160"/>
                            <wp:effectExtent l="0" t="0" r="0" b="0"/>
                            <wp:docPr id="13083445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518160"/>
                                    </a:xfrm>
                                    <a:prstGeom prst="rect">
                                      <a:avLst/>
                                    </a:prstGeom>
                                    <a:noFill/>
                                    <a:ln>
                                      <a:noFill/>
                                    </a:ln>
                                  </pic:spPr>
                                </pic:pic>
                              </a:graphicData>
                            </a:graphic>
                          </wp:inline>
                        </w:drawing>
                      </w:r>
                    </w:p>
                  </w:txbxContent>
                </v:textbox>
              </v:shape>
            </w:pict>
          </mc:Fallback>
        </mc:AlternateContent>
      </w:r>
    </w:p>
    <w:p w14:paraId="2CE24FBD" w14:textId="77777777" w:rsidR="008F7D36" w:rsidRDefault="008F7D36" w:rsidP="00702CB8"/>
    <w:p w14:paraId="0148B91F" w14:textId="515B0BD8" w:rsidR="00702CB8" w:rsidRDefault="0025103D" w:rsidP="00702CB8">
      <w:r>
        <w:t>contractor</w:t>
      </w:r>
      <w:r w:rsidR="00920545">
        <w:t xml:space="preserve"> </w:t>
      </w:r>
      <w:r w:rsidR="003147D6">
        <w:t>discussed. Search for</w:t>
      </w:r>
      <w:r w:rsidR="00702CB8">
        <w:t xml:space="preserve"> alternative AC options that are functional</w:t>
      </w:r>
      <w:r w:rsidR="000F48B1">
        <w:t xml:space="preserve"> and cost effective. </w:t>
      </w:r>
      <w:r w:rsidR="00577628">
        <w:t>Units are old and landlord is not cooperative.</w:t>
      </w:r>
      <w:r w:rsidR="000F48B1">
        <w:t xml:space="preserve"> </w:t>
      </w:r>
      <w:proofErr w:type="gramStart"/>
      <w:r w:rsidR="00FC0A46">
        <w:t>AC’s</w:t>
      </w:r>
      <w:proofErr w:type="gramEnd"/>
      <w:r w:rsidR="00FC0A46">
        <w:t xml:space="preserve"> on roof</w:t>
      </w:r>
      <w:r w:rsidR="00B809D6">
        <w:t xml:space="preserve"> </w:t>
      </w:r>
      <w:r w:rsidR="00FC0A46">
        <w:t>are not secure and often get vandalized.</w:t>
      </w:r>
      <w:r w:rsidR="000F48B1">
        <w:t xml:space="preserve"> </w:t>
      </w:r>
    </w:p>
    <w:p w14:paraId="6617FE8D" w14:textId="435777EA" w:rsidR="00702CB8" w:rsidRPr="00D80531" w:rsidRDefault="00702CB8" w:rsidP="00702CB8">
      <w:r w:rsidRPr="00D80531">
        <w:rPr>
          <w:b/>
          <w:bCs/>
        </w:rPr>
        <w:t>V.</w:t>
      </w:r>
      <w:r w:rsidRPr="00D80531">
        <w:rPr>
          <w:b/>
          <w:bCs/>
        </w:rPr>
        <w:tab/>
        <w:t>New Business</w:t>
      </w:r>
      <w:r w:rsidR="00D80531">
        <w:rPr>
          <w:b/>
          <w:bCs/>
        </w:rPr>
        <w:t xml:space="preserve">. </w:t>
      </w:r>
      <w:r w:rsidR="00D80531" w:rsidRPr="003B6AD2">
        <w:rPr>
          <w:i/>
          <w:iCs/>
        </w:rPr>
        <w:t xml:space="preserve">NSLP Admin </w:t>
      </w:r>
      <w:r w:rsidR="00A2636D">
        <w:rPr>
          <w:i/>
          <w:iCs/>
        </w:rPr>
        <w:t>r</w:t>
      </w:r>
      <w:r w:rsidR="00D80531" w:rsidRPr="003B6AD2">
        <w:rPr>
          <w:i/>
          <w:iCs/>
        </w:rPr>
        <w:t>eview</w:t>
      </w:r>
      <w:r w:rsidR="00D1180B" w:rsidRPr="003B6AD2">
        <w:rPr>
          <w:i/>
          <w:iCs/>
        </w:rPr>
        <w:t xml:space="preserve">, </w:t>
      </w:r>
      <w:r w:rsidR="003B6AD2" w:rsidRPr="003B6AD2">
        <w:rPr>
          <w:i/>
          <w:iCs/>
        </w:rPr>
        <w:t>Third Party Vendors/Contractors</w:t>
      </w:r>
      <w:r w:rsidR="003B6AD2">
        <w:t xml:space="preserve"> </w:t>
      </w:r>
    </w:p>
    <w:p w14:paraId="29F54E41" w14:textId="4125BA5B" w:rsidR="00702CB8" w:rsidRDefault="00702CB8" w:rsidP="00702CB8">
      <w:r w:rsidRPr="00A2636D">
        <w:rPr>
          <w:i/>
          <w:iCs/>
        </w:rPr>
        <w:t xml:space="preserve">Lunch </w:t>
      </w:r>
      <w:r w:rsidR="003D60D5" w:rsidRPr="00A2636D">
        <w:rPr>
          <w:i/>
          <w:iCs/>
        </w:rPr>
        <w:t>(NSLP)</w:t>
      </w:r>
      <w:r w:rsidR="00CF7306" w:rsidRPr="00A2636D">
        <w:rPr>
          <w:i/>
          <w:iCs/>
        </w:rPr>
        <w:t xml:space="preserve"> a</w:t>
      </w:r>
      <w:r w:rsidRPr="00A2636D">
        <w:rPr>
          <w:i/>
          <w:iCs/>
        </w:rPr>
        <w:t xml:space="preserve">dministrative </w:t>
      </w:r>
      <w:r w:rsidR="000F48B1" w:rsidRPr="00A2636D">
        <w:rPr>
          <w:i/>
          <w:iCs/>
        </w:rPr>
        <w:t>r</w:t>
      </w:r>
      <w:r w:rsidRPr="00A2636D">
        <w:rPr>
          <w:i/>
          <w:iCs/>
        </w:rPr>
        <w:t>eview</w:t>
      </w:r>
      <w:r w:rsidR="00CA4905" w:rsidRPr="00A2636D">
        <w:rPr>
          <w:i/>
          <w:iCs/>
        </w:rPr>
        <w:t xml:space="preserve"> </w:t>
      </w:r>
      <w:r w:rsidRPr="00A2636D">
        <w:rPr>
          <w:i/>
          <w:iCs/>
        </w:rPr>
        <w:t>-</w:t>
      </w:r>
      <w:r>
        <w:t xml:space="preserve"> Jan 23, 2024.</w:t>
      </w:r>
      <w:r w:rsidR="0023080F">
        <w:t xml:space="preserve"> </w:t>
      </w:r>
      <w:r w:rsidR="00C23992">
        <w:t>(</w:t>
      </w:r>
      <w:r w:rsidR="0023080F">
        <w:t xml:space="preserve">No fiscal </w:t>
      </w:r>
      <w:r w:rsidR="00C23992">
        <w:t>action).</w:t>
      </w:r>
      <w:r>
        <w:t xml:space="preserve"> </w:t>
      </w:r>
      <w:r w:rsidR="003D60D5">
        <w:t>NSLP</w:t>
      </w:r>
      <w:r w:rsidR="00630BCD">
        <w:t xml:space="preserve"> after conference</w:t>
      </w:r>
      <w:r w:rsidR="00453F12">
        <w:t xml:space="preserve"> corrections</w:t>
      </w:r>
      <w:r w:rsidR="000F48B1">
        <w:t xml:space="preserve"> </w:t>
      </w:r>
      <w:r w:rsidR="003D60D5">
        <w:t xml:space="preserve">review </w:t>
      </w:r>
      <w:r w:rsidR="000F48B1">
        <w:t xml:space="preserve">discussed </w:t>
      </w:r>
      <w:r w:rsidR="004B0A51">
        <w:t>(</w:t>
      </w:r>
      <w:r w:rsidR="000F48B1">
        <w:t>payable, expenses</w:t>
      </w:r>
      <w:r w:rsidR="00D81CC2">
        <w:t>, procurement</w:t>
      </w:r>
      <w:r w:rsidR="004B0A51">
        <w:t>)</w:t>
      </w:r>
      <w:r w:rsidR="00630BCD">
        <w:t>; Student l</w:t>
      </w:r>
      <w:r w:rsidR="003D60D5">
        <w:t>unch</w:t>
      </w:r>
      <w:r w:rsidR="000F48B1">
        <w:t xml:space="preserve"> </w:t>
      </w:r>
      <w:r w:rsidR="00630BCD">
        <w:t xml:space="preserve">service </w:t>
      </w:r>
      <w:r w:rsidR="000F48B1">
        <w:t xml:space="preserve">corrections </w:t>
      </w:r>
      <w:r w:rsidR="00194C28">
        <w:t>(</w:t>
      </w:r>
      <w:r w:rsidR="000F48B1">
        <w:t>menu offerings and counting/claiming process</w:t>
      </w:r>
      <w:r w:rsidR="00194C28">
        <w:t>)</w:t>
      </w:r>
      <w:r w:rsidR="000F48B1">
        <w:t xml:space="preserve">. </w:t>
      </w:r>
      <w:r w:rsidR="002D0C2D">
        <w:t xml:space="preserve">Policy </w:t>
      </w:r>
      <w:r w:rsidR="00EE4331">
        <w:t xml:space="preserve">improvements </w:t>
      </w:r>
      <w:r w:rsidR="00D81CC2">
        <w:t>(</w:t>
      </w:r>
      <w:r w:rsidR="00EE4331">
        <w:t>conflict of Interest,</w:t>
      </w:r>
      <w:r w:rsidR="00AA676E">
        <w:t xml:space="preserve"> separation of duties</w:t>
      </w:r>
      <w:r w:rsidR="00ED5251">
        <w:t>)</w:t>
      </w:r>
      <w:r w:rsidR="00AA676E">
        <w:t xml:space="preserve">. </w:t>
      </w:r>
      <w:r w:rsidR="00535DC4">
        <w:t>Correction plan</w:t>
      </w:r>
      <w:r w:rsidR="0049304C">
        <w:t xml:space="preserve"> tentative</w:t>
      </w:r>
      <w:r w:rsidR="001842B2">
        <w:t xml:space="preserve"> </w:t>
      </w:r>
      <w:r w:rsidR="00535DC4">
        <w:t>due</w:t>
      </w:r>
      <w:r w:rsidR="0049304C">
        <w:t xml:space="preserve"> date is</w:t>
      </w:r>
      <w:r w:rsidR="00535DC4">
        <w:t xml:space="preserve"> March</w:t>
      </w:r>
      <w:r w:rsidR="0049304C">
        <w:t xml:space="preserve"> 23,</w:t>
      </w:r>
      <w:r w:rsidR="00535DC4">
        <w:t xml:space="preserve"> 202</w:t>
      </w:r>
      <w:r w:rsidR="00B9545A">
        <w:t xml:space="preserve">4. </w:t>
      </w:r>
      <w:r w:rsidR="00BC5358">
        <w:t>The admin</w:t>
      </w:r>
      <w:r w:rsidR="00DF3234">
        <w:t xml:space="preserve"> team</w:t>
      </w:r>
      <w:r w:rsidR="001842B2">
        <w:t xml:space="preserve"> </w:t>
      </w:r>
      <w:r w:rsidR="00DF3234">
        <w:t xml:space="preserve">will lead </w:t>
      </w:r>
      <w:r w:rsidR="0023080F">
        <w:t>the effort</w:t>
      </w:r>
      <w:r w:rsidR="00A62D32">
        <w:t xml:space="preserve"> with </w:t>
      </w:r>
      <w:r w:rsidR="0083366D">
        <w:t>guidance</w:t>
      </w:r>
      <w:r w:rsidR="00A62D32">
        <w:t xml:space="preserve"> from NSLP reviewers and </w:t>
      </w:r>
      <w:r w:rsidR="00CB6CFE">
        <w:t>Legal</w:t>
      </w:r>
      <w:r w:rsidR="00633258">
        <w:t xml:space="preserve"> advice</w:t>
      </w:r>
      <w:r w:rsidR="00CB6CFE">
        <w:t xml:space="preserve"> </w:t>
      </w:r>
      <w:r w:rsidR="0083366D">
        <w:t>for</w:t>
      </w:r>
      <w:r w:rsidR="00CB6CFE">
        <w:t xml:space="preserve"> </w:t>
      </w:r>
      <w:r w:rsidR="00D26121">
        <w:t>policies.</w:t>
      </w:r>
      <w:r w:rsidR="000253DA">
        <w:t xml:space="preserve"> </w:t>
      </w:r>
      <w:r w:rsidR="00C23992">
        <w:t>Request for Bids</w:t>
      </w:r>
      <w:r w:rsidR="0078703A">
        <w:t xml:space="preserve"> (RFP)</w:t>
      </w:r>
      <w:r w:rsidR="00C23992">
        <w:t xml:space="preserve"> offered</w:t>
      </w:r>
      <w:r w:rsidR="000F48B1">
        <w:t xml:space="preserve"> for </w:t>
      </w:r>
      <w:r w:rsidR="003B3058">
        <w:t>approval of</w:t>
      </w:r>
      <w:r w:rsidR="0078703A">
        <w:t xml:space="preserve"> </w:t>
      </w:r>
      <w:r w:rsidR="009C4DB6">
        <w:t>f</w:t>
      </w:r>
      <w:r w:rsidR="000F48B1">
        <w:t xml:space="preserve">ood </w:t>
      </w:r>
      <w:r w:rsidR="009C4DB6">
        <w:t>s</w:t>
      </w:r>
      <w:r w:rsidR="000F48B1">
        <w:t xml:space="preserve">ervice </w:t>
      </w:r>
      <w:r w:rsidR="009C4DB6">
        <w:t>v</w:t>
      </w:r>
      <w:r w:rsidR="000F48B1">
        <w:t>endo</w:t>
      </w:r>
      <w:r w:rsidR="0078703A">
        <w:t>r</w:t>
      </w:r>
      <w:r w:rsidR="000F48B1">
        <w:t xml:space="preserve">. Students </w:t>
      </w:r>
      <w:r w:rsidR="00D47C9A">
        <w:t>are</w:t>
      </w:r>
      <w:r w:rsidR="000F48B1">
        <w:t xml:space="preserve"> </w:t>
      </w:r>
      <w:r w:rsidR="002336A9">
        <w:t>served</w:t>
      </w:r>
      <w:r w:rsidR="000F48B1">
        <w:t xml:space="preserve"> nutritional breakfast and lunch with no interruption during this time of </w:t>
      </w:r>
      <w:r w:rsidR="007337C0">
        <w:t>transition.</w:t>
      </w:r>
      <w:r w:rsidR="000F48B1">
        <w:t xml:space="preserve"> </w:t>
      </w:r>
      <w:r>
        <w:t xml:space="preserve">Lunch </w:t>
      </w:r>
      <w:r w:rsidR="00C07448">
        <w:t>p</w:t>
      </w:r>
      <w:r>
        <w:t xml:space="preserve">rogram </w:t>
      </w:r>
      <w:r w:rsidR="00E64551">
        <w:t xml:space="preserve">payment for </w:t>
      </w:r>
      <w:r w:rsidR="001339A3">
        <w:t>v</w:t>
      </w:r>
      <w:r>
        <w:t>ehicle</w:t>
      </w:r>
      <w:r w:rsidR="001339A3">
        <w:t xml:space="preserve"> no longer qualifie</w:t>
      </w:r>
      <w:r w:rsidR="00E64551">
        <w:t>s as an expense under our</w:t>
      </w:r>
      <w:r w:rsidR="001339A3">
        <w:t xml:space="preserve"> food program</w:t>
      </w:r>
      <w:r w:rsidR="007C0DFC">
        <w:t xml:space="preserve"> due to compliance changes, </w:t>
      </w:r>
      <w:r w:rsidR="009D3FD4">
        <w:t>prior approval process changes</w:t>
      </w:r>
      <w:r w:rsidR="003A2AD1">
        <w:t xml:space="preserve"> and </w:t>
      </w:r>
      <w:r w:rsidR="00C07448">
        <w:t xml:space="preserve">vending one site. </w:t>
      </w:r>
      <w:r w:rsidR="005A48AE">
        <w:t>The b</w:t>
      </w:r>
      <w:r w:rsidR="00834B04">
        <w:t>oard</w:t>
      </w:r>
      <w:r w:rsidR="001339A3">
        <w:t xml:space="preserve"> </w:t>
      </w:r>
      <w:r w:rsidR="003A2AD1">
        <w:t xml:space="preserve">discussed </w:t>
      </w:r>
      <w:r w:rsidR="00DE50D9">
        <w:t xml:space="preserve">options, usage and </w:t>
      </w:r>
      <w:r w:rsidR="00FF2786">
        <w:t xml:space="preserve">voted to </w:t>
      </w:r>
      <w:r w:rsidR="00F8442C">
        <w:t>assume</w:t>
      </w:r>
      <w:r w:rsidR="008A4FBA">
        <w:t xml:space="preserve"> </w:t>
      </w:r>
      <w:r w:rsidR="00FF2786">
        <w:t xml:space="preserve">payment </w:t>
      </w:r>
      <w:r w:rsidR="005A48AE">
        <w:t xml:space="preserve">for school use. </w:t>
      </w:r>
      <w:r w:rsidR="00C131D5">
        <w:t xml:space="preserve"> </w:t>
      </w:r>
      <w:proofErr w:type="gramStart"/>
      <w:r w:rsidR="00F904B5">
        <w:t>Board</w:t>
      </w:r>
      <w:proofErr w:type="gramEnd"/>
      <w:r w:rsidR="00F904B5">
        <w:t xml:space="preserve"> </w:t>
      </w:r>
      <w:r w:rsidR="00232926">
        <w:t>expects</w:t>
      </w:r>
      <w:r w:rsidR="001F4D95">
        <w:t xml:space="preserve"> </w:t>
      </w:r>
      <w:r w:rsidR="00232926">
        <w:t>admin st</w:t>
      </w:r>
      <w:r w:rsidR="00F904B5">
        <w:t xml:space="preserve">aff to </w:t>
      </w:r>
      <w:r w:rsidR="00B83EB7">
        <w:t xml:space="preserve">address </w:t>
      </w:r>
      <w:r w:rsidR="009D03F4">
        <w:t xml:space="preserve">and </w:t>
      </w:r>
      <w:r w:rsidR="00A36913">
        <w:t xml:space="preserve">complete corrective action plan. It is </w:t>
      </w:r>
      <w:r w:rsidR="009009BC">
        <w:t xml:space="preserve">recognized that the </w:t>
      </w:r>
      <w:r w:rsidR="009D03F4">
        <w:t>l</w:t>
      </w:r>
      <w:r w:rsidR="009009BC">
        <w:t xml:space="preserve">unch </w:t>
      </w:r>
      <w:r w:rsidR="00406E4A">
        <w:t xml:space="preserve">operations are challenging </w:t>
      </w:r>
      <w:r w:rsidR="002D79F9">
        <w:t>due</w:t>
      </w:r>
      <w:r w:rsidR="00406E4A">
        <w:t xml:space="preserve"> to lack of interest from </w:t>
      </w:r>
      <w:r w:rsidR="009D03F4">
        <w:t>v</w:t>
      </w:r>
      <w:r w:rsidR="00406E4A">
        <w:t xml:space="preserve">endors </w:t>
      </w:r>
      <w:r w:rsidR="00ED1B4A">
        <w:t xml:space="preserve">for </w:t>
      </w:r>
      <w:r w:rsidR="00406E4A">
        <w:t xml:space="preserve">small </w:t>
      </w:r>
      <w:r w:rsidR="00ED1B4A">
        <w:t>contracts.</w:t>
      </w:r>
      <w:r w:rsidR="00406E4A">
        <w:t xml:space="preserve"> </w:t>
      </w:r>
    </w:p>
    <w:p w14:paraId="6DB74BAD" w14:textId="341A544E" w:rsidR="00F904B5" w:rsidRDefault="00DE6C92" w:rsidP="00702CB8">
      <w:r w:rsidRPr="00DE6C92">
        <w:rPr>
          <w:i/>
          <w:iCs/>
        </w:rPr>
        <w:t>Third Party Vendors/Contractors</w:t>
      </w:r>
      <w:r w:rsidR="006E148B">
        <w:rPr>
          <w:i/>
          <w:iCs/>
        </w:rPr>
        <w:t xml:space="preserve">- </w:t>
      </w:r>
      <w:r w:rsidR="006E148B" w:rsidRPr="006E148B">
        <w:t>New</w:t>
      </w:r>
      <w:r w:rsidR="006E148B">
        <w:rPr>
          <w:i/>
          <w:iCs/>
        </w:rPr>
        <w:t xml:space="preserve"> </w:t>
      </w:r>
      <w:r w:rsidR="00702CB8">
        <w:t>vendor</w:t>
      </w:r>
      <w:r w:rsidR="006E148B">
        <w:t xml:space="preserve"> solicitation </w:t>
      </w:r>
      <w:r w:rsidR="001D2D38">
        <w:t>to include provisions</w:t>
      </w:r>
      <w:r w:rsidR="005111BE">
        <w:t xml:space="preserve"> for 3</w:t>
      </w:r>
      <w:r w:rsidR="00C24DDC">
        <w:t xml:space="preserve"> quotes per service:</w:t>
      </w:r>
      <w:r w:rsidR="001D2D38">
        <w:t xml:space="preserve"> cleaning</w:t>
      </w:r>
      <w:r w:rsidR="003D7A88">
        <w:t xml:space="preserve">, technology service, temporary staffing, maintenance/repair services, AC services, </w:t>
      </w:r>
      <w:r w:rsidR="00352C63">
        <w:t>storage options</w:t>
      </w:r>
      <w:r w:rsidR="001E1A89">
        <w:t xml:space="preserve"> </w:t>
      </w:r>
      <w:r w:rsidR="00F16DAF">
        <w:t>for up</w:t>
      </w:r>
      <w:r w:rsidR="001E1A89">
        <w:t xml:space="preserve">coming school year. </w:t>
      </w:r>
      <w:r w:rsidR="00F904B5">
        <w:t xml:space="preserve">New </w:t>
      </w:r>
      <w:r w:rsidR="00983FAA">
        <w:t xml:space="preserve">service </w:t>
      </w:r>
      <w:r w:rsidR="005778D5">
        <w:t>or hire for bookkeeping, financials</w:t>
      </w:r>
      <w:r w:rsidR="00736775">
        <w:t xml:space="preserve"> </w:t>
      </w:r>
      <w:r w:rsidR="0049304C">
        <w:t>needed</w:t>
      </w:r>
      <w:r w:rsidR="00983FAA">
        <w:t xml:space="preserve"> to transition by Summer 2024.</w:t>
      </w:r>
    </w:p>
    <w:p w14:paraId="06360322" w14:textId="77777777" w:rsidR="00702CB8" w:rsidRDefault="00702CB8" w:rsidP="00702CB8"/>
    <w:p w14:paraId="39CCCB3B" w14:textId="677406B2" w:rsidR="00494E8D" w:rsidRDefault="00702CB8" w:rsidP="00702CB8">
      <w:r>
        <w:t>VI.</w:t>
      </w:r>
      <w:r>
        <w:tab/>
        <w:t>Public Statement</w:t>
      </w:r>
      <w:r w:rsidR="00983FAA">
        <w:t xml:space="preserve">. </w:t>
      </w:r>
      <w:r>
        <w:t>Vote to Adjourn.</w:t>
      </w:r>
    </w:p>
    <w:sectPr w:rsidR="00494E8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75173" w14:textId="77777777" w:rsidR="00EF7329" w:rsidRDefault="00EF7329" w:rsidP="009B0C63">
      <w:pPr>
        <w:spacing w:after="0" w:line="240" w:lineRule="auto"/>
      </w:pPr>
      <w:r>
        <w:separator/>
      </w:r>
    </w:p>
  </w:endnote>
  <w:endnote w:type="continuationSeparator" w:id="0">
    <w:p w14:paraId="77A2A33A" w14:textId="77777777" w:rsidR="00EF7329" w:rsidRDefault="00EF7329" w:rsidP="009B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23066"/>
      <w:docPartObj>
        <w:docPartGallery w:val="Page Numbers (Bottom of Page)"/>
        <w:docPartUnique/>
      </w:docPartObj>
    </w:sdtPr>
    <w:sdtEndPr>
      <w:rPr>
        <w:noProof/>
      </w:rPr>
    </w:sdtEndPr>
    <w:sdtContent>
      <w:p w14:paraId="40100122" w14:textId="77CFD117" w:rsidR="009B0C63" w:rsidRDefault="009B0C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C6DA82" w14:textId="77777777" w:rsidR="009B0C63" w:rsidRDefault="009B0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3C1F7" w14:textId="77777777" w:rsidR="00EF7329" w:rsidRDefault="00EF7329" w:rsidP="009B0C63">
      <w:pPr>
        <w:spacing w:after="0" w:line="240" w:lineRule="auto"/>
      </w:pPr>
      <w:r>
        <w:separator/>
      </w:r>
    </w:p>
  </w:footnote>
  <w:footnote w:type="continuationSeparator" w:id="0">
    <w:p w14:paraId="1F34EF81" w14:textId="77777777" w:rsidR="00EF7329" w:rsidRDefault="00EF7329" w:rsidP="009B0C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B8"/>
    <w:rsid w:val="000253DA"/>
    <w:rsid w:val="000855AF"/>
    <w:rsid w:val="000A4BFD"/>
    <w:rsid w:val="000C0E6B"/>
    <w:rsid w:val="000D6AC9"/>
    <w:rsid w:val="000E3374"/>
    <w:rsid w:val="000F48B1"/>
    <w:rsid w:val="00105588"/>
    <w:rsid w:val="001339A3"/>
    <w:rsid w:val="00137D41"/>
    <w:rsid w:val="00160F17"/>
    <w:rsid w:val="001705E8"/>
    <w:rsid w:val="00176518"/>
    <w:rsid w:val="001842B2"/>
    <w:rsid w:val="00194C28"/>
    <w:rsid w:val="001A7367"/>
    <w:rsid w:val="001B45BE"/>
    <w:rsid w:val="001C154B"/>
    <w:rsid w:val="001D2D38"/>
    <w:rsid w:val="001E1A89"/>
    <w:rsid w:val="001F4D95"/>
    <w:rsid w:val="002108A3"/>
    <w:rsid w:val="0023080F"/>
    <w:rsid w:val="00232926"/>
    <w:rsid w:val="002336A9"/>
    <w:rsid w:val="002341BC"/>
    <w:rsid w:val="0025103D"/>
    <w:rsid w:val="00261B0B"/>
    <w:rsid w:val="002A2292"/>
    <w:rsid w:val="002D0C2D"/>
    <w:rsid w:val="002D79F9"/>
    <w:rsid w:val="003147D6"/>
    <w:rsid w:val="00316D09"/>
    <w:rsid w:val="00327237"/>
    <w:rsid w:val="00352C63"/>
    <w:rsid w:val="0036123D"/>
    <w:rsid w:val="003A2AD1"/>
    <w:rsid w:val="003A2D11"/>
    <w:rsid w:val="003B2184"/>
    <w:rsid w:val="003B3058"/>
    <w:rsid w:val="003B6AD2"/>
    <w:rsid w:val="003C46B0"/>
    <w:rsid w:val="003D60D5"/>
    <w:rsid w:val="003D7A88"/>
    <w:rsid w:val="00406E4A"/>
    <w:rsid w:val="00425B8A"/>
    <w:rsid w:val="0043434E"/>
    <w:rsid w:val="00453F12"/>
    <w:rsid w:val="00481827"/>
    <w:rsid w:val="0049304C"/>
    <w:rsid w:val="00494E8D"/>
    <w:rsid w:val="004A4A3D"/>
    <w:rsid w:val="004A5DD4"/>
    <w:rsid w:val="004B0A51"/>
    <w:rsid w:val="005111BE"/>
    <w:rsid w:val="00513972"/>
    <w:rsid w:val="00535DC4"/>
    <w:rsid w:val="00544A62"/>
    <w:rsid w:val="00577628"/>
    <w:rsid w:val="005778D5"/>
    <w:rsid w:val="00582C47"/>
    <w:rsid w:val="0059229E"/>
    <w:rsid w:val="005A48AE"/>
    <w:rsid w:val="005C7CCA"/>
    <w:rsid w:val="005D7F42"/>
    <w:rsid w:val="00602263"/>
    <w:rsid w:val="00604C50"/>
    <w:rsid w:val="006063A8"/>
    <w:rsid w:val="0061506C"/>
    <w:rsid w:val="00630BCD"/>
    <w:rsid w:val="00633258"/>
    <w:rsid w:val="00637BFD"/>
    <w:rsid w:val="00642213"/>
    <w:rsid w:val="00666443"/>
    <w:rsid w:val="006719DA"/>
    <w:rsid w:val="006777FF"/>
    <w:rsid w:val="006A768D"/>
    <w:rsid w:val="006D3B18"/>
    <w:rsid w:val="006E148B"/>
    <w:rsid w:val="00702CB8"/>
    <w:rsid w:val="007208A5"/>
    <w:rsid w:val="007337C0"/>
    <w:rsid w:val="00736775"/>
    <w:rsid w:val="00747465"/>
    <w:rsid w:val="0078703A"/>
    <w:rsid w:val="007A47C7"/>
    <w:rsid w:val="007C0DFC"/>
    <w:rsid w:val="007E167A"/>
    <w:rsid w:val="007E4A0D"/>
    <w:rsid w:val="00810CC0"/>
    <w:rsid w:val="00811B62"/>
    <w:rsid w:val="008147C0"/>
    <w:rsid w:val="0083366D"/>
    <w:rsid w:val="00834B04"/>
    <w:rsid w:val="00862FED"/>
    <w:rsid w:val="00884742"/>
    <w:rsid w:val="008A4FBA"/>
    <w:rsid w:val="008F7D36"/>
    <w:rsid w:val="009009BC"/>
    <w:rsid w:val="00903D4F"/>
    <w:rsid w:val="00916FBA"/>
    <w:rsid w:val="009176AF"/>
    <w:rsid w:val="00920545"/>
    <w:rsid w:val="00926F15"/>
    <w:rsid w:val="0094470F"/>
    <w:rsid w:val="00944901"/>
    <w:rsid w:val="00980468"/>
    <w:rsid w:val="00982A25"/>
    <w:rsid w:val="00983FAA"/>
    <w:rsid w:val="009A1506"/>
    <w:rsid w:val="009B0C63"/>
    <w:rsid w:val="009C4DB6"/>
    <w:rsid w:val="009D03F4"/>
    <w:rsid w:val="009D3FD4"/>
    <w:rsid w:val="009D477A"/>
    <w:rsid w:val="009E4BBB"/>
    <w:rsid w:val="00A027AF"/>
    <w:rsid w:val="00A0519E"/>
    <w:rsid w:val="00A24923"/>
    <w:rsid w:val="00A2636D"/>
    <w:rsid w:val="00A36913"/>
    <w:rsid w:val="00A52848"/>
    <w:rsid w:val="00A62D32"/>
    <w:rsid w:val="00A6480D"/>
    <w:rsid w:val="00A94F60"/>
    <w:rsid w:val="00A972E5"/>
    <w:rsid w:val="00AA0453"/>
    <w:rsid w:val="00AA676E"/>
    <w:rsid w:val="00AB0B88"/>
    <w:rsid w:val="00AD3B89"/>
    <w:rsid w:val="00B03A37"/>
    <w:rsid w:val="00B809D6"/>
    <w:rsid w:val="00B826AB"/>
    <w:rsid w:val="00B83EB7"/>
    <w:rsid w:val="00B9545A"/>
    <w:rsid w:val="00BC0047"/>
    <w:rsid w:val="00BC1E39"/>
    <w:rsid w:val="00BC5358"/>
    <w:rsid w:val="00BD42B7"/>
    <w:rsid w:val="00BE4E55"/>
    <w:rsid w:val="00C0310D"/>
    <w:rsid w:val="00C07448"/>
    <w:rsid w:val="00C107C8"/>
    <w:rsid w:val="00C131D5"/>
    <w:rsid w:val="00C1595A"/>
    <w:rsid w:val="00C23992"/>
    <w:rsid w:val="00C24DDC"/>
    <w:rsid w:val="00C6727F"/>
    <w:rsid w:val="00CA22FB"/>
    <w:rsid w:val="00CA4905"/>
    <w:rsid w:val="00CA7ABF"/>
    <w:rsid w:val="00CB6CFE"/>
    <w:rsid w:val="00CF7306"/>
    <w:rsid w:val="00D1180B"/>
    <w:rsid w:val="00D26121"/>
    <w:rsid w:val="00D47C9A"/>
    <w:rsid w:val="00D80531"/>
    <w:rsid w:val="00D81CC2"/>
    <w:rsid w:val="00D85AF9"/>
    <w:rsid w:val="00D90E57"/>
    <w:rsid w:val="00D960AE"/>
    <w:rsid w:val="00DE30BF"/>
    <w:rsid w:val="00DE50D9"/>
    <w:rsid w:val="00DE6C92"/>
    <w:rsid w:val="00DF3234"/>
    <w:rsid w:val="00E20D32"/>
    <w:rsid w:val="00E64551"/>
    <w:rsid w:val="00E73DB0"/>
    <w:rsid w:val="00EA38E6"/>
    <w:rsid w:val="00EC4B14"/>
    <w:rsid w:val="00ED1B4A"/>
    <w:rsid w:val="00ED5251"/>
    <w:rsid w:val="00EE4331"/>
    <w:rsid w:val="00EF7329"/>
    <w:rsid w:val="00F162E3"/>
    <w:rsid w:val="00F16DAF"/>
    <w:rsid w:val="00F57DD4"/>
    <w:rsid w:val="00F83BC1"/>
    <w:rsid w:val="00F8442C"/>
    <w:rsid w:val="00F904B5"/>
    <w:rsid w:val="00FB5E5A"/>
    <w:rsid w:val="00FC0A46"/>
    <w:rsid w:val="00FF2786"/>
    <w:rsid w:val="00FF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CF2F"/>
  <w15:chartTrackingRefBased/>
  <w15:docId w15:val="{565909EB-6ADE-4DAB-BB43-350D23AD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C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2C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2C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2C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2C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2C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C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C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C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2C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2C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2C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2C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2C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C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C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CB8"/>
    <w:rPr>
      <w:rFonts w:eastAsiaTheme="majorEastAsia" w:cstheme="majorBidi"/>
      <w:color w:val="272727" w:themeColor="text1" w:themeTint="D8"/>
    </w:rPr>
  </w:style>
  <w:style w:type="paragraph" w:styleId="Title">
    <w:name w:val="Title"/>
    <w:basedOn w:val="Normal"/>
    <w:next w:val="Normal"/>
    <w:link w:val="TitleChar"/>
    <w:uiPriority w:val="10"/>
    <w:qFormat/>
    <w:rsid w:val="00702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C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C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CB8"/>
    <w:pPr>
      <w:spacing w:before="160"/>
      <w:jc w:val="center"/>
    </w:pPr>
    <w:rPr>
      <w:i/>
      <w:iCs/>
      <w:color w:val="404040" w:themeColor="text1" w:themeTint="BF"/>
    </w:rPr>
  </w:style>
  <w:style w:type="character" w:customStyle="1" w:styleId="QuoteChar">
    <w:name w:val="Quote Char"/>
    <w:basedOn w:val="DefaultParagraphFont"/>
    <w:link w:val="Quote"/>
    <w:uiPriority w:val="29"/>
    <w:rsid w:val="00702CB8"/>
    <w:rPr>
      <w:i/>
      <w:iCs/>
      <w:color w:val="404040" w:themeColor="text1" w:themeTint="BF"/>
    </w:rPr>
  </w:style>
  <w:style w:type="paragraph" w:styleId="ListParagraph">
    <w:name w:val="List Paragraph"/>
    <w:basedOn w:val="Normal"/>
    <w:uiPriority w:val="34"/>
    <w:qFormat/>
    <w:rsid w:val="00702CB8"/>
    <w:pPr>
      <w:ind w:left="720"/>
      <w:contextualSpacing/>
    </w:pPr>
  </w:style>
  <w:style w:type="character" w:styleId="IntenseEmphasis">
    <w:name w:val="Intense Emphasis"/>
    <w:basedOn w:val="DefaultParagraphFont"/>
    <w:uiPriority w:val="21"/>
    <w:qFormat/>
    <w:rsid w:val="00702CB8"/>
    <w:rPr>
      <w:i/>
      <w:iCs/>
      <w:color w:val="2F5496" w:themeColor="accent1" w:themeShade="BF"/>
    </w:rPr>
  </w:style>
  <w:style w:type="paragraph" w:styleId="IntenseQuote">
    <w:name w:val="Intense Quote"/>
    <w:basedOn w:val="Normal"/>
    <w:next w:val="Normal"/>
    <w:link w:val="IntenseQuoteChar"/>
    <w:uiPriority w:val="30"/>
    <w:qFormat/>
    <w:rsid w:val="00702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2CB8"/>
    <w:rPr>
      <w:i/>
      <w:iCs/>
      <w:color w:val="2F5496" w:themeColor="accent1" w:themeShade="BF"/>
    </w:rPr>
  </w:style>
  <w:style w:type="character" w:styleId="IntenseReference">
    <w:name w:val="Intense Reference"/>
    <w:basedOn w:val="DefaultParagraphFont"/>
    <w:uiPriority w:val="32"/>
    <w:qFormat/>
    <w:rsid w:val="00702CB8"/>
    <w:rPr>
      <w:b/>
      <w:bCs/>
      <w:smallCaps/>
      <w:color w:val="2F5496" w:themeColor="accent1" w:themeShade="BF"/>
      <w:spacing w:val="5"/>
    </w:rPr>
  </w:style>
  <w:style w:type="paragraph" w:styleId="Header">
    <w:name w:val="header"/>
    <w:basedOn w:val="Normal"/>
    <w:link w:val="HeaderChar"/>
    <w:uiPriority w:val="99"/>
    <w:unhideWhenUsed/>
    <w:rsid w:val="009B0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C63"/>
  </w:style>
  <w:style w:type="paragraph" w:styleId="Footer">
    <w:name w:val="footer"/>
    <w:basedOn w:val="Normal"/>
    <w:link w:val="FooterChar"/>
    <w:uiPriority w:val="99"/>
    <w:unhideWhenUsed/>
    <w:rsid w:val="009B0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Lightner</dc:creator>
  <cp:keywords/>
  <dc:description/>
  <cp:lastModifiedBy>Patricia Lightner</cp:lastModifiedBy>
  <cp:revision>2</cp:revision>
  <cp:lastPrinted>2024-09-14T20:21:00Z</cp:lastPrinted>
  <dcterms:created xsi:type="dcterms:W3CDTF">2024-11-05T23:01:00Z</dcterms:created>
  <dcterms:modified xsi:type="dcterms:W3CDTF">2024-11-05T23:01:00Z</dcterms:modified>
</cp:coreProperties>
</file>