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7AAED" w14:textId="77777777" w:rsidR="00A735BF" w:rsidRDefault="00A735BF" w:rsidP="00A735BF">
      <w:pPr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noProof/>
          <w:sz w:val="44"/>
          <w:szCs w:val="44"/>
        </w:rPr>
        <w:drawing>
          <wp:inline distT="0" distB="0" distL="0" distR="0" wp14:anchorId="3F808CCE" wp14:editId="41A68FCE">
            <wp:extent cx="3758184" cy="19050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Nest_atBRR_LOGO_Gray 300 DP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8184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BEDCD" w14:textId="77777777" w:rsidR="00A735BF" w:rsidRDefault="00A735BF" w:rsidP="00A735BF">
      <w:pPr>
        <w:jc w:val="center"/>
        <w:rPr>
          <w:rFonts w:ascii="Helvetica" w:hAnsi="Helvetica"/>
          <w:sz w:val="36"/>
          <w:szCs w:val="36"/>
        </w:rPr>
      </w:pPr>
    </w:p>
    <w:p w14:paraId="346E9BF4" w14:textId="77777777" w:rsidR="00A735BF" w:rsidRDefault="00A735BF" w:rsidP="00A735BF">
      <w:pPr>
        <w:jc w:val="center"/>
        <w:rPr>
          <w:rFonts w:ascii="Helvetica" w:hAnsi="Helvetica"/>
          <w:sz w:val="36"/>
          <w:szCs w:val="36"/>
        </w:rPr>
      </w:pPr>
    </w:p>
    <w:p w14:paraId="377AD8B6" w14:textId="2B951ED0" w:rsidR="00976043" w:rsidRDefault="00976043" w:rsidP="00A735BF">
      <w:pPr>
        <w:jc w:val="center"/>
        <w:rPr>
          <w:rFonts w:ascii="Helvetica" w:hAnsi="Helvetica"/>
          <w:sz w:val="36"/>
          <w:szCs w:val="36"/>
        </w:rPr>
      </w:pPr>
      <w:bookmarkStart w:id="0" w:name="_GoBack"/>
      <w:bookmarkEnd w:id="0"/>
      <w:r>
        <w:rPr>
          <w:rFonts w:ascii="Helvetica" w:hAnsi="Helvetica"/>
          <w:sz w:val="36"/>
          <w:szCs w:val="36"/>
        </w:rPr>
        <w:t>Base Package Finished &amp; Allowances Summary</w:t>
      </w:r>
    </w:p>
    <w:p w14:paraId="7ED88B97" w14:textId="77777777" w:rsidR="00976043" w:rsidRDefault="00976043" w:rsidP="00976043">
      <w:pPr>
        <w:rPr>
          <w:rFonts w:ascii="Helvetica" w:hAnsi="Helvetica"/>
          <w:sz w:val="36"/>
          <w:szCs w:val="36"/>
        </w:rPr>
      </w:pPr>
    </w:p>
    <w:p w14:paraId="54701903" w14:textId="77777777" w:rsidR="00976043" w:rsidRPr="00D0796F" w:rsidRDefault="00976043" w:rsidP="0097604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D0796F">
        <w:rPr>
          <w:rFonts w:ascii="Helvetica" w:hAnsi="Helvetica"/>
          <w:sz w:val="28"/>
          <w:szCs w:val="28"/>
        </w:rPr>
        <w:t>Slab Foundation</w:t>
      </w:r>
    </w:p>
    <w:p w14:paraId="6B7C7D5A" w14:textId="77777777" w:rsidR="00976043" w:rsidRPr="00D0796F" w:rsidRDefault="00976043" w:rsidP="0097604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D0796F">
        <w:rPr>
          <w:rFonts w:ascii="Helvetica" w:hAnsi="Helvetica"/>
          <w:sz w:val="28"/>
          <w:szCs w:val="28"/>
        </w:rPr>
        <w:t>Connection to Blue Ridge EMC for electricity (all power lines buried underground)</w:t>
      </w:r>
    </w:p>
    <w:p w14:paraId="21E1C9CD" w14:textId="77777777" w:rsidR="00976043" w:rsidRPr="00D0796F" w:rsidRDefault="00976043" w:rsidP="0097604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D0796F">
        <w:rPr>
          <w:rFonts w:ascii="Helvetica" w:hAnsi="Helvetica"/>
          <w:sz w:val="28"/>
          <w:szCs w:val="28"/>
        </w:rPr>
        <w:t>Installation of Leased Buried Propane (optional to service range, water heater &amp; fireplace)</w:t>
      </w:r>
    </w:p>
    <w:p w14:paraId="6E078AB9" w14:textId="77777777" w:rsidR="00976043" w:rsidRPr="00D0796F" w:rsidRDefault="00976043" w:rsidP="0097604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D0796F">
        <w:rPr>
          <w:rFonts w:ascii="Helvetica" w:hAnsi="Helvetica"/>
          <w:sz w:val="28"/>
          <w:szCs w:val="28"/>
        </w:rPr>
        <w:t>Hook-up to community water system (Towns County)</w:t>
      </w:r>
    </w:p>
    <w:p w14:paraId="3261BF76" w14:textId="77777777" w:rsidR="00976043" w:rsidRPr="00D0796F" w:rsidRDefault="00976043" w:rsidP="0097604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D0796F">
        <w:rPr>
          <w:rFonts w:ascii="Helvetica" w:hAnsi="Helvetica"/>
          <w:sz w:val="28"/>
          <w:szCs w:val="28"/>
        </w:rPr>
        <w:t xml:space="preserve">Connection </w:t>
      </w:r>
      <w:r>
        <w:rPr>
          <w:rFonts w:ascii="Helvetica" w:hAnsi="Helvetica"/>
          <w:sz w:val="28"/>
          <w:szCs w:val="28"/>
        </w:rPr>
        <w:t>and install of standard se</w:t>
      </w:r>
      <w:r w:rsidRPr="00D0796F">
        <w:rPr>
          <w:rFonts w:ascii="Helvetica" w:hAnsi="Helvetica"/>
          <w:sz w:val="28"/>
          <w:szCs w:val="28"/>
        </w:rPr>
        <w:t>ptic</w:t>
      </w:r>
      <w:r>
        <w:rPr>
          <w:rFonts w:ascii="Helvetica" w:hAnsi="Helvetica"/>
          <w:sz w:val="28"/>
          <w:szCs w:val="28"/>
        </w:rPr>
        <w:t xml:space="preserve"> tank sized for floorplan</w:t>
      </w:r>
    </w:p>
    <w:p w14:paraId="6AFAED34" w14:textId="77777777" w:rsidR="00976043" w:rsidRPr="00D0796F" w:rsidRDefault="00976043" w:rsidP="0097604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D0796F">
        <w:rPr>
          <w:rFonts w:ascii="Helvetica" w:hAnsi="Helvetica"/>
          <w:sz w:val="28"/>
          <w:szCs w:val="28"/>
        </w:rPr>
        <w:t>Pressure Treated Deck or Concrete Patio</w:t>
      </w:r>
    </w:p>
    <w:p w14:paraId="376ACDD7" w14:textId="77777777" w:rsidR="00976043" w:rsidRPr="00D0796F" w:rsidRDefault="00976043" w:rsidP="0097604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D0796F">
        <w:rPr>
          <w:rFonts w:ascii="Helvetica" w:hAnsi="Helvetica"/>
          <w:sz w:val="28"/>
          <w:szCs w:val="28"/>
        </w:rPr>
        <w:t>Low profile metal railing with cable system</w:t>
      </w:r>
    </w:p>
    <w:p w14:paraId="176784F4" w14:textId="77777777" w:rsidR="00976043" w:rsidRPr="00D0796F" w:rsidRDefault="00976043" w:rsidP="0097604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D0796F">
        <w:rPr>
          <w:rFonts w:ascii="Helvetica" w:hAnsi="Helvetica"/>
          <w:sz w:val="28"/>
          <w:szCs w:val="28"/>
        </w:rPr>
        <w:t>Exposed Fastener Metal Roof</w:t>
      </w:r>
    </w:p>
    <w:p w14:paraId="796441EE" w14:textId="77777777" w:rsidR="00976043" w:rsidRPr="00D0796F" w:rsidRDefault="00976043" w:rsidP="0097604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D0796F">
        <w:rPr>
          <w:rFonts w:ascii="Helvetica" w:hAnsi="Helvetica"/>
          <w:sz w:val="28"/>
          <w:szCs w:val="28"/>
        </w:rPr>
        <w:t>Covered front porch and expansive rear (per plans)</w:t>
      </w:r>
    </w:p>
    <w:p w14:paraId="164237A2" w14:textId="77777777" w:rsidR="00976043" w:rsidRPr="00D0796F" w:rsidRDefault="00976043" w:rsidP="0097604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D0796F">
        <w:rPr>
          <w:rFonts w:ascii="Helvetica" w:hAnsi="Helvetica"/>
          <w:sz w:val="28"/>
          <w:szCs w:val="28"/>
        </w:rPr>
        <w:t xml:space="preserve">Low maintenance </w:t>
      </w:r>
      <w:proofErr w:type="spellStart"/>
      <w:r w:rsidRPr="00D0796F">
        <w:rPr>
          <w:rFonts w:ascii="Helvetica" w:hAnsi="Helvetica"/>
          <w:sz w:val="28"/>
          <w:szCs w:val="28"/>
        </w:rPr>
        <w:t>Hardie</w:t>
      </w:r>
      <w:proofErr w:type="spellEnd"/>
      <w:r w:rsidRPr="00D0796F">
        <w:rPr>
          <w:rFonts w:ascii="Helvetica" w:hAnsi="Helvetica"/>
          <w:sz w:val="28"/>
          <w:szCs w:val="28"/>
        </w:rPr>
        <w:t xml:space="preserve"> Cement Smooth Plank Siding or Residential </w:t>
      </w:r>
      <w:proofErr w:type="spellStart"/>
      <w:r w:rsidRPr="00D0796F">
        <w:rPr>
          <w:rFonts w:ascii="Helvetica" w:hAnsi="Helvetica"/>
          <w:sz w:val="28"/>
          <w:szCs w:val="28"/>
        </w:rPr>
        <w:t>Hardie</w:t>
      </w:r>
      <w:proofErr w:type="spellEnd"/>
      <w:r w:rsidRPr="00D0796F">
        <w:rPr>
          <w:rFonts w:ascii="Helvetica" w:hAnsi="Helvetica"/>
          <w:sz w:val="28"/>
          <w:szCs w:val="28"/>
        </w:rPr>
        <w:t xml:space="preserve"> Board and Batten (Modern Design similar to model) with </w:t>
      </w:r>
      <w:proofErr w:type="spellStart"/>
      <w:r w:rsidRPr="00D0796F">
        <w:rPr>
          <w:rFonts w:ascii="Helvetica" w:hAnsi="Helvetica"/>
          <w:sz w:val="28"/>
          <w:szCs w:val="28"/>
        </w:rPr>
        <w:t>Hardie</w:t>
      </w:r>
      <w:proofErr w:type="spellEnd"/>
      <w:r w:rsidRPr="00D0796F">
        <w:rPr>
          <w:rFonts w:ascii="Helvetica" w:hAnsi="Helvetica"/>
          <w:sz w:val="28"/>
          <w:szCs w:val="28"/>
        </w:rPr>
        <w:t xml:space="preserve"> board soffit</w:t>
      </w:r>
    </w:p>
    <w:p w14:paraId="055CF22F" w14:textId="77777777" w:rsidR="00976043" w:rsidRPr="00D0796F" w:rsidRDefault="00976043" w:rsidP="0097604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D0796F">
        <w:rPr>
          <w:rFonts w:ascii="Helvetica" w:hAnsi="Helvetica"/>
          <w:sz w:val="28"/>
          <w:szCs w:val="28"/>
        </w:rPr>
        <w:t xml:space="preserve">Interstate Vinyl 6800 Series (double pane, low-e with argon, Energy Star) </w:t>
      </w:r>
    </w:p>
    <w:p w14:paraId="59C3AE9E" w14:textId="77777777" w:rsidR="00976043" w:rsidRPr="00D0796F" w:rsidRDefault="00976043" w:rsidP="0097604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D0796F">
        <w:rPr>
          <w:rFonts w:ascii="Helvetica" w:hAnsi="Helvetica"/>
          <w:sz w:val="28"/>
          <w:szCs w:val="28"/>
        </w:rPr>
        <w:t>High efficiency 2-zone Mitsubishi Mini-split system</w:t>
      </w:r>
    </w:p>
    <w:p w14:paraId="430ED06B" w14:textId="77777777" w:rsidR="00976043" w:rsidRPr="00D0796F" w:rsidRDefault="00976043" w:rsidP="0097604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D0796F">
        <w:rPr>
          <w:rFonts w:ascii="Helvetica" w:hAnsi="Helvetica"/>
          <w:sz w:val="28"/>
          <w:szCs w:val="28"/>
        </w:rPr>
        <w:t>Energy Star Gas or Electric Instant Hot Water Heater (</w:t>
      </w:r>
      <w:proofErr w:type="spellStart"/>
      <w:r w:rsidRPr="00D0796F">
        <w:rPr>
          <w:rFonts w:ascii="Helvetica" w:hAnsi="Helvetica"/>
          <w:sz w:val="28"/>
          <w:szCs w:val="28"/>
        </w:rPr>
        <w:t>Navien</w:t>
      </w:r>
      <w:proofErr w:type="spellEnd"/>
      <w:r w:rsidRPr="00D0796F">
        <w:rPr>
          <w:rFonts w:ascii="Helvetica" w:hAnsi="Helvetica"/>
          <w:sz w:val="28"/>
          <w:szCs w:val="28"/>
        </w:rPr>
        <w:t xml:space="preserve"> (NPE 180A) or </w:t>
      </w:r>
      <w:proofErr w:type="spellStart"/>
      <w:r w:rsidRPr="00D0796F">
        <w:rPr>
          <w:rFonts w:ascii="Helvetica" w:hAnsi="Helvetica"/>
          <w:sz w:val="28"/>
          <w:szCs w:val="28"/>
        </w:rPr>
        <w:t>Rennai</w:t>
      </w:r>
      <w:proofErr w:type="spellEnd"/>
      <w:r w:rsidRPr="00D0796F">
        <w:rPr>
          <w:rFonts w:ascii="Helvetica" w:hAnsi="Helvetica"/>
          <w:sz w:val="28"/>
          <w:szCs w:val="28"/>
        </w:rPr>
        <w:t>)</w:t>
      </w:r>
    </w:p>
    <w:p w14:paraId="2A5E7DBA" w14:textId="77777777" w:rsidR="00976043" w:rsidRPr="009F6055" w:rsidRDefault="00976043" w:rsidP="0097604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D0796F">
        <w:rPr>
          <w:rFonts w:ascii="Helvetica" w:hAnsi="Helvetica"/>
          <w:sz w:val="28"/>
          <w:szCs w:val="28"/>
        </w:rPr>
        <w:t>Wood burning or gas logs fireplace</w:t>
      </w:r>
      <w:r>
        <w:rPr>
          <w:rFonts w:ascii="Helvetica" w:hAnsi="Helvetica"/>
          <w:sz w:val="28"/>
          <w:szCs w:val="28"/>
        </w:rPr>
        <w:t xml:space="preserve"> (with slate h</w:t>
      </w:r>
      <w:r w:rsidRPr="009F6055">
        <w:rPr>
          <w:rFonts w:ascii="Helvetica" w:hAnsi="Helvetica"/>
          <w:sz w:val="28"/>
          <w:szCs w:val="28"/>
        </w:rPr>
        <w:t>earth for wood burning fireplace</w:t>
      </w:r>
      <w:r>
        <w:rPr>
          <w:rFonts w:ascii="Helvetica" w:hAnsi="Helvetica"/>
          <w:sz w:val="28"/>
          <w:szCs w:val="28"/>
        </w:rPr>
        <w:t>s, n/a for gas logs)</w:t>
      </w:r>
    </w:p>
    <w:p w14:paraId="060A0EC8" w14:textId="77777777" w:rsidR="00976043" w:rsidRPr="00D0796F" w:rsidRDefault="00976043" w:rsidP="0097604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D0796F">
        <w:rPr>
          <w:rFonts w:ascii="Helvetica" w:hAnsi="Helvetica"/>
          <w:sz w:val="28"/>
          <w:szCs w:val="28"/>
        </w:rPr>
        <w:t>Batt insulation</w:t>
      </w:r>
    </w:p>
    <w:p w14:paraId="4AE5C9B3" w14:textId="77777777" w:rsidR="00976043" w:rsidRPr="00D0796F" w:rsidRDefault="00976043" w:rsidP="0097604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D0796F">
        <w:rPr>
          <w:rFonts w:ascii="Helvetica" w:hAnsi="Helvetica"/>
          <w:sz w:val="28"/>
          <w:szCs w:val="28"/>
        </w:rPr>
        <w:t>Insulated Front Door with decorative glass (5 styles)</w:t>
      </w:r>
    </w:p>
    <w:p w14:paraId="6C77B6F6" w14:textId="77777777" w:rsidR="00976043" w:rsidRDefault="00976043" w:rsidP="0097604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D0796F">
        <w:rPr>
          <w:rFonts w:ascii="Helvetica" w:hAnsi="Helvetica"/>
          <w:sz w:val="28"/>
          <w:szCs w:val="28"/>
        </w:rPr>
        <w:t>Flat Slab or Single Panel Doors</w:t>
      </w:r>
    </w:p>
    <w:p w14:paraId="47B2DA87" w14:textId="77777777" w:rsidR="00976043" w:rsidRDefault="00976043" w:rsidP="0097604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4” modern baseboards and trim (like model home)</w:t>
      </w:r>
    </w:p>
    <w:p w14:paraId="33763AE5" w14:textId="77777777" w:rsidR="00976043" w:rsidRPr="00D0796F" w:rsidRDefault="00976043" w:rsidP="0097604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Drywall walls and ceilings</w:t>
      </w:r>
    </w:p>
    <w:p w14:paraId="59BE3277" w14:textId="77777777" w:rsidR="00976043" w:rsidRPr="00D0796F" w:rsidRDefault="00976043" w:rsidP="0097604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D0796F">
        <w:rPr>
          <w:rFonts w:ascii="Helvetica" w:hAnsi="Helvetica"/>
          <w:sz w:val="28"/>
          <w:szCs w:val="28"/>
        </w:rPr>
        <w:t>Chrome, Black or Stainless Modern Door Knobs or Levers</w:t>
      </w:r>
    </w:p>
    <w:p w14:paraId="70A2DFCF" w14:textId="77777777" w:rsidR="00976043" w:rsidRPr="00D0796F" w:rsidRDefault="00976043" w:rsidP="0097604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D0796F">
        <w:rPr>
          <w:rFonts w:ascii="Helvetica" w:hAnsi="Helvetica"/>
          <w:sz w:val="28"/>
          <w:szCs w:val="28"/>
        </w:rPr>
        <w:t>Low VOC Sherwin Williams Interior Paint</w:t>
      </w:r>
      <w:r>
        <w:rPr>
          <w:rFonts w:ascii="Helvetica" w:hAnsi="Helvetica"/>
          <w:sz w:val="28"/>
          <w:szCs w:val="28"/>
        </w:rPr>
        <w:t xml:space="preserve"> &amp; Sherwin Williams Exterior Paint</w:t>
      </w:r>
    </w:p>
    <w:p w14:paraId="33710D93" w14:textId="77777777" w:rsidR="00976043" w:rsidRPr="00D0796F" w:rsidRDefault="00976043" w:rsidP="0097604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proofErr w:type="spellStart"/>
      <w:r w:rsidRPr="00D0796F">
        <w:rPr>
          <w:rFonts w:ascii="Helvetica" w:hAnsi="Helvetica"/>
          <w:sz w:val="28"/>
          <w:szCs w:val="28"/>
        </w:rPr>
        <w:t>EuroVintage</w:t>
      </w:r>
      <w:proofErr w:type="spellEnd"/>
      <w:r w:rsidRPr="00D0796F">
        <w:rPr>
          <w:rFonts w:ascii="Helvetica" w:hAnsi="Helvetica"/>
          <w:sz w:val="28"/>
          <w:szCs w:val="28"/>
        </w:rPr>
        <w:t xml:space="preserve"> Engineered Wood Floors throughout ex</w:t>
      </w:r>
      <w:r>
        <w:rPr>
          <w:rFonts w:ascii="Helvetica" w:hAnsi="Helvetica"/>
          <w:sz w:val="28"/>
          <w:szCs w:val="28"/>
        </w:rPr>
        <w:t>c</w:t>
      </w:r>
      <w:r w:rsidRPr="00D0796F">
        <w:rPr>
          <w:rFonts w:ascii="Helvetica" w:hAnsi="Helvetica"/>
          <w:sz w:val="28"/>
          <w:szCs w:val="28"/>
        </w:rPr>
        <w:t>ept for bathrooms (1/2” European Oak in 8 finishes)</w:t>
      </w:r>
    </w:p>
    <w:p w14:paraId="1322802B" w14:textId="77777777" w:rsidR="00976043" w:rsidRPr="00D0796F" w:rsidRDefault="00976043" w:rsidP="0097604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D0796F">
        <w:rPr>
          <w:rFonts w:ascii="Helvetica" w:hAnsi="Helvetica"/>
          <w:sz w:val="28"/>
          <w:szCs w:val="28"/>
        </w:rPr>
        <w:t>Tile for bathroom floors, shower surround, tub surround, and kitchen back splash (base or upgrade tiles available)</w:t>
      </w:r>
    </w:p>
    <w:p w14:paraId="2D9BBB34" w14:textId="77777777" w:rsidR="00976043" w:rsidRPr="00D0796F" w:rsidRDefault="00976043" w:rsidP="0097604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D0796F">
        <w:rPr>
          <w:rFonts w:ascii="Helvetica" w:hAnsi="Helvetica"/>
          <w:sz w:val="28"/>
          <w:szCs w:val="28"/>
        </w:rPr>
        <w:t>Solid surface shower pan or tiled shower pan for master bath</w:t>
      </w:r>
    </w:p>
    <w:p w14:paraId="4A697B9A" w14:textId="77777777" w:rsidR="00976043" w:rsidRPr="00D0796F" w:rsidRDefault="00976043" w:rsidP="0097604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D0796F">
        <w:rPr>
          <w:rFonts w:ascii="Helvetica" w:hAnsi="Helvetica"/>
          <w:sz w:val="28"/>
          <w:szCs w:val="28"/>
        </w:rPr>
        <w:t>Kitchen &amp; Bathroom Cabinets with plywood boxes, soft close doors (bathroom floating)</w:t>
      </w:r>
    </w:p>
    <w:p w14:paraId="4BB7A83F" w14:textId="77777777" w:rsidR="00976043" w:rsidRPr="00D0796F" w:rsidRDefault="00976043" w:rsidP="0097604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D0796F">
        <w:rPr>
          <w:rFonts w:ascii="Helvetica" w:hAnsi="Helvetica"/>
          <w:sz w:val="28"/>
          <w:szCs w:val="28"/>
        </w:rPr>
        <w:t>Modern European Slab Cabinet doors (laminated MDF) or Solid Maple Slab or Solid Maple Shaker Cabinets (stained or painted)</w:t>
      </w:r>
    </w:p>
    <w:p w14:paraId="5FBE68E7" w14:textId="77777777" w:rsidR="00976043" w:rsidRPr="00D0796F" w:rsidRDefault="00976043" w:rsidP="0097604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Granite or Quartz Countertops (4 selections)</w:t>
      </w:r>
      <w:r w:rsidRPr="00D0796F">
        <w:rPr>
          <w:rFonts w:ascii="Helvetica" w:hAnsi="Helvetica"/>
          <w:sz w:val="28"/>
          <w:szCs w:val="28"/>
        </w:rPr>
        <w:t xml:space="preserve"> </w:t>
      </w:r>
    </w:p>
    <w:p w14:paraId="26CB54F7" w14:textId="77777777" w:rsidR="00976043" w:rsidRPr="00D0796F" w:rsidRDefault="00976043" w:rsidP="0097604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D0796F">
        <w:rPr>
          <w:rFonts w:ascii="Helvetica" w:hAnsi="Helvetica"/>
          <w:sz w:val="28"/>
          <w:szCs w:val="28"/>
        </w:rPr>
        <w:t xml:space="preserve">Modern rectangular </w:t>
      </w:r>
      <w:proofErr w:type="spellStart"/>
      <w:r w:rsidRPr="00D0796F">
        <w:rPr>
          <w:rFonts w:ascii="Helvetica" w:hAnsi="Helvetica"/>
          <w:sz w:val="28"/>
          <w:szCs w:val="28"/>
        </w:rPr>
        <w:t>undermount</w:t>
      </w:r>
      <w:proofErr w:type="spellEnd"/>
      <w:r w:rsidRPr="00D0796F">
        <w:rPr>
          <w:rFonts w:ascii="Helvetica" w:hAnsi="Helvetica"/>
          <w:sz w:val="28"/>
          <w:szCs w:val="28"/>
        </w:rPr>
        <w:t xml:space="preserve"> single bowl stainless steel kitchen sink (30”)</w:t>
      </w:r>
    </w:p>
    <w:p w14:paraId="6187428C" w14:textId="77777777" w:rsidR="00976043" w:rsidRPr="00D0796F" w:rsidRDefault="00976043" w:rsidP="0097604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D0796F">
        <w:rPr>
          <w:rFonts w:ascii="Helvetica" w:hAnsi="Helvetica"/>
          <w:sz w:val="28"/>
          <w:szCs w:val="28"/>
        </w:rPr>
        <w:t xml:space="preserve">Modern rectangular </w:t>
      </w:r>
      <w:proofErr w:type="spellStart"/>
      <w:r w:rsidRPr="00D0796F">
        <w:rPr>
          <w:rFonts w:ascii="Helvetica" w:hAnsi="Helvetica"/>
          <w:sz w:val="28"/>
          <w:szCs w:val="28"/>
        </w:rPr>
        <w:t>undermount</w:t>
      </w:r>
      <w:proofErr w:type="spellEnd"/>
      <w:r w:rsidRPr="00D0796F">
        <w:rPr>
          <w:rFonts w:ascii="Helvetica" w:hAnsi="Helvetica"/>
          <w:sz w:val="28"/>
          <w:szCs w:val="28"/>
        </w:rPr>
        <w:t xml:space="preserve"> porcelain bathroom sinks</w:t>
      </w:r>
    </w:p>
    <w:p w14:paraId="1D10E541" w14:textId="77777777" w:rsidR="00976043" w:rsidRPr="00D0796F" w:rsidRDefault="00976043" w:rsidP="0097604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D0796F">
        <w:rPr>
          <w:rFonts w:ascii="Helvetica" w:hAnsi="Helvetica"/>
          <w:sz w:val="28"/>
          <w:szCs w:val="28"/>
        </w:rPr>
        <w:t>Low-flow comfort height elongated bowl Kohler toilets with soft close seats (</w:t>
      </w:r>
      <w:proofErr w:type="spellStart"/>
      <w:r w:rsidRPr="00D0796F">
        <w:rPr>
          <w:rFonts w:ascii="Helvetica" w:hAnsi="Helvetica"/>
          <w:sz w:val="28"/>
          <w:szCs w:val="28"/>
        </w:rPr>
        <w:t>WaterSense</w:t>
      </w:r>
      <w:proofErr w:type="spellEnd"/>
      <w:r w:rsidRPr="00D0796F">
        <w:rPr>
          <w:rFonts w:ascii="Helvetica" w:hAnsi="Helvetica"/>
          <w:sz w:val="28"/>
          <w:szCs w:val="28"/>
        </w:rPr>
        <w:t xml:space="preserve"> certified for water conservation)</w:t>
      </w:r>
    </w:p>
    <w:p w14:paraId="2C37B3C6" w14:textId="77777777" w:rsidR="00976043" w:rsidRPr="00D0796F" w:rsidRDefault="00976043" w:rsidP="0097604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Porcelain coated steel tub</w:t>
      </w:r>
    </w:p>
    <w:p w14:paraId="6FF87F81" w14:textId="77777777" w:rsidR="00976043" w:rsidRPr="00D0796F" w:rsidRDefault="00976043" w:rsidP="0097604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D0796F">
        <w:rPr>
          <w:rFonts w:ascii="Helvetica" w:hAnsi="Helvetica"/>
          <w:sz w:val="28"/>
          <w:szCs w:val="28"/>
        </w:rPr>
        <w:t xml:space="preserve">Tiled shower with solid surface shower pan or tiled shower pan and custom glass doors </w:t>
      </w:r>
    </w:p>
    <w:p w14:paraId="2B406A21" w14:textId="77777777" w:rsidR="00976043" w:rsidRPr="00D0796F" w:rsidRDefault="00976043" w:rsidP="0097604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D0796F">
        <w:rPr>
          <w:rFonts w:ascii="Helvetica" w:hAnsi="Helvetica"/>
          <w:sz w:val="28"/>
          <w:szCs w:val="28"/>
        </w:rPr>
        <w:t>Tiled kitchen backsplash in base tile selection</w:t>
      </w:r>
    </w:p>
    <w:p w14:paraId="61344DFA" w14:textId="77777777" w:rsidR="00976043" w:rsidRPr="00D0796F" w:rsidRDefault="00976043" w:rsidP="0097604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D0796F">
        <w:rPr>
          <w:rFonts w:ascii="Helvetica" w:hAnsi="Helvetica"/>
          <w:sz w:val="28"/>
          <w:szCs w:val="28"/>
        </w:rPr>
        <w:t xml:space="preserve">Chrome Delta </w:t>
      </w:r>
      <w:proofErr w:type="spellStart"/>
      <w:r w:rsidRPr="00D0796F">
        <w:rPr>
          <w:rFonts w:ascii="Helvetica" w:hAnsi="Helvetica"/>
          <w:sz w:val="28"/>
          <w:szCs w:val="28"/>
        </w:rPr>
        <w:t>Trinsic</w:t>
      </w:r>
      <w:proofErr w:type="spellEnd"/>
      <w:r w:rsidRPr="00D0796F">
        <w:rPr>
          <w:rFonts w:ascii="Helvetica" w:hAnsi="Helvetica"/>
          <w:sz w:val="28"/>
          <w:szCs w:val="28"/>
        </w:rPr>
        <w:t xml:space="preserve"> Plumbing Trim with </w:t>
      </w:r>
      <w:r>
        <w:rPr>
          <w:rFonts w:ascii="Helvetica" w:hAnsi="Helvetica"/>
          <w:sz w:val="28"/>
          <w:szCs w:val="28"/>
        </w:rPr>
        <w:t>p</w:t>
      </w:r>
      <w:r w:rsidRPr="00D0796F">
        <w:rPr>
          <w:rFonts w:ascii="Helvetica" w:hAnsi="Helvetica"/>
          <w:sz w:val="28"/>
          <w:szCs w:val="28"/>
        </w:rPr>
        <w:t>ulldown kitchen faucet</w:t>
      </w:r>
    </w:p>
    <w:p w14:paraId="2EA04F6E" w14:textId="77777777" w:rsidR="00976043" w:rsidRPr="00D0796F" w:rsidRDefault="00976043" w:rsidP="0097604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D0796F">
        <w:rPr>
          <w:rFonts w:ascii="Helvetica" w:hAnsi="Helvetica"/>
          <w:sz w:val="28"/>
          <w:szCs w:val="28"/>
        </w:rPr>
        <w:t xml:space="preserve">Kenmore Energy Star Kitchen Appliance Package (Stainless or Glossy White) with free-standing gas or electric convection range, 26.2 cu </w:t>
      </w:r>
      <w:proofErr w:type="spellStart"/>
      <w:r w:rsidRPr="00D0796F">
        <w:rPr>
          <w:rFonts w:ascii="Helvetica" w:hAnsi="Helvetica"/>
          <w:sz w:val="28"/>
          <w:szCs w:val="28"/>
        </w:rPr>
        <w:t>ft</w:t>
      </w:r>
      <w:proofErr w:type="spellEnd"/>
      <w:r w:rsidRPr="00D0796F">
        <w:rPr>
          <w:rFonts w:ascii="Helvetica" w:hAnsi="Helvetica"/>
          <w:sz w:val="28"/>
          <w:szCs w:val="28"/>
        </w:rPr>
        <w:t xml:space="preserve"> side-by-side fridge with water &amp; ice dispenser, dishwasher with hidden controls and stainless interior, and oven hood or </w:t>
      </w:r>
      <w:proofErr w:type="spellStart"/>
      <w:r w:rsidRPr="00D0796F">
        <w:rPr>
          <w:rFonts w:ascii="Helvetica" w:hAnsi="Helvetica"/>
          <w:sz w:val="28"/>
          <w:szCs w:val="28"/>
        </w:rPr>
        <w:t>microhood</w:t>
      </w:r>
      <w:proofErr w:type="spellEnd"/>
    </w:p>
    <w:p w14:paraId="5714001B" w14:textId="77777777" w:rsidR="00976043" w:rsidRPr="00D0796F" w:rsidRDefault="00976043" w:rsidP="0097604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D0796F">
        <w:rPr>
          <w:rFonts w:ascii="Helvetica" w:hAnsi="Helvetica"/>
          <w:sz w:val="28"/>
          <w:szCs w:val="28"/>
        </w:rPr>
        <w:t>Master closet with wooden shelves and metal rods</w:t>
      </w:r>
    </w:p>
    <w:p w14:paraId="35550126" w14:textId="77777777" w:rsidR="00976043" w:rsidRPr="00D0796F" w:rsidRDefault="00976043" w:rsidP="0097604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D0796F">
        <w:rPr>
          <w:rFonts w:ascii="Helvetica" w:hAnsi="Helvetica"/>
          <w:sz w:val="28"/>
          <w:szCs w:val="28"/>
        </w:rPr>
        <w:t>European guest closet</w:t>
      </w:r>
    </w:p>
    <w:p w14:paraId="1919D384" w14:textId="77777777" w:rsidR="00976043" w:rsidRDefault="00976043" w:rsidP="0097604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D0796F">
        <w:rPr>
          <w:rFonts w:ascii="Helvetica" w:hAnsi="Helvetica"/>
          <w:sz w:val="28"/>
          <w:szCs w:val="28"/>
        </w:rPr>
        <w:t>$2000 lighting allowance</w:t>
      </w:r>
    </w:p>
    <w:p w14:paraId="0ED43816" w14:textId="77777777" w:rsidR="00976043" w:rsidRDefault="00976043" w:rsidP="0097604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Natural landscaping ($1750 allowance)</w:t>
      </w:r>
    </w:p>
    <w:p w14:paraId="7E786241" w14:textId="77777777" w:rsidR="00976043" w:rsidRDefault="00976043" w:rsidP="0097604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Crushed granite driveway (if slope allows)</w:t>
      </w:r>
    </w:p>
    <w:p w14:paraId="6B5E55A4" w14:textId="77777777" w:rsidR="00976043" w:rsidRPr="00D0796F" w:rsidRDefault="00976043" w:rsidP="0097604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Mandatory Road Improvement Escrow</w:t>
      </w:r>
    </w:p>
    <w:p w14:paraId="1D086280" w14:textId="77777777" w:rsidR="00976043" w:rsidRPr="00D0796F" w:rsidRDefault="00976043" w:rsidP="00976043">
      <w:pPr>
        <w:pStyle w:val="ListParagraph"/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D0796F">
        <w:rPr>
          <w:rFonts w:ascii="Helvetica" w:hAnsi="Helvetica"/>
          <w:sz w:val="28"/>
          <w:szCs w:val="28"/>
        </w:rPr>
        <w:t xml:space="preserve">5.5 KW solar </w:t>
      </w:r>
      <w:r>
        <w:rPr>
          <w:rFonts w:ascii="Helvetica" w:hAnsi="Helvetica"/>
          <w:sz w:val="28"/>
          <w:szCs w:val="28"/>
        </w:rPr>
        <w:t>package</w:t>
      </w:r>
      <w:r w:rsidRPr="00D0796F">
        <w:rPr>
          <w:rFonts w:ascii="Helvetica" w:hAnsi="Helvetica"/>
          <w:sz w:val="28"/>
          <w:szCs w:val="28"/>
        </w:rPr>
        <w:t xml:space="preserve"> with 10 PowerXT-350 (350 watt) black arrays and Solar Edge 3800H Single Phase Inverter</w:t>
      </w:r>
    </w:p>
    <w:p w14:paraId="65B78DF5" w14:textId="77777777" w:rsidR="00976043" w:rsidRPr="00D0796F" w:rsidRDefault="00976043" w:rsidP="00976043">
      <w:pPr>
        <w:rPr>
          <w:rFonts w:ascii="Helvetica" w:hAnsi="Helvetica"/>
          <w:sz w:val="28"/>
          <w:szCs w:val="28"/>
        </w:rPr>
      </w:pPr>
    </w:p>
    <w:p w14:paraId="4DCDD874" w14:textId="77777777" w:rsidR="00976043" w:rsidRPr="00D0796F" w:rsidRDefault="00976043" w:rsidP="00976043">
      <w:pPr>
        <w:rPr>
          <w:sz w:val="28"/>
          <w:szCs w:val="28"/>
        </w:rPr>
      </w:pPr>
    </w:p>
    <w:p w14:paraId="6CF5BBEB" w14:textId="77777777" w:rsidR="00FD3103" w:rsidRDefault="001A66C4"/>
    <w:sectPr w:rsidR="00FD3103" w:rsidSect="00BB22E2">
      <w:footerReference w:type="even" r:id="rId8"/>
      <w:footerReference w:type="default" r:id="rId9"/>
      <w:pgSz w:w="12240" w:h="15840"/>
      <w:pgMar w:top="1305" w:right="1440" w:bottom="105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E27DF" w14:textId="77777777" w:rsidR="001A66C4" w:rsidRDefault="001A66C4" w:rsidP="00A735BF">
      <w:r>
        <w:separator/>
      </w:r>
    </w:p>
  </w:endnote>
  <w:endnote w:type="continuationSeparator" w:id="0">
    <w:p w14:paraId="47A9ACC4" w14:textId="77777777" w:rsidR="001A66C4" w:rsidRDefault="001A66C4" w:rsidP="00A7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07D09" w14:textId="77777777" w:rsidR="003B1C4E" w:rsidRDefault="001A66C4" w:rsidP="00BB22E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49C88A" w14:textId="77777777" w:rsidR="003B1C4E" w:rsidRDefault="001A66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01405" w14:textId="77777777" w:rsidR="003B1C4E" w:rsidRPr="003B1C4E" w:rsidRDefault="001A66C4" w:rsidP="00BB22E2">
    <w:pPr>
      <w:pStyle w:val="Footer"/>
      <w:framePr w:wrap="none" w:vAnchor="text" w:hAnchor="margin" w:xAlign="center" w:y="1"/>
      <w:rPr>
        <w:rStyle w:val="PageNumber"/>
        <w:rFonts w:ascii="Helvetica" w:hAnsi="Helvetic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35B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6CF063" w14:textId="77777777" w:rsidR="003B1C4E" w:rsidRPr="003B1C4E" w:rsidRDefault="001A66C4">
    <w:pPr>
      <w:pStyle w:val="Footer"/>
      <w:rPr>
        <w:rFonts w:ascii="Helvetica" w:hAnsi="Helvetica"/>
        <w:sz w:val="36"/>
        <w:szCs w:val="36"/>
      </w:rPr>
    </w:pPr>
    <w:r>
      <w:rPr>
        <w:rFonts w:ascii="Helvetica" w:hAnsi="Helvetica"/>
        <w:sz w:val="36"/>
        <w:szCs w:val="3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471BC" w14:textId="77777777" w:rsidR="001A66C4" w:rsidRDefault="001A66C4" w:rsidP="00A735BF">
      <w:r>
        <w:separator/>
      </w:r>
    </w:p>
  </w:footnote>
  <w:footnote w:type="continuationSeparator" w:id="0">
    <w:p w14:paraId="6F4CBD47" w14:textId="77777777" w:rsidR="001A66C4" w:rsidRDefault="001A66C4" w:rsidP="00A73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327E1"/>
    <w:multiLevelType w:val="hybridMultilevel"/>
    <w:tmpl w:val="1D8C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43"/>
    <w:rsid w:val="00155FDF"/>
    <w:rsid w:val="001A66C4"/>
    <w:rsid w:val="00280C14"/>
    <w:rsid w:val="00976043"/>
    <w:rsid w:val="00A7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62F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6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0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0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043"/>
  </w:style>
  <w:style w:type="paragraph" w:styleId="Footer">
    <w:name w:val="footer"/>
    <w:basedOn w:val="Normal"/>
    <w:link w:val="FooterChar"/>
    <w:uiPriority w:val="99"/>
    <w:unhideWhenUsed/>
    <w:rsid w:val="009760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043"/>
  </w:style>
  <w:style w:type="character" w:styleId="PageNumber">
    <w:name w:val="page number"/>
    <w:basedOn w:val="DefaultParagraphFont"/>
    <w:uiPriority w:val="99"/>
    <w:semiHidden/>
    <w:unhideWhenUsed/>
    <w:rsid w:val="00976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430</Words>
  <Characters>2453</Characters>
  <Application>Microsoft Macintosh Word</Application>
  <DocSecurity>0</DocSecurity>
  <Lines>20</Lines>
  <Paragraphs>5</Paragraphs>
  <ScaleCrop>false</ScaleCrop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bucciero</dc:creator>
  <cp:keywords/>
  <dc:description/>
  <cp:lastModifiedBy>kim bucciero</cp:lastModifiedBy>
  <cp:revision>2</cp:revision>
  <dcterms:created xsi:type="dcterms:W3CDTF">2019-10-22T21:49:00Z</dcterms:created>
  <dcterms:modified xsi:type="dcterms:W3CDTF">2019-10-22T21:52:00Z</dcterms:modified>
</cp:coreProperties>
</file>