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62B0313F" w14:textId="77777777" w:rsidR="0068010B" w:rsidRDefault="0068010B" w:rsidP="00C74F00">
      <w:pPr>
        <w:pStyle w:val="NormalWeb"/>
      </w:pPr>
    </w:p>
    <w:p w14:paraId="1575B1BB" w14:textId="30AAB611" w:rsidR="0068010B" w:rsidRDefault="0068010B" w:rsidP="00C74F00">
      <w:pPr>
        <w:pStyle w:val="NormalWeb"/>
      </w:pPr>
      <w:r>
        <w:t>Date: ___________________</w:t>
      </w:r>
    </w:p>
    <w:p w14:paraId="561254BE" w14:textId="177AF25A" w:rsidR="00125829" w:rsidRDefault="00125829" w:rsidP="00C74F00">
      <w:pPr>
        <w:pStyle w:val="NormalWeb"/>
      </w:pPr>
      <w:r>
        <w:t>________________________ is a patient of GoHealth Medical and is diagnosed with:</w:t>
      </w:r>
    </w:p>
    <w:p w14:paraId="4509F6F1" w14:textId="7CE1E3A8" w:rsidR="00125829" w:rsidRDefault="00125829" w:rsidP="0068010B">
      <w:pPr>
        <w:pStyle w:val="NormalWeb"/>
        <w:spacing w:before="0" w:beforeAutospacing="0" w:after="0" w:afterAutospacing="0"/>
      </w:pPr>
      <w:bookmarkStart w:id="0" w:name="_Hlk205497232"/>
      <w:r>
        <w:t>Attention Deficit Hyperactivity Disorder predominant inattentive type, F90.0</w:t>
      </w:r>
    </w:p>
    <w:bookmarkEnd w:id="0"/>
    <w:p w14:paraId="36E559B2" w14:textId="280CE404" w:rsidR="00125829" w:rsidRDefault="00125829" w:rsidP="0068010B">
      <w:pPr>
        <w:pStyle w:val="NormalWeb"/>
        <w:spacing w:before="0" w:beforeAutospacing="0" w:after="0" w:afterAutospacing="0"/>
      </w:pPr>
      <w:r>
        <w:t>Attention Deficit Hyperactivity Disorder hyperactive type, F90.1</w:t>
      </w:r>
    </w:p>
    <w:p w14:paraId="24A8E02B" w14:textId="1607B9E5" w:rsidR="00125829" w:rsidRDefault="00125829" w:rsidP="0068010B">
      <w:pPr>
        <w:pStyle w:val="NormalWeb"/>
        <w:spacing w:before="0" w:beforeAutospacing="0" w:after="0" w:afterAutospacing="0"/>
      </w:pPr>
      <w:r>
        <w:t>Attention Deficit Hyperactivity Disorder combined type, F90.2</w:t>
      </w:r>
    </w:p>
    <w:p w14:paraId="653902AA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7FED7EF5" w14:textId="38F531F2" w:rsidR="00125829" w:rsidRDefault="00125829" w:rsidP="0068010B">
      <w:pPr>
        <w:pStyle w:val="NormalWeb"/>
        <w:spacing w:before="0" w:beforeAutospacing="0" w:after="0" w:afterAutospacing="0"/>
      </w:pPr>
      <w:r>
        <w:t>Assessment was completed on  __________ and __________. (Records from outside medical provider for ADHD diagnosis and treatment was received and reviewed on _______).</w:t>
      </w:r>
    </w:p>
    <w:p w14:paraId="57931172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15A8CE53" w14:textId="049BD48A" w:rsidR="00125829" w:rsidRDefault="00125829" w:rsidP="0068010B">
      <w:pPr>
        <w:pStyle w:val="NormalWeb"/>
        <w:spacing w:before="0" w:beforeAutospacing="0" w:after="0" w:afterAutospacing="0"/>
      </w:pPr>
      <w:r>
        <w:t>GoHealth Medical recommends combination of Therapy, Coaching and medication</w:t>
      </w:r>
      <w:r w:rsidR="001971CF">
        <w:t xml:space="preserve"> (stimulant or non stimulant)</w:t>
      </w:r>
      <w:r>
        <w:t xml:space="preserve"> to manage ADHD symptoms. </w:t>
      </w:r>
    </w:p>
    <w:p w14:paraId="6F2770BC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1417EA6C" w14:textId="3EDD7E3B" w:rsidR="00125829" w:rsidRDefault="00125829" w:rsidP="0068010B">
      <w:pPr>
        <w:pStyle w:val="NormalWeb"/>
        <w:spacing w:before="0" w:beforeAutospacing="0" w:after="0" w:afterAutospacing="0"/>
      </w:pPr>
      <w:r>
        <w:t xml:space="preserve">At GoHealth Medical, we do not provide testing accommodation. This requires comprehensive testing by a Neuropsychologist. </w:t>
      </w:r>
    </w:p>
    <w:p w14:paraId="073BA3BC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26F5C2EF" w14:textId="45D1EA70" w:rsidR="0068010B" w:rsidRDefault="0068010B" w:rsidP="0068010B">
      <w:pPr>
        <w:pStyle w:val="NormalWeb"/>
        <w:spacing w:before="0" w:beforeAutospacing="0" w:after="0" w:afterAutospacing="0"/>
      </w:pPr>
      <w:r>
        <w:t xml:space="preserve">Please contact me directly if you have any </w:t>
      </w:r>
      <w:r w:rsidR="001971CF">
        <w:t>questions</w:t>
      </w:r>
      <w:r>
        <w:t>.</w:t>
      </w:r>
    </w:p>
    <w:p w14:paraId="50612FF2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58FAE20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5B19A92E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6607308" w14:textId="13C0D3DC" w:rsidR="0068010B" w:rsidRDefault="0068010B" w:rsidP="0068010B">
      <w:pPr>
        <w:pStyle w:val="NormalWeb"/>
        <w:spacing w:before="0" w:beforeAutospacing="0" w:after="0" w:afterAutospacing="0"/>
      </w:pPr>
      <w:r>
        <w:t>Sincerely,</w:t>
      </w:r>
    </w:p>
    <w:p w14:paraId="506F012D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4C5DCF9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0D4D6436" w14:textId="343DD7DB" w:rsidR="0068010B" w:rsidRDefault="0068010B" w:rsidP="0068010B">
      <w:pPr>
        <w:pStyle w:val="NormalWeb"/>
        <w:spacing w:before="0" w:beforeAutospacing="0" w:after="0" w:afterAutospacing="0"/>
      </w:pPr>
      <w:r>
        <w:t>Emelita Peper, AGNP-C</w:t>
      </w:r>
    </w:p>
    <w:p w14:paraId="41F101F6" w14:textId="4869CB05" w:rsidR="0068010B" w:rsidRDefault="0068010B" w:rsidP="0068010B">
      <w:pPr>
        <w:pStyle w:val="NormalWeb"/>
        <w:spacing w:before="0" w:beforeAutospacing="0" w:after="0" w:afterAutospacing="0"/>
      </w:pPr>
      <w:r>
        <w:t>NPI: 1083002976</w:t>
      </w:r>
    </w:p>
    <w:p w14:paraId="58273FAC" w14:textId="74EF32C0" w:rsidR="0068010B" w:rsidRDefault="0068010B" w:rsidP="0068010B">
      <w:pPr>
        <w:pStyle w:val="NormalWeb"/>
        <w:spacing w:before="0" w:beforeAutospacing="0" w:after="0" w:afterAutospacing="0"/>
      </w:pPr>
      <w:r>
        <w:t>GoHealth Medical</w:t>
      </w:r>
    </w:p>
    <w:p w14:paraId="1DE7CDB6" w14:textId="77777777" w:rsidR="00125829" w:rsidRDefault="00125829" w:rsidP="00C74F00">
      <w:pPr>
        <w:pStyle w:val="NormalWeb"/>
      </w:pPr>
    </w:p>
    <w:p w14:paraId="2B69C4BF" w14:textId="77777777" w:rsidR="00125829" w:rsidRDefault="00125829" w:rsidP="00C74F00">
      <w:pPr>
        <w:pStyle w:val="NormalWeb"/>
      </w:pPr>
    </w:p>
    <w:sectPr w:rsidR="00125829" w:rsidSect="00C74F00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B124" w14:textId="77777777" w:rsidR="00C727FF" w:rsidRDefault="00C727FF" w:rsidP="00C74F00">
      <w:pPr>
        <w:spacing w:after="0" w:line="240" w:lineRule="auto"/>
      </w:pPr>
      <w:r>
        <w:separator/>
      </w:r>
    </w:p>
  </w:endnote>
  <w:endnote w:type="continuationSeparator" w:id="0">
    <w:p w14:paraId="3A131B3E" w14:textId="77777777" w:rsidR="00C727FF" w:rsidRDefault="00C727FF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6FAA" w14:textId="77777777" w:rsidR="00C727FF" w:rsidRDefault="00C727FF" w:rsidP="00C74F00">
      <w:pPr>
        <w:spacing w:after="0" w:line="240" w:lineRule="auto"/>
      </w:pPr>
      <w:r>
        <w:separator/>
      </w:r>
    </w:p>
  </w:footnote>
  <w:footnote w:type="continuationSeparator" w:id="0">
    <w:p w14:paraId="5B942F73" w14:textId="77777777" w:rsidR="00C727FF" w:rsidRDefault="00C727FF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70D11D7E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>
      <w:rPr>
        <w:noProof/>
      </w:rPr>
      <w:drawing>
        <wp:inline distT="0" distB="0" distL="0" distR="0" wp14:anchorId="62C65E38" wp14:editId="6F1963F5">
          <wp:extent cx="704850" cy="704850"/>
          <wp:effectExtent l="0" t="0" r="0" b="0"/>
          <wp:docPr id="5" name="Picture 4" descr="May be a graphic of hospital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 be a graphic of hospital and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3900 Westerre Parkway, Suite 300 #0693</w:t>
    </w:r>
  </w:p>
  <w:p w14:paraId="4A9AF01A" w14:textId="20C3F7ED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69E50DD5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F32C88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062327"/>
    <w:rsid w:val="00125829"/>
    <w:rsid w:val="001971CF"/>
    <w:rsid w:val="00552C69"/>
    <w:rsid w:val="0068010B"/>
    <w:rsid w:val="006F6281"/>
    <w:rsid w:val="008A7585"/>
    <w:rsid w:val="00C727FF"/>
    <w:rsid w:val="00C74F00"/>
    <w:rsid w:val="00F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3</cp:revision>
  <dcterms:created xsi:type="dcterms:W3CDTF">2025-08-08T02:24:00Z</dcterms:created>
  <dcterms:modified xsi:type="dcterms:W3CDTF">2025-10-31T12:05:00Z</dcterms:modified>
</cp:coreProperties>
</file>