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Ind w:w="90" w:type="dxa"/>
        <w:shd w:val="clear" w:color="auto" w:fill="FFFFFF"/>
        <w:tblCellMar>
          <w:left w:w="0" w:type="dxa"/>
          <w:right w:w="0" w:type="dxa"/>
        </w:tblCellMar>
        <w:tblLook w:val="04A0" w:firstRow="1" w:lastRow="0" w:firstColumn="1" w:lastColumn="0" w:noHBand="0" w:noVBand="1"/>
      </w:tblPr>
      <w:tblGrid>
        <w:gridCol w:w="9630"/>
      </w:tblGrid>
      <w:tr w:rsidR="00E938D0" w:rsidRPr="009D5E24" w14:paraId="40592207" w14:textId="77777777" w:rsidTr="00E938D0">
        <w:trPr>
          <w:trHeight w:val="488"/>
        </w:trPr>
        <w:tc>
          <w:tcPr>
            <w:tcW w:w="9540" w:type="dxa"/>
            <w:shd w:val="clear" w:color="auto" w:fill="FFFFFF"/>
            <w:vAlign w:val="center"/>
            <w:hideMark/>
          </w:tcPr>
          <w:tbl>
            <w:tblPr>
              <w:tblW w:w="9540" w:type="dxa"/>
              <w:jc w:val="center"/>
              <w:tblCellMar>
                <w:left w:w="0" w:type="dxa"/>
                <w:right w:w="0" w:type="dxa"/>
              </w:tblCellMar>
              <w:tblLook w:val="04A0" w:firstRow="1" w:lastRow="0" w:firstColumn="1" w:lastColumn="0" w:noHBand="0" w:noVBand="1"/>
            </w:tblPr>
            <w:tblGrid>
              <w:gridCol w:w="9540"/>
            </w:tblGrid>
            <w:tr w:rsidR="00E938D0" w:rsidRPr="009D5E24" w14:paraId="6D2EFA15" w14:textId="77777777">
              <w:trPr>
                <w:trHeight w:val="375"/>
                <w:jc w:val="center"/>
              </w:trPr>
              <w:tc>
                <w:tcPr>
                  <w:tcW w:w="9540" w:type="dxa"/>
                  <w:tcMar>
                    <w:top w:w="0" w:type="dxa"/>
                    <w:left w:w="0" w:type="dxa"/>
                    <w:bottom w:w="0" w:type="dxa"/>
                    <w:right w:w="360" w:type="dxa"/>
                  </w:tcMar>
                  <w:hideMark/>
                </w:tcPr>
                <w:p w14:paraId="4CA4E697" w14:textId="77777777" w:rsidR="00E938D0" w:rsidRPr="009D5E24" w:rsidRDefault="00E938D0" w:rsidP="00E938D0">
                  <w:pPr>
                    <w:rPr>
                      <w:rFonts w:ascii="Daytona Condensed" w:hAnsi="Daytona Condensed"/>
                    </w:rPr>
                  </w:pPr>
                  <w:r w:rsidRPr="009D5E24">
                    <w:rPr>
                      <w:rFonts w:ascii="Daytona Condensed" w:hAnsi="Daytona Condensed"/>
                      <w:b/>
                      <w:bCs/>
                    </w:rPr>
                    <w:t>Meeting summary for February HOA open meeting (02/20/2025)</w:t>
                  </w:r>
                </w:p>
              </w:tc>
            </w:tr>
          </w:tbl>
          <w:p w14:paraId="3E3CDF8E" w14:textId="77777777" w:rsidR="00E938D0" w:rsidRPr="009D5E24" w:rsidRDefault="00E938D0" w:rsidP="00E938D0">
            <w:pPr>
              <w:rPr>
                <w:rFonts w:ascii="Daytona Condensed" w:hAnsi="Daytona Condensed"/>
              </w:rPr>
            </w:pPr>
          </w:p>
        </w:tc>
      </w:tr>
      <w:tr w:rsidR="00E938D0" w:rsidRPr="009D5E24" w14:paraId="313C62F5" w14:textId="77777777" w:rsidTr="00E938D0">
        <w:trPr>
          <w:trHeight w:val="390"/>
        </w:trPr>
        <w:tc>
          <w:tcPr>
            <w:tcW w:w="9540" w:type="dxa"/>
            <w:shd w:val="clear" w:color="auto" w:fill="FFFFFF"/>
            <w:hideMark/>
          </w:tcPr>
          <w:p w14:paraId="367B3F69" w14:textId="77777777" w:rsidR="00E938D0" w:rsidRPr="009D5E24" w:rsidRDefault="00E938D0" w:rsidP="00E938D0">
            <w:pPr>
              <w:rPr>
                <w:rFonts w:ascii="Daytona Condensed" w:hAnsi="Daytona Condensed"/>
              </w:rPr>
            </w:pPr>
            <w:r w:rsidRPr="009D5E24">
              <w:rPr>
                <w:rFonts w:ascii="Daytona Condensed" w:hAnsi="Daytona Condensed"/>
                <w:b/>
                <w:bCs/>
              </w:rPr>
              <w:t>Quick recap</w:t>
            </w:r>
          </w:p>
        </w:tc>
      </w:tr>
      <w:tr w:rsidR="00E938D0" w:rsidRPr="009D5E24" w14:paraId="2EC7FAE1" w14:textId="77777777" w:rsidTr="00E938D0">
        <w:trPr>
          <w:trHeight w:val="2342"/>
        </w:trPr>
        <w:tc>
          <w:tcPr>
            <w:tcW w:w="9540" w:type="dxa"/>
            <w:shd w:val="clear" w:color="auto" w:fill="FFFFFF"/>
            <w:hideMark/>
          </w:tcPr>
          <w:p w14:paraId="74AD133D" w14:textId="77777777" w:rsidR="00E938D0" w:rsidRPr="009D5E24" w:rsidRDefault="00E938D0" w:rsidP="00E938D0">
            <w:pPr>
              <w:rPr>
                <w:rFonts w:ascii="Daytona Condensed" w:hAnsi="Daytona Condensed"/>
              </w:rPr>
            </w:pPr>
            <w:r w:rsidRPr="009D5E24">
              <w:rPr>
                <w:rFonts w:ascii="Daytona Condensed" w:hAnsi="Daytona Condensed"/>
              </w:rPr>
              <w:t>The meeting focused on various community issues, including building work, septic system progress, and the exploration of new platform options. Concerns were raised about the performance of Dylan, landscaping, snow removal, and the condition of certain buildings within the community. The attendees also discussed the need for more board members, the management of community funds, and the transparency of the association's benefits and maintenance workers' tasks.</w:t>
            </w:r>
          </w:p>
        </w:tc>
      </w:tr>
      <w:tr w:rsidR="00E938D0" w:rsidRPr="009D5E24" w14:paraId="482C01D1" w14:textId="77777777" w:rsidTr="00E938D0">
        <w:trPr>
          <w:trHeight w:val="390"/>
        </w:trPr>
        <w:tc>
          <w:tcPr>
            <w:tcW w:w="9540" w:type="dxa"/>
            <w:shd w:val="clear" w:color="auto" w:fill="FFFFFF"/>
            <w:hideMark/>
          </w:tcPr>
          <w:p w14:paraId="48F05CFC" w14:textId="77777777" w:rsidR="00E938D0" w:rsidRPr="009D5E24" w:rsidRDefault="00E938D0" w:rsidP="00E938D0">
            <w:pPr>
              <w:rPr>
                <w:rFonts w:ascii="Daytona Condensed" w:hAnsi="Daytona Condensed"/>
              </w:rPr>
            </w:pPr>
            <w:r w:rsidRPr="009D5E24">
              <w:rPr>
                <w:rFonts w:ascii="Daytona Condensed" w:hAnsi="Daytona Condensed"/>
                <w:b/>
                <w:bCs/>
              </w:rPr>
              <w:t>Next steps</w:t>
            </w:r>
          </w:p>
        </w:tc>
      </w:tr>
      <w:tr w:rsidR="00E938D0" w:rsidRPr="009D5E24" w14:paraId="716B3BA5" w14:textId="77777777" w:rsidTr="00E938D0">
        <w:trPr>
          <w:trHeight w:val="390"/>
        </w:trPr>
        <w:tc>
          <w:tcPr>
            <w:tcW w:w="9540" w:type="dxa"/>
            <w:shd w:val="clear" w:color="auto" w:fill="FFFFFF"/>
            <w:hideMark/>
          </w:tcPr>
          <w:p w14:paraId="5B4E99B2" w14:textId="77777777" w:rsidR="00E938D0" w:rsidRPr="009D5E24" w:rsidRDefault="00E938D0" w:rsidP="00E938D0">
            <w:pPr>
              <w:rPr>
                <w:rFonts w:ascii="Daytona Condensed" w:hAnsi="Daytona Condensed"/>
              </w:rPr>
            </w:pPr>
            <w:r w:rsidRPr="009D5E24">
              <w:rPr>
                <w:rFonts w:ascii="Daytona Condensed" w:hAnsi="Daytona Condensed"/>
              </w:rPr>
              <w:t>• Terri to address Dylan's work performance and behavior issues.</w:t>
            </w:r>
          </w:p>
        </w:tc>
      </w:tr>
      <w:tr w:rsidR="00E938D0" w:rsidRPr="009D5E24" w14:paraId="4C79D554" w14:textId="77777777" w:rsidTr="00E938D0">
        <w:trPr>
          <w:trHeight w:val="390"/>
        </w:trPr>
        <w:tc>
          <w:tcPr>
            <w:tcW w:w="9540" w:type="dxa"/>
            <w:shd w:val="clear" w:color="auto" w:fill="FFFFFF"/>
            <w:hideMark/>
          </w:tcPr>
          <w:p w14:paraId="39DC1E0E" w14:textId="77777777" w:rsidR="00E938D0" w:rsidRPr="009D5E24" w:rsidRDefault="00E938D0" w:rsidP="00E938D0">
            <w:pPr>
              <w:rPr>
                <w:rFonts w:ascii="Daytona Condensed" w:hAnsi="Daytona Condensed"/>
              </w:rPr>
            </w:pPr>
            <w:r w:rsidRPr="009D5E24">
              <w:rPr>
                <w:rFonts w:ascii="Daytona Condensed" w:hAnsi="Daytona Condensed"/>
              </w:rPr>
              <w:t>• John to call Leo tomorrow to discuss his concerns.</w:t>
            </w:r>
          </w:p>
        </w:tc>
      </w:tr>
      <w:tr w:rsidR="00E938D0" w:rsidRPr="009D5E24" w14:paraId="2345FD35" w14:textId="77777777" w:rsidTr="00E938D0">
        <w:trPr>
          <w:trHeight w:val="781"/>
        </w:trPr>
        <w:tc>
          <w:tcPr>
            <w:tcW w:w="9540" w:type="dxa"/>
            <w:shd w:val="clear" w:color="auto" w:fill="FFFFFF"/>
            <w:hideMark/>
          </w:tcPr>
          <w:p w14:paraId="78F9D3F9" w14:textId="77777777" w:rsidR="00E938D0" w:rsidRPr="009D5E24" w:rsidRDefault="00E938D0" w:rsidP="00E938D0">
            <w:pPr>
              <w:rPr>
                <w:rFonts w:ascii="Daytona Condensed" w:hAnsi="Daytona Condensed"/>
              </w:rPr>
            </w:pPr>
            <w:r w:rsidRPr="009D5E24">
              <w:rPr>
                <w:rFonts w:ascii="Daytona Condensed" w:hAnsi="Daytona Condensed"/>
              </w:rPr>
              <w:t>• Terri to obtain and provide a standard operating procedure (SOP) for maintenance workers' daily tasks.</w:t>
            </w:r>
          </w:p>
        </w:tc>
      </w:tr>
      <w:tr w:rsidR="00E938D0" w:rsidRPr="009D5E24" w14:paraId="24104159" w14:textId="77777777" w:rsidTr="00E938D0">
        <w:trPr>
          <w:trHeight w:val="390"/>
        </w:trPr>
        <w:tc>
          <w:tcPr>
            <w:tcW w:w="9540" w:type="dxa"/>
            <w:shd w:val="clear" w:color="auto" w:fill="FFFFFF"/>
            <w:hideMark/>
          </w:tcPr>
          <w:p w14:paraId="4F0F9692" w14:textId="77777777" w:rsidR="00E938D0" w:rsidRPr="009D5E24" w:rsidRDefault="00E938D0" w:rsidP="00E938D0">
            <w:pPr>
              <w:rPr>
                <w:rFonts w:ascii="Daytona Condensed" w:hAnsi="Daytona Condensed"/>
              </w:rPr>
            </w:pPr>
            <w:r w:rsidRPr="009D5E24">
              <w:rPr>
                <w:rFonts w:ascii="Daytona Condensed" w:hAnsi="Daytona Condensed"/>
              </w:rPr>
              <w:t>• Terri to ensure maintenance workers start earlier during snowstorms.</w:t>
            </w:r>
          </w:p>
        </w:tc>
      </w:tr>
      <w:tr w:rsidR="00E938D0" w:rsidRPr="009D5E24" w14:paraId="2283102E" w14:textId="77777777" w:rsidTr="00E938D0">
        <w:trPr>
          <w:trHeight w:val="390"/>
        </w:trPr>
        <w:tc>
          <w:tcPr>
            <w:tcW w:w="9540" w:type="dxa"/>
            <w:shd w:val="clear" w:color="auto" w:fill="FFFFFF"/>
            <w:hideMark/>
          </w:tcPr>
          <w:p w14:paraId="1EA7B2CC" w14:textId="77777777" w:rsidR="00E938D0" w:rsidRPr="009D5E24" w:rsidRDefault="00E938D0" w:rsidP="00E938D0">
            <w:pPr>
              <w:rPr>
                <w:rFonts w:ascii="Daytona Condensed" w:hAnsi="Daytona Condensed"/>
              </w:rPr>
            </w:pPr>
            <w:r w:rsidRPr="009D5E24">
              <w:rPr>
                <w:rFonts w:ascii="Daytona Condensed" w:hAnsi="Daytona Condensed"/>
              </w:rPr>
              <w:t>• Terri to resend the January status update to all owners.</w:t>
            </w:r>
          </w:p>
        </w:tc>
      </w:tr>
      <w:tr w:rsidR="00E938D0" w:rsidRPr="009D5E24" w14:paraId="2A145616" w14:textId="77777777" w:rsidTr="00E938D0">
        <w:trPr>
          <w:trHeight w:val="390"/>
        </w:trPr>
        <w:tc>
          <w:tcPr>
            <w:tcW w:w="9540" w:type="dxa"/>
            <w:shd w:val="clear" w:color="auto" w:fill="FFFFFF"/>
            <w:hideMark/>
          </w:tcPr>
          <w:p w14:paraId="191086E9" w14:textId="77777777" w:rsidR="00E938D0" w:rsidRPr="009D5E24" w:rsidRDefault="00E938D0" w:rsidP="00E938D0">
            <w:pPr>
              <w:rPr>
                <w:rFonts w:ascii="Daytona Condensed" w:hAnsi="Daytona Condensed"/>
              </w:rPr>
            </w:pPr>
            <w:r w:rsidRPr="009D5E24">
              <w:rPr>
                <w:rFonts w:ascii="Daytona Condensed" w:hAnsi="Daytona Condensed"/>
              </w:rPr>
              <w:t>• Terri to investigate email server issues causing delivery problems.</w:t>
            </w:r>
          </w:p>
        </w:tc>
      </w:tr>
      <w:tr w:rsidR="00E938D0" w:rsidRPr="009D5E24" w14:paraId="0CAD37AD" w14:textId="77777777" w:rsidTr="00E938D0">
        <w:trPr>
          <w:trHeight w:val="390"/>
        </w:trPr>
        <w:tc>
          <w:tcPr>
            <w:tcW w:w="9540" w:type="dxa"/>
            <w:shd w:val="clear" w:color="auto" w:fill="FFFFFF"/>
            <w:hideMark/>
          </w:tcPr>
          <w:p w14:paraId="693761BB" w14:textId="77777777" w:rsidR="00E938D0" w:rsidRPr="009D5E24" w:rsidRDefault="00E938D0" w:rsidP="00E938D0">
            <w:pPr>
              <w:rPr>
                <w:rFonts w:ascii="Daytona Condensed" w:hAnsi="Daytona Condensed"/>
              </w:rPr>
            </w:pPr>
            <w:r w:rsidRPr="009D5E24">
              <w:rPr>
                <w:rFonts w:ascii="Daytona Condensed" w:hAnsi="Daytona Condensed"/>
              </w:rPr>
              <w:t>• Board to consider implementing monthly community meetings.</w:t>
            </w:r>
          </w:p>
        </w:tc>
      </w:tr>
      <w:tr w:rsidR="00E938D0" w:rsidRPr="009D5E24" w14:paraId="1276D116" w14:textId="77777777" w:rsidTr="00E938D0">
        <w:trPr>
          <w:trHeight w:val="390"/>
        </w:trPr>
        <w:tc>
          <w:tcPr>
            <w:tcW w:w="9540" w:type="dxa"/>
            <w:shd w:val="clear" w:color="auto" w:fill="FFFFFF"/>
            <w:hideMark/>
          </w:tcPr>
          <w:p w14:paraId="6C3D9B2C" w14:textId="7053962E" w:rsidR="00E938D0" w:rsidRPr="009D5E24" w:rsidRDefault="00E938D0" w:rsidP="00E938D0">
            <w:pPr>
              <w:rPr>
                <w:rFonts w:ascii="Daytona Condensed" w:hAnsi="Daytona Condensed"/>
              </w:rPr>
            </w:pPr>
            <w:r w:rsidRPr="009D5E24">
              <w:rPr>
                <w:rFonts w:ascii="Daytona Condensed" w:hAnsi="Daytona Condensed"/>
              </w:rPr>
              <w:t>• Unit 115 needs to have the ceiling painted.</w:t>
            </w:r>
          </w:p>
        </w:tc>
      </w:tr>
      <w:tr w:rsidR="00E938D0" w:rsidRPr="009D5E24" w14:paraId="778A7BD0" w14:textId="77777777" w:rsidTr="00E938D0">
        <w:trPr>
          <w:trHeight w:val="390"/>
        </w:trPr>
        <w:tc>
          <w:tcPr>
            <w:tcW w:w="9540" w:type="dxa"/>
            <w:shd w:val="clear" w:color="auto" w:fill="FFFFFF"/>
            <w:hideMark/>
          </w:tcPr>
          <w:p w14:paraId="733FF442" w14:textId="77777777" w:rsidR="00E938D0" w:rsidRPr="009D5E24" w:rsidRDefault="00E938D0" w:rsidP="00E938D0">
            <w:pPr>
              <w:rPr>
                <w:rFonts w:ascii="Daytona Condensed" w:hAnsi="Daytona Condensed"/>
              </w:rPr>
            </w:pPr>
            <w:r w:rsidRPr="009D5E24">
              <w:rPr>
                <w:rFonts w:ascii="Daytona Condensed" w:hAnsi="Daytona Condensed"/>
              </w:rPr>
              <w:t>• Terri to address the rough screen frame issue in unit 115 with KPI.</w:t>
            </w:r>
          </w:p>
        </w:tc>
      </w:tr>
      <w:tr w:rsidR="00E938D0" w:rsidRPr="009D5E24" w14:paraId="6518EED9" w14:textId="77777777" w:rsidTr="00E938D0">
        <w:trPr>
          <w:trHeight w:val="390"/>
        </w:trPr>
        <w:tc>
          <w:tcPr>
            <w:tcW w:w="9540" w:type="dxa"/>
            <w:shd w:val="clear" w:color="auto" w:fill="FFFFFF"/>
            <w:hideMark/>
          </w:tcPr>
          <w:p w14:paraId="16BCD3E0" w14:textId="77777777" w:rsidR="00E938D0" w:rsidRPr="009D5E24" w:rsidRDefault="00E938D0" w:rsidP="00E938D0">
            <w:pPr>
              <w:rPr>
                <w:rFonts w:ascii="Daytona Condensed" w:hAnsi="Daytona Condensed"/>
              </w:rPr>
            </w:pPr>
            <w:r w:rsidRPr="009D5E24">
              <w:rPr>
                <w:rFonts w:ascii="Daytona Condensed" w:hAnsi="Daytona Condensed"/>
              </w:rPr>
              <w:t>• Board to review and potentially adjust employee holiday schedules.</w:t>
            </w:r>
          </w:p>
        </w:tc>
      </w:tr>
      <w:tr w:rsidR="00E938D0" w:rsidRPr="009D5E24" w14:paraId="112C38AB" w14:textId="77777777" w:rsidTr="00E938D0">
        <w:trPr>
          <w:trHeight w:val="390"/>
        </w:trPr>
        <w:tc>
          <w:tcPr>
            <w:tcW w:w="9540" w:type="dxa"/>
            <w:shd w:val="clear" w:color="auto" w:fill="FFFFFF"/>
            <w:hideMark/>
          </w:tcPr>
          <w:p w14:paraId="088FD6B3" w14:textId="77777777" w:rsidR="00E938D0" w:rsidRPr="009D5E24" w:rsidRDefault="00E938D0" w:rsidP="00E938D0">
            <w:pPr>
              <w:rPr>
                <w:rFonts w:ascii="Daytona Condensed" w:hAnsi="Daytona Condensed"/>
              </w:rPr>
            </w:pPr>
            <w:r w:rsidRPr="009D5E24">
              <w:rPr>
                <w:rFonts w:ascii="Daytona Condensed" w:hAnsi="Daytona Condensed"/>
              </w:rPr>
              <w:t>• Board to consider extending office hours beyond 1 PM on some days.</w:t>
            </w:r>
          </w:p>
        </w:tc>
      </w:tr>
      <w:tr w:rsidR="00E938D0" w:rsidRPr="009D5E24" w14:paraId="11F33870" w14:textId="77777777" w:rsidTr="00E938D0">
        <w:trPr>
          <w:trHeight w:val="390"/>
        </w:trPr>
        <w:tc>
          <w:tcPr>
            <w:tcW w:w="9540" w:type="dxa"/>
            <w:shd w:val="clear" w:color="auto" w:fill="FFFFFF"/>
            <w:hideMark/>
          </w:tcPr>
          <w:p w14:paraId="6886AEF7" w14:textId="51B557AC" w:rsidR="00E938D0" w:rsidRPr="009D5E24" w:rsidRDefault="00E938D0" w:rsidP="00E938D0">
            <w:pPr>
              <w:rPr>
                <w:rFonts w:ascii="Daytona Condensed" w:hAnsi="Daytona Condensed"/>
              </w:rPr>
            </w:pPr>
            <w:r w:rsidRPr="009D5E24">
              <w:rPr>
                <w:rFonts w:ascii="Daytona Condensed" w:hAnsi="Daytona Condensed"/>
              </w:rPr>
              <w:t>• John to meet with Teresa (1801) next week to discuss community concerns.</w:t>
            </w:r>
          </w:p>
        </w:tc>
      </w:tr>
      <w:tr w:rsidR="00E938D0" w:rsidRPr="009D5E24" w14:paraId="466336B6" w14:textId="77777777" w:rsidTr="00E938D0">
        <w:trPr>
          <w:trHeight w:val="781"/>
        </w:trPr>
        <w:tc>
          <w:tcPr>
            <w:tcW w:w="9540" w:type="dxa"/>
            <w:shd w:val="clear" w:color="auto" w:fill="FFFFFF"/>
            <w:hideMark/>
          </w:tcPr>
          <w:p w14:paraId="3AC8DA15" w14:textId="77777777" w:rsidR="00E938D0" w:rsidRPr="009D5E24" w:rsidRDefault="00E938D0" w:rsidP="00E938D0">
            <w:pPr>
              <w:rPr>
                <w:rFonts w:ascii="Daytona Condensed" w:hAnsi="Daytona Condensed"/>
              </w:rPr>
            </w:pPr>
            <w:r w:rsidRPr="009D5E24">
              <w:rPr>
                <w:rFonts w:ascii="Daytona Condensed" w:hAnsi="Daytona Condensed"/>
              </w:rPr>
              <w:t>• Board to ask CP Engineering about the prioritization of building repairs, specifically regarding Building 10.</w:t>
            </w:r>
          </w:p>
        </w:tc>
      </w:tr>
      <w:tr w:rsidR="00E938D0" w:rsidRPr="009D5E24" w14:paraId="3D04F071" w14:textId="77777777" w:rsidTr="00E938D0">
        <w:trPr>
          <w:trHeight w:val="390"/>
        </w:trPr>
        <w:tc>
          <w:tcPr>
            <w:tcW w:w="9540" w:type="dxa"/>
            <w:shd w:val="clear" w:color="auto" w:fill="FFFFFF"/>
            <w:hideMark/>
          </w:tcPr>
          <w:p w14:paraId="6736D136" w14:textId="77777777" w:rsidR="00E938D0" w:rsidRPr="009D5E24" w:rsidRDefault="00E938D0" w:rsidP="00E938D0">
            <w:pPr>
              <w:rPr>
                <w:rFonts w:ascii="Daytona Condensed" w:hAnsi="Daytona Condensed"/>
              </w:rPr>
            </w:pPr>
            <w:r w:rsidRPr="009D5E24">
              <w:rPr>
                <w:rFonts w:ascii="Daytona Condensed" w:hAnsi="Daytona Condensed"/>
              </w:rPr>
              <w:t>• Terri to remove the metal sign covering recycling instructions in Building 19.</w:t>
            </w:r>
          </w:p>
        </w:tc>
      </w:tr>
      <w:tr w:rsidR="00E938D0" w:rsidRPr="009D5E24" w14:paraId="7B31DD7E" w14:textId="77777777" w:rsidTr="00E938D0">
        <w:trPr>
          <w:trHeight w:val="439"/>
        </w:trPr>
        <w:tc>
          <w:tcPr>
            <w:tcW w:w="9540" w:type="dxa"/>
            <w:tcBorders>
              <w:bottom w:val="single" w:sz="6" w:space="0" w:color="DEDEDE"/>
            </w:tcBorders>
            <w:shd w:val="clear" w:color="auto" w:fill="FFFFFF"/>
            <w:tcMar>
              <w:top w:w="330" w:type="dxa"/>
              <w:left w:w="0" w:type="dxa"/>
              <w:bottom w:w="0" w:type="dxa"/>
              <w:right w:w="0" w:type="dxa"/>
            </w:tcMar>
            <w:vAlign w:val="center"/>
            <w:hideMark/>
          </w:tcPr>
          <w:p w14:paraId="0188E124" w14:textId="77777777" w:rsidR="00E938D0" w:rsidRPr="009D5E24" w:rsidRDefault="00E938D0" w:rsidP="00E938D0">
            <w:pPr>
              <w:rPr>
                <w:rFonts w:ascii="Daytona Condensed" w:hAnsi="Daytona Condensed"/>
              </w:rPr>
            </w:pPr>
          </w:p>
        </w:tc>
      </w:tr>
      <w:tr w:rsidR="00E938D0" w:rsidRPr="009D5E24" w14:paraId="1EB8F351" w14:textId="77777777" w:rsidTr="00E938D0">
        <w:trPr>
          <w:trHeight w:val="439"/>
        </w:trPr>
        <w:tc>
          <w:tcPr>
            <w:tcW w:w="9540" w:type="dxa"/>
            <w:shd w:val="clear" w:color="auto" w:fill="FFFFFF"/>
            <w:tcMar>
              <w:top w:w="330" w:type="dxa"/>
              <w:left w:w="0" w:type="dxa"/>
              <w:bottom w:w="0" w:type="dxa"/>
              <w:right w:w="0" w:type="dxa"/>
            </w:tcMar>
            <w:vAlign w:val="center"/>
            <w:hideMark/>
          </w:tcPr>
          <w:p w14:paraId="430B2C8D" w14:textId="77777777" w:rsidR="00E938D0" w:rsidRPr="009D5E24" w:rsidRDefault="00E938D0" w:rsidP="00E938D0">
            <w:pPr>
              <w:rPr>
                <w:rFonts w:ascii="Daytona Condensed" w:hAnsi="Daytona Condensed"/>
              </w:rPr>
            </w:pPr>
          </w:p>
        </w:tc>
      </w:tr>
      <w:tr w:rsidR="00E938D0" w:rsidRPr="009D5E24" w14:paraId="1EA4A9E8" w14:textId="77777777" w:rsidTr="00E938D0">
        <w:trPr>
          <w:trHeight w:val="390"/>
        </w:trPr>
        <w:tc>
          <w:tcPr>
            <w:tcW w:w="9540" w:type="dxa"/>
            <w:shd w:val="clear" w:color="auto" w:fill="FFFFFF"/>
            <w:hideMark/>
          </w:tcPr>
          <w:p w14:paraId="385B38F4" w14:textId="77777777" w:rsidR="00E938D0" w:rsidRPr="009D5E24" w:rsidRDefault="00E938D0" w:rsidP="00E938D0">
            <w:pPr>
              <w:rPr>
                <w:rFonts w:ascii="Daytona Condensed" w:hAnsi="Daytona Condensed"/>
              </w:rPr>
            </w:pPr>
            <w:r w:rsidRPr="009D5E24">
              <w:rPr>
                <w:rFonts w:ascii="Daytona Condensed" w:hAnsi="Daytona Condensed"/>
                <w:b/>
                <w:bCs/>
              </w:rPr>
              <w:t>Summary</w:t>
            </w:r>
          </w:p>
        </w:tc>
      </w:tr>
      <w:tr w:rsidR="00E938D0" w:rsidRPr="009D5E24" w14:paraId="3F536250" w14:textId="77777777" w:rsidTr="00E938D0">
        <w:trPr>
          <w:trHeight w:val="390"/>
        </w:trPr>
        <w:tc>
          <w:tcPr>
            <w:tcW w:w="9540" w:type="dxa"/>
            <w:shd w:val="clear" w:color="auto" w:fill="FFFFFF"/>
          </w:tcPr>
          <w:p w14:paraId="2E16E4C7" w14:textId="16C9BA4C" w:rsidR="00E938D0" w:rsidRPr="009D5E24" w:rsidRDefault="00E938D0" w:rsidP="00E938D0">
            <w:pPr>
              <w:rPr>
                <w:rFonts w:ascii="Daytona Condensed" w:hAnsi="Daytona Condensed"/>
              </w:rPr>
            </w:pPr>
            <w:r w:rsidRPr="009D5E24">
              <w:rPr>
                <w:rFonts w:ascii="Daytona Condensed" w:hAnsi="Daytona Condensed"/>
              </w:rPr>
              <w:t xml:space="preserve">John opened the meeting, noting the presence of five people in the room and several on Zoom. She clarified that the meeting was for information only, as there were only two board members present, and they </w:t>
            </w:r>
            <w:r w:rsidR="009D5E24" w:rsidRPr="009D5E24">
              <w:rPr>
                <w:rFonts w:ascii="Daytona Condensed" w:hAnsi="Daytona Condensed"/>
              </w:rPr>
              <w:t>could not</w:t>
            </w:r>
            <w:r w:rsidRPr="009D5E24">
              <w:rPr>
                <w:rFonts w:ascii="Daytona Condensed" w:hAnsi="Daytona Condensed"/>
              </w:rPr>
              <w:t xml:space="preserve"> vote on anything. Terri also mentioned that Betsy, who was supposed to attend, was unwell and would be undergoing surgery.</w:t>
            </w:r>
          </w:p>
        </w:tc>
      </w:tr>
      <w:tr w:rsidR="00E938D0" w:rsidRPr="009D5E24" w14:paraId="05E2A117" w14:textId="77777777" w:rsidTr="00E938D0">
        <w:trPr>
          <w:trHeight w:val="2733"/>
        </w:trPr>
        <w:tc>
          <w:tcPr>
            <w:tcW w:w="9540" w:type="dxa"/>
            <w:shd w:val="clear" w:color="auto" w:fill="FFFFFF"/>
            <w:hideMark/>
          </w:tcPr>
          <w:p w14:paraId="71BDF3D9" w14:textId="77777777" w:rsidR="00E938D0" w:rsidRPr="009D5E24" w:rsidRDefault="00E938D0" w:rsidP="00E938D0">
            <w:pPr>
              <w:rPr>
                <w:rFonts w:ascii="Daytona Condensed" w:hAnsi="Daytona Condensed"/>
                <w:b/>
                <w:bCs/>
              </w:rPr>
            </w:pPr>
            <w:r w:rsidRPr="009D5E24">
              <w:rPr>
                <w:rFonts w:ascii="Daytona Condensed" w:hAnsi="Daytona Condensed"/>
                <w:b/>
                <w:bCs/>
              </w:rPr>
              <w:t>Building Work, Septic System, and HOA</w:t>
            </w:r>
          </w:p>
          <w:p w14:paraId="7CEF5D7E" w14:textId="54DCBFDD" w:rsidR="00E938D0" w:rsidRPr="009D5E24" w:rsidRDefault="00E938D0" w:rsidP="00E938D0">
            <w:pPr>
              <w:rPr>
                <w:rFonts w:ascii="Daytona Condensed" w:hAnsi="Daytona Condensed"/>
              </w:rPr>
            </w:pPr>
            <w:r w:rsidRPr="009D5E24">
              <w:rPr>
                <w:rFonts w:ascii="Daytona Condensed" w:hAnsi="Daytona Condensed"/>
              </w:rPr>
              <w:t>John discussed the ongoing building work, with KPI contracted at a flat rate of $60,000 per month for 5 years. He also discussed the progress on the septic system, with new tanks being built and expected to be installed soon. A study on the capital reserve fund was also mentioned, with the initial review completed January 15, findings will be conveyed once a complete report is received. Terri also talked about exploring new options for a platform to replace the HOA, with a potential cost of $1,000 per month. She emphasized the need for more help on the board and encouraged interested individuals to reach out. Lastly, she clarified the snow removal policy, emphasizing the importance of cleaning the area around the car before moving it.</w:t>
            </w:r>
          </w:p>
        </w:tc>
      </w:tr>
      <w:tr w:rsidR="00E938D0" w:rsidRPr="009D5E24" w14:paraId="6341A377" w14:textId="77777777" w:rsidTr="00E938D0">
        <w:trPr>
          <w:trHeight w:val="390"/>
        </w:trPr>
        <w:tc>
          <w:tcPr>
            <w:tcW w:w="9540" w:type="dxa"/>
            <w:shd w:val="clear" w:color="auto" w:fill="FFFFFF"/>
          </w:tcPr>
          <w:p w14:paraId="624A9BA3" w14:textId="1DBBB3AD" w:rsidR="00E938D0" w:rsidRPr="009D5E24" w:rsidRDefault="00E938D0" w:rsidP="00E938D0">
            <w:pPr>
              <w:rPr>
                <w:rFonts w:ascii="Daytona Condensed" w:hAnsi="Daytona Condensed"/>
              </w:rPr>
            </w:pPr>
            <w:r w:rsidRPr="009D5E24">
              <w:rPr>
                <w:rFonts w:ascii="Daytona Condensed" w:hAnsi="Daytona Condensed"/>
                <w:b/>
                <w:bCs/>
              </w:rPr>
              <w:t>Addressing Concerns and Community Matters</w:t>
            </w:r>
          </w:p>
        </w:tc>
      </w:tr>
      <w:tr w:rsidR="00E938D0" w:rsidRPr="009D5E24" w14:paraId="05C9BE4C" w14:textId="77777777" w:rsidTr="00E938D0">
        <w:trPr>
          <w:trHeight w:val="3123"/>
        </w:trPr>
        <w:tc>
          <w:tcPr>
            <w:tcW w:w="9540" w:type="dxa"/>
            <w:shd w:val="clear" w:color="auto" w:fill="FFFFFF"/>
          </w:tcPr>
          <w:tbl>
            <w:tblPr>
              <w:tblW w:w="9540" w:type="dxa"/>
              <w:tblInd w:w="90" w:type="dxa"/>
              <w:shd w:val="clear" w:color="auto" w:fill="FFFFFF"/>
              <w:tblCellMar>
                <w:left w:w="0" w:type="dxa"/>
                <w:right w:w="0" w:type="dxa"/>
              </w:tblCellMar>
              <w:tblLook w:val="04A0" w:firstRow="1" w:lastRow="0" w:firstColumn="1" w:lastColumn="0" w:noHBand="0" w:noVBand="1"/>
            </w:tblPr>
            <w:tblGrid>
              <w:gridCol w:w="9540"/>
            </w:tblGrid>
            <w:tr w:rsidR="00E938D0" w:rsidRPr="009D5E24" w14:paraId="381E1D13" w14:textId="77777777" w:rsidTr="00051580">
              <w:trPr>
                <w:trHeight w:val="2733"/>
              </w:trPr>
              <w:tc>
                <w:tcPr>
                  <w:tcW w:w="9540" w:type="dxa"/>
                  <w:shd w:val="clear" w:color="auto" w:fill="FFFFFF"/>
                  <w:hideMark/>
                </w:tcPr>
                <w:p w14:paraId="285DF8CA" w14:textId="77777777" w:rsidR="00E938D0" w:rsidRPr="009D5E24" w:rsidRDefault="00E938D0" w:rsidP="00E938D0">
                  <w:pPr>
                    <w:rPr>
                      <w:rFonts w:ascii="Daytona Condensed" w:hAnsi="Daytona Condensed"/>
                    </w:rPr>
                  </w:pPr>
                  <w:r w:rsidRPr="009D5E24">
                    <w:rPr>
                      <w:rFonts w:ascii="Daytona Condensed" w:hAnsi="Daytona Condensed"/>
                    </w:rPr>
                    <w:t>Terri addressed various concerns and issues raised by the attendees regarding Dylan's performance, landscaping, snow removal, and various community matters. Terri committed to addressing these concerns, including speaking to Dylan about his performance, ensuring that snow removal starts earlier during storms, and replacing salt buckets with ice melt. She also encouraged the attendees to join the board and participate in the upcoming election. Additionally, Terri discussed the need for more board members to help manage the community's affairs.</w:t>
                  </w:r>
                </w:p>
              </w:tc>
            </w:tr>
            <w:tr w:rsidR="00FC6CCA" w:rsidRPr="009D5E24" w14:paraId="2EDBA1CA" w14:textId="77777777" w:rsidTr="00051580">
              <w:trPr>
                <w:trHeight w:val="390"/>
              </w:trPr>
              <w:tc>
                <w:tcPr>
                  <w:tcW w:w="9540" w:type="dxa"/>
                  <w:shd w:val="clear" w:color="auto" w:fill="FFFFFF"/>
                  <w:hideMark/>
                </w:tcPr>
                <w:p w14:paraId="08D13376" w14:textId="77777777" w:rsidR="00FC6CCA" w:rsidRPr="009D5E24" w:rsidRDefault="00FC6CCA" w:rsidP="00FC6CCA">
                  <w:pPr>
                    <w:rPr>
                      <w:rFonts w:ascii="Daytona Condensed" w:hAnsi="Daytona Condensed"/>
                      <w:b/>
                      <w:bCs/>
                    </w:rPr>
                  </w:pPr>
                  <w:r w:rsidRPr="009D5E24">
                    <w:rPr>
                      <w:rFonts w:ascii="Daytona Condensed" w:hAnsi="Daytona Condensed"/>
                      <w:b/>
                      <w:bCs/>
                    </w:rPr>
                    <w:t>Addressing Association Concerns and Meetings</w:t>
                  </w:r>
                </w:p>
                <w:p w14:paraId="764E2483" w14:textId="76E93F24" w:rsidR="00FC6CCA" w:rsidRPr="009D5E24" w:rsidRDefault="00FC6CCA" w:rsidP="00FC6CCA">
                  <w:pPr>
                    <w:rPr>
                      <w:rFonts w:ascii="Daytona Condensed" w:hAnsi="Daytona Condensed"/>
                    </w:rPr>
                  </w:pPr>
                  <w:r w:rsidRPr="009D5E24">
                    <w:rPr>
                      <w:rFonts w:ascii="Daytona Condensed" w:hAnsi="Daytona Condensed"/>
                    </w:rPr>
                    <w:t xml:space="preserve">In the meeting, Katie expressed concerns about the association's benefits and the lack of transparency in the management of the community. Terri responded by explaining that the benefits are part of the compensation </w:t>
                  </w:r>
                  <w:r w:rsidR="00C97F3C" w:rsidRPr="009D5E24">
                    <w:rPr>
                      <w:rFonts w:ascii="Daytona Condensed" w:hAnsi="Daytona Condensed"/>
                    </w:rPr>
                    <w:t>package,</w:t>
                  </w:r>
                  <w:r w:rsidRPr="009D5E24">
                    <w:rPr>
                      <w:rFonts w:ascii="Daytona Condensed" w:hAnsi="Daytona Condensed"/>
                    </w:rPr>
                    <w:t xml:space="preserve"> and that the association is not a federal site. The discussion also touched on the issue of maintenance workers' tasks and responsibilities, with Terri agreeing to provide a list of their daily tasks. There was also a discussion about the frequency of meetings, some suggested that they should be held more frequently. </w:t>
                  </w:r>
                </w:p>
              </w:tc>
            </w:tr>
            <w:tr w:rsidR="00FC6CCA" w:rsidRPr="009D5E24" w14:paraId="6B91B773" w14:textId="77777777" w:rsidTr="00051580">
              <w:trPr>
                <w:trHeight w:val="3904"/>
              </w:trPr>
              <w:tc>
                <w:tcPr>
                  <w:tcW w:w="9540" w:type="dxa"/>
                  <w:shd w:val="clear" w:color="auto" w:fill="FFFFFF"/>
                  <w:hideMark/>
                </w:tcPr>
                <w:p w14:paraId="7476714D" w14:textId="77777777" w:rsidR="00FC6CCA" w:rsidRPr="009D5E24" w:rsidRDefault="00C97F3C" w:rsidP="00FC6CCA">
                  <w:pPr>
                    <w:rPr>
                      <w:rFonts w:ascii="Daytona Condensed" w:hAnsi="Daytona Condensed"/>
                      <w:b/>
                      <w:bCs/>
                      <w:u w:val="single"/>
                    </w:rPr>
                  </w:pPr>
                  <w:r w:rsidRPr="009D5E24">
                    <w:rPr>
                      <w:rFonts w:ascii="Daytona Condensed" w:hAnsi="Daytona Condensed"/>
                      <w:b/>
                      <w:bCs/>
                      <w:u w:val="single"/>
                    </w:rPr>
                    <w:lastRenderedPageBreak/>
                    <w:t>Attendance (ZOOM)</w:t>
                  </w:r>
                </w:p>
                <w:tbl>
                  <w:tblPr>
                    <w:tblW w:w="4960" w:type="dxa"/>
                    <w:tblLook w:val="04A0" w:firstRow="1" w:lastRow="0" w:firstColumn="1" w:lastColumn="0" w:noHBand="0" w:noVBand="1"/>
                  </w:tblPr>
                  <w:tblGrid>
                    <w:gridCol w:w="4960"/>
                  </w:tblGrid>
                  <w:tr w:rsidR="00C97F3C" w:rsidRPr="009D5E24" w14:paraId="114BFAAE" w14:textId="77777777" w:rsidTr="00C97F3C">
                    <w:trPr>
                      <w:trHeight w:val="288"/>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9467"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ATTENDANCE</w:t>
                        </w:r>
                      </w:p>
                    </w:tc>
                  </w:tr>
                  <w:tr w:rsidR="00C97F3C" w:rsidRPr="009D5E24" w14:paraId="6A5C1ACF"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ADC8EB9"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Terri Slagle</w:t>
                        </w:r>
                      </w:p>
                    </w:tc>
                  </w:tr>
                  <w:tr w:rsidR="00C97F3C" w:rsidRPr="009D5E24" w14:paraId="66300C11"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A7D5B9A" w14:textId="66255558" w:rsidR="00C97F3C" w:rsidRPr="009D5E24" w:rsidRDefault="003B62C7"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Lucy 1109</w:t>
                        </w:r>
                      </w:p>
                    </w:tc>
                  </w:tr>
                  <w:tr w:rsidR="00C97F3C" w:rsidRPr="009D5E24" w14:paraId="6635CD62"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C4BE24F"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Leo 314 Spruce (Leo)</w:t>
                        </w:r>
                      </w:p>
                    </w:tc>
                  </w:tr>
                  <w:tr w:rsidR="00C97F3C" w:rsidRPr="009D5E24" w14:paraId="7A022D11"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9151CE4"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May 1413 (May)</w:t>
                        </w:r>
                      </w:p>
                    </w:tc>
                  </w:tr>
                  <w:tr w:rsidR="00C97F3C" w:rsidRPr="009D5E24" w14:paraId="38DC2789"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087E800"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Jeff Stieh 614 (Jeff Stieh)</w:t>
                        </w:r>
                      </w:p>
                    </w:tc>
                  </w:tr>
                  <w:tr w:rsidR="00C97F3C" w:rsidRPr="009D5E24" w14:paraId="2EF74960"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0E57CF2"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Lindsay</w:t>
                        </w:r>
                      </w:p>
                    </w:tc>
                  </w:tr>
                  <w:tr w:rsidR="00C97F3C" w:rsidRPr="009D5E24" w14:paraId="63CC4023"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FC6AC48"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Jackie’s Beauty Grove With Oliveda</w:t>
                        </w:r>
                      </w:p>
                    </w:tc>
                  </w:tr>
                  <w:tr w:rsidR="00C97F3C" w:rsidRPr="009D5E24" w14:paraId="0AF96230"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DC573D4" w14:textId="4F01E639"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Sarah 1806 (</w:t>
                        </w:r>
                        <w:r w:rsidR="003B62C7" w:rsidRPr="009D5E24">
                          <w:rPr>
                            <w:rFonts w:ascii="Daytona Condensed" w:eastAsia="Times New Roman" w:hAnsi="Daytona Condensed" w:cs="Times New Roman"/>
                            <w:color w:val="000000"/>
                            <w:kern w:val="0"/>
                            <w:sz w:val="22"/>
                            <w:szCs w:val="22"/>
                            <w14:ligatures w14:val="none"/>
                          </w:rPr>
                          <w:t>Sarah Carbone</w:t>
                        </w:r>
                        <w:r w:rsidRPr="009D5E24">
                          <w:rPr>
                            <w:rFonts w:ascii="Daytona Condensed" w:eastAsia="Times New Roman" w:hAnsi="Daytona Condensed" w:cs="Times New Roman"/>
                            <w:color w:val="000000"/>
                            <w:kern w:val="0"/>
                            <w:sz w:val="22"/>
                            <w:szCs w:val="22"/>
                            <w14:ligatures w14:val="none"/>
                          </w:rPr>
                          <w:t>)</w:t>
                        </w:r>
                      </w:p>
                    </w:tc>
                  </w:tr>
                  <w:tr w:rsidR="00C97F3C" w:rsidRPr="009D5E24" w14:paraId="3DC2F02E"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C387A92"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Sean 709</w:t>
                        </w:r>
                      </w:p>
                    </w:tc>
                  </w:tr>
                  <w:tr w:rsidR="00C97F3C" w:rsidRPr="009D5E24" w14:paraId="5A025A69"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A84F6F0"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mikeladolcetta 1211 (mikeladolcetta)</w:t>
                        </w:r>
                      </w:p>
                    </w:tc>
                  </w:tr>
                  <w:tr w:rsidR="00C97F3C" w:rsidRPr="009D5E24" w14:paraId="40C3E2CE"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753467D"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Joy 1911 (Joytrese George)</w:t>
                        </w:r>
                      </w:p>
                    </w:tc>
                  </w:tr>
                  <w:tr w:rsidR="00C97F3C" w:rsidRPr="009D5E24" w14:paraId="0DC83F78"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5E0D7EC" w14:textId="56C4F51D"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Joe F 1405 (</w:t>
                        </w:r>
                        <w:r w:rsidR="003B62C7" w:rsidRPr="009D5E24">
                          <w:rPr>
                            <w:rFonts w:ascii="Daytona Condensed" w:eastAsia="Times New Roman" w:hAnsi="Daytona Condensed" w:cs="Times New Roman"/>
                            <w:color w:val="000000"/>
                            <w:kern w:val="0"/>
                            <w:sz w:val="22"/>
                            <w:szCs w:val="22"/>
                            <w14:ligatures w14:val="none"/>
                          </w:rPr>
                          <w:t>Joseph Fiore</w:t>
                        </w:r>
                        <w:r w:rsidRPr="009D5E24">
                          <w:rPr>
                            <w:rFonts w:ascii="Daytona Condensed" w:eastAsia="Times New Roman" w:hAnsi="Daytona Condensed" w:cs="Times New Roman"/>
                            <w:color w:val="000000"/>
                            <w:kern w:val="0"/>
                            <w:sz w:val="22"/>
                            <w:szCs w:val="22"/>
                            <w14:ligatures w14:val="none"/>
                          </w:rPr>
                          <w:t>)</w:t>
                        </w:r>
                      </w:p>
                    </w:tc>
                  </w:tr>
                  <w:tr w:rsidR="00C97F3C" w:rsidRPr="009D5E24" w14:paraId="2F9D6F2D"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637A40D"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Joseph Devergillo 406 (Joseph Devergillo)</w:t>
                        </w:r>
                      </w:p>
                    </w:tc>
                  </w:tr>
                  <w:tr w:rsidR="00C97F3C" w:rsidRPr="009D5E24" w14:paraId="43C2569E"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5BECCC4"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Laura Stier 1416</w:t>
                        </w:r>
                      </w:p>
                    </w:tc>
                  </w:tr>
                  <w:tr w:rsidR="00C97F3C" w:rsidRPr="009D5E24" w14:paraId="382E2137"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181B5F5" w14:textId="4415885E" w:rsidR="00C97F3C" w:rsidRPr="009D5E24" w:rsidRDefault="003B62C7"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Mary Anne Zahorchak</w:t>
                        </w:r>
                        <w:r w:rsidR="00C97F3C" w:rsidRPr="009D5E24">
                          <w:rPr>
                            <w:rFonts w:ascii="Daytona Condensed" w:eastAsia="Times New Roman" w:hAnsi="Daytona Condensed" w:cs="Times New Roman"/>
                            <w:color w:val="000000"/>
                            <w:kern w:val="0"/>
                            <w:sz w:val="22"/>
                            <w:szCs w:val="22"/>
                            <w14:ligatures w14:val="none"/>
                          </w:rPr>
                          <w:t xml:space="preserve"> 1713</w:t>
                        </w:r>
                      </w:p>
                    </w:tc>
                  </w:tr>
                  <w:tr w:rsidR="00C97F3C" w:rsidRPr="009D5E24" w14:paraId="5C44D46D"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CBD1112"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Karen 603 (KAREN AULISIO)</w:t>
                        </w:r>
                      </w:p>
                    </w:tc>
                  </w:tr>
                  <w:tr w:rsidR="00C97F3C" w:rsidRPr="009D5E24" w14:paraId="3A510990"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7964139"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Allison 1714 (Allison)</w:t>
                        </w:r>
                      </w:p>
                    </w:tc>
                  </w:tr>
                  <w:tr w:rsidR="00C97F3C" w:rsidRPr="009D5E24" w14:paraId="68756218"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1E8BBB1" w14:textId="486BB810"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 xml:space="preserve">jess 1801 (jess </w:t>
                        </w:r>
                        <w:r w:rsidR="003B62C7" w:rsidRPr="009D5E24">
                          <w:rPr>
                            <w:rFonts w:ascii="Daytona Condensed" w:eastAsia="Times New Roman" w:hAnsi="Daytona Condensed" w:cs="Times New Roman"/>
                            <w:color w:val="000000"/>
                            <w:kern w:val="0"/>
                            <w:sz w:val="22"/>
                            <w:szCs w:val="22"/>
                            <w14:ligatures w14:val="none"/>
                          </w:rPr>
                          <w:t>Patane</w:t>
                        </w:r>
                        <w:r w:rsidRPr="009D5E24">
                          <w:rPr>
                            <w:rFonts w:ascii="Daytona Condensed" w:eastAsia="Times New Roman" w:hAnsi="Daytona Condensed" w:cs="Times New Roman"/>
                            <w:color w:val="000000"/>
                            <w:kern w:val="0"/>
                            <w:sz w:val="22"/>
                            <w:szCs w:val="22"/>
                            <w14:ligatures w14:val="none"/>
                          </w:rPr>
                          <w:t>)</w:t>
                        </w:r>
                      </w:p>
                    </w:tc>
                  </w:tr>
                  <w:tr w:rsidR="00C97F3C" w:rsidRPr="009D5E24" w14:paraId="30CFEA7A"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A412907"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William Palaferro 815 (William Palaferro Easton UNICO)</w:t>
                        </w:r>
                      </w:p>
                    </w:tc>
                  </w:tr>
                  <w:tr w:rsidR="00C97F3C" w:rsidRPr="009D5E24" w14:paraId="7E6BFF2F"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3632AC1" w14:textId="32167A55"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joe 1503 (</w:t>
                        </w:r>
                        <w:r w:rsidR="003B62C7" w:rsidRPr="009D5E24">
                          <w:rPr>
                            <w:rFonts w:ascii="Daytona Condensed" w:eastAsia="Times New Roman" w:hAnsi="Daytona Condensed" w:cs="Times New Roman"/>
                            <w:color w:val="000000"/>
                            <w:kern w:val="0"/>
                            <w:sz w:val="22"/>
                            <w:szCs w:val="22"/>
                            <w14:ligatures w14:val="none"/>
                          </w:rPr>
                          <w:t>united wireless</w:t>
                        </w:r>
                        <w:r w:rsidRPr="009D5E24">
                          <w:rPr>
                            <w:rFonts w:ascii="Daytona Condensed" w:eastAsia="Times New Roman" w:hAnsi="Daytona Condensed" w:cs="Times New Roman"/>
                            <w:color w:val="000000"/>
                            <w:kern w:val="0"/>
                            <w:sz w:val="22"/>
                            <w:szCs w:val="22"/>
                            <w14:ligatures w14:val="none"/>
                          </w:rPr>
                          <w:t xml:space="preserve"> 2’s iPhone)</w:t>
                        </w:r>
                      </w:p>
                    </w:tc>
                  </w:tr>
                  <w:tr w:rsidR="00C97F3C" w:rsidRPr="009D5E24" w14:paraId="27638A52"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0299C72"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Andres</w:t>
                        </w:r>
                      </w:p>
                    </w:tc>
                  </w:tr>
                  <w:tr w:rsidR="00C97F3C" w:rsidRPr="009D5E24" w14:paraId="0CFDF49F"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BE3B84" w14:textId="30C05468" w:rsidR="00C97F3C" w:rsidRPr="009D5E24" w:rsidRDefault="003B62C7"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Jim</w:t>
                        </w:r>
                      </w:p>
                    </w:tc>
                  </w:tr>
                  <w:tr w:rsidR="00C97F3C" w:rsidRPr="009D5E24" w14:paraId="22BF1460"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59E3E0C"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Alka</w:t>
                        </w:r>
                      </w:p>
                    </w:tc>
                  </w:tr>
                  <w:tr w:rsidR="00C97F3C" w:rsidRPr="009D5E24" w14:paraId="3F255EB0"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77D5B54"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Leidy</w:t>
                        </w:r>
                      </w:p>
                    </w:tc>
                  </w:tr>
                  <w:tr w:rsidR="00C97F3C" w:rsidRPr="009D5E24" w14:paraId="154461FF"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7AE501F"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Karen Smith 1710</w:t>
                        </w:r>
                      </w:p>
                    </w:tc>
                  </w:tr>
                  <w:tr w:rsidR="00C97F3C" w:rsidRPr="009D5E24" w14:paraId="1B20181C"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B7037F8" w14:textId="1B556AD4" w:rsidR="00C97F3C" w:rsidRPr="009D5E24" w:rsidRDefault="003B62C7"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Katie</w:t>
                        </w:r>
                        <w:r w:rsidR="00C97F3C" w:rsidRPr="009D5E24">
                          <w:rPr>
                            <w:rFonts w:ascii="Daytona Condensed" w:eastAsia="Times New Roman" w:hAnsi="Daytona Condensed" w:cs="Times New Roman"/>
                            <w:color w:val="000000"/>
                            <w:kern w:val="0"/>
                            <w:sz w:val="22"/>
                            <w:szCs w:val="22"/>
                            <w14:ligatures w14:val="none"/>
                          </w:rPr>
                          <w:t xml:space="preserve"> 1909</w:t>
                        </w:r>
                      </w:p>
                    </w:tc>
                  </w:tr>
                  <w:tr w:rsidR="00C97F3C" w:rsidRPr="009D5E24" w14:paraId="5CE904A9"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949BD1E"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Nugent 1213</w:t>
                        </w:r>
                      </w:p>
                    </w:tc>
                  </w:tr>
                  <w:tr w:rsidR="00C97F3C" w:rsidRPr="009D5E24" w14:paraId="18CC9502"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2649C49"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Lynn Ropke 2110</w:t>
                        </w:r>
                      </w:p>
                    </w:tc>
                  </w:tr>
                  <w:tr w:rsidR="00C97F3C" w:rsidRPr="009D5E24" w14:paraId="0AE29465"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B7D2432"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Erika K</w:t>
                        </w:r>
                      </w:p>
                    </w:tc>
                  </w:tr>
                  <w:tr w:rsidR="00C97F3C" w:rsidRPr="009D5E24" w14:paraId="535DC978"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1638E7B"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908 347 7121</w:t>
                        </w:r>
                      </w:p>
                    </w:tc>
                  </w:tr>
                  <w:tr w:rsidR="00C97F3C" w:rsidRPr="009D5E24" w14:paraId="3080F6CF"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006D0B1"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Erika K</w:t>
                        </w:r>
                      </w:p>
                    </w:tc>
                  </w:tr>
                  <w:tr w:rsidR="00C97F3C" w:rsidRPr="009D5E24" w14:paraId="51B27D68"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E893B3D" w14:textId="77777777"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2112- Jacqueline Valdes-Lizasuain</w:t>
                        </w:r>
                      </w:p>
                    </w:tc>
                  </w:tr>
                  <w:tr w:rsidR="00C97F3C" w:rsidRPr="009D5E24" w14:paraId="5EA1B7ED" w14:textId="77777777" w:rsidTr="00C97F3C">
                    <w:trPr>
                      <w:trHeight w:val="288"/>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781EE59" w14:textId="30BF960F" w:rsidR="00C97F3C" w:rsidRPr="009D5E24" w:rsidRDefault="00C97F3C" w:rsidP="00C97F3C">
                        <w:pPr>
                          <w:spacing w:after="0" w:line="240" w:lineRule="auto"/>
                          <w:rPr>
                            <w:rFonts w:ascii="Daytona Condensed" w:eastAsia="Times New Roman" w:hAnsi="Daytona Condensed" w:cs="Times New Roman"/>
                            <w:color w:val="000000"/>
                            <w:kern w:val="0"/>
                            <w:sz w:val="22"/>
                            <w:szCs w:val="22"/>
                            <w14:ligatures w14:val="none"/>
                          </w:rPr>
                        </w:pPr>
                        <w:r w:rsidRPr="009D5E24">
                          <w:rPr>
                            <w:rFonts w:ascii="Daytona Condensed" w:eastAsia="Times New Roman" w:hAnsi="Daytona Condensed" w:cs="Times New Roman"/>
                            <w:color w:val="000000"/>
                            <w:kern w:val="0"/>
                            <w:sz w:val="22"/>
                            <w:szCs w:val="22"/>
                            <w14:ligatures w14:val="none"/>
                          </w:rPr>
                          <w:t xml:space="preserve">joe 1503 </w:t>
                        </w:r>
                      </w:p>
                    </w:tc>
                  </w:tr>
                </w:tbl>
                <w:p w14:paraId="3ADA80F3" w14:textId="46D762B0" w:rsidR="00C97F3C" w:rsidRPr="009D5E24" w:rsidRDefault="00C97F3C" w:rsidP="00FC6CCA">
                  <w:pPr>
                    <w:rPr>
                      <w:rFonts w:ascii="Daytona Condensed" w:hAnsi="Daytona Condensed"/>
                      <w:b/>
                      <w:bCs/>
                      <w:u w:val="single"/>
                    </w:rPr>
                  </w:pPr>
                </w:p>
              </w:tc>
            </w:tr>
            <w:tr w:rsidR="00FC6CCA" w:rsidRPr="009D5E24" w14:paraId="04F7C6FC" w14:textId="77777777" w:rsidTr="00FC6CCA">
              <w:trPr>
                <w:trHeight w:val="390"/>
              </w:trPr>
              <w:tc>
                <w:tcPr>
                  <w:tcW w:w="9540" w:type="dxa"/>
                  <w:shd w:val="clear" w:color="auto" w:fill="FFFFFF"/>
                </w:tcPr>
                <w:p w14:paraId="5037BA6D" w14:textId="7323C59A" w:rsidR="009D5E24" w:rsidRPr="009D5E24" w:rsidRDefault="009D5E24" w:rsidP="00FC6CCA">
                  <w:pPr>
                    <w:rPr>
                      <w:rFonts w:ascii="Daytona Condensed" w:hAnsi="Daytona Condensed"/>
                    </w:rPr>
                  </w:pPr>
                </w:p>
              </w:tc>
            </w:tr>
            <w:tr w:rsidR="00FC6CCA" w:rsidRPr="009D5E24" w14:paraId="0915B9B9" w14:textId="77777777" w:rsidTr="00FC6CCA">
              <w:trPr>
                <w:trHeight w:val="3128"/>
              </w:trPr>
              <w:tc>
                <w:tcPr>
                  <w:tcW w:w="9540" w:type="dxa"/>
                  <w:shd w:val="clear" w:color="auto" w:fill="FFFFFF"/>
                </w:tcPr>
                <w:p w14:paraId="30996DCA" w14:textId="3E60A12D" w:rsidR="00FC6CCA" w:rsidRPr="009D5E24" w:rsidRDefault="00FC6CCA" w:rsidP="00FC6CCA">
                  <w:pPr>
                    <w:rPr>
                      <w:rFonts w:ascii="Daytona Condensed" w:hAnsi="Daytona Condensed"/>
                    </w:rPr>
                  </w:pPr>
                </w:p>
              </w:tc>
            </w:tr>
          </w:tbl>
          <w:p w14:paraId="2182B1CB" w14:textId="77777777" w:rsidR="00E938D0" w:rsidRPr="009D5E24" w:rsidRDefault="00E938D0" w:rsidP="00E938D0">
            <w:pPr>
              <w:rPr>
                <w:rFonts w:ascii="Daytona Condensed" w:hAnsi="Daytona Condensed"/>
              </w:rPr>
            </w:pPr>
          </w:p>
          <w:p w14:paraId="6828F19B" w14:textId="1561B9AE" w:rsidR="00E938D0" w:rsidRPr="009D5E24" w:rsidRDefault="00E938D0" w:rsidP="00E938D0">
            <w:pPr>
              <w:rPr>
                <w:rFonts w:ascii="Daytona Condensed" w:hAnsi="Daytona Condensed"/>
              </w:rPr>
            </w:pPr>
          </w:p>
        </w:tc>
      </w:tr>
      <w:tr w:rsidR="00E938D0" w:rsidRPr="009D5E24" w14:paraId="4776092D" w14:textId="77777777" w:rsidTr="00E938D0">
        <w:trPr>
          <w:trHeight w:val="390"/>
        </w:trPr>
        <w:tc>
          <w:tcPr>
            <w:tcW w:w="9540" w:type="dxa"/>
            <w:shd w:val="clear" w:color="auto" w:fill="FFFFFF"/>
            <w:hideMark/>
          </w:tcPr>
          <w:p w14:paraId="27962E2C" w14:textId="1FB92B38" w:rsidR="00E938D0" w:rsidRPr="009D5E24" w:rsidRDefault="00E938D0" w:rsidP="00E938D0">
            <w:pPr>
              <w:rPr>
                <w:rFonts w:ascii="Daytona Condensed" w:hAnsi="Daytona Condensed"/>
              </w:rPr>
            </w:pPr>
          </w:p>
        </w:tc>
      </w:tr>
    </w:tbl>
    <w:p w14:paraId="7DA1628E" w14:textId="77777777" w:rsidR="00AA4C8E" w:rsidRPr="009D5E24" w:rsidRDefault="00AA4C8E">
      <w:pPr>
        <w:rPr>
          <w:rFonts w:ascii="Daytona Condensed" w:hAnsi="Daytona Condensed"/>
        </w:rPr>
      </w:pPr>
    </w:p>
    <w:sectPr w:rsidR="00AA4C8E" w:rsidRPr="009D5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D0"/>
    <w:rsid w:val="00112438"/>
    <w:rsid w:val="001A7C6E"/>
    <w:rsid w:val="002B1E4A"/>
    <w:rsid w:val="003B62C7"/>
    <w:rsid w:val="009306EB"/>
    <w:rsid w:val="009552E7"/>
    <w:rsid w:val="009D5E24"/>
    <w:rsid w:val="00AA4C8E"/>
    <w:rsid w:val="00AB3297"/>
    <w:rsid w:val="00C97F3C"/>
    <w:rsid w:val="00E1685D"/>
    <w:rsid w:val="00E938D0"/>
    <w:rsid w:val="00FC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47C4"/>
  <w15:chartTrackingRefBased/>
  <w15:docId w15:val="{86A5C0A6-A7E5-4307-8B09-9E5B5A7B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8D0"/>
    <w:rPr>
      <w:rFonts w:eastAsiaTheme="majorEastAsia" w:cstheme="majorBidi"/>
      <w:color w:val="272727" w:themeColor="text1" w:themeTint="D8"/>
    </w:rPr>
  </w:style>
  <w:style w:type="paragraph" w:styleId="Title">
    <w:name w:val="Title"/>
    <w:basedOn w:val="Normal"/>
    <w:next w:val="Normal"/>
    <w:link w:val="TitleChar"/>
    <w:uiPriority w:val="10"/>
    <w:qFormat/>
    <w:rsid w:val="00E93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8D0"/>
    <w:pPr>
      <w:spacing w:before="160"/>
      <w:jc w:val="center"/>
    </w:pPr>
    <w:rPr>
      <w:i/>
      <w:iCs/>
      <w:color w:val="404040" w:themeColor="text1" w:themeTint="BF"/>
    </w:rPr>
  </w:style>
  <w:style w:type="character" w:customStyle="1" w:styleId="QuoteChar">
    <w:name w:val="Quote Char"/>
    <w:basedOn w:val="DefaultParagraphFont"/>
    <w:link w:val="Quote"/>
    <w:uiPriority w:val="29"/>
    <w:rsid w:val="00E938D0"/>
    <w:rPr>
      <w:i/>
      <w:iCs/>
      <w:color w:val="404040" w:themeColor="text1" w:themeTint="BF"/>
    </w:rPr>
  </w:style>
  <w:style w:type="paragraph" w:styleId="ListParagraph">
    <w:name w:val="List Paragraph"/>
    <w:basedOn w:val="Normal"/>
    <w:uiPriority w:val="34"/>
    <w:qFormat/>
    <w:rsid w:val="00E938D0"/>
    <w:pPr>
      <w:ind w:left="720"/>
      <w:contextualSpacing/>
    </w:pPr>
  </w:style>
  <w:style w:type="character" w:styleId="IntenseEmphasis">
    <w:name w:val="Intense Emphasis"/>
    <w:basedOn w:val="DefaultParagraphFont"/>
    <w:uiPriority w:val="21"/>
    <w:qFormat/>
    <w:rsid w:val="00E938D0"/>
    <w:rPr>
      <w:i/>
      <w:iCs/>
      <w:color w:val="0F4761" w:themeColor="accent1" w:themeShade="BF"/>
    </w:rPr>
  </w:style>
  <w:style w:type="paragraph" w:styleId="IntenseQuote">
    <w:name w:val="Intense Quote"/>
    <w:basedOn w:val="Normal"/>
    <w:next w:val="Normal"/>
    <w:link w:val="IntenseQuoteChar"/>
    <w:uiPriority w:val="30"/>
    <w:qFormat/>
    <w:rsid w:val="00E93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8D0"/>
    <w:rPr>
      <w:i/>
      <w:iCs/>
      <w:color w:val="0F4761" w:themeColor="accent1" w:themeShade="BF"/>
    </w:rPr>
  </w:style>
  <w:style w:type="character" w:styleId="IntenseReference">
    <w:name w:val="Intense Reference"/>
    <w:basedOn w:val="DefaultParagraphFont"/>
    <w:uiPriority w:val="32"/>
    <w:qFormat/>
    <w:rsid w:val="00E93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091600">
      <w:bodyDiv w:val="1"/>
      <w:marLeft w:val="0"/>
      <w:marRight w:val="0"/>
      <w:marTop w:val="0"/>
      <w:marBottom w:val="0"/>
      <w:divBdr>
        <w:top w:val="none" w:sz="0" w:space="0" w:color="auto"/>
        <w:left w:val="none" w:sz="0" w:space="0" w:color="auto"/>
        <w:bottom w:val="none" w:sz="0" w:space="0" w:color="auto"/>
        <w:right w:val="none" w:sz="0" w:space="0" w:color="auto"/>
      </w:divBdr>
    </w:div>
    <w:div w:id="1868714783">
      <w:bodyDiv w:val="1"/>
      <w:marLeft w:val="0"/>
      <w:marRight w:val="0"/>
      <w:marTop w:val="0"/>
      <w:marBottom w:val="0"/>
      <w:divBdr>
        <w:top w:val="none" w:sz="0" w:space="0" w:color="auto"/>
        <w:left w:val="none" w:sz="0" w:space="0" w:color="auto"/>
        <w:bottom w:val="none" w:sz="0" w:space="0" w:color="auto"/>
        <w:right w:val="none" w:sz="0" w:space="0" w:color="auto"/>
      </w:divBdr>
    </w:div>
    <w:div w:id="19118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Slagle</dc:creator>
  <cp:keywords/>
  <dc:description/>
  <cp:lastModifiedBy>Terri Slagle</cp:lastModifiedBy>
  <cp:revision>2</cp:revision>
  <dcterms:created xsi:type="dcterms:W3CDTF">2025-04-24T21:35:00Z</dcterms:created>
  <dcterms:modified xsi:type="dcterms:W3CDTF">2025-04-24T21:35:00Z</dcterms:modified>
</cp:coreProperties>
</file>