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pPr>
      <w:r w:rsidDel="00000000" w:rsidR="00000000" w:rsidRPr="00000000">
        <w:rPr>
          <w:rtl w:val="0"/>
        </w:rPr>
        <w:t xml:space="preserve">1/16/2022 Meeting Agenda</w:t>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b w:val="1"/>
          <w:rtl w:val="0"/>
        </w:rPr>
        <w:t xml:space="preserve">Purpose:</w:t>
      </w:r>
      <w:r w:rsidDel="00000000" w:rsidR="00000000" w:rsidRPr="00000000">
        <w:rPr>
          <w:rtl w:val="0"/>
        </w:rPr>
        <w:t xml:space="preserve">  Raise the standards for Skilled and Technical Sciences and the status of STS educators in Nebraska through professional study and affiliation with existing state, national, and international Industrial and Technology Education Associations. </w:t>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b w:val="1"/>
          <w:rtl w:val="0"/>
        </w:rPr>
        <w:t xml:space="preserve">Roll Call- </w:t>
      </w:r>
      <w:r w:rsidDel="00000000" w:rsidR="00000000" w:rsidRPr="00000000">
        <w:rPr>
          <w:rtl w:val="0"/>
        </w:rPr>
        <w:t xml:space="preserve"> Lynn Rinehart, Matt Bova, Will Winchester, Bonni Reihle, Stan Haas, Tyler Foster</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b w:val="1"/>
        </w:rPr>
      </w:pPr>
      <w:r w:rsidDel="00000000" w:rsidR="00000000" w:rsidRPr="00000000">
        <w:rPr>
          <w:b w:val="1"/>
          <w:rtl w:val="0"/>
        </w:rPr>
        <w:t xml:space="preserve">Treasurer Report</w:t>
      </w:r>
    </w:p>
    <w:p w:rsidR="00000000" w:rsidDel="00000000" w:rsidP="00000000" w:rsidRDefault="00000000" w:rsidRPr="00000000" w14:paraId="00000008">
      <w:pPr>
        <w:spacing w:line="276" w:lineRule="auto"/>
        <w:rPr/>
      </w:pPr>
      <w:r w:rsidDel="00000000" w:rsidR="00000000" w:rsidRPr="00000000">
        <w:rPr>
          <w:rtl w:val="0"/>
        </w:rPr>
        <w:tab/>
        <w:t xml:space="preserve">Checking :$16912.50</w:t>
      </w:r>
    </w:p>
    <w:p w:rsidR="00000000" w:rsidDel="00000000" w:rsidP="00000000" w:rsidRDefault="00000000" w:rsidRPr="00000000" w14:paraId="00000009">
      <w:pPr>
        <w:spacing w:line="276" w:lineRule="auto"/>
        <w:ind w:left="720" w:firstLine="720"/>
        <w:rPr/>
      </w:pPr>
      <w:r w:rsidDel="00000000" w:rsidR="00000000" w:rsidRPr="00000000">
        <w:rPr>
          <w:rtl w:val="0"/>
        </w:rPr>
        <w:t xml:space="preserve">$16672.80 (from September 26 Meeting)</w:t>
      </w:r>
    </w:p>
    <w:p w:rsidR="00000000" w:rsidDel="00000000" w:rsidP="00000000" w:rsidRDefault="00000000" w:rsidRPr="00000000" w14:paraId="0000000A">
      <w:pPr>
        <w:spacing w:line="276" w:lineRule="auto"/>
        <w:rPr/>
      </w:pPr>
      <w:r w:rsidDel="00000000" w:rsidR="00000000" w:rsidRPr="00000000">
        <w:rPr>
          <w:rtl w:val="0"/>
        </w:rPr>
        <w:tab/>
        <w:t xml:space="preserve">CD: </w:t>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spacing w:line="276" w:lineRule="auto"/>
        <w:rPr/>
      </w:pPr>
      <w:r w:rsidDel="00000000" w:rsidR="00000000" w:rsidRPr="00000000">
        <w:rPr>
          <w:b w:val="1"/>
          <w:rtl w:val="0"/>
        </w:rPr>
        <w:t xml:space="preserve">ITEEA Affiliate report</w:t>
      </w:r>
      <w:r w:rsidDel="00000000" w:rsidR="00000000" w:rsidRPr="00000000">
        <w:rPr>
          <w:rtl w:val="0"/>
        </w:rPr>
        <w:t xml:space="preserve"> - (need new ITEEA Affiliate)</w:t>
      </w: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Old Business:</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Square payments for online membership - </w:t>
      </w:r>
    </w:p>
    <w:p w:rsidR="00000000" w:rsidDel="00000000" w:rsidP="00000000" w:rsidRDefault="00000000" w:rsidRPr="00000000" w14:paraId="00000011">
      <w:pPr>
        <w:numPr>
          <w:ilvl w:val="0"/>
          <w:numId w:val="1"/>
        </w:numPr>
        <w:spacing w:line="276" w:lineRule="auto"/>
        <w:ind w:left="720" w:hanging="360"/>
        <w:rPr>
          <w:u w:val="none"/>
        </w:rPr>
      </w:pPr>
      <w:r w:rsidDel="00000000" w:rsidR="00000000" w:rsidRPr="00000000">
        <w:rPr>
          <w:rtl w:val="0"/>
        </w:rPr>
        <w:t xml:space="preserve">Now attached to our account. Anytime someone pays their dues, the money is deposited directly into our account. </w:t>
      </w:r>
    </w:p>
    <w:p w:rsidR="00000000" w:rsidDel="00000000" w:rsidP="00000000" w:rsidRDefault="00000000" w:rsidRPr="00000000" w14:paraId="00000012">
      <w:pPr>
        <w:numPr>
          <w:ilvl w:val="0"/>
          <w:numId w:val="1"/>
        </w:numPr>
        <w:spacing w:line="276" w:lineRule="auto"/>
        <w:ind w:left="720" w:hanging="360"/>
        <w:rPr>
          <w:u w:val="none"/>
        </w:rPr>
      </w:pPr>
      <w:r w:rsidDel="00000000" w:rsidR="00000000" w:rsidRPr="00000000">
        <w:rPr>
          <w:rtl w:val="0"/>
        </w:rPr>
        <w:t xml:space="preserve">Still need to talk to Dave Shabram about writing a check to NASTSE  for 6 membership fees </w:t>
      </w:r>
    </w:p>
    <w:p w:rsidR="00000000" w:rsidDel="00000000" w:rsidP="00000000" w:rsidRDefault="00000000" w:rsidRPr="00000000" w14:paraId="00000013">
      <w:pPr>
        <w:widowControl w:val="0"/>
        <w:spacing w:line="240" w:lineRule="auto"/>
        <w:rPr/>
      </w:pPr>
      <w:r w:rsidDel="00000000" w:rsidR="00000000" w:rsidRPr="00000000">
        <w:rPr>
          <w:rtl w:val="0"/>
        </w:rPr>
      </w:r>
    </w:p>
    <w:p w:rsidR="00000000" w:rsidDel="00000000" w:rsidP="00000000" w:rsidRDefault="00000000" w:rsidRPr="00000000" w14:paraId="00000014">
      <w:pPr>
        <w:widowControl w:val="0"/>
        <w:spacing w:line="240" w:lineRule="auto"/>
        <w:rPr/>
      </w:pPr>
      <w:r w:rsidDel="00000000" w:rsidR="00000000" w:rsidRPr="00000000">
        <w:rPr>
          <w:rtl w:val="0"/>
        </w:rPr>
        <w:t xml:space="preserve">Website: All updates were made in October.</w:t>
      </w: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b w:val="1"/>
          <w:rtl w:val="0"/>
        </w:rPr>
        <w:t xml:space="preserve">New Business: </w:t>
      </w:r>
      <w:r w:rsidDel="00000000" w:rsidR="00000000" w:rsidRPr="00000000">
        <w:rPr>
          <w:rtl w:val="0"/>
        </w:rPr>
        <w:t xml:space="preserve"> </w:t>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t xml:space="preserve">Awards: </w:t>
      </w:r>
    </w:p>
    <w:p w:rsidR="00000000" w:rsidDel="00000000" w:rsidP="00000000" w:rsidRDefault="00000000" w:rsidRPr="00000000" w14:paraId="00000019">
      <w:pPr>
        <w:numPr>
          <w:ilvl w:val="0"/>
          <w:numId w:val="3"/>
        </w:numPr>
        <w:spacing w:line="276" w:lineRule="auto"/>
        <w:ind w:left="720" w:hanging="360"/>
        <w:rPr>
          <w:u w:val="none"/>
        </w:rPr>
      </w:pPr>
      <w:r w:rsidDel="00000000" w:rsidR="00000000" w:rsidRPr="00000000">
        <w:rPr>
          <w:rtl w:val="0"/>
        </w:rPr>
        <w:t xml:space="preserve">3 Applicants for Teacher Excellence (all high school)</w:t>
      </w:r>
    </w:p>
    <w:p w:rsidR="00000000" w:rsidDel="00000000" w:rsidP="00000000" w:rsidRDefault="00000000" w:rsidRPr="00000000" w14:paraId="0000001A">
      <w:pPr>
        <w:numPr>
          <w:ilvl w:val="1"/>
          <w:numId w:val="3"/>
        </w:numPr>
        <w:spacing w:line="276" w:lineRule="auto"/>
        <w:ind w:left="1440" w:hanging="360"/>
        <w:rPr>
          <w:u w:val="none"/>
        </w:rPr>
      </w:pPr>
      <w:r w:rsidDel="00000000" w:rsidR="00000000" w:rsidRPr="00000000">
        <w:rPr>
          <w:rtl w:val="0"/>
        </w:rPr>
        <w:t xml:space="preserve">Reach out to applicants about other awards</w:t>
      </w:r>
    </w:p>
    <w:p w:rsidR="00000000" w:rsidDel="00000000" w:rsidP="00000000" w:rsidRDefault="00000000" w:rsidRPr="00000000" w14:paraId="0000001B">
      <w:pPr>
        <w:spacing w:line="276" w:lineRule="auto"/>
        <w:ind w:left="1440" w:firstLine="0"/>
        <w:rPr/>
      </w:pPr>
      <w:r w:rsidDel="00000000" w:rsidR="00000000" w:rsidRPr="00000000">
        <w:rPr>
          <w:rtl w:val="0"/>
        </w:rPr>
      </w:r>
    </w:p>
    <w:p w:rsidR="00000000" w:rsidDel="00000000" w:rsidP="00000000" w:rsidRDefault="00000000" w:rsidRPr="00000000" w14:paraId="0000001C">
      <w:pPr>
        <w:numPr>
          <w:ilvl w:val="0"/>
          <w:numId w:val="3"/>
        </w:numPr>
        <w:spacing w:line="276" w:lineRule="auto"/>
        <w:ind w:left="720" w:hanging="360"/>
        <w:rPr>
          <w:u w:val="none"/>
        </w:rPr>
      </w:pPr>
      <w:r w:rsidDel="00000000" w:rsidR="00000000" w:rsidRPr="00000000">
        <w:rPr>
          <w:rtl w:val="0"/>
        </w:rPr>
        <w:t xml:space="preserve">Student Teacher Scholarship Application: Due February 28th</w:t>
      </w:r>
    </w:p>
    <w:p w:rsidR="00000000" w:rsidDel="00000000" w:rsidP="00000000" w:rsidRDefault="00000000" w:rsidRPr="00000000" w14:paraId="0000001D">
      <w:pPr>
        <w:spacing w:line="276" w:lineRule="auto"/>
        <w:rPr/>
      </w:pP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rtl w:val="0"/>
        </w:rPr>
        <w:t xml:space="preserve">NCE (June 6-8): </w:t>
      </w:r>
    </w:p>
    <w:p w:rsidR="00000000" w:rsidDel="00000000" w:rsidP="00000000" w:rsidRDefault="00000000" w:rsidRPr="00000000" w14:paraId="0000001F">
      <w:pPr>
        <w:numPr>
          <w:ilvl w:val="0"/>
          <w:numId w:val="2"/>
        </w:numPr>
        <w:spacing w:line="276" w:lineRule="auto"/>
        <w:ind w:left="720" w:hanging="360"/>
        <w:rPr>
          <w:u w:val="none"/>
        </w:rPr>
      </w:pPr>
      <w:r w:rsidDel="00000000" w:rsidR="00000000" w:rsidRPr="00000000">
        <w:rPr>
          <w:rtl w:val="0"/>
        </w:rPr>
        <w:t xml:space="preserve">Update - Tony Glenn</w:t>
      </w:r>
    </w:p>
    <w:p w:rsidR="00000000" w:rsidDel="00000000" w:rsidP="00000000" w:rsidRDefault="00000000" w:rsidRPr="00000000" w14:paraId="00000020">
      <w:pPr>
        <w:numPr>
          <w:ilvl w:val="0"/>
          <w:numId w:val="2"/>
        </w:numPr>
        <w:spacing w:line="276" w:lineRule="auto"/>
        <w:ind w:left="720" w:hanging="360"/>
        <w:rPr>
          <w:u w:val="none"/>
        </w:rPr>
      </w:pPr>
      <w:r w:rsidDel="00000000" w:rsidR="00000000" w:rsidRPr="00000000">
        <w:rPr>
          <w:rtl w:val="0"/>
        </w:rPr>
        <w:t xml:space="preserve">Need a speaker for the banquet</w:t>
      </w:r>
    </w:p>
    <w:p w:rsidR="00000000" w:rsidDel="00000000" w:rsidP="00000000" w:rsidRDefault="00000000" w:rsidRPr="00000000" w14:paraId="00000021">
      <w:pPr>
        <w:numPr>
          <w:ilvl w:val="1"/>
          <w:numId w:val="2"/>
        </w:numPr>
        <w:spacing w:line="276" w:lineRule="auto"/>
        <w:ind w:left="1440" w:hanging="360"/>
        <w:rPr>
          <w:color w:val="ff0000"/>
        </w:rPr>
      </w:pPr>
      <w:r w:rsidDel="00000000" w:rsidR="00000000" w:rsidRPr="00000000">
        <w:rPr>
          <w:color w:val="ff0000"/>
          <w:rtl w:val="0"/>
        </w:rPr>
        <w:t xml:space="preserve">Reach out to Dr. Derek Nero - STEM Education at UNO - Previous teacher for OPS.</w:t>
      </w:r>
    </w:p>
    <w:p w:rsidR="00000000" w:rsidDel="00000000" w:rsidP="00000000" w:rsidRDefault="00000000" w:rsidRPr="00000000" w14:paraId="00000022">
      <w:pPr>
        <w:numPr>
          <w:ilvl w:val="0"/>
          <w:numId w:val="2"/>
        </w:numPr>
        <w:spacing w:line="276" w:lineRule="auto"/>
        <w:ind w:left="720" w:hanging="360"/>
        <w:rPr>
          <w:u w:val="none"/>
        </w:rPr>
      </w:pPr>
      <w:r w:rsidDel="00000000" w:rsidR="00000000" w:rsidRPr="00000000">
        <w:rPr>
          <w:rtl w:val="0"/>
        </w:rPr>
        <w:t xml:space="preserve">Need a social location (which district is responsible) -</w:t>
      </w:r>
      <w:r w:rsidDel="00000000" w:rsidR="00000000" w:rsidRPr="00000000">
        <w:rPr>
          <w:color w:val="ff0000"/>
          <w:rtl w:val="0"/>
        </w:rPr>
        <w:t xml:space="preserve"> $400 budget</w:t>
        <w:tab/>
      </w:r>
    </w:p>
    <w:p w:rsidR="00000000" w:rsidDel="00000000" w:rsidP="00000000" w:rsidRDefault="00000000" w:rsidRPr="00000000" w14:paraId="00000023">
      <w:pPr>
        <w:numPr>
          <w:ilvl w:val="1"/>
          <w:numId w:val="2"/>
        </w:numPr>
        <w:spacing w:line="276" w:lineRule="auto"/>
        <w:ind w:left="1440" w:hanging="360"/>
        <w:rPr>
          <w:color w:val="ff0000"/>
        </w:rPr>
      </w:pPr>
      <w:r w:rsidDel="00000000" w:rsidR="00000000" w:rsidRPr="00000000">
        <w:rPr>
          <w:color w:val="ff0000"/>
          <w:rtl w:val="0"/>
        </w:rPr>
        <w:t xml:space="preserve">Lynn will take this on</w:t>
      </w:r>
    </w:p>
    <w:p w:rsidR="00000000" w:rsidDel="00000000" w:rsidP="00000000" w:rsidRDefault="00000000" w:rsidRPr="00000000" w14:paraId="00000024">
      <w:pPr>
        <w:numPr>
          <w:ilvl w:val="0"/>
          <w:numId w:val="2"/>
        </w:numPr>
        <w:spacing w:line="276" w:lineRule="auto"/>
        <w:ind w:left="720" w:hanging="360"/>
        <w:rPr>
          <w:u w:val="none"/>
        </w:rPr>
      </w:pPr>
      <w:r w:rsidDel="00000000" w:rsidR="00000000" w:rsidRPr="00000000">
        <w:rPr>
          <w:rtl w:val="0"/>
        </w:rPr>
        <w:t xml:space="preserve">Need door prizes for social </w:t>
      </w:r>
    </w:p>
    <w:p w:rsidR="00000000" w:rsidDel="00000000" w:rsidP="00000000" w:rsidRDefault="00000000" w:rsidRPr="00000000" w14:paraId="00000025">
      <w:pPr>
        <w:numPr>
          <w:ilvl w:val="0"/>
          <w:numId w:val="2"/>
        </w:numPr>
        <w:spacing w:line="276" w:lineRule="auto"/>
        <w:ind w:left="720" w:hanging="360"/>
        <w:rPr>
          <w:u w:val="none"/>
        </w:rPr>
      </w:pPr>
      <w:r w:rsidDel="00000000" w:rsidR="00000000" w:rsidRPr="00000000">
        <w:rPr>
          <w:rtl w:val="0"/>
        </w:rPr>
        <w:t xml:space="preserve">Need silent auction items</w:t>
      </w:r>
    </w:p>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spacing w:line="276" w:lineRule="auto"/>
        <w:rPr/>
      </w:pPr>
      <w:r w:rsidDel="00000000" w:rsidR="00000000" w:rsidRPr="00000000">
        <w:rPr>
          <w:rtl w:val="0"/>
        </w:rPr>
        <w:t xml:space="preserve">Wayne State Conference Update - Greg Vanderweil</w:t>
      </w:r>
    </w:p>
    <w:p w:rsidR="00000000" w:rsidDel="00000000" w:rsidP="00000000" w:rsidRDefault="00000000" w:rsidRPr="00000000" w14:paraId="00000028">
      <w:pPr>
        <w:spacing w:line="276" w:lineRule="auto"/>
        <w:rPr/>
      </w:pPr>
      <w:r w:rsidDel="00000000" w:rsidR="00000000" w:rsidRPr="00000000">
        <w:rPr>
          <w:rtl w:val="0"/>
        </w:rPr>
      </w:r>
    </w:p>
    <w:p w:rsidR="00000000" w:rsidDel="00000000" w:rsidP="00000000" w:rsidRDefault="00000000" w:rsidRPr="00000000" w14:paraId="00000029">
      <w:pPr>
        <w:spacing w:line="276" w:lineRule="auto"/>
        <w:rPr/>
      </w:pPr>
      <w:r w:rsidDel="00000000" w:rsidR="00000000" w:rsidRPr="00000000">
        <w:rPr>
          <w:rtl w:val="0"/>
        </w:rPr>
        <w:t xml:space="preserve">District Socials:reach out to this email for district email lists </w:t>
      </w:r>
      <w:r w:rsidDel="00000000" w:rsidR="00000000" w:rsidRPr="00000000">
        <w:rPr>
          <w:b w:val="1"/>
          <w:color w:val="0a54a3"/>
          <w:sz w:val="24"/>
          <w:szCs w:val="24"/>
          <w:highlight w:val="white"/>
          <w:rtl w:val="0"/>
        </w:rPr>
        <w:t xml:space="preserve">terri.donahue@nebraska.gov</w:t>
      </w: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tl w:val="0"/>
        </w:rPr>
      </w:r>
    </w:p>
    <w:p w:rsidR="00000000" w:rsidDel="00000000" w:rsidP="00000000" w:rsidRDefault="00000000" w:rsidRPr="00000000" w14:paraId="0000002B">
      <w:pPr>
        <w:spacing w:line="276" w:lineRule="auto"/>
        <w:rPr/>
      </w:pPr>
      <w:r w:rsidDel="00000000" w:rsidR="00000000" w:rsidRPr="00000000">
        <w:rPr>
          <w:rtl w:val="0"/>
        </w:rPr>
        <w:t xml:space="preserve">Newsletter: </w:t>
      </w:r>
    </w:p>
    <w:p w:rsidR="00000000" w:rsidDel="00000000" w:rsidP="00000000" w:rsidRDefault="00000000" w:rsidRPr="00000000" w14:paraId="0000002C">
      <w:pPr>
        <w:numPr>
          <w:ilvl w:val="0"/>
          <w:numId w:val="4"/>
        </w:numPr>
        <w:spacing w:line="276" w:lineRule="auto"/>
        <w:ind w:left="720" w:hanging="360"/>
        <w:rPr>
          <w:u w:val="none"/>
        </w:rPr>
      </w:pPr>
      <w:r w:rsidDel="00000000" w:rsidR="00000000" w:rsidRPr="00000000">
        <w:rPr>
          <w:rtl w:val="0"/>
        </w:rPr>
        <w:t xml:space="preserve">Will send out a newsletter after the student teaching scholarships are awarded</w:t>
      </w:r>
    </w:p>
    <w:p w:rsidR="00000000" w:rsidDel="00000000" w:rsidP="00000000" w:rsidRDefault="00000000" w:rsidRPr="00000000" w14:paraId="0000002D">
      <w:pPr>
        <w:numPr>
          <w:ilvl w:val="0"/>
          <w:numId w:val="4"/>
        </w:numPr>
        <w:spacing w:line="276" w:lineRule="auto"/>
        <w:ind w:left="720" w:hanging="360"/>
        <w:rPr>
          <w:u w:val="none"/>
        </w:rPr>
      </w:pPr>
      <w:r w:rsidDel="00000000" w:rsidR="00000000" w:rsidRPr="00000000">
        <w:rPr>
          <w:rtl w:val="0"/>
        </w:rPr>
        <w:t xml:space="preserve">Will include: </w:t>
      </w:r>
    </w:p>
    <w:p w:rsidR="00000000" w:rsidDel="00000000" w:rsidP="00000000" w:rsidRDefault="00000000" w:rsidRPr="00000000" w14:paraId="0000002E">
      <w:pPr>
        <w:numPr>
          <w:ilvl w:val="1"/>
          <w:numId w:val="4"/>
        </w:numPr>
        <w:spacing w:line="276" w:lineRule="auto"/>
        <w:ind w:left="1440" w:hanging="360"/>
        <w:rPr>
          <w:u w:val="none"/>
        </w:rPr>
      </w:pPr>
      <w:r w:rsidDel="00000000" w:rsidR="00000000" w:rsidRPr="00000000">
        <w:rPr>
          <w:rtl w:val="0"/>
        </w:rPr>
        <w:t xml:space="preserve">This years award and scholarship winners</w:t>
      </w:r>
    </w:p>
    <w:p w:rsidR="00000000" w:rsidDel="00000000" w:rsidP="00000000" w:rsidRDefault="00000000" w:rsidRPr="00000000" w14:paraId="0000002F">
      <w:pPr>
        <w:numPr>
          <w:ilvl w:val="1"/>
          <w:numId w:val="4"/>
        </w:numPr>
        <w:spacing w:line="276" w:lineRule="auto"/>
        <w:ind w:left="1440" w:hanging="360"/>
        <w:rPr>
          <w:u w:val="none"/>
        </w:rPr>
      </w:pPr>
      <w:r w:rsidDel="00000000" w:rsidR="00000000" w:rsidRPr="00000000">
        <w:rPr>
          <w:rtl w:val="0"/>
        </w:rPr>
        <w:t xml:space="preserve">NCE information</w:t>
      </w:r>
    </w:p>
    <w:p w:rsidR="00000000" w:rsidDel="00000000" w:rsidP="00000000" w:rsidRDefault="00000000" w:rsidRPr="00000000" w14:paraId="00000030">
      <w:pPr>
        <w:numPr>
          <w:ilvl w:val="1"/>
          <w:numId w:val="4"/>
        </w:numPr>
        <w:spacing w:line="276" w:lineRule="auto"/>
        <w:ind w:left="1440" w:hanging="360"/>
        <w:rPr>
          <w:u w:val="none"/>
        </w:rPr>
      </w:pPr>
      <w:r w:rsidDel="00000000" w:rsidR="00000000" w:rsidRPr="00000000">
        <w:rPr>
          <w:rtl w:val="0"/>
        </w:rPr>
        <w:t xml:space="preserve">Wayne State Conference information</w:t>
      </w:r>
    </w:p>
    <w:p w:rsidR="00000000" w:rsidDel="00000000" w:rsidP="00000000" w:rsidRDefault="00000000" w:rsidRPr="00000000" w14:paraId="00000031">
      <w:pPr>
        <w:numPr>
          <w:ilvl w:val="1"/>
          <w:numId w:val="4"/>
        </w:numPr>
        <w:spacing w:line="276" w:lineRule="auto"/>
        <w:ind w:left="1440" w:hanging="360"/>
        <w:rPr>
          <w:u w:val="none"/>
        </w:rPr>
      </w:pPr>
      <w:r w:rsidDel="00000000" w:rsidR="00000000" w:rsidRPr="00000000">
        <w:rPr>
          <w:rtl w:val="0"/>
        </w:rPr>
        <w:t xml:space="preserve">Anything else to include? </w:t>
      </w:r>
    </w:p>
    <w:p w:rsidR="00000000" w:rsidDel="00000000" w:rsidP="00000000" w:rsidRDefault="00000000" w:rsidRPr="00000000" w14:paraId="00000032">
      <w:pPr>
        <w:numPr>
          <w:ilvl w:val="2"/>
          <w:numId w:val="4"/>
        </w:numPr>
        <w:spacing w:line="276" w:lineRule="auto"/>
        <w:ind w:left="2160" w:hanging="360"/>
        <w:rPr>
          <w:color w:val="ff0000"/>
        </w:rPr>
      </w:pPr>
      <w:r w:rsidDel="00000000" w:rsidR="00000000" w:rsidRPr="00000000">
        <w:rPr>
          <w:color w:val="ff0000"/>
          <w:rtl w:val="0"/>
        </w:rPr>
        <w:t xml:space="preserve">Ask Eric about continue education grad credits</w:t>
      </w:r>
    </w:p>
    <w:p w:rsidR="00000000" w:rsidDel="00000000" w:rsidP="00000000" w:rsidRDefault="00000000" w:rsidRPr="00000000" w14:paraId="00000033">
      <w:pPr>
        <w:widowControl w:val="0"/>
        <w:spacing w:line="240" w:lineRule="auto"/>
        <w:ind w:left="0" w:firstLine="0"/>
        <w:rPr/>
      </w:pPr>
      <w:r w:rsidDel="00000000" w:rsidR="00000000" w:rsidRPr="00000000">
        <w:rPr>
          <w:rtl w:val="0"/>
        </w:rPr>
      </w:r>
    </w:p>
    <w:p w:rsidR="00000000" w:rsidDel="00000000" w:rsidP="00000000" w:rsidRDefault="00000000" w:rsidRPr="00000000" w14:paraId="00000034">
      <w:pPr>
        <w:widowControl w:val="0"/>
        <w:spacing w:line="240" w:lineRule="auto"/>
        <w:ind w:left="0" w:firstLine="0"/>
        <w:rPr/>
      </w:pPr>
      <w:r w:rsidDel="00000000" w:rsidR="00000000" w:rsidRPr="00000000">
        <w:rPr>
          <w:rtl w:val="0"/>
        </w:rPr>
        <w:t xml:space="preserve">Unfilled Board Positions: </w:t>
      </w:r>
    </w:p>
    <w:p w:rsidR="00000000" w:rsidDel="00000000" w:rsidP="00000000" w:rsidRDefault="00000000" w:rsidRPr="00000000" w14:paraId="00000035">
      <w:pPr>
        <w:widowControl w:val="0"/>
        <w:ind w:left="1170" w:firstLine="0"/>
        <w:rPr/>
      </w:pPr>
      <w:r w:rsidDel="00000000" w:rsidR="00000000" w:rsidRPr="00000000">
        <w:rPr>
          <w:rtl w:val="0"/>
        </w:rPr>
        <w:t xml:space="preserve">Elkhorn District Trustee: </w:t>
      </w:r>
      <w:r w:rsidDel="00000000" w:rsidR="00000000" w:rsidRPr="00000000">
        <w:rPr>
          <w:b w:val="1"/>
          <w:i w:val="1"/>
          <w:rtl w:val="0"/>
        </w:rPr>
        <w:t xml:space="preserve">Unfilled</w:t>
      </w:r>
      <w:r w:rsidDel="00000000" w:rsidR="00000000" w:rsidRPr="00000000">
        <w:rPr>
          <w:rtl w:val="0"/>
        </w:rPr>
      </w:r>
    </w:p>
    <w:p w:rsidR="00000000" w:rsidDel="00000000" w:rsidP="00000000" w:rsidRDefault="00000000" w:rsidRPr="00000000" w14:paraId="00000036">
      <w:pPr>
        <w:widowControl w:val="0"/>
        <w:ind w:left="1170" w:firstLine="0"/>
        <w:rPr/>
      </w:pPr>
      <w:r w:rsidDel="00000000" w:rsidR="00000000" w:rsidRPr="00000000">
        <w:rPr>
          <w:rtl w:val="0"/>
        </w:rPr>
        <w:t xml:space="preserve">Panhandle District Trustee: </w:t>
      </w:r>
      <w:r w:rsidDel="00000000" w:rsidR="00000000" w:rsidRPr="00000000">
        <w:rPr>
          <w:b w:val="1"/>
          <w:i w:val="1"/>
          <w:rtl w:val="0"/>
        </w:rPr>
        <w:t xml:space="preserve">Unfilled</w:t>
      </w:r>
      <w:r w:rsidDel="00000000" w:rsidR="00000000" w:rsidRPr="00000000">
        <w:rPr>
          <w:rtl w:val="0"/>
        </w:rPr>
      </w:r>
    </w:p>
    <w:p w:rsidR="00000000" w:rsidDel="00000000" w:rsidP="00000000" w:rsidRDefault="00000000" w:rsidRPr="00000000" w14:paraId="00000037">
      <w:pPr>
        <w:widowControl w:val="0"/>
        <w:ind w:left="1170" w:firstLine="0"/>
        <w:rPr>
          <w:b w:val="1"/>
          <w:i w:val="1"/>
        </w:rPr>
      </w:pPr>
      <w:r w:rsidDel="00000000" w:rsidR="00000000" w:rsidRPr="00000000">
        <w:rPr>
          <w:rtl w:val="0"/>
        </w:rPr>
        <w:t xml:space="preserve">ITEEA Affiliate Representative: </w:t>
      </w:r>
      <w:r w:rsidDel="00000000" w:rsidR="00000000" w:rsidRPr="00000000">
        <w:rPr>
          <w:b w:val="1"/>
          <w:i w:val="1"/>
          <w:rtl w:val="0"/>
        </w:rPr>
        <w:t xml:space="preserve">Unfilled </w:t>
      </w:r>
    </w:p>
    <w:p w:rsidR="00000000" w:rsidDel="00000000" w:rsidP="00000000" w:rsidRDefault="00000000" w:rsidRPr="00000000" w14:paraId="00000038">
      <w:pPr>
        <w:widowControl w:val="0"/>
        <w:ind w:left="1170" w:firstLine="0"/>
        <w:rPr>
          <w:b w:val="1"/>
          <w:i w:val="1"/>
        </w:rPr>
      </w:pPr>
      <w:r w:rsidDel="00000000" w:rsidR="00000000" w:rsidRPr="00000000">
        <w:rPr>
          <w:rtl w:val="0"/>
        </w:rPr>
      </w:r>
    </w:p>
    <w:p w:rsidR="00000000" w:rsidDel="00000000" w:rsidP="00000000" w:rsidRDefault="00000000" w:rsidRPr="00000000" w14:paraId="00000039">
      <w:pPr>
        <w:widowControl w:val="0"/>
        <w:ind w:left="0" w:firstLine="0"/>
        <w:rPr>
          <w:b w:val="1"/>
          <w:i w:val="1"/>
          <w:color w:val="ff0000"/>
        </w:rPr>
      </w:pPr>
      <w:r w:rsidDel="00000000" w:rsidR="00000000" w:rsidRPr="00000000">
        <w:rPr>
          <w:b w:val="1"/>
          <w:i w:val="1"/>
          <w:rtl w:val="0"/>
        </w:rPr>
        <w:t xml:space="preserve">Notes:</w:t>
      </w:r>
      <w:r w:rsidDel="00000000" w:rsidR="00000000" w:rsidRPr="00000000">
        <w:rPr>
          <w:b w:val="1"/>
          <w:i w:val="1"/>
          <w:color w:val="ff0000"/>
          <w:rtl w:val="0"/>
        </w:rPr>
        <w:t xml:space="preserve"> </w:t>
      </w:r>
    </w:p>
    <w:p w:rsidR="00000000" w:rsidDel="00000000" w:rsidP="00000000" w:rsidRDefault="00000000" w:rsidRPr="00000000" w14:paraId="0000003A">
      <w:pPr>
        <w:widowControl w:val="0"/>
        <w:ind w:left="0" w:firstLine="0"/>
        <w:rPr>
          <w:b w:val="1"/>
          <w:i w:val="1"/>
          <w:color w:val="ff0000"/>
        </w:rPr>
      </w:pPr>
      <w:r w:rsidDel="00000000" w:rsidR="00000000" w:rsidRPr="00000000">
        <w:rPr>
          <w:b w:val="1"/>
          <w:i w:val="1"/>
          <w:color w:val="ff0000"/>
          <w:rtl w:val="0"/>
        </w:rPr>
        <w:t xml:space="preserve">- Restructure districts to align with ESUs - Lynn is going to create some maps</w:t>
      </w:r>
    </w:p>
    <w:p w:rsidR="00000000" w:rsidDel="00000000" w:rsidP="00000000" w:rsidRDefault="00000000" w:rsidRPr="00000000" w14:paraId="0000003B">
      <w:pPr>
        <w:widowControl w:val="0"/>
        <w:ind w:left="0" w:firstLine="0"/>
        <w:rPr>
          <w:b w:val="1"/>
          <w:i w:val="1"/>
          <w:color w:val="ff0000"/>
        </w:rPr>
      </w:pPr>
      <w:r w:rsidDel="00000000" w:rsidR="00000000" w:rsidRPr="00000000">
        <w:rPr>
          <w:b w:val="1"/>
          <w:i w:val="1"/>
          <w:color w:val="ff0000"/>
          <w:rtl w:val="0"/>
        </w:rPr>
        <w:t xml:space="preserve">- </w:t>
      </w:r>
      <w:r w:rsidDel="00000000" w:rsidR="00000000" w:rsidRPr="00000000">
        <w:rPr>
          <w:rtl w:val="0"/>
        </w:rPr>
      </w:r>
    </w:p>
    <w:p w:rsidR="00000000" w:rsidDel="00000000" w:rsidP="00000000" w:rsidRDefault="00000000" w:rsidRPr="00000000" w14:paraId="0000003C">
      <w:pPr>
        <w:spacing w:line="276" w:lineRule="auto"/>
        <w:rPr/>
      </w:pPr>
      <w:r w:rsidDel="00000000" w:rsidR="00000000" w:rsidRPr="00000000">
        <w:rPr>
          <w:rtl w:val="0"/>
        </w:rPr>
      </w:r>
    </w:p>
    <w:p w:rsidR="00000000" w:rsidDel="00000000" w:rsidP="00000000" w:rsidRDefault="00000000" w:rsidRPr="00000000" w14:paraId="0000003D">
      <w:pPr>
        <w:spacing w:line="276" w:lineRule="auto"/>
        <w:rPr/>
      </w:pPr>
      <w:r w:rsidDel="00000000" w:rsidR="00000000" w:rsidRPr="00000000">
        <w:rPr>
          <w:rtl w:val="0"/>
        </w:rPr>
        <w:t xml:space="preserve">Retiring teachers: </w:t>
      </w:r>
    </w:p>
    <w:p w:rsidR="00000000" w:rsidDel="00000000" w:rsidP="00000000" w:rsidRDefault="00000000" w:rsidRPr="00000000" w14:paraId="0000003E">
      <w:pPr>
        <w:spacing w:line="276" w:lineRule="auto"/>
        <w:rPr/>
      </w:pPr>
      <w:r w:rsidDel="00000000" w:rsidR="00000000" w:rsidRPr="00000000">
        <w:rPr>
          <w:rtl w:val="0"/>
        </w:rPr>
      </w:r>
    </w:p>
    <w:p w:rsidR="00000000" w:rsidDel="00000000" w:rsidP="00000000" w:rsidRDefault="00000000" w:rsidRPr="00000000" w14:paraId="0000003F">
      <w:pPr>
        <w:spacing w:line="276" w:lineRule="auto"/>
        <w:rPr/>
      </w:pPr>
      <w:r w:rsidDel="00000000" w:rsidR="00000000" w:rsidRPr="00000000">
        <w:rPr>
          <w:rtl w:val="0"/>
        </w:rPr>
        <w:t xml:space="preserve"> </w:t>
      </w:r>
    </w:p>
    <w:p w:rsidR="00000000" w:rsidDel="00000000" w:rsidP="00000000" w:rsidRDefault="00000000" w:rsidRPr="00000000" w14:paraId="00000040">
      <w:pPr>
        <w:spacing w:line="276" w:lineRule="auto"/>
        <w:rPr/>
      </w:pPr>
      <w:r w:rsidDel="00000000" w:rsidR="00000000" w:rsidRPr="00000000">
        <w:rPr>
          <w:rtl w:val="0"/>
        </w:rPr>
        <w:t xml:space="preserve">Next Meeting: </w:t>
      </w:r>
    </w:p>
    <w:p w:rsidR="00000000" w:rsidDel="00000000" w:rsidP="00000000" w:rsidRDefault="00000000" w:rsidRPr="00000000" w14:paraId="00000041">
      <w:pPr>
        <w:spacing w:line="276" w:lineRule="auto"/>
        <w:rPr/>
      </w:pPr>
      <w:r w:rsidDel="00000000" w:rsidR="00000000" w:rsidRPr="00000000">
        <w:rPr>
          <w:rtl w:val="0"/>
        </w:rPr>
      </w:r>
    </w:p>
    <w:p w:rsidR="00000000" w:rsidDel="00000000" w:rsidP="00000000" w:rsidRDefault="00000000" w:rsidRPr="00000000" w14:paraId="00000042">
      <w:pPr>
        <w:spacing w:line="276" w:lineRule="auto"/>
        <w:rPr/>
      </w:pPr>
      <w:r w:rsidDel="00000000" w:rsidR="00000000" w:rsidRPr="00000000">
        <w:rPr>
          <w:rtl w:val="0"/>
        </w:rPr>
      </w:r>
    </w:p>
    <w:p w:rsidR="00000000" w:rsidDel="00000000" w:rsidP="00000000" w:rsidRDefault="00000000" w:rsidRPr="00000000" w14:paraId="00000043">
      <w:pPr>
        <w:spacing w:line="276" w:lineRule="auto"/>
        <w:rPr/>
      </w:pPr>
      <w:r w:rsidDel="00000000" w:rsidR="00000000" w:rsidRPr="00000000">
        <w:rPr>
          <w:rtl w:val="0"/>
        </w:rPr>
      </w:r>
    </w:p>
    <w:p w:rsidR="00000000" w:rsidDel="00000000" w:rsidP="00000000" w:rsidRDefault="00000000" w:rsidRPr="00000000" w14:paraId="00000044">
      <w:pPr>
        <w:spacing w:line="276" w:lineRule="auto"/>
        <w:rPr/>
      </w:pPr>
      <w:r w:rsidDel="00000000" w:rsidR="00000000" w:rsidRPr="00000000">
        <w:rPr>
          <w:rtl w:val="0"/>
        </w:rPr>
      </w:r>
    </w:p>
    <w:p w:rsidR="00000000" w:rsidDel="00000000" w:rsidP="00000000" w:rsidRDefault="00000000" w:rsidRPr="00000000" w14:paraId="00000045">
      <w:pPr>
        <w:spacing w:line="276" w:lineRule="auto"/>
        <w:rPr/>
      </w:pPr>
      <w:r w:rsidDel="00000000" w:rsidR="00000000" w:rsidRPr="00000000">
        <w:rPr>
          <w:rtl w:val="0"/>
        </w:rPr>
      </w:r>
    </w:p>
    <w:p w:rsidR="00000000" w:rsidDel="00000000" w:rsidP="00000000" w:rsidRDefault="00000000" w:rsidRPr="00000000" w14:paraId="00000046">
      <w:pPr>
        <w:spacing w:line="276" w:lineRule="auto"/>
        <w:rPr/>
      </w:pPr>
      <w:r w:rsidDel="00000000" w:rsidR="00000000" w:rsidRPr="00000000">
        <w:rPr>
          <w:rtl w:val="0"/>
        </w:rPr>
      </w:r>
    </w:p>
    <w:p w:rsidR="00000000" w:rsidDel="00000000" w:rsidP="00000000" w:rsidRDefault="00000000" w:rsidRPr="00000000" w14:paraId="00000047">
      <w:pPr>
        <w:spacing w:line="276" w:lineRule="auto"/>
        <w:rPr/>
      </w:pPr>
      <w:r w:rsidDel="00000000" w:rsidR="00000000" w:rsidRPr="00000000">
        <w:rPr>
          <w:rtl w:val="0"/>
        </w:rPr>
      </w:r>
    </w:p>
    <w:p w:rsidR="00000000" w:rsidDel="00000000" w:rsidP="00000000" w:rsidRDefault="00000000" w:rsidRPr="00000000" w14:paraId="00000048">
      <w:pPr>
        <w:spacing w:line="276" w:lineRule="auto"/>
        <w:rPr/>
      </w:pP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