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68EC" w14:textId="77777777" w:rsidR="00E21175" w:rsidRPr="00AD08F4" w:rsidRDefault="00E21175" w:rsidP="00E21175">
      <w:pPr>
        <w:adjustRightInd w:val="0"/>
        <w:jc w:val="center"/>
        <w:rPr>
          <w:rFonts w:ascii="Arial" w:hAnsi="Arial" w:cs="Arial"/>
          <w:color w:val="000000"/>
          <w:sz w:val="28"/>
          <w:szCs w:val="28"/>
        </w:rPr>
      </w:pPr>
      <w:r w:rsidRPr="0050248B">
        <w:rPr>
          <w:rFonts w:ascii="Arial" w:hAnsi="Arial" w:cs="Arial"/>
          <w:b/>
          <w:color w:val="000000"/>
          <w:sz w:val="40"/>
          <w:szCs w:val="40"/>
        </w:rPr>
        <w:t>N</w:t>
      </w:r>
      <w:r w:rsidRPr="0050248B">
        <w:rPr>
          <w:rFonts w:ascii="Arial" w:hAnsi="Arial" w:cs="Arial"/>
          <w:color w:val="000000"/>
          <w:sz w:val="28"/>
          <w:szCs w:val="28"/>
        </w:rPr>
        <w:t xml:space="preserve">ebraska </w:t>
      </w:r>
      <w:r w:rsidRPr="0050248B">
        <w:rPr>
          <w:rFonts w:ascii="Arial" w:hAnsi="Arial" w:cs="Arial"/>
          <w:b/>
          <w:color w:val="000000"/>
          <w:sz w:val="40"/>
          <w:szCs w:val="40"/>
        </w:rPr>
        <w:t>A</w:t>
      </w:r>
      <w:r w:rsidRPr="0050248B">
        <w:rPr>
          <w:rFonts w:ascii="Arial" w:hAnsi="Arial" w:cs="Arial"/>
          <w:color w:val="000000"/>
          <w:sz w:val="28"/>
          <w:szCs w:val="28"/>
        </w:rPr>
        <w:t xml:space="preserve">ssociation of </w:t>
      </w:r>
      <w:r w:rsidRPr="0050248B">
        <w:rPr>
          <w:rFonts w:ascii="Arial" w:hAnsi="Arial" w:cs="Arial"/>
          <w:b/>
          <w:color w:val="000000"/>
          <w:sz w:val="40"/>
          <w:szCs w:val="40"/>
        </w:rPr>
        <w:t>S</w:t>
      </w:r>
      <w:r w:rsidRPr="0050248B">
        <w:rPr>
          <w:rFonts w:ascii="Arial" w:hAnsi="Arial" w:cs="Arial"/>
          <w:color w:val="000000"/>
          <w:sz w:val="28"/>
          <w:szCs w:val="28"/>
        </w:rPr>
        <w:t xml:space="preserve">killed and </w:t>
      </w:r>
      <w:r w:rsidRPr="0050248B">
        <w:rPr>
          <w:rFonts w:ascii="Arial" w:hAnsi="Arial" w:cs="Arial"/>
          <w:b/>
          <w:color w:val="000000"/>
          <w:sz w:val="40"/>
          <w:szCs w:val="40"/>
        </w:rPr>
        <w:t>T</w:t>
      </w:r>
      <w:r w:rsidRPr="0050248B">
        <w:rPr>
          <w:rFonts w:ascii="Arial" w:hAnsi="Arial" w:cs="Arial"/>
          <w:color w:val="000000"/>
          <w:sz w:val="28"/>
          <w:szCs w:val="28"/>
        </w:rPr>
        <w:t xml:space="preserve">echnical </w:t>
      </w:r>
      <w:r w:rsidRPr="0050248B">
        <w:rPr>
          <w:rFonts w:ascii="Arial" w:hAnsi="Arial" w:cs="Arial"/>
          <w:b/>
          <w:color w:val="000000"/>
          <w:sz w:val="40"/>
          <w:szCs w:val="40"/>
        </w:rPr>
        <w:t>S</w:t>
      </w:r>
      <w:r w:rsidRPr="0050248B">
        <w:rPr>
          <w:rFonts w:ascii="Arial" w:hAnsi="Arial" w:cs="Arial"/>
          <w:color w:val="000000"/>
          <w:sz w:val="28"/>
          <w:szCs w:val="28"/>
        </w:rPr>
        <w:t xml:space="preserve">ciences </w:t>
      </w:r>
      <w:r w:rsidRPr="0050248B">
        <w:rPr>
          <w:rFonts w:ascii="Arial" w:hAnsi="Arial" w:cs="Arial"/>
          <w:b/>
          <w:color w:val="000000"/>
          <w:sz w:val="40"/>
          <w:szCs w:val="40"/>
        </w:rPr>
        <w:t>E</w:t>
      </w:r>
      <w:r w:rsidRPr="0050248B">
        <w:rPr>
          <w:rFonts w:ascii="Arial" w:hAnsi="Arial" w:cs="Arial"/>
          <w:color w:val="000000"/>
          <w:sz w:val="28"/>
          <w:szCs w:val="28"/>
        </w:rPr>
        <w:t>ducators</w:t>
      </w:r>
    </w:p>
    <w:p w14:paraId="6AEDF787" w14:textId="77777777" w:rsidR="002724D7" w:rsidRPr="00AD08F4" w:rsidRDefault="002724D7" w:rsidP="002724D7">
      <w:pPr>
        <w:adjustRightInd w:val="0"/>
        <w:jc w:val="center"/>
        <w:rPr>
          <w:rFonts w:ascii="Arial" w:hAnsi="Arial" w:cs="Arial"/>
          <w:b/>
          <w:color w:val="000000"/>
          <w:sz w:val="8"/>
          <w:szCs w:val="8"/>
        </w:rPr>
      </w:pPr>
    </w:p>
    <w:p w14:paraId="463DE3BD" w14:textId="127DF7B2" w:rsidR="002724D7" w:rsidRPr="00AD08F4" w:rsidRDefault="00EA12B1" w:rsidP="002724D7">
      <w:pPr>
        <w:adjustRightInd w:val="0"/>
        <w:jc w:val="center"/>
        <w:rPr>
          <w:rFonts w:ascii="Arial" w:hAnsi="Arial" w:cs="Arial"/>
          <w:b/>
          <w:color w:val="000000"/>
        </w:rPr>
      </w:pPr>
      <w:r>
        <w:rPr>
          <w:rFonts w:ascii="Arial" w:hAnsi="Arial" w:cs="Arial"/>
          <w:b/>
          <w:color w:val="000000"/>
        </w:rPr>
        <w:t>BY-LAWS</w:t>
      </w:r>
    </w:p>
    <w:p w14:paraId="4F56A080" w14:textId="77777777" w:rsidR="00D44EE5" w:rsidRPr="00364E27" w:rsidRDefault="00D44EE5">
      <w:pPr>
        <w:rPr>
          <w:rFonts w:ascii="Arial" w:hAnsi="Arial" w:cs="Arial"/>
          <w:sz w:val="32"/>
          <w:szCs w:val="32"/>
        </w:rPr>
      </w:pPr>
    </w:p>
    <w:p w14:paraId="49583C58" w14:textId="7E90C534" w:rsidR="002724D7" w:rsidRPr="00AD08F4" w:rsidRDefault="002724D7" w:rsidP="000A115F">
      <w:pPr>
        <w:ind w:left="360" w:hanging="360"/>
        <w:jc w:val="both"/>
        <w:rPr>
          <w:rFonts w:ascii="Arial" w:hAnsi="Arial" w:cs="Arial"/>
          <w:b/>
        </w:rPr>
      </w:pPr>
      <w:r w:rsidRPr="00AD08F4">
        <w:rPr>
          <w:rFonts w:ascii="Arial" w:hAnsi="Arial" w:cs="Arial"/>
          <w:b/>
        </w:rPr>
        <w:t>1.</w:t>
      </w:r>
      <w:r w:rsidRPr="00AD08F4">
        <w:rPr>
          <w:rFonts w:ascii="Arial" w:hAnsi="Arial" w:cs="Arial"/>
          <w:b/>
        </w:rPr>
        <w:tab/>
      </w:r>
      <w:r w:rsidR="007012EA">
        <w:rPr>
          <w:rFonts w:ascii="Arial" w:hAnsi="Arial" w:cs="Arial"/>
          <w:b/>
        </w:rPr>
        <w:t>Types of Memberships</w:t>
      </w:r>
    </w:p>
    <w:p w14:paraId="2FF59202" w14:textId="77777777" w:rsidR="007012EA" w:rsidRDefault="002724D7" w:rsidP="000A115F">
      <w:pPr>
        <w:ind w:left="360" w:hanging="360"/>
        <w:jc w:val="both"/>
        <w:rPr>
          <w:rFonts w:ascii="Arial" w:hAnsi="Arial" w:cs="Arial"/>
        </w:rPr>
      </w:pPr>
      <w:r w:rsidRPr="00AD08F4">
        <w:rPr>
          <w:rFonts w:ascii="Arial" w:hAnsi="Arial" w:cs="Arial"/>
        </w:rPr>
        <w:tab/>
      </w:r>
      <w:r w:rsidR="007012EA">
        <w:rPr>
          <w:rFonts w:ascii="Arial" w:hAnsi="Arial" w:cs="Arial"/>
          <w:i/>
        </w:rPr>
        <w:t>Section 1</w:t>
      </w:r>
    </w:p>
    <w:p w14:paraId="7AEF2480" w14:textId="2AD46DC4" w:rsidR="007012EA" w:rsidRDefault="009B0610" w:rsidP="000A115F">
      <w:pPr>
        <w:ind w:left="720"/>
        <w:jc w:val="both"/>
        <w:rPr>
          <w:rFonts w:ascii="Arial" w:hAnsi="Arial" w:cs="Arial"/>
        </w:rPr>
      </w:pPr>
      <w:r>
        <w:rPr>
          <w:rFonts w:ascii="Arial" w:hAnsi="Arial" w:cs="Arial"/>
        </w:rPr>
        <w:t>Professional membership shall be open to all persons teaching and/or supervising Industrial and Technology Education subjects</w:t>
      </w:r>
      <w:r w:rsidR="007012EA">
        <w:rPr>
          <w:rFonts w:ascii="Arial" w:hAnsi="Arial" w:cs="Arial"/>
        </w:rPr>
        <w:t>.</w:t>
      </w:r>
    </w:p>
    <w:p w14:paraId="4358312B" w14:textId="77777777" w:rsidR="007012EA" w:rsidRDefault="007012EA" w:rsidP="000A115F">
      <w:pPr>
        <w:ind w:left="360"/>
        <w:jc w:val="both"/>
        <w:rPr>
          <w:rFonts w:ascii="Arial" w:hAnsi="Arial" w:cs="Arial"/>
        </w:rPr>
      </w:pPr>
      <w:r>
        <w:rPr>
          <w:rFonts w:ascii="Arial" w:hAnsi="Arial" w:cs="Arial"/>
          <w:i/>
        </w:rPr>
        <w:t>Section 2</w:t>
      </w:r>
    </w:p>
    <w:p w14:paraId="29632367" w14:textId="0ED0115F" w:rsidR="007012EA" w:rsidRDefault="005A0B0B" w:rsidP="000A115F">
      <w:pPr>
        <w:ind w:left="720"/>
        <w:jc w:val="both"/>
        <w:rPr>
          <w:rFonts w:ascii="Arial" w:hAnsi="Arial" w:cs="Arial"/>
        </w:rPr>
      </w:pPr>
      <w:r>
        <w:rPr>
          <w:rFonts w:ascii="Arial" w:hAnsi="Arial" w:cs="Arial"/>
        </w:rPr>
        <w:t>Associate membership shall be open to any persons wishi</w:t>
      </w:r>
      <w:r w:rsidR="00E21175">
        <w:rPr>
          <w:rFonts w:ascii="Arial" w:hAnsi="Arial" w:cs="Arial"/>
        </w:rPr>
        <w:t>ng to support the purpose of N.A.S.T.S</w:t>
      </w:r>
      <w:r w:rsidR="007012EA">
        <w:rPr>
          <w:rFonts w:ascii="Arial" w:hAnsi="Arial" w:cs="Arial"/>
        </w:rPr>
        <w:t>.</w:t>
      </w:r>
      <w:r w:rsidR="00E21175">
        <w:rPr>
          <w:rFonts w:ascii="Arial" w:hAnsi="Arial" w:cs="Arial"/>
        </w:rPr>
        <w:t>E.</w:t>
      </w:r>
    </w:p>
    <w:p w14:paraId="5B51E5A8" w14:textId="77777777" w:rsidR="007012EA" w:rsidRDefault="007012EA" w:rsidP="000A115F">
      <w:pPr>
        <w:ind w:left="360"/>
        <w:jc w:val="both"/>
        <w:rPr>
          <w:rFonts w:ascii="Arial" w:hAnsi="Arial" w:cs="Arial"/>
        </w:rPr>
      </w:pPr>
      <w:r>
        <w:rPr>
          <w:rFonts w:ascii="Arial" w:hAnsi="Arial" w:cs="Arial"/>
          <w:i/>
        </w:rPr>
        <w:t>Section 3</w:t>
      </w:r>
    </w:p>
    <w:p w14:paraId="6FE4438E" w14:textId="50D74295" w:rsidR="007012EA" w:rsidRDefault="005A0B0B" w:rsidP="000A115F">
      <w:pPr>
        <w:ind w:left="720"/>
        <w:jc w:val="both"/>
        <w:rPr>
          <w:rFonts w:ascii="Arial" w:hAnsi="Arial" w:cs="Arial"/>
        </w:rPr>
      </w:pPr>
      <w:r>
        <w:rPr>
          <w:rFonts w:ascii="Arial" w:hAnsi="Arial" w:cs="Arial"/>
        </w:rPr>
        <w:t>Student membership shall be open to all persons enrolled in an Industrial and Technology Education program or related subject area</w:t>
      </w:r>
      <w:r w:rsidR="007012EA">
        <w:rPr>
          <w:rFonts w:ascii="Arial" w:hAnsi="Arial" w:cs="Arial"/>
        </w:rPr>
        <w:t>.</w:t>
      </w:r>
    </w:p>
    <w:p w14:paraId="18029871" w14:textId="40E74F88" w:rsidR="009B0610" w:rsidRDefault="009B0610" w:rsidP="000A115F">
      <w:pPr>
        <w:ind w:left="360"/>
        <w:jc w:val="both"/>
        <w:rPr>
          <w:rFonts w:ascii="Arial" w:hAnsi="Arial" w:cs="Arial"/>
        </w:rPr>
      </w:pPr>
      <w:r>
        <w:rPr>
          <w:rFonts w:ascii="Arial" w:hAnsi="Arial" w:cs="Arial"/>
          <w:i/>
        </w:rPr>
        <w:t xml:space="preserve">Section </w:t>
      </w:r>
      <w:r w:rsidR="00F54A7A">
        <w:rPr>
          <w:rFonts w:ascii="Arial" w:hAnsi="Arial" w:cs="Arial"/>
          <w:i/>
        </w:rPr>
        <w:t>4</w:t>
      </w:r>
    </w:p>
    <w:p w14:paraId="369EF893" w14:textId="44DAA9DD" w:rsidR="009B0610" w:rsidRDefault="005A0B0B" w:rsidP="000A115F">
      <w:pPr>
        <w:ind w:left="720"/>
        <w:jc w:val="both"/>
        <w:rPr>
          <w:rFonts w:ascii="Arial" w:hAnsi="Arial" w:cs="Arial"/>
        </w:rPr>
      </w:pPr>
      <w:r>
        <w:rPr>
          <w:rFonts w:ascii="Arial" w:hAnsi="Arial" w:cs="Arial"/>
        </w:rPr>
        <w:t>Retired members will be awarded a lifetime membership</w:t>
      </w:r>
      <w:r w:rsidR="009B0610">
        <w:rPr>
          <w:rFonts w:ascii="Arial" w:hAnsi="Arial" w:cs="Arial"/>
        </w:rPr>
        <w:t>.</w:t>
      </w:r>
    </w:p>
    <w:p w14:paraId="512DE4FD" w14:textId="13FB6F9D" w:rsidR="002724D7" w:rsidRPr="00364E27" w:rsidRDefault="002724D7" w:rsidP="000A115F">
      <w:pPr>
        <w:ind w:left="360" w:hanging="360"/>
        <w:jc w:val="both"/>
        <w:rPr>
          <w:rFonts w:ascii="Arial" w:hAnsi="Arial" w:cs="Arial"/>
          <w:sz w:val="28"/>
          <w:szCs w:val="28"/>
        </w:rPr>
      </w:pPr>
    </w:p>
    <w:p w14:paraId="68B6A370" w14:textId="1BB21828" w:rsidR="002724D7" w:rsidRPr="00AD08F4" w:rsidRDefault="00AD08F4" w:rsidP="000A115F">
      <w:pPr>
        <w:ind w:left="360" w:hanging="360"/>
        <w:jc w:val="both"/>
        <w:rPr>
          <w:rFonts w:ascii="Arial" w:hAnsi="Arial" w:cs="Arial"/>
        </w:rPr>
      </w:pPr>
      <w:r w:rsidRPr="00AD08F4">
        <w:rPr>
          <w:rFonts w:ascii="Arial" w:hAnsi="Arial" w:cs="Arial"/>
          <w:b/>
        </w:rPr>
        <w:t>2.</w:t>
      </w:r>
      <w:r w:rsidRPr="00AD08F4">
        <w:rPr>
          <w:rFonts w:ascii="Arial" w:hAnsi="Arial" w:cs="Arial"/>
          <w:b/>
        </w:rPr>
        <w:tab/>
      </w:r>
      <w:r w:rsidR="00496399">
        <w:rPr>
          <w:rFonts w:ascii="Arial" w:hAnsi="Arial" w:cs="Arial"/>
          <w:b/>
        </w:rPr>
        <w:t>Dues</w:t>
      </w:r>
    </w:p>
    <w:p w14:paraId="4A830334" w14:textId="77777777" w:rsidR="00B402EE" w:rsidRDefault="00AD08F4" w:rsidP="000A115F">
      <w:pPr>
        <w:ind w:left="360" w:hanging="360"/>
        <w:jc w:val="both"/>
        <w:rPr>
          <w:rFonts w:ascii="Arial" w:hAnsi="Arial" w:cs="Arial"/>
        </w:rPr>
      </w:pPr>
      <w:r w:rsidRPr="00AD08F4">
        <w:rPr>
          <w:rFonts w:ascii="Arial" w:hAnsi="Arial" w:cs="Arial"/>
        </w:rPr>
        <w:tab/>
      </w:r>
      <w:r w:rsidR="00B402EE">
        <w:rPr>
          <w:rFonts w:ascii="Arial" w:hAnsi="Arial" w:cs="Arial"/>
          <w:i/>
        </w:rPr>
        <w:t>Section 1</w:t>
      </w:r>
    </w:p>
    <w:p w14:paraId="1F1EB789" w14:textId="7DA282DE" w:rsidR="00B402EE" w:rsidRDefault="00DF284C" w:rsidP="000A115F">
      <w:pPr>
        <w:ind w:left="720"/>
        <w:jc w:val="both"/>
        <w:rPr>
          <w:rFonts w:ascii="Arial" w:hAnsi="Arial" w:cs="Arial"/>
        </w:rPr>
      </w:pPr>
      <w:r>
        <w:rPr>
          <w:rFonts w:ascii="Arial" w:hAnsi="Arial" w:cs="Arial"/>
        </w:rPr>
        <w:t>The Executive Board will assess dues as set</w:t>
      </w:r>
      <w:r w:rsidR="00B402EE">
        <w:rPr>
          <w:rFonts w:ascii="Arial" w:hAnsi="Arial" w:cs="Arial"/>
        </w:rPr>
        <w:t>.</w:t>
      </w:r>
    </w:p>
    <w:p w14:paraId="7873CDD8" w14:textId="77777777" w:rsidR="00B402EE" w:rsidRDefault="00B402EE" w:rsidP="000A115F">
      <w:pPr>
        <w:ind w:left="360"/>
        <w:jc w:val="both"/>
        <w:rPr>
          <w:rFonts w:ascii="Arial" w:hAnsi="Arial" w:cs="Arial"/>
        </w:rPr>
      </w:pPr>
      <w:r>
        <w:rPr>
          <w:rFonts w:ascii="Arial" w:hAnsi="Arial" w:cs="Arial"/>
          <w:i/>
        </w:rPr>
        <w:t>Section 2</w:t>
      </w:r>
    </w:p>
    <w:p w14:paraId="0DACD7D3" w14:textId="17604F29" w:rsidR="00B402EE" w:rsidRDefault="00DF284C" w:rsidP="000A115F">
      <w:pPr>
        <w:ind w:left="720"/>
        <w:jc w:val="both"/>
        <w:rPr>
          <w:rFonts w:ascii="Arial" w:hAnsi="Arial" w:cs="Arial"/>
        </w:rPr>
      </w:pPr>
      <w:r>
        <w:rPr>
          <w:rFonts w:ascii="Arial" w:hAnsi="Arial" w:cs="Arial"/>
        </w:rPr>
        <w:t xml:space="preserve">Professional and Associate membership dues shall be </w:t>
      </w:r>
      <w:r w:rsidR="00FE660F">
        <w:rPr>
          <w:rFonts w:ascii="Arial" w:hAnsi="Arial" w:cs="Arial"/>
        </w:rPr>
        <w:t>$20.00</w:t>
      </w:r>
      <w:r>
        <w:rPr>
          <w:rFonts w:ascii="Arial" w:hAnsi="Arial" w:cs="Arial"/>
        </w:rPr>
        <w:t xml:space="preserve"> dollar</w:t>
      </w:r>
      <w:r w:rsidR="00500DF6">
        <w:rPr>
          <w:rFonts w:ascii="Arial" w:hAnsi="Arial" w:cs="Arial"/>
        </w:rPr>
        <w:t>s a year from conference to conference</w:t>
      </w:r>
      <w:r w:rsidR="00B402EE">
        <w:rPr>
          <w:rFonts w:ascii="Arial" w:hAnsi="Arial" w:cs="Arial"/>
        </w:rPr>
        <w:t>.</w:t>
      </w:r>
    </w:p>
    <w:p w14:paraId="3AE072F9" w14:textId="77777777" w:rsidR="00B402EE" w:rsidRDefault="00B402EE" w:rsidP="000A115F">
      <w:pPr>
        <w:ind w:left="360"/>
        <w:jc w:val="both"/>
        <w:rPr>
          <w:rFonts w:ascii="Arial" w:hAnsi="Arial" w:cs="Arial"/>
        </w:rPr>
      </w:pPr>
      <w:r>
        <w:rPr>
          <w:rFonts w:ascii="Arial" w:hAnsi="Arial" w:cs="Arial"/>
          <w:i/>
        </w:rPr>
        <w:t>Section 3</w:t>
      </w:r>
    </w:p>
    <w:p w14:paraId="4FA79292" w14:textId="69EB32AA" w:rsidR="00B402EE" w:rsidRDefault="00DF284C" w:rsidP="000A115F">
      <w:pPr>
        <w:ind w:left="720"/>
        <w:jc w:val="both"/>
        <w:rPr>
          <w:rFonts w:ascii="Arial" w:hAnsi="Arial" w:cs="Arial"/>
        </w:rPr>
      </w:pPr>
      <w:r>
        <w:rPr>
          <w:rFonts w:ascii="Arial" w:hAnsi="Arial" w:cs="Arial"/>
        </w:rPr>
        <w:t xml:space="preserve">Student membership dues shall be </w:t>
      </w:r>
      <w:r w:rsidR="00FE660F">
        <w:rPr>
          <w:rFonts w:ascii="Arial" w:hAnsi="Arial" w:cs="Arial"/>
        </w:rPr>
        <w:t>$5.00</w:t>
      </w:r>
      <w:r>
        <w:rPr>
          <w:rFonts w:ascii="Arial" w:hAnsi="Arial" w:cs="Arial"/>
        </w:rPr>
        <w:t xml:space="preserve"> dollars a ye</w:t>
      </w:r>
      <w:r w:rsidR="00FE660F">
        <w:rPr>
          <w:rFonts w:ascii="Arial" w:hAnsi="Arial" w:cs="Arial"/>
        </w:rPr>
        <w:t>ar from conference to conference</w:t>
      </w:r>
      <w:r w:rsidR="00B402EE">
        <w:rPr>
          <w:rFonts w:ascii="Arial" w:hAnsi="Arial" w:cs="Arial"/>
        </w:rPr>
        <w:t>.</w:t>
      </w:r>
    </w:p>
    <w:p w14:paraId="6AAEDC41" w14:textId="77777777" w:rsidR="00B402EE" w:rsidRDefault="00B402EE" w:rsidP="000A115F">
      <w:pPr>
        <w:ind w:left="360"/>
        <w:jc w:val="both"/>
        <w:rPr>
          <w:rFonts w:ascii="Arial" w:hAnsi="Arial" w:cs="Arial"/>
        </w:rPr>
      </w:pPr>
      <w:r>
        <w:rPr>
          <w:rFonts w:ascii="Arial" w:hAnsi="Arial" w:cs="Arial"/>
          <w:i/>
        </w:rPr>
        <w:t>Section 4</w:t>
      </w:r>
    </w:p>
    <w:p w14:paraId="5144950F" w14:textId="7BB18DBA" w:rsidR="00B402EE" w:rsidRDefault="00E21175" w:rsidP="000A115F">
      <w:pPr>
        <w:ind w:left="720"/>
        <w:jc w:val="both"/>
        <w:rPr>
          <w:rFonts w:ascii="Arial" w:hAnsi="Arial" w:cs="Arial"/>
        </w:rPr>
      </w:pPr>
      <w:r>
        <w:rPr>
          <w:rFonts w:ascii="Arial" w:hAnsi="Arial" w:cs="Arial"/>
        </w:rPr>
        <w:t>Retired members s</w:t>
      </w:r>
      <w:r w:rsidR="00FE660F">
        <w:rPr>
          <w:rFonts w:ascii="Arial" w:hAnsi="Arial" w:cs="Arial"/>
        </w:rPr>
        <w:t>hall not be assessed</w:t>
      </w:r>
      <w:r>
        <w:rPr>
          <w:rFonts w:ascii="Arial" w:hAnsi="Arial" w:cs="Arial"/>
        </w:rPr>
        <w:t xml:space="preserve"> dues for a lifetime membership</w:t>
      </w:r>
      <w:r w:rsidR="00B402EE">
        <w:rPr>
          <w:rFonts w:ascii="Arial" w:hAnsi="Arial" w:cs="Arial"/>
        </w:rPr>
        <w:t>.</w:t>
      </w:r>
    </w:p>
    <w:p w14:paraId="0662F992" w14:textId="77777777" w:rsidR="00AD08F4" w:rsidRPr="00364E27" w:rsidRDefault="00AD08F4" w:rsidP="000A115F">
      <w:pPr>
        <w:ind w:left="360" w:hanging="360"/>
        <w:jc w:val="both"/>
        <w:rPr>
          <w:rFonts w:ascii="Arial" w:hAnsi="Arial" w:cs="Arial"/>
          <w:sz w:val="28"/>
          <w:szCs w:val="28"/>
        </w:rPr>
      </w:pPr>
    </w:p>
    <w:p w14:paraId="1E0D11FC" w14:textId="5DE467AE" w:rsidR="00AD08F4" w:rsidRPr="00AD08F4" w:rsidRDefault="00AD08F4" w:rsidP="000A115F">
      <w:pPr>
        <w:ind w:left="360" w:hanging="360"/>
        <w:jc w:val="both"/>
        <w:rPr>
          <w:rFonts w:ascii="Arial" w:hAnsi="Arial" w:cs="Arial"/>
        </w:rPr>
      </w:pPr>
      <w:r w:rsidRPr="00AD08F4">
        <w:rPr>
          <w:rFonts w:ascii="Arial" w:hAnsi="Arial" w:cs="Arial"/>
          <w:b/>
        </w:rPr>
        <w:t>3.</w:t>
      </w:r>
      <w:r w:rsidRPr="00AD08F4">
        <w:rPr>
          <w:rFonts w:ascii="Arial" w:hAnsi="Arial" w:cs="Arial"/>
          <w:b/>
        </w:rPr>
        <w:tab/>
      </w:r>
      <w:r w:rsidR="00C8271E">
        <w:rPr>
          <w:rFonts w:ascii="Arial" w:hAnsi="Arial" w:cs="Arial"/>
          <w:b/>
        </w:rPr>
        <w:t>Conference/Meeting Sites and Dates</w:t>
      </w:r>
    </w:p>
    <w:p w14:paraId="3717BC43" w14:textId="77777777" w:rsidR="00CA1988" w:rsidRDefault="00CA1988" w:rsidP="000A115F">
      <w:pPr>
        <w:ind w:left="360" w:hanging="360"/>
        <w:jc w:val="both"/>
        <w:rPr>
          <w:rFonts w:ascii="Arial" w:hAnsi="Arial" w:cs="Arial"/>
        </w:rPr>
      </w:pPr>
      <w:r w:rsidRPr="00AD08F4">
        <w:rPr>
          <w:rFonts w:ascii="Arial" w:hAnsi="Arial" w:cs="Arial"/>
        </w:rPr>
        <w:tab/>
      </w:r>
      <w:r>
        <w:rPr>
          <w:rFonts w:ascii="Arial" w:hAnsi="Arial" w:cs="Arial"/>
          <w:i/>
        </w:rPr>
        <w:t>Section 1</w:t>
      </w:r>
    </w:p>
    <w:p w14:paraId="330EBE5B" w14:textId="77777777" w:rsidR="00E21175" w:rsidRDefault="00CA1988" w:rsidP="000A115F">
      <w:pPr>
        <w:ind w:left="720"/>
        <w:jc w:val="both"/>
        <w:rPr>
          <w:rFonts w:ascii="Arial" w:hAnsi="Arial" w:cs="Arial"/>
        </w:rPr>
      </w:pPr>
      <w:r>
        <w:rPr>
          <w:rFonts w:ascii="Arial" w:hAnsi="Arial" w:cs="Arial"/>
        </w:rPr>
        <w:t xml:space="preserve">The </w:t>
      </w:r>
      <w:r w:rsidR="00E21175">
        <w:rPr>
          <w:rFonts w:ascii="Arial" w:hAnsi="Arial" w:cs="Arial"/>
        </w:rPr>
        <w:t>NCE</w:t>
      </w:r>
      <w:r w:rsidR="00E21175" w:rsidRPr="00E21175">
        <w:rPr>
          <w:rFonts w:ascii="Arial" w:hAnsi="Arial" w:cs="Arial"/>
          <w:sz w:val="12"/>
          <w:szCs w:val="12"/>
        </w:rPr>
        <w:t xml:space="preserve"> </w:t>
      </w:r>
      <w:r w:rsidR="00E21175">
        <w:rPr>
          <w:rFonts w:ascii="Arial" w:hAnsi="Arial" w:cs="Arial"/>
        </w:rPr>
        <w:t>/</w:t>
      </w:r>
      <w:r w:rsidR="00E21175" w:rsidRPr="00E21175">
        <w:rPr>
          <w:rFonts w:ascii="Arial" w:hAnsi="Arial" w:cs="Arial"/>
          <w:sz w:val="12"/>
          <w:szCs w:val="12"/>
        </w:rPr>
        <w:t xml:space="preserve"> </w:t>
      </w:r>
      <w:r w:rsidR="00E21175">
        <w:rPr>
          <w:rFonts w:ascii="Arial" w:hAnsi="Arial" w:cs="Arial"/>
        </w:rPr>
        <w:t>N.A.S.T.S</w:t>
      </w:r>
      <w:r>
        <w:rPr>
          <w:rFonts w:ascii="Arial" w:hAnsi="Arial" w:cs="Arial"/>
        </w:rPr>
        <w:t>.</w:t>
      </w:r>
      <w:r w:rsidR="00E21175">
        <w:rPr>
          <w:rFonts w:ascii="Arial" w:hAnsi="Arial" w:cs="Arial"/>
        </w:rPr>
        <w:t>E.</w:t>
      </w:r>
      <w:r>
        <w:rPr>
          <w:rFonts w:ascii="Arial" w:hAnsi="Arial" w:cs="Arial"/>
        </w:rPr>
        <w:t xml:space="preserve"> conference shall be hosted in turn by each of the </w:t>
      </w:r>
      <w:r w:rsidR="00E21175">
        <w:rPr>
          <w:rFonts w:ascii="Arial" w:hAnsi="Arial" w:cs="Arial"/>
        </w:rPr>
        <w:t>N.A.S.T.S.E. districts.</w:t>
      </w:r>
    </w:p>
    <w:p w14:paraId="249E18CE" w14:textId="6404F7DC" w:rsidR="00CA1988" w:rsidRPr="00E21175" w:rsidRDefault="00CA1988" w:rsidP="00E21175">
      <w:pPr>
        <w:pStyle w:val="ListParagraph"/>
        <w:numPr>
          <w:ilvl w:val="0"/>
          <w:numId w:val="5"/>
        </w:numPr>
        <w:jc w:val="both"/>
        <w:rPr>
          <w:rFonts w:ascii="Arial" w:hAnsi="Arial" w:cs="Arial"/>
        </w:rPr>
      </w:pPr>
      <w:r w:rsidRPr="00E21175">
        <w:rPr>
          <w:rFonts w:ascii="Arial" w:hAnsi="Arial" w:cs="Arial"/>
        </w:rPr>
        <w:t xml:space="preserve">A suggested order of hosting shall be Capital, </w:t>
      </w:r>
      <w:r w:rsidR="005B176F" w:rsidRPr="00E21175">
        <w:rPr>
          <w:rFonts w:ascii="Arial" w:hAnsi="Arial" w:cs="Arial"/>
        </w:rPr>
        <w:t>Elkhorn, Metro</w:t>
      </w:r>
      <w:r w:rsidR="005B176F">
        <w:rPr>
          <w:rFonts w:ascii="Arial" w:hAnsi="Arial" w:cs="Arial"/>
        </w:rPr>
        <w:t>,</w:t>
      </w:r>
      <w:r w:rsidR="005B176F" w:rsidRPr="00E21175">
        <w:rPr>
          <w:rFonts w:ascii="Arial" w:hAnsi="Arial" w:cs="Arial"/>
        </w:rPr>
        <w:t xml:space="preserve"> </w:t>
      </w:r>
      <w:r w:rsidRPr="00E21175">
        <w:rPr>
          <w:rFonts w:ascii="Arial" w:hAnsi="Arial" w:cs="Arial"/>
        </w:rPr>
        <w:t>Panhandle</w:t>
      </w:r>
      <w:r w:rsidR="005B176F">
        <w:rPr>
          <w:rFonts w:ascii="Arial" w:hAnsi="Arial" w:cs="Arial"/>
        </w:rPr>
        <w:t xml:space="preserve">, </w:t>
      </w:r>
      <w:r w:rsidRPr="00E21175">
        <w:rPr>
          <w:rFonts w:ascii="Arial" w:hAnsi="Arial" w:cs="Arial"/>
        </w:rPr>
        <w:t>and Tri-Valley</w:t>
      </w:r>
      <w:r w:rsidR="00E21175" w:rsidRPr="00E21175">
        <w:rPr>
          <w:rFonts w:ascii="Arial" w:hAnsi="Arial" w:cs="Arial"/>
        </w:rPr>
        <w:t>, or as assigned by the President</w:t>
      </w:r>
      <w:r w:rsidRPr="00E21175">
        <w:rPr>
          <w:rFonts w:ascii="Arial" w:hAnsi="Arial" w:cs="Arial"/>
        </w:rPr>
        <w:t>.</w:t>
      </w:r>
    </w:p>
    <w:p w14:paraId="0DFBD8DC" w14:textId="4B36A9A8" w:rsidR="00E21175" w:rsidRPr="00E21175" w:rsidRDefault="00E21175" w:rsidP="00E21175">
      <w:pPr>
        <w:pStyle w:val="ListParagraph"/>
        <w:numPr>
          <w:ilvl w:val="0"/>
          <w:numId w:val="5"/>
        </w:numPr>
        <w:jc w:val="both"/>
        <w:rPr>
          <w:rFonts w:ascii="Arial" w:hAnsi="Arial" w:cs="Arial"/>
        </w:rPr>
      </w:pPr>
      <w:r>
        <w:rPr>
          <w:rFonts w:ascii="Arial" w:hAnsi="Arial" w:cs="Arial"/>
        </w:rPr>
        <w:t>The host district shall be responsible for meal and entertainment planning at the banquet.</w:t>
      </w:r>
    </w:p>
    <w:p w14:paraId="602A4EBB" w14:textId="77777777" w:rsidR="00CA1988" w:rsidRDefault="00CA1988" w:rsidP="000A115F">
      <w:pPr>
        <w:ind w:left="360"/>
        <w:jc w:val="both"/>
        <w:rPr>
          <w:rFonts w:ascii="Arial" w:hAnsi="Arial" w:cs="Arial"/>
        </w:rPr>
      </w:pPr>
      <w:r>
        <w:rPr>
          <w:rFonts w:ascii="Arial" w:hAnsi="Arial" w:cs="Arial"/>
          <w:i/>
        </w:rPr>
        <w:t>Section 2</w:t>
      </w:r>
    </w:p>
    <w:p w14:paraId="521B491A" w14:textId="4418322C" w:rsidR="00CA1988" w:rsidRDefault="00E21175" w:rsidP="000A115F">
      <w:pPr>
        <w:ind w:left="720"/>
        <w:jc w:val="both"/>
        <w:rPr>
          <w:rFonts w:ascii="Arial" w:hAnsi="Arial" w:cs="Arial"/>
        </w:rPr>
      </w:pPr>
      <w:r>
        <w:rPr>
          <w:rFonts w:ascii="Arial" w:hAnsi="Arial" w:cs="Arial"/>
        </w:rPr>
        <w:t>The Executive Board may</w:t>
      </w:r>
      <w:r w:rsidR="00CA1988">
        <w:rPr>
          <w:rFonts w:ascii="Arial" w:hAnsi="Arial" w:cs="Arial"/>
        </w:rPr>
        <w:t xml:space="preserve"> determine </w:t>
      </w:r>
      <w:r>
        <w:rPr>
          <w:rFonts w:ascii="Arial" w:hAnsi="Arial" w:cs="Arial"/>
        </w:rPr>
        <w:t>the date for a</w:t>
      </w:r>
      <w:r w:rsidR="00CA1988">
        <w:rPr>
          <w:rFonts w:ascii="Arial" w:hAnsi="Arial" w:cs="Arial"/>
        </w:rPr>
        <w:t xml:space="preserve"> conference.</w:t>
      </w:r>
    </w:p>
    <w:p w14:paraId="7BD05D3B" w14:textId="77777777" w:rsidR="00CA1988" w:rsidRDefault="00CA1988" w:rsidP="000A115F">
      <w:pPr>
        <w:ind w:left="360"/>
        <w:jc w:val="both"/>
        <w:rPr>
          <w:rFonts w:ascii="Arial" w:hAnsi="Arial" w:cs="Arial"/>
        </w:rPr>
      </w:pPr>
      <w:r>
        <w:rPr>
          <w:rFonts w:ascii="Arial" w:hAnsi="Arial" w:cs="Arial"/>
          <w:i/>
        </w:rPr>
        <w:t>Section 3</w:t>
      </w:r>
    </w:p>
    <w:p w14:paraId="0395AB21" w14:textId="6ECC4744" w:rsidR="00CA1988" w:rsidRDefault="00CA1988" w:rsidP="000A115F">
      <w:pPr>
        <w:ind w:left="720"/>
        <w:jc w:val="both"/>
        <w:rPr>
          <w:rFonts w:ascii="Arial" w:hAnsi="Arial" w:cs="Arial"/>
        </w:rPr>
      </w:pPr>
      <w:r>
        <w:rPr>
          <w:rFonts w:ascii="Arial" w:hAnsi="Arial" w:cs="Arial"/>
        </w:rPr>
        <w:t>The Executive Board shall meet at the following times:</w:t>
      </w:r>
    </w:p>
    <w:p w14:paraId="2DD6F3F7" w14:textId="4C209E3E" w:rsidR="00CA1988" w:rsidRPr="008C4112" w:rsidRDefault="00E21175" w:rsidP="000A115F">
      <w:pPr>
        <w:pStyle w:val="ListParagraph"/>
        <w:numPr>
          <w:ilvl w:val="0"/>
          <w:numId w:val="1"/>
        </w:numPr>
        <w:jc w:val="both"/>
        <w:rPr>
          <w:rFonts w:ascii="Arial" w:hAnsi="Arial" w:cs="Arial"/>
        </w:rPr>
      </w:pPr>
      <w:r>
        <w:rPr>
          <w:rFonts w:ascii="Arial" w:hAnsi="Arial" w:cs="Arial"/>
        </w:rPr>
        <w:t>A selected date in the fall</w:t>
      </w:r>
      <w:r w:rsidR="008C4112" w:rsidRPr="008C4112">
        <w:rPr>
          <w:rFonts w:ascii="Arial" w:hAnsi="Arial" w:cs="Arial"/>
        </w:rPr>
        <w:t xml:space="preserve"> </w:t>
      </w:r>
      <w:r>
        <w:rPr>
          <w:rFonts w:ascii="Arial" w:hAnsi="Arial" w:cs="Arial"/>
        </w:rPr>
        <w:t>(</w:t>
      </w:r>
      <w:r w:rsidR="008C4112">
        <w:rPr>
          <w:rFonts w:ascii="Arial" w:hAnsi="Arial" w:cs="Arial"/>
        </w:rPr>
        <w:t>September</w:t>
      </w:r>
      <w:r>
        <w:rPr>
          <w:rFonts w:ascii="Arial" w:hAnsi="Arial" w:cs="Arial"/>
        </w:rPr>
        <w:t>, October, November)</w:t>
      </w:r>
    </w:p>
    <w:p w14:paraId="5A5AAE12" w14:textId="75A1765E" w:rsidR="008C4112" w:rsidRDefault="00E21175" w:rsidP="000A115F">
      <w:pPr>
        <w:pStyle w:val="ListParagraph"/>
        <w:numPr>
          <w:ilvl w:val="0"/>
          <w:numId w:val="1"/>
        </w:numPr>
        <w:jc w:val="both"/>
        <w:rPr>
          <w:rFonts w:ascii="Arial" w:hAnsi="Arial" w:cs="Arial"/>
        </w:rPr>
      </w:pPr>
      <w:r>
        <w:rPr>
          <w:rFonts w:ascii="Arial" w:hAnsi="Arial" w:cs="Arial"/>
        </w:rPr>
        <w:t>A selected date in the winter</w:t>
      </w:r>
      <w:r w:rsidR="008C4112">
        <w:rPr>
          <w:rFonts w:ascii="Arial" w:hAnsi="Arial" w:cs="Arial"/>
        </w:rPr>
        <w:t xml:space="preserve"> </w:t>
      </w:r>
      <w:r>
        <w:rPr>
          <w:rFonts w:ascii="Arial" w:hAnsi="Arial" w:cs="Arial"/>
        </w:rPr>
        <w:t>(</w:t>
      </w:r>
      <w:r w:rsidR="008C4112">
        <w:rPr>
          <w:rFonts w:ascii="Arial" w:hAnsi="Arial" w:cs="Arial"/>
        </w:rPr>
        <w:t>January</w:t>
      </w:r>
      <w:r>
        <w:rPr>
          <w:rFonts w:ascii="Arial" w:hAnsi="Arial" w:cs="Arial"/>
        </w:rPr>
        <w:t xml:space="preserve"> or February)</w:t>
      </w:r>
    </w:p>
    <w:p w14:paraId="18B8F341" w14:textId="3DD146C0" w:rsidR="008C4112" w:rsidRDefault="008C4112" w:rsidP="000A115F">
      <w:pPr>
        <w:pStyle w:val="ListParagraph"/>
        <w:numPr>
          <w:ilvl w:val="0"/>
          <w:numId w:val="1"/>
        </w:numPr>
        <w:jc w:val="both"/>
        <w:rPr>
          <w:rFonts w:ascii="Arial" w:hAnsi="Arial" w:cs="Arial"/>
        </w:rPr>
      </w:pPr>
      <w:r>
        <w:rPr>
          <w:rFonts w:ascii="Arial" w:hAnsi="Arial" w:cs="Arial"/>
        </w:rPr>
        <w:t xml:space="preserve">At the </w:t>
      </w:r>
      <w:r w:rsidR="00E21175">
        <w:rPr>
          <w:rFonts w:ascii="Arial" w:hAnsi="Arial" w:cs="Arial"/>
        </w:rPr>
        <w:t>NCE</w:t>
      </w:r>
      <w:r w:rsidR="00E21175" w:rsidRPr="00E21175">
        <w:rPr>
          <w:rFonts w:ascii="Arial" w:hAnsi="Arial" w:cs="Arial"/>
          <w:sz w:val="12"/>
          <w:szCs w:val="12"/>
        </w:rPr>
        <w:t xml:space="preserve"> </w:t>
      </w:r>
      <w:r w:rsidR="00E21175">
        <w:rPr>
          <w:rFonts w:ascii="Arial" w:hAnsi="Arial" w:cs="Arial"/>
        </w:rPr>
        <w:t>/</w:t>
      </w:r>
      <w:r w:rsidR="00E21175" w:rsidRPr="00E21175">
        <w:rPr>
          <w:rFonts w:ascii="Arial" w:hAnsi="Arial" w:cs="Arial"/>
          <w:sz w:val="12"/>
          <w:szCs w:val="12"/>
        </w:rPr>
        <w:t xml:space="preserve"> </w:t>
      </w:r>
      <w:r w:rsidR="00E21175">
        <w:rPr>
          <w:rFonts w:ascii="Arial" w:hAnsi="Arial" w:cs="Arial"/>
        </w:rPr>
        <w:t xml:space="preserve">N.A.S.T.S.E. </w:t>
      </w:r>
      <w:r>
        <w:rPr>
          <w:rFonts w:ascii="Arial" w:hAnsi="Arial" w:cs="Arial"/>
        </w:rPr>
        <w:t>conference</w:t>
      </w:r>
    </w:p>
    <w:p w14:paraId="68A83728" w14:textId="7B29B4A4" w:rsidR="00AD08F4" w:rsidRPr="00F00E24" w:rsidRDefault="008C4112" w:rsidP="000A115F">
      <w:pPr>
        <w:pStyle w:val="ListParagraph"/>
        <w:numPr>
          <w:ilvl w:val="0"/>
          <w:numId w:val="1"/>
        </w:numPr>
        <w:jc w:val="both"/>
        <w:rPr>
          <w:rFonts w:ascii="Arial" w:hAnsi="Arial" w:cs="Arial"/>
        </w:rPr>
      </w:pPr>
      <w:r>
        <w:rPr>
          <w:rFonts w:ascii="Arial" w:hAnsi="Arial" w:cs="Arial"/>
        </w:rPr>
        <w:t>Meetings will be at a pre-determined, central</w:t>
      </w:r>
      <w:r w:rsidR="00371B3F">
        <w:rPr>
          <w:rFonts w:ascii="Arial" w:hAnsi="Arial" w:cs="Arial"/>
        </w:rPr>
        <w:t>ized</w:t>
      </w:r>
      <w:r>
        <w:rPr>
          <w:rFonts w:ascii="Arial" w:hAnsi="Arial" w:cs="Arial"/>
        </w:rPr>
        <w:t xml:space="preserve"> location.</w:t>
      </w:r>
    </w:p>
    <w:p w14:paraId="4FF60630" w14:textId="77777777" w:rsidR="00127129" w:rsidRDefault="00127129" w:rsidP="000A115F">
      <w:pPr>
        <w:ind w:left="360" w:hanging="360"/>
        <w:jc w:val="both"/>
        <w:rPr>
          <w:rFonts w:ascii="Arial" w:hAnsi="Arial" w:cs="Arial"/>
          <w:b/>
        </w:rPr>
      </w:pPr>
    </w:p>
    <w:p w14:paraId="2C58371B" w14:textId="77777777" w:rsidR="00127129" w:rsidRDefault="00127129" w:rsidP="000A115F">
      <w:pPr>
        <w:ind w:left="360" w:hanging="360"/>
        <w:jc w:val="both"/>
        <w:rPr>
          <w:rFonts w:ascii="Arial" w:hAnsi="Arial" w:cs="Arial"/>
          <w:b/>
        </w:rPr>
      </w:pPr>
    </w:p>
    <w:p w14:paraId="4F46CE37" w14:textId="77777777" w:rsidR="00127129" w:rsidRDefault="00127129" w:rsidP="000A115F">
      <w:pPr>
        <w:ind w:left="360" w:hanging="360"/>
        <w:jc w:val="both"/>
        <w:rPr>
          <w:rFonts w:ascii="Arial" w:hAnsi="Arial" w:cs="Arial"/>
          <w:b/>
        </w:rPr>
      </w:pPr>
    </w:p>
    <w:p w14:paraId="6A61F1CA" w14:textId="77777777" w:rsidR="00127129" w:rsidRDefault="00127129" w:rsidP="000A115F">
      <w:pPr>
        <w:ind w:left="360" w:hanging="360"/>
        <w:jc w:val="both"/>
        <w:rPr>
          <w:rFonts w:ascii="Arial" w:hAnsi="Arial" w:cs="Arial"/>
          <w:b/>
        </w:rPr>
      </w:pPr>
    </w:p>
    <w:p w14:paraId="1858F23E" w14:textId="160F4F44" w:rsidR="00AD08F4" w:rsidRPr="00AD08F4" w:rsidRDefault="00AD08F4" w:rsidP="000A115F">
      <w:pPr>
        <w:ind w:left="360" w:hanging="360"/>
        <w:jc w:val="both"/>
        <w:rPr>
          <w:rFonts w:ascii="Arial" w:hAnsi="Arial" w:cs="Arial"/>
        </w:rPr>
      </w:pPr>
      <w:r w:rsidRPr="00AD08F4">
        <w:rPr>
          <w:rFonts w:ascii="Arial" w:hAnsi="Arial" w:cs="Arial"/>
          <w:b/>
        </w:rPr>
        <w:lastRenderedPageBreak/>
        <w:t>4.</w:t>
      </w:r>
      <w:r w:rsidRPr="00AD08F4">
        <w:rPr>
          <w:rFonts w:ascii="Arial" w:hAnsi="Arial" w:cs="Arial"/>
          <w:b/>
        </w:rPr>
        <w:tab/>
        <w:t>O</w:t>
      </w:r>
      <w:r w:rsidR="00930E99">
        <w:rPr>
          <w:rFonts w:ascii="Arial" w:hAnsi="Arial" w:cs="Arial"/>
          <w:b/>
        </w:rPr>
        <w:t>fficers</w:t>
      </w:r>
    </w:p>
    <w:p w14:paraId="3BDB24B9" w14:textId="7F60E915" w:rsidR="00930E99" w:rsidRPr="00930E99" w:rsidRDefault="00AD08F4" w:rsidP="000A115F">
      <w:pPr>
        <w:ind w:left="360" w:hanging="360"/>
        <w:jc w:val="both"/>
        <w:rPr>
          <w:rFonts w:ascii="Arial" w:hAnsi="Arial" w:cs="Arial"/>
        </w:rPr>
      </w:pPr>
      <w:r w:rsidRPr="00AD08F4">
        <w:rPr>
          <w:rFonts w:ascii="Arial" w:hAnsi="Arial" w:cs="Arial"/>
        </w:rPr>
        <w:tab/>
      </w:r>
      <w:r w:rsidR="00930E99">
        <w:rPr>
          <w:rFonts w:ascii="Arial" w:hAnsi="Arial" w:cs="Arial"/>
          <w:i/>
        </w:rPr>
        <w:t>Section 1</w:t>
      </w:r>
      <w:r w:rsidR="00930E99">
        <w:rPr>
          <w:rFonts w:ascii="Arial" w:hAnsi="Arial" w:cs="Arial"/>
          <w:i/>
        </w:rPr>
        <w:softHyphen/>
      </w:r>
      <w:r w:rsidR="000425C4">
        <w:rPr>
          <w:rFonts w:ascii="Arial" w:hAnsi="Arial" w:cs="Arial"/>
        </w:rPr>
        <w:t xml:space="preserve"> – </w:t>
      </w:r>
      <w:r w:rsidR="00930E99">
        <w:rPr>
          <w:rFonts w:ascii="Arial" w:hAnsi="Arial" w:cs="Arial"/>
        </w:rPr>
        <w:t>President</w:t>
      </w:r>
    </w:p>
    <w:p w14:paraId="611C98F5" w14:textId="0EE90D3D" w:rsidR="00930E99" w:rsidRDefault="000425C4" w:rsidP="000A115F">
      <w:pPr>
        <w:ind w:left="720"/>
        <w:jc w:val="both"/>
        <w:rPr>
          <w:rFonts w:ascii="Arial" w:hAnsi="Arial" w:cs="Arial"/>
        </w:rPr>
      </w:pPr>
      <w:r>
        <w:rPr>
          <w:rFonts w:ascii="Arial" w:hAnsi="Arial" w:cs="Arial"/>
        </w:rPr>
        <w:t xml:space="preserve">The President shall </w:t>
      </w:r>
      <w:r w:rsidR="00127129">
        <w:rPr>
          <w:rFonts w:ascii="Arial" w:hAnsi="Arial" w:cs="Arial"/>
        </w:rPr>
        <w:t xml:space="preserve">be elected to a two-year term and </w:t>
      </w:r>
      <w:r>
        <w:rPr>
          <w:rFonts w:ascii="Arial" w:hAnsi="Arial" w:cs="Arial"/>
        </w:rPr>
        <w:t>act as chair of the Executive Board and preside over all regular meetings of the association and the Executive Board</w:t>
      </w:r>
      <w:r w:rsidR="00930E99">
        <w:rPr>
          <w:rFonts w:ascii="Arial" w:hAnsi="Arial" w:cs="Arial"/>
        </w:rPr>
        <w:t>.</w:t>
      </w:r>
      <w:r w:rsidR="00FC4A95">
        <w:rPr>
          <w:rFonts w:ascii="Arial" w:hAnsi="Arial" w:cs="Arial"/>
        </w:rPr>
        <w:t xml:space="preserve"> </w:t>
      </w:r>
      <w:r>
        <w:rPr>
          <w:rFonts w:ascii="Arial" w:hAnsi="Arial" w:cs="Arial"/>
        </w:rPr>
        <w:t xml:space="preserve">The President is responsible for </w:t>
      </w:r>
      <w:r w:rsidR="00FC4A95">
        <w:rPr>
          <w:rFonts w:ascii="Arial" w:hAnsi="Arial" w:cs="Arial"/>
        </w:rPr>
        <w:t xml:space="preserve">the </w:t>
      </w:r>
      <w:r>
        <w:rPr>
          <w:rFonts w:ascii="Arial" w:hAnsi="Arial" w:cs="Arial"/>
        </w:rPr>
        <w:t xml:space="preserve">planning </w:t>
      </w:r>
      <w:r w:rsidR="00FC4A95">
        <w:rPr>
          <w:rFonts w:ascii="Arial" w:hAnsi="Arial" w:cs="Arial"/>
        </w:rPr>
        <w:t xml:space="preserve">of </w:t>
      </w:r>
      <w:r>
        <w:rPr>
          <w:rFonts w:ascii="Arial" w:hAnsi="Arial" w:cs="Arial"/>
        </w:rPr>
        <w:t>the conference and enacts the plans of the association.</w:t>
      </w:r>
    </w:p>
    <w:p w14:paraId="2124E159" w14:textId="2E1E4FB7" w:rsidR="00930E99" w:rsidRPr="000425C4" w:rsidRDefault="00930E99" w:rsidP="000A115F">
      <w:pPr>
        <w:ind w:left="360"/>
        <w:jc w:val="both"/>
        <w:rPr>
          <w:rFonts w:ascii="Arial" w:hAnsi="Arial" w:cs="Arial"/>
        </w:rPr>
      </w:pPr>
      <w:r>
        <w:rPr>
          <w:rFonts w:ascii="Arial" w:hAnsi="Arial" w:cs="Arial"/>
          <w:i/>
        </w:rPr>
        <w:t>Section 2</w:t>
      </w:r>
      <w:r w:rsidR="000425C4">
        <w:rPr>
          <w:rFonts w:ascii="Arial" w:hAnsi="Arial" w:cs="Arial"/>
        </w:rPr>
        <w:t xml:space="preserve"> – President-Elect</w:t>
      </w:r>
    </w:p>
    <w:p w14:paraId="1EE5CDDA" w14:textId="58B3CA73" w:rsidR="00930E99" w:rsidRDefault="000425C4" w:rsidP="000A115F">
      <w:pPr>
        <w:ind w:left="720"/>
        <w:jc w:val="both"/>
        <w:rPr>
          <w:rFonts w:ascii="Arial" w:hAnsi="Arial" w:cs="Arial"/>
        </w:rPr>
      </w:pPr>
      <w:r>
        <w:rPr>
          <w:rFonts w:ascii="Arial" w:hAnsi="Arial" w:cs="Arial"/>
        </w:rPr>
        <w:t>The President</w:t>
      </w:r>
      <w:r w:rsidR="00FC4A95">
        <w:rPr>
          <w:rFonts w:ascii="Arial" w:hAnsi="Arial" w:cs="Arial"/>
        </w:rPr>
        <w:t>-Elect shall be elected to a two-year term</w:t>
      </w:r>
      <w:r w:rsidR="00930E99">
        <w:rPr>
          <w:rFonts w:ascii="Arial" w:hAnsi="Arial" w:cs="Arial"/>
        </w:rPr>
        <w:t>.</w:t>
      </w:r>
      <w:r w:rsidR="00E465A4">
        <w:rPr>
          <w:rFonts w:ascii="Arial" w:hAnsi="Arial" w:cs="Arial"/>
        </w:rPr>
        <w:t xml:space="preserve"> </w:t>
      </w:r>
      <w:r w:rsidR="0069037A">
        <w:rPr>
          <w:rFonts w:ascii="Arial" w:hAnsi="Arial" w:cs="Arial"/>
        </w:rPr>
        <w:t>The President-Elect will assist the Presi</w:t>
      </w:r>
      <w:r w:rsidR="00FC4A95">
        <w:rPr>
          <w:rFonts w:ascii="Arial" w:hAnsi="Arial" w:cs="Arial"/>
        </w:rPr>
        <w:t>dent with confer</w:t>
      </w:r>
      <w:r w:rsidR="00943C52">
        <w:rPr>
          <w:rFonts w:ascii="Arial" w:hAnsi="Arial" w:cs="Arial"/>
        </w:rPr>
        <w:t>ence planning.</w:t>
      </w:r>
    </w:p>
    <w:p w14:paraId="7116F8B6" w14:textId="6B47DFF6" w:rsidR="00930E99" w:rsidRPr="000425C4" w:rsidRDefault="00930E99" w:rsidP="000A115F">
      <w:pPr>
        <w:ind w:left="360"/>
        <w:jc w:val="both"/>
        <w:rPr>
          <w:rFonts w:ascii="Arial" w:hAnsi="Arial" w:cs="Arial"/>
        </w:rPr>
      </w:pPr>
      <w:r>
        <w:rPr>
          <w:rFonts w:ascii="Arial" w:hAnsi="Arial" w:cs="Arial"/>
          <w:i/>
        </w:rPr>
        <w:t>Section 3</w:t>
      </w:r>
      <w:r w:rsidR="000425C4">
        <w:rPr>
          <w:rFonts w:ascii="Arial" w:hAnsi="Arial" w:cs="Arial"/>
        </w:rPr>
        <w:t xml:space="preserve"> – Past President</w:t>
      </w:r>
    </w:p>
    <w:p w14:paraId="19505A20" w14:textId="445ED554" w:rsidR="00930E99" w:rsidRDefault="00C17A0B" w:rsidP="000A115F">
      <w:pPr>
        <w:ind w:left="720"/>
        <w:jc w:val="both"/>
        <w:rPr>
          <w:rFonts w:ascii="Arial" w:hAnsi="Arial" w:cs="Arial"/>
        </w:rPr>
      </w:pPr>
      <w:r>
        <w:rPr>
          <w:rFonts w:ascii="Arial" w:hAnsi="Arial" w:cs="Arial"/>
        </w:rPr>
        <w:t xml:space="preserve">The Past President is a voting </w:t>
      </w:r>
      <w:r w:rsidR="00E465A4">
        <w:rPr>
          <w:rFonts w:ascii="Arial" w:hAnsi="Arial" w:cs="Arial"/>
        </w:rPr>
        <w:t xml:space="preserve">member of the Executive Board. </w:t>
      </w:r>
      <w:r>
        <w:rPr>
          <w:rFonts w:ascii="Arial" w:hAnsi="Arial" w:cs="Arial"/>
        </w:rPr>
        <w:t>The Past President will act as an advisor and assist the President and President-Elect</w:t>
      </w:r>
      <w:r w:rsidR="00930E99">
        <w:rPr>
          <w:rFonts w:ascii="Arial" w:hAnsi="Arial" w:cs="Arial"/>
        </w:rPr>
        <w:t>.</w:t>
      </w:r>
    </w:p>
    <w:p w14:paraId="3A9E48C7" w14:textId="57486991" w:rsidR="00930E99" w:rsidRPr="000425C4" w:rsidRDefault="00930E99" w:rsidP="000A115F">
      <w:pPr>
        <w:ind w:left="360"/>
        <w:jc w:val="both"/>
        <w:rPr>
          <w:rFonts w:ascii="Arial" w:hAnsi="Arial" w:cs="Arial"/>
        </w:rPr>
      </w:pPr>
      <w:r>
        <w:rPr>
          <w:rFonts w:ascii="Arial" w:hAnsi="Arial" w:cs="Arial"/>
          <w:i/>
        </w:rPr>
        <w:t>Section 4</w:t>
      </w:r>
      <w:r w:rsidR="000425C4">
        <w:rPr>
          <w:rFonts w:ascii="Arial" w:hAnsi="Arial" w:cs="Arial"/>
        </w:rPr>
        <w:t xml:space="preserve"> – Secretary/Treasurer</w:t>
      </w:r>
    </w:p>
    <w:p w14:paraId="655ADB40" w14:textId="70A7CE27" w:rsidR="00930E99" w:rsidRDefault="00C17A0B" w:rsidP="000A115F">
      <w:pPr>
        <w:ind w:left="720"/>
        <w:jc w:val="both"/>
        <w:rPr>
          <w:rFonts w:ascii="Arial" w:hAnsi="Arial" w:cs="Arial"/>
        </w:rPr>
      </w:pPr>
      <w:r>
        <w:rPr>
          <w:rFonts w:ascii="Arial" w:hAnsi="Arial" w:cs="Arial"/>
        </w:rPr>
        <w:t>The Executive Board will select the Secretary/Treasurer who shall serve a term to be dete</w:t>
      </w:r>
      <w:r w:rsidR="00E465A4">
        <w:rPr>
          <w:rFonts w:ascii="Arial" w:hAnsi="Arial" w:cs="Arial"/>
        </w:rPr>
        <w:t xml:space="preserve">rmined by the Executive Board. </w:t>
      </w:r>
      <w:r>
        <w:rPr>
          <w:rFonts w:ascii="Arial" w:hAnsi="Arial" w:cs="Arial"/>
        </w:rPr>
        <w:t xml:space="preserve">It shall be the duty of the Secretary/Treasurer to record the minutes of all </w:t>
      </w:r>
      <w:r w:rsidR="00943C52">
        <w:rPr>
          <w:rFonts w:ascii="Arial" w:hAnsi="Arial" w:cs="Arial"/>
        </w:rPr>
        <w:t xml:space="preserve">N.A.S.T.S.E. </w:t>
      </w:r>
      <w:r>
        <w:rPr>
          <w:rFonts w:ascii="Arial" w:hAnsi="Arial" w:cs="Arial"/>
        </w:rPr>
        <w:t>and Executive Board meetings</w:t>
      </w:r>
      <w:r w:rsidR="00930E99">
        <w:rPr>
          <w:rFonts w:ascii="Arial" w:hAnsi="Arial" w:cs="Arial"/>
        </w:rPr>
        <w:t>.</w:t>
      </w:r>
      <w:r w:rsidR="00E465A4">
        <w:rPr>
          <w:rFonts w:ascii="Arial" w:hAnsi="Arial" w:cs="Arial"/>
        </w:rPr>
        <w:t xml:space="preserve"> </w:t>
      </w:r>
      <w:r>
        <w:rPr>
          <w:rFonts w:ascii="Arial" w:hAnsi="Arial" w:cs="Arial"/>
        </w:rPr>
        <w:t>The Secretary/Treasurer will be responsible for the collection, accounting for, and handling of funds.</w:t>
      </w:r>
    </w:p>
    <w:p w14:paraId="62C03583" w14:textId="4694BC62" w:rsidR="000425C4" w:rsidRPr="000425C4" w:rsidRDefault="000425C4" w:rsidP="000A115F">
      <w:pPr>
        <w:ind w:left="360"/>
        <w:jc w:val="both"/>
        <w:rPr>
          <w:rFonts w:ascii="Arial" w:hAnsi="Arial" w:cs="Arial"/>
        </w:rPr>
      </w:pPr>
      <w:r>
        <w:rPr>
          <w:rFonts w:ascii="Arial" w:hAnsi="Arial" w:cs="Arial"/>
          <w:i/>
        </w:rPr>
        <w:t>Section 5</w:t>
      </w:r>
      <w:r>
        <w:rPr>
          <w:rFonts w:ascii="Arial" w:hAnsi="Arial" w:cs="Arial"/>
        </w:rPr>
        <w:t xml:space="preserve"> – Trustees </w:t>
      </w:r>
    </w:p>
    <w:p w14:paraId="6E08CD7D" w14:textId="14208519" w:rsidR="000425C4" w:rsidRDefault="000425C4" w:rsidP="000A115F">
      <w:pPr>
        <w:ind w:left="720"/>
        <w:jc w:val="both"/>
        <w:rPr>
          <w:rFonts w:ascii="Arial" w:hAnsi="Arial" w:cs="Arial"/>
        </w:rPr>
      </w:pPr>
      <w:r>
        <w:rPr>
          <w:rFonts w:ascii="Arial" w:hAnsi="Arial" w:cs="Arial"/>
        </w:rPr>
        <w:t xml:space="preserve">The </w:t>
      </w:r>
      <w:r w:rsidR="008E5E23">
        <w:rPr>
          <w:rFonts w:ascii="Arial" w:hAnsi="Arial" w:cs="Arial"/>
        </w:rPr>
        <w:t xml:space="preserve">Trustees shall be elected for </w:t>
      </w:r>
      <w:r w:rsidR="00CC29A7">
        <w:rPr>
          <w:rFonts w:ascii="Arial" w:hAnsi="Arial" w:cs="Arial"/>
        </w:rPr>
        <w:t>three-year</w:t>
      </w:r>
      <w:r w:rsidR="008E5E23">
        <w:rPr>
          <w:rFonts w:ascii="Arial" w:hAnsi="Arial" w:cs="Arial"/>
        </w:rPr>
        <w:t xml:space="preserve"> terms arranged so that there will </w:t>
      </w:r>
      <w:r w:rsidR="00E465A4">
        <w:rPr>
          <w:rFonts w:ascii="Arial" w:hAnsi="Arial" w:cs="Arial"/>
        </w:rPr>
        <w:t xml:space="preserve">be two new trustees each year. </w:t>
      </w:r>
      <w:r w:rsidR="008E5E23">
        <w:rPr>
          <w:rFonts w:ascii="Arial" w:hAnsi="Arial" w:cs="Arial"/>
        </w:rPr>
        <w:t>Members will elect the Trustees from their district.  In the event of a failure of a district to elect a Trustee, it will be the duty of the Executive Board to appoint a Trustee until a successor is elected</w:t>
      </w:r>
      <w:r>
        <w:rPr>
          <w:rFonts w:ascii="Arial" w:hAnsi="Arial" w:cs="Arial"/>
        </w:rPr>
        <w:t>.</w:t>
      </w:r>
    </w:p>
    <w:p w14:paraId="60811E3B" w14:textId="2A9CC5BB" w:rsidR="008E5E23" w:rsidRPr="008E5E23" w:rsidRDefault="008E5E23" w:rsidP="000A115F">
      <w:pPr>
        <w:pStyle w:val="ListParagraph"/>
        <w:numPr>
          <w:ilvl w:val="0"/>
          <w:numId w:val="2"/>
        </w:numPr>
        <w:jc w:val="both"/>
        <w:rPr>
          <w:rFonts w:ascii="Arial" w:hAnsi="Arial" w:cs="Arial"/>
        </w:rPr>
      </w:pPr>
      <w:r w:rsidRPr="008E5E23">
        <w:rPr>
          <w:rFonts w:ascii="Arial" w:hAnsi="Arial" w:cs="Arial"/>
        </w:rPr>
        <w:t>The Trustee will develop a potential membership list of all Industrial and Technology Education teachers in their district from the NDE Directory.</w:t>
      </w:r>
    </w:p>
    <w:p w14:paraId="4F3E785F" w14:textId="259E68B8" w:rsidR="008E5E23" w:rsidRDefault="008E5E23" w:rsidP="000A115F">
      <w:pPr>
        <w:pStyle w:val="ListParagraph"/>
        <w:numPr>
          <w:ilvl w:val="0"/>
          <w:numId w:val="2"/>
        </w:numPr>
        <w:jc w:val="both"/>
        <w:rPr>
          <w:rFonts w:ascii="Arial" w:hAnsi="Arial" w:cs="Arial"/>
        </w:rPr>
      </w:pPr>
      <w:r>
        <w:rPr>
          <w:rFonts w:ascii="Arial" w:hAnsi="Arial" w:cs="Arial"/>
        </w:rPr>
        <w:t>The Trustee is responsible for keeping the district organization viable.</w:t>
      </w:r>
    </w:p>
    <w:p w14:paraId="49242878" w14:textId="4F66B0C4" w:rsidR="008E5E23" w:rsidRDefault="008E5E23" w:rsidP="000A115F">
      <w:pPr>
        <w:pStyle w:val="ListParagraph"/>
        <w:numPr>
          <w:ilvl w:val="0"/>
          <w:numId w:val="2"/>
        </w:numPr>
        <w:jc w:val="both"/>
        <w:rPr>
          <w:rFonts w:ascii="Arial" w:hAnsi="Arial" w:cs="Arial"/>
        </w:rPr>
      </w:pPr>
      <w:r>
        <w:rPr>
          <w:rFonts w:ascii="Arial" w:hAnsi="Arial" w:cs="Arial"/>
        </w:rPr>
        <w:t>The Trustee will facilitate the nomination of the Teacher Excellence and Program Excellence</w:t>
      </w:r>
      <w:r w:rsidR="00E213B0">
        <w:rPr>
          <w:rFonts w:ascii="Arial" w:hAnsi="Arial" w:cs="Arial"/>
        </w:rPr>
        <w:t xml:space="preserve"> awards for their district.</w:t>
      </w:r>
    </w:p>
    <w:p w14:paraId="050C996D" w14:textId="260FBD37" w:rsidR="00E213B0" w:rsidRDefault="00E213B0" w:rsidP="000A115F">
      <w:pPr>
        <w:pStyle w:val="ListParagraph"/>
        <w:numPr>
          <w:ilvl w:val="0"/>
          <w:numId w:val="2"/>
        </w:numPr>
        <w:jc w:val="both"/>
        <w:rPr>
          <w:rFonts w:ascii="Arial" w:hAnsi="Arial" w:cs="Arial"/>
        </w:rPr>
      </w:pPr>
      <w:r>
        <w:rPr>
          <w:rFonts w:ascii="Arial" w:hAnsi="Arial" w:cs="Arial"/>
        </w:rPr>
        <w:t xml:space="preserve">The Trustee is responsible for notifying the Secretary/Treasurer of all </w:t>
      </w:r>
      <w:r w:rsidR="00943C52">
        <w:rPr>
          <w:rFonts w:ascii="Arial" w:hAnsi="Arial" w:cs="Arial"/>
        </w:rPr>
        <w:t xml:space="preserve">N.A.S.T.S.E. </w:t>
      </w:r>
      <w:r>
        <w:rPr>
          <w:rFonts w:ascii="Arial" w:hAnsi="Arial" w:cs="Arial"/>
        </w:rPr>
        <w:t>members who retire in their district each year, so the retiree may be awarded a lifetime membership.</w:t>
      </w:r>
    </w:p>
    <w:p w14:paraId="3198404F" w14:textId="0F33B2D5" w:rsidR="00E213B0" w:rsidRDefault="00E213B0" w:rsidP="000A115F">
      <w:pPr>
        <w:pStyle w:val="ListParagraph"/>
        <w:numPr>
          <w:ilvl w:val="0"/>
          <w:numId w:val="2"/>
        </w:numPr>
        <w:jc w:val="both"/>
        <w:rPr>
          <w:rFonts w:ascii="Arial" w:hAnsi="Arial" w:cs="Arial"/>
        </w:rPr>
      </w:pPr>
      <w:r>
        <w:rPr>
          <w:rFonts w:ascii="Arial" w:hAnsi="Arial" w:cs="Arial"/>
        </w:rPr>
        <w:t>The Trustee will make a fall and spring contact will all Industrial and Technology Education teachers in his/her district to promote association membership and participation.</w:t>
      </w:r>
    </w:p>
    <w:p w14:paraId="3334E4A1" w14:textId="028FC2F5" w:rsidR="00E213B0" w:rsidRDefault="00E213B0" w:rsidP="000A115F">
      <w:pPr>
        <w:pStyle w:val="ListParagraph"/>
        <w:numPr>
          <w:ilvl w:val="0"/>
          <w:numId w:val="2"/>
        </w:numPr>
        <w:jc w:val="both"/>
        <w:rPr>
          <w:rFonts w:ascii="Arial" w:hAnsi="Arial" w:cs="Arial"/>
        </w:rPr>
      </w:pPr>
      <w:r>
        <w:rPr>
          <w:rFonts w:ascii="Arial" w:hAnsi="Arial" w:cs="Arial"/>
        </w:rPr>
        <w:t>The Trustee shall conduct an annual district association membership meeting.</w:t>
      </w:r>
    </w:p>
    <w:p w14:paraId="4D604DA6" w14:textId="3C8D4FA6" w:rsidR="00E213B0" w:rsidRPr="008E5E23" w:rsidRDefault="00E213B0" w:rsidP="000A115F">
      <w:pPr>
        <w:pStyle w:val="ListParagraph"/>
        <w:numPr>
          <w:ilvl w:val="0"/>
          <w:numId w:val="2"/>
        </w:numPr>
        <w:jc w:val="both"/>
        <w:rPr>
          <w:rFonts w:ascii="Arial" w:hAnsi="Arial" w:cs="Arial"/>
        </w:rPr>
      </w:pPr>
      <w:r>
        <w:rPr>
          <w:rFonts w:ascii="Arial" w:hAnsi="Arial" w:cs="Arial"/>
        </w:rPr>
        <w:t xml:space="preserve">Expenses for mailings and communications related to district meetings will be reimbursed by </w:t>
      </w:r>
      <w:r w:rsidR="00943C52">
        <w:rPr>
          <w:rFonts w:ascii="Arial" w:hAnsi="Arial" w:cs="Arial"/>
        </w:rPr>
        <w:t>N.A.S.T.S.E.</w:t>
      </w:r>
    </w:p>
    <w:p w14:paraId="1D198094" w14:textId="46EAC5C5" w:rsidR="00DC56D3" w:rsidRPr="000425C4" w:rsidRDefault="00DC56D3" w:rsidP="000A115F">
      <w:pPr>
        <w:ind w:left="360"/>
        <w:jc w:val="both"/>
        <w:rPr>
          <w:rFonts w:ascii="Arial" w:hAnsi="Arial" w:cs="Arial"/>
        </w:rPr>
      </w:pPr>
      <w:r>
        <w:rPr>
          <w:rFonts w:ascii="Arial" w:hAnsi="Arial" w:cs="Arial"/>
          <w:i/>
        </w:rPr>
        <w:t>Section 6</w:t>
      </w:r>
      <w:r>
        <w:rPr>
          <w:rFonts w:ascii="Arial" w:hAnsi="Arial" w:cs="Arial"/>
        </w:rPr>
        <w:t xml:space="preserve"> – Executive Board</w:t>
      </w:r>
    </w:p>
    <w:p w14:paraId="76666CA1" w14:textId="316E88B2" w:rsidR="00DC56D3" w:rsidRDefault="00DC56D3" w:rsidP="000A115F">
      <w:pPr>
        <w:ind w:left="720"/>
        <w:jc w:val="both"/>
        <w:rPr>
          <w:rFonts w:ascii="Arial" w:hAnsi="Arial" w:cs="Arial"/>
        </w:rPr>
      </w:pPr>
      <w:r>
        <w:rPr>
          <w:rFonts w:ascii="Arial" w:hAnsi="Arial" w:cs="Arial"/>
        </w:rPr>
        <w:t>The Executive Board will oversee and guide the associ</w:t>
      </w:r>
      <w:r w:rsidR="00E465A4">
        <w:rPr>
          <w:rFonts w:ascii="Arial" w:hAnsi="Arial" w:cs="Arial"/>
        </w:rPr>
        <w:t xml:space="preserve">ations’ welfare and promotion. </w:t>
      </w:r>
      <w:r>
        <w:rPr>
          <w:rFonts w:ascii="Arial" w:hAnsi="Arial" w:cs="Arial"/>
        </w:rPr>
        <w:t>The Executive Board will assist the President in planning the conference and will assist the President-Elect in developing plans for the confere</w:t>
      </w:r>
      <w:r w:rsidR="00E465A4">
        <w:rPr>
          <w:rFonts w:ascii="Arial" w:hAnsi="Arial" w:cs="Arial"/>
        </w:rPr>
        <w:t xml:space="preserve">nce he/she is responsible for. </w:t>
      </w:r>
      <w:r w:rsidR="00943C52">
        <w:rPr>
          <w:rFonts w:ascii="Arial" w:hAnsi="Arial" w:cs="Arial"/>
        </w:rPr>
        <w:t>Upon request, t</w:t>
      </w:r>
      <w:r>
        <w:rPr>
          <w:rFonts w:ascii="Arial" w:hAnsi="Arial" w:cs="Arial"/>
        </w:rPr>
        <w:t xml:space="preserve">he Executive Board will be reimbursed for </w:t>
      </w:r>
      <w:r w:rsidR="00943C52">
        <w:rPr>
          <w:rFonts w:ascii="Arial" w:hAnsi="Arial" w:cs="Arial"/>
        </w:rPr>
        <w:t xml:space="preserve">roundtrip </w:t>
      </w:r>
      <w:r>
        <w:rPr>
          <w:rFonts w:ascii="Arial" w:hAnsi="Arial" w:cs="Arial"/>
        </w:rPr>
        <w:t xml:space="preserve">mileage at the state rate for meeting other than the </w:t>
      </w:r>
      <w:r w:rsidR="00943C52">
        <w:rPr>
          <w:rFonts w:ascii="Arial" w:hAnsi="Arial" w:cs="Arial"/>
        </w:rPr>
        <w:t>NCE</w:t>
      </w:r>
      <w:r w:rsidR="00943C52" w:rsidRPr="00E21175">
        <w:rPr>
          <w:rFonts w:ascii="Arial" w:hAnsi="Arial" w:cs="Arial"/>
          <w:sz w:val="12"/>
          <w:szCs w:val="12"/>
        </w:rPr>
        <w:t xml:space="preserve"> </w:t>
      </w:r>
      <w:r w:rsidR="00943C52">
        <w:rPr>
          <w:rFonts w:ascii="Arial" w:hAnsi="Arial" w:cs="Arial"/>
        </w:rPr>
        <w:t>/</w:t>
      </w:r>
      <w:r w:rsidR="00943C52" w:rsidRPr="00E21175">
        <w:rPr>
          <w:rFonts w:ascii="Arial" w:hAnsi="Arial" w:cs="Arial"/>
          <w:sz w:val="12"/>
          <w:szCs w:val="12"/>
        </w:rPr>
        <w:t xml:space="preserve"> </w:t>
      </w:r>
      <w:r w:rsidR="00943C52">
        <w:rPr>
          <w:rFonts w:ascii="Arial" w:hAnsi="Arial" w:cs="Arial"/>
        </w:rPr>
        <w:t xml:space="preserve">N.A.S.T.S.E. </w:t>
      </w:r>
      <w:r>
        <w:rPr>
          <w:rFonts w:ascii="Arial" w:hAnsi="Arial" w:cs="Arial"/>
        </w:rPr>
        <w:t>conference.</w:t>
      </w:r>
    </w:p>
    <w:p w14:paraId="52624589" w14:textId="28D5AB6B" w:rsidR="00DC56D3" w:rsidRPr="000425C4" w:rsidRDefault="00DC56D3" w:rsidP="000A115F">
      <w:pPr>
        <w:ind w:left="360"/>
        <w:jc w:val="both"/>
        <w:rPr>
          <w:rFonts w:ascii="Arial" w:hAnsi="Arial" w:cs="Arial"/>
        </w:rPr>
      </w:pPr>
      <w:r>
        <w:rPr>
          <w:rFonts w:ascii="Arial" w:hAnsi="Arial" w:cs="Arial"/>
          <w:i/>
        </w:rPr>
        <w:t>Section 7</w:t>
      </w:r>
      <w:r>
        <w:rPr>
          <w:rFonts w:ascii="Arial" w:hAnsi="Arial" w:cs="Arial"/>
        </w:rPr>
        <w:t xml:space="preserve"> – Affiliate Representative</w:t>
      </w:r>
    </w:p>
    <w:p w14:paraId="1F128C16" w14:textId="5121FAC7" w:rsidR="00DC56D3" w:rsidRDefault="00DC56D3" w:rsidP="000A115F">
      <w:pPr>
        <w:ind w:left="720"/>
        <w:jc w:val="both"/>
        <w:rPr>
          <w:rFonts w:ascii="Arial" w:hAnsi="Arial" w:cs="Arial"/>
        </w:rPr>
      </w:pPr>
      <w:r>
        <w:rPr>
          <w:rFonts w:ascii="Arial" w:hAnsi="Arial" w:cs="Arial"/>
        </w:rPr>
        <w:t xml:space="preserve">The </w:t>
      </w:r>
      <w:r w:rsidR="00F00E24">
        <w:rPr>
          <w:rFonts w:ascii="Arial" w:hAnsi="Arial" w:cs="Arial"/>
        </w:rPr>
        <w:t xml:space="preserve">Affiliate Representative is the liaison between </w:t>
      </w:r>
      <w:r w:rsidR="00943C52">
        <w:rPr>
          <w:rFonts w:ascii="Arial" w:hAnsi="Arial" w:cs="Arial"/>
        </w:rPr>
        <w:t xml:space="preserve">N.A.S.T.S.E. </w:t>
      </w:r>
      <w:r w:rsidR="00F00E24">
        <w:rPr>
          <w:rFonts w:ascii="Arial" w:hAnsi="Arial" w:cs="Arial"/>
        </w:rPr>
        <w:t>and ITEEA</w:t>
      </w:r>
      <w:r>
        <w:rPr>
          <w:rFonts w:ascii="Arial" w:hAnsi="Arial" w:cs="Arial"/>
        </w:rPr>
        <w:t>.</w:t>
      </w:r>
      <w:r w:rsidR="003E3917">
        <w:rPr>
          <w:rFonts w:ascii="Arial" w:hAnsi="Arial" w:cs="Arial"/>
        </w:rPr>
        <w:t xml:space="preserve"> </w:t>
      </w:r>
      <w:r w:rsidR="00F00E24">
        <w:rPr>
          <w:rFonts w:ascii="Arial" w:hAnsi="Arial" w:cs="Arial"/>
        </w:rPr>
        <w:t>The Affiliate Representative will be elected by a majority vote of the members present at the conference and serve a term determined by the Executive Board.</w:t>
      </w:r>
    </w:p>
    <w:p w14:paraId="58A5D6B8" w14:textId="77777777" w:rsidR="00943C52" w:rsidRDefault="00943C52" w:rsidP="000A115F">
      <w:pPr>
        <w:ind w:left="360" w:hanging="360"/>
        <w:jc w:val="both"/>
        <w:rPr>
          <w:rFonts w:ascii="Arial" w:hAnsi="Arial" w:cs="Arial"/>
          <w:b/>
        </w:rPr>
      </w:pPr>
    </w:p>
    <w:p w14:paraId="6D2B23B6" w14:textId="77777777" w:rsidR="00943C52" w:rsidRDefault="00943C52" w:rsidP="000A115F">
      <w:pPr>
        <w:ind w:left="360" w:hanging="360"/>
        <w:jc w:val="both"/>
        <w:rPr>
          <w:rFonts w:ascii="Arial" w:hAnsi="Arial" w:cs="Arial"/>
          <w:b/>
        </w:rPr>
      </w:pPr>
    </w:p>
    <w:p w14:paraId="2F29A7FF" w14:textId="430B4349" w:rsidR="00AD08F4" w:rsidRDefault="00AD08F4" w:rsidP="000A115F">
      <w:pPr>
        <w:ind w:left="360" w:hanging="360"/>
        <w:jc w:val="both"/>
        <w:rPr>
          <w:rFonts w:ascii="Arial" w:hAnsi="Arial" w:cs="Arial"/>
        </w:rPr>
      </w:pPr>
      <w:r>
        <w:rPr>
          <w:rFonts w:ascii="Arial" w:hAnsi="Arial" w:cs="Arial"/>
          <w:b/>
        </w:rPr>
        <w:lastRenderedPageBreak/>
        <w:t>5.</w:t>
      </w:r>
      <w:r>
        <w:rPr>
          <w:rFonts w:ascii="Arial" w:hAnsi="Arial" w:cs="Arial"/>
          <w:b/>
        </w:rPr>
        <w:tab/>
      </w:r>
      <w:r w:rsidR="00F00E24">
        <w:rPr>
          <w:rFonts w:ascii="Arial" w:hAnsi="Arial" w:cs="Arial"/>
          <w:b/>
        </w:rPr>
        <w:t>Teacher Excellence and Program Excellence Awards</w:t>
      </w:r>
    </w:p>
    <w:p w14:paraId="342E62BB" w14:textId="0F9A3C4D" w:rsidR="00F00E24" w:rsidRPr="00930E99" w:rsidRDefault="00AD08F4" w:rsidP="000A115F">
      <w:pPr>
        <w:ind w:left="360" w:hanging="360"/>
        <w:jc w:val="both"/>
        <w:rPr>
          <w:rFonts w:ascii="Arial" w:hAnsi="Arial" w:cs="Arial"/>
        </w:rPr>
      </w:pPr>
      <w:r>
        <w:rPr>
          <w:rFonts w:ascii="Arial" w:hAnsi="Arial" w:cs="Arial"/>
        </w:rPr>
        <w:tab/>
      </w:r>
      <w:r w:rsidR="00F00E24">
        <w:rPr>
          <w:rFonts w:ascii="Arial" w:hAnsi="Arial" w:cs="Arial"/>
          <w:i/>
        </w:rPr>
        <w:t>Section 1</w:t>
      </w:r>
      <w:r w:rsidR="00F00E24">
        <w:rPr>
          <w:rFonts w:ascii="Arial" w:hAnsi="Arial" w:cs="Arial"/>
          <w:i/>
        </w:rPr>
        <w:softHyphen/>
      </w:r>
      <w:r w:rsidR="00F00E24">
        <w:rPr>
          <w:rFonts w:ascii="Arial" w:hAnsi="Arial" w:cs="Arial"/>
        </w:rPr>
        <w:t xml:space="preserve"> – Nominations</w:t>
      </w:r>
    </w:p>
    <w:p w14:paraId="728E6AC9" w14:textId="4B61EB89" w:rsidR="00F00E24" w:rsidRDefault="00215BB1" w:rsidP="000A115F">
      <w:pPr>
        <w:ind w:left="720"/>
        <w:jc w:val="both"/>
        <w:rPr>
          <w:rFonts w:ascii="Arial" w:hAnsi="Arial" w:cs="Arial"/>
        </w:rPr>
      </w:pPr>
      <w:r>
        <w:rPr>
          <w:rFonts w:ascii="Arial" w:hAnsi="Arial" w:cs="Arial"/>
        </w:rPr>
        <w:t xml:space="preserve">N.A.S.T.S.E. </w:t>
      </w:r>
      <w:r w:rsidR="00363F2A">
        <w:rPr>
          <w:rFonts w:ascii="Arial" w:hAnsi="Arial" w:cs="Arial"/>
        </w:rPr>
        <w:t xml:space="preserve">Teacher Excellence Award nominees at both the Middle School and High School level (one from each) and Program Excellence Award nominees at the Elementary, Middle School, and High School levels (one from each) may be nominated from each district to be </w:t>
      </w:r>
      <w:r w:rsidR="00CE2576">
        <w:rPr>
          <w:rFonts w:ascii="Arial" w:hAnsi="Arial" w:cs="Arial"/>
        </w:rPr>
        <w:t>submitted</w:t>
      </w:r>
      <w:r w:rsidR="008A51D7">
        <w:rPr>
          <w:rFonts w:ascii="Arial" w:hAnsi="Arial" w:cs="Arial"/>
        </w:rPr>
        <w:t xml:space="preserve"> to the Secretary/Treasurer by January 7</w:t>
      </w:r>
      <w:r w:rsidR="00F00E24">
        <w:rPr>
          <w:rFonts w:ascii="Arial" w:hAnsi="Arial" w:cs="Arial"/>
        </w:rPr>
        <w:t>.</w:t>
      </w:r>
    </w:p>
    <w:p w14:paraId="226A2ADE" w14:textId="17740685" w:rsidR="00363F2A" w:rsidRDefault="00363F2A" w:rsidP="000A115F">
      <w:pPr>
        <w:ind w:left="1440" w:hanging="360"/>
        <w:jc w:val="both"/>
        <w:rPr>
          <w:rFonts w:ascii="Arial" w:hAnsi="Arial" w:cs="Arial"/>
        </w:rPr>
      </w:pPr>
      <w:r>
        <w:rPr>
          <w:rFonts w:ascii="Arial" w:hAnsi="Arial" w:cs="Arial"/>
        </w:rPr>
        <w:t>a.</w:t>
      </w:r>
      <w:r>
        <w:rPr>
          <w:rFonts w:ascii="Arial" w:hAnsi="Arial" w:cs="Arial"/>
        </w:rPr>
        <w:tab/>
        <w:t>Nominations for the awards shall be solicited</w:t>
      </w:r>
      <w:r w:rsidR="00E550D8">
        <w:rPr>
          <w:rFonts w:ascii="Arial" w:hAnsi="Arial" w:cs="Arial"/>
        </w:rPr>
        <w:t xml:space="preserve"> by the district Trustee from </w:t>
      </w:r>
      <w:r w:rsidR="00AA6706">
        <w:rPr>
          <w:rFonts w:ascii="Arial" w:hAnsi="Arial" w:cs="Arial"/>
        </w:rPr>
        <w:t xml:space="preserve">N.A.S.T.S.E. </w:t>
      </w:r>
      <w:r>
        <w:rPr>
          <w:rFonts w:ascii="Arial" w:hAnsi="Arial" w:cs="Arial"/>
        </w:rPr>
        <w:t>members within their respective asso</w:t>
      </w:r>
      <w:r w:rsidR="00DD550D">
        <w:rPr>
          <w:rFonts w:ascii="Arial" w:hAnsi="Arial" w:cs="Arial"/>
        </w:rPr>
        <w:t xml:space="preserve">ciation district. </w:t>
      </w:r>
      <w:r>
        <w:rPr>
          <w:rFonts w:ascii="Arial" w:hAnsi="Arial" w:cs="Arial"/>
        </w:rPr>
        <w:t>This solicitation should be made prior to the Executive Board meeting.</w:t>
      </w:r>
    </w:p>
    <w:p w14:paraId="0DCAE7E0" w14:textId="48308B69" w:rsidR="00363F2A" w:rsidRDefault="00363F2A" w:rsidP="000A115F">
      <w:pPr>
        <w:ind w:left="1440" w:hanging="360"/>
        <w:jc w:val="both"/>
        <w:rPr>
          <w:rFonts w:ascii="Arial" w:hAnsi="Arial" w:cs="Arial"/>
        </w:rPr>
      </w:pPr>
      <w:r>
        <w:rPr>
          <w:rFonts w:ascii="Arial" w:hAnsi="Arial" w:cs="Arial"/>
        </w:rPr>
        <w:t>b.</w:t>
      </w:r>
      <w:r>
        <w:rPr>
          <w:rFonts w:ascii="Arial" w:hAnsi="Arial" w:cs="Arial"/>
        </w:rPr>
        <w:tab/>
        <w:t>Upon receiving the nominations,</w:t>
      </w:r>
      <w:r w:rsidR="00284860">
        <w:rPr>
          <w:rFonts w:ascii="Arial" w:hAnsi="Arial" w:cs="Arial"/>
        </w:rPr>
        <w:t xml:space="preserve"> the district Trustee shall direct</w:t>
      </w:r>
      <w:r w:rsidR="00081926">
        <w:rPr>
          <w:rFonts w:ascii="Arial" w:hAnsi="Arial" w:cs="Arial"/>
        </w:rPr>
        <w:t xml:space="preserve"> all teachers nominated to </w:t>
      </w:r>
      <w:r>
        <w:rPr>
          <w:rFonts w:ascii="Arial" w:hAnsi="Arial" w:cs="Arial"/>
        </w:rPr>
        <w:t xml:space="preserve">the </w:t>
      </w:r>
      <w:r w:rsidR="00CC29A7">
        <w:rPr>
          <w:rFonts w:ascii="Arial" w:hAnsi="Arial" w:cs="Arial"/>
        </w:rPr>
        <w:t>organization’s</w:t>
      </w:r>
      <w:r w:rsidR="00081926">
        <w:rPr>
          <w:rFonts w:ascii="Arial" w:hAnsi="Arial" w:cs="Arial"/>
        </w:rPr>
        <w:t xml:space="preserve"> websi</w:t>
      </w:r>
      <w:r w:rsidR="007C549E">
        <w:rPr>
          <w:rFonts w:ascii="Arial" w:hAnsi="Arial" w:cs="Arial"/>
        </w:rPr>
        <w:t>te</w:t>
      </w:r>
      <w:r>
        <w:rPr>
          <w:rFonts w:ascii="Arial" w:hAnsi="Arial" w:cs="Arial"/>
        </w:rPr>
        <w:t>.</w:t>
      </w:r>
    </w:p>
    <w:p w14:paraId="5CA38C77" w14:textId="711CB2E4" w:rsidR="00F00E24" w:rsidRPr="000425C4" w:rsidRDefault="00F00E24" w:rsidP="000A115F">
      <w:pPr>
        <w:ind w:left="360"/>
        <w:jc w:val="both"/>
        <w:rPr>
          <w:rFonts w:ascii="Arial" w:hAnsi="Arial" w:cs="Arial"/>
        </w:rPr>
      </w:pPr>
      <w:r>
        <w:rPr>
          <w:rFonts w:ascii="Arial" w:hAnsi="Arial" w:cs="Arial"/>
          <w:i/>
        </w:rPr>
        <w:t>Section 2</w:t>
      </w:r>
      <w:r>
        <w:rPr>
          <w:rFonts w:ascii="Arial" w:hAnsi="Arial" w:cs="Arial"/>
        </w:rPr>
        <w:t xml:space="preserve"> – Selection</w:t>
      </w:r>
    </w:p>
    <w:p w14:paraId="5F1EE9A2" w14:textId="3AADA10B" w:rsidR="001237C4" w:rsidRPr="00C321B4" w:rsidRDefault="001237C4" w:rsidP="00C321B4">
      <w:pPr>
        <w:pStyle w:val="ListParagraph"/>
        <w:numPr>
          <w:ilvl w:val="0"/>
          <w:numId w:val="6"/>
        </w:numPr>
        <w:jc w:val="both"/>
        <w:rPr>
          <w:rFonts w:ascii="Arial" w:hAnsi="Arial" w:cs="Arial"/>
        </w:rPr>
      </w:pPr>
      <w:r w:rsidRPr="00C321B4">
        <w:rPr>
          <w:rFonts w:ascii="Arial" w:hAnsi="Arial" w:cs="Arial"/>
        </w:rPr>
        <w:t>District Awards</w:t>
      </w:r>
    </w:p>
    <w:p w14:paraId="5D789DF4" w14:textId="644F5EED" w:rsidR="001237C4" w:rsidRPr="001237C4" w:rsidRDefault="001237C4" w:rsidP="000A115F">
      <w:pPr>
        <w:ind w:left="1080"/>
        <w:jc w:val="both"/>
        <w:rPr>
          <w:rFonts w:ascii="Arial" w:hAnsi="Arial" w:cs="Arial"/>
        </w:rPr>
      </w:pPr>
      <w:r>
        <w:rPr>
          <w:rFonts w:ascii="Arial" w:hAnsi="Arial" w:cs="Arial"/>
        </w:rPr>
        <w:t xml:space="preserve">Upon receiving the completed nomination packets, the district Trustee shall convene a committee of </w:t>
      </w:r>
      <w:r w:rsidR="00DD550D">
        <w:rPr>
          <w:rFonts w:ascii="Arial" w:hAnsi="Arial" w:cs="Arial"/>
        </w:rPr>
        <w:t xml:space="preserve">N.A.S.T.S.E. </w:t>
      </w:r>
      <w:r>
        <w:rPr>
          <w:rFonts w:ascii="Arial" w:hAnsi="Arial" w:cs="Arial"/>
        </w:rPr>
        <w:t>members from his/her district to s</w:t>
      </w:r>
      <w:r w:rsidR="00DD550D">
        <w:rPr>
          <w:rFonts w:ascii="Arial" w:hAnsi="Arial" w:cs="Arial"/>
        </w:rPr>
        <w:t xml:space="preserve">elect the district’s nominees. </w:t>
      </w:r>
      <w:r>
        <w:rPr>
          <w:rFonts w:ascii="Arial" w:hAnsi="Arial" w:cs="Arial"/>
        </w:rPr>
        <w:t xml:space="preserve">The district’s nominees shall be notified of his/her selection as the district’s award winner and nominee for the respective </w:t>
      </w:r>
      <w:r w:rsidR="00DD550D">
        <w:rPr>
          <w:rFonts w:ascii="Arial" w:hAnsi="Arial" w:cs="Arial"/>
        </w:rPr>
        <w:t xml:space="preserve">N.A.S.T.S.E. </w:t>
      </w:r>
      <w:r>
        <w:rPr>
          <w:rFonts w:ascii="Arial" w:hAnsi="Arial" w:cs="Arial"/>
        </w:rPr>
        <w:t>awards.</w:t>
      </w:r>
    </w:p>
    <w:p w14:paraId="5457BD6F" w14:textId="1AA3F77E" w:rsidR="001237C4" w:rsidRPr="00C321B4" w:rsidRDefault="001237C4" w:rsidP="00C321B4">
      <w:pPr>
        <w:pStyle w:val="ListParagraph"/>
        <w:numPr>
          <w:ilvl w:val="0"/>
          <w:numId w:val="6"/>
        </w:numPr>
        <w:jc w:val="both"/>
        <w:rPr>
          <w:rFonts w:ascii="Arial" w:hAnsi="Arial" w:cs="Arial"/>
        </w:rPr>
      </w:pPr>
      <w:r w:rsidRPr="00C321B4">
        <w:rPr>
          <w:rFonts w:ascii="Arial" w:hAnsi="Arial" w:cs="Arial"/>
        </w:rPr>
        <w:t>State Awards</w:t>
      </w:r>
    </w:p>
    <w:p w14:paraId="09509D5B" w14:textId="7206F168" w:rsidR="00F00E24" w:rsidRPr="001237C4" w:rsidRDefault="001237C4" w:rsidP="000A115F">
      <w:pPr>
        <w:ind w:left="1080"/>
        <w:jc w:val="both"/>
        <w:rPr>
          <w:rFonts w:ascii="Arial" w:hAnsi="Arial" w:cs="Arial"/>
        </w:rPr>
      </w:pPr>
      <w:r>
        <w:rPr>
          <w:rFonts w:ascii="Arial" w:hAnsi="Arial" w:cs="Arial"/>
        </w:rPr>
        <w:t xml:space="preserve">The district Trustee shall present his/her district’s </w:t>
      </w:r>
      <w:r w:rsidR="00DD550D">
        <w:rPr>
          <w:rFonts w:ascii="Arial" w:hAnsi="Arial" w:cs="Arial"/>
        </w:rPr>
        <w:t xml:space="preserve">N.A.S.T.S.E. </w:t>
      </w:r>
      <w:r>
        <w:rPr>
          <w:rFonts w:ascii="Arial" w:hAnsi="Arial" w:cs="Arial"/>
        </w:rPr>
        <w:t xml:space="preserve">award nominee’s nomination at the </w:t>
      </w:r>
      <w:r w:rsidR="00AC0C88">
        <w:rPr>
          <w:rFonts w:ascii="Arial" w:hAnsi="Arial" w:cs="Arial"/>
        </w:rPr>
        <w:t xml:space="preserve">winter </w:t>
      </w:r>
      <w:r>
        <w:rPr>
          <w:rFonts w:ascii="Arial" w:hAnsi="Arial" w:cs="Arial"/>
        </w:rPr>
        <w:t>E</w:t>
      </w:r>
      <w:r w:rsidR="00AC0C88">
        <w:rPr>
          <w:rFonts w:ascii="Arial" w:hAnsi="Arial" w:cs="Arial"/>
        </w:rPr>
        <w:t xml:space="preserve">xecutive Board meeting. </w:t>
      </w:r>
      <w:r>
        <w:rPr>
          <w:rFonts w:ascii="Arial" w:hAnsi="Arial" w:cs="Arial"/>
        </w:rPr>
        <w:t xml:space="preserve">The </w:t>
      </w:r>
      <w:r w:rsidR="00D44C51">
        <w:rPr>
          <w:rFonts w:ascii="Arial" w:hAnsi="Arial" w:cs="Arial"/>
        </w:rPr>
        <w:t xml:space="preserve">N.A.S.T.S.E. </w:t>
      </w:r>
      <w:r>
        <w:rPr>
          <w:rFonts w:ascii="Arial" w:hAnsi="Arial" w:cs="Arial"/>
        </w:rPr>
        <w:t>award recipients will be selected by majorit</w:t>
      </w:r>
      <w:r w:rsidR="00D44C51">
        <w:rPr>
          <w:rFonts w:ascii="Arial" w:hAnsi="Arial" w:cs="Arial"/>
        </w:rPr>
        <w:t xml:space="preserve">y vote of the Executive Board. </w:t>
      </w:r>
      <w:r>
        <w:rPr>
          <w:rFonts w:ascii="Arial" w:hAnsi="Arial" w:cs="Arial"/>
        </w:rPr>
        <w:t xml:space="preserve">The recipients will be presented the award(s) at the </w:t>
      </w:r>
      <w:r w:rsidR="00AC0C88">
        <w:rPr>
          <w:rFonts w:ascii="Arial" w:hAnsi="Arial" w:cs="Arial"/>
        </w:rPr>
        <w:t>NCE</w:t>
      </w:r>
      <w:r w:rsidR="00AC0C88" w:rsidRPr="00E21175">
        <w:rPr>
          <w:rFonts w:ascii="Arial" w:hAnsi="Arial" w:cs="Arial"/>
          <w:sz w:val="12"/>
          <w:szCs w:val="12"/>
        </w:rPr>
        <w:t xml:space="preserve"> </w:t>
      </w:r>
      <w:r w:rsidR="00AC0C88">
        <w:rPr>
          <w:rFonts w:ascii="Arial" w:hAnsi="Arial" w:cs="Arial"/>
        </w:rPr>
        <w:t>/</w:t>
      </w:r>
      <w:r w:rsidR="00AC0C88" w:rsidRPr="00E21175">
        <w:rPr>
          <w:rFonts w:ascii="Arial" w:hAnsi="Arial" w:cs="Arial"/>
          <w:sz w:val="12"/>
          <w:szCs w:val="12"/>
        </w:rPr>
        <w:t xml:space="preserve"> </w:t>
      </w:r>
      <w:r w:rsidR="00AC0C88">
        <w:rPr>
          <w:rFonts w:ascii="Arial" w:hAnsi="Arial" w:cs="Arial"/>
        </w:rPr>
        <w:t xml:space="preserve">N.A.S.T.S.E. </w:t>
      </w:r>
      <w:r>
        <w:rPr>
          <w:rFonts w:ascii="Arial" w:hAnsi="Arial" w:cs="Arial"/>
        </w:rPr>
        <w:t>conference</w:t>
      </w:r>
      <w:r w:rsidR="00F00E24" w:rsidRPr="001237C4">
        <w:rPr>
          <w:rFonts w:ascii="Arial" w:hAnsi="Arial" w:cs="Arial"/>
        </w:rPr>
        <w:t xml:space="preserve">. </w:t>
      </w:r>
    </w:p>
    <w:p w14:paraId="74B163A7" w14:textId="6B1D3DFE" w:rsidR="00F00E24" w:rsidRPr="000425C4" w:rsidRDefault="00F00E24" w:rsidP="000A115F">
      <w:pPr>
        <w:ind w:left="360"/>
        <w:jc w:val="both"/>
        <w:rPr>
          <w:rFonts w:ascii="Arial" w:hAnsi="Arial" w:cs="Arial"/>
        </w:rPr>
      </w:pPr>
      <w:r>
        <w:rPr>
          <w:rFonts w:ascii="Arial" w:hAnsi="Arial" w:cs="Arial"/>
          <w:i/>
        </w:rPr>
        <w:t>Section 3</w:t>
      </w:r>
      <w:r>
        <w:rPr>
          <w:rFonts w:ascii="Arial" w:hAnsi="Arial" w:cs="Arial"/>
        </w:rPr>
        <w:t xml:space="preserve"> – Suggested </w:t>
      </w:r>
      <w:r w:rsidR="00CC29A7">
        <w:rPr>
          <w:rFonts w:ascii="Arial" w:hAnsi="Arial" w:cs="Arial"/>
        </w:rPr>
        <w:t>Timeline</w:t>
      </w:r>
    </w:p>
    <w:p w14:paraId="5448F554" w14:textId="041095B0" w:rsidR="00F00E24" w:rsidRPr="00AC0C88" w:rsidRDefault="00C84299" w:rsidP="00AC0C88">
      <w:pPr>
        <w:pStyle w:val="ListParagraph"/>
        <w:numPr>
          <w:ilvl w:val="0"/>
          <w:numId w:val="3"/>
        </w:numPr>
        <w:ind w:left="1080" w:hanging="360"/>
        <w:jc w:val="both"/>
        <w:rPr>
          <w:rFonts w:ascii="Arial" w:hAnsi="Arial" w:cs="Arial"/>
        </w:rPr>
      </w:pPr>
      <w:r w:rsidRPr="00AC0C88">
        <w:rPr>
          <w:rFonts w:ascii="Arial" w:hAnsi="Arial" w:cs="Arial"/>
        </w:rPr>
        <w:t>August – Solicitation of nominees</w:t>
      </w:r>
    </w:p>
    <w:p w14:paraId="384A376D" w14:textId="3B64FF47" w:rsidR="00C84299" w:rsidRDefault="00C84299" w:rsidP="000A115F">
      <w:pPr>
        <w:pStyle w:val="ListParagraph"/>
        <w:numPr>
          <w:ilvl w:val="0"/>
          <w:numId w:val="3"/>
        </w:numPr>
        <w:ind w:left="1080" w:hanging="360"/>
        <w:jc w:val="both"/>
        <w:rPr>
          <w:rFonts w:ascii="Arial" w:hAnsi="Arial" w:cs="Arial"/>
        </w:rPr>
      </w:pPr>
      <w:r w:rsidRPr="00C84299">
        <w:rPr>
          <w:rFonts w:ascii="Arial" w:hAnsi="Arial" w:cs="Arial"/>
        </w:rPr>
        <w:t>September – Distribute nomination forms</w:t>
      </w:r>
    </w:p>
    <w:p w14:paraId="741DEEF4" w14:textId="4350AC33" w:rsidR="00C84299" w:rsidRDefault="00C84299" w:rsidP="000A115F">
      <w:pPr>
        <w:pStyle w:val="ListParagraph"/>
        <w:numPr>
          <w:ilvl w:val="0"/>
          <w:numId w:val="3"/>
        </w:numPr>
        <w:ind w:left="1080" w:hanging="360"/>
        <w:jc w:val="both"/>
        <w:rPr>
          <w:rFonts w:ascii="Arial" w:hAnsi="Arial" w:cs="Arial"/>
        </w:rPr>
      </w:pPr>
      <w:r w:rsidRPr="00C84299">
        <w:rPr>
          <w:rFonts w:ascii="Arial" w:hAnsi="Arial" w:cs="Arial"/>
        </w:rPr>
        <w:t>December – Select and notify district winners</w:t>
      </w:r>
    </w:p>
    <w:p w14:paraId="3E14E98D" w14:textId="3996C4CA" w:rsidR="00C84299" w:rsidRDefault="00C84299" w:rsidP="000A115F">
      <w:pPr>
        <w:pStyle w:val="ListParagraph"/>
        <w:numPr>
          <w:ilvl w:val="0"/>
          <w:numId w:val="3"/>
        </w:numPr>
        <w:ind w:left="1080" w:hanging="360"/>
        <w:jc w:val="both"/>
        <w:rPr>
          <w:rFonts w:ascii="Arial" w:hAnsi="Arial" w:cs="Arial"/>
        </w:rPr>
      </w:pPr>
      <w:r w:rsidRPr="00C84299">
        <w:rPr>
          <w:rFonts w:ascii="Arial" w:hAnsi="Arial" w:cs="Arial"/>
        </w:rPr>
        <w:t>January</w:t>
      </w:r>
      <w:r w:rsidR="00AC0C88">
        <w:rPr>
          <w:rFonts w:ascii="Arial" w:hAnsi="Arial" w:cs="Arial"/>
        </w:rPr>
        <w:t>/February</w:t>
      </w:r>
      <w:r w:rsidRPr="00C84299">
        <w:rPr>
          <w:rFonts w:ascii="Arial" w:hAnsi="Arial" w:cs="Arial"/>
        </w:rPr>
        <w:t xml:space="preserve"> – Selection of </w:t>
      </w:r>
      <w:r w:rsidR="00AC0C88">
        <w:rPr>
          <w:rFonts w:ascii="Arial" w:hAnsi="Arial" w:cs="Arial"/>
        </w:rPr>
        <w:t xml:space="preserve">N.A.S.T.S.E. </w:t>
      </w:r>
      <w:r w:rsidRPr="00C84299">
        <w:rPr>
          <w:rFonts w:ascii="Arial" w:hAnsi="Arial" w:cs="Arial"/>
        </w:rPr>
        <w:t>award winners at the Executive Board meeting</w:t>
      </w:r>
    </w:p>
    <w:p w14:paraId="4155B58A" w14:textId="330902F1" w:rsidR="00C84299" w:rsidRDefault="00AC0C88" w:rsidP="000A115F">
      <w:pPr>
        <w:pStyle w:val="ListParagraph"/>
        <w:numPr>
          <w:ilvl w:val="0"/>
          <w:numId w:val="3"/>
        </w:numPr>
        <w:ind w:left="1080" w:hanging="360"/>
        <w:jc w:val="both"/>
        <w:rPr>
          <w:rFonts w:ascii="Arial" w:hAnsi="Arial" w:cs="Arial"/>
        </w:rPr>
      </w:pPr>
      <w:r>
        <w:rPr>
          <w:rFonts w:ascii="Arial" w:hAnsi="Arial" w:cs="Arial"/>
        </w:rPr>
        <w:t>NCE</w:t>
      </w:r>
      <w:r w:rsidRPr="00E21175">
        <w:rPr>
          <w:rFonts w:ascii="Arial" w:hAnsi="Arial" w:cs="Arial"/>
          <w:sz w:val="12"/>
          <w:szCs w:val="12"/>
        </w:rPr>
        <w:t xml:space="preserve"> </w:t>
      </w:r>
      <w:r>
        <w:rPr>
          <w:rFonts w:ascii="Arial" w:hAnsi="Arial" w:cs="Arial"/>
        </w:rPr>
        <w:t>/</w:t>
      </w:r>
      <w:r w:rsidRPr="00E21175">
        <w:rPr>
          <w:rFonts w:ascii="Arial" w:hAnsi="Arial" w:cs="Arial"/>
          <w:sz w:val="12"/>
          <w:szCs w:val="12"/>
        </w:rPr>
        <w:t xml:space="preserve"> </w:t>
      </w:r>
      <w:r>
        <w:rPr>
          <w:rFonts w:ascii="Arial" w:hAnsi="Arial" w:cs="Arial"/>
        </w:rPr>
        <w:t xml:space="preserve">N.A.S.T.S.E. </w:t>
      </w:r>
      <w:r w:rsidR="00C84299" w:rsidRPr="00C84299">
        <w:rPr>
          <w:rFonts w:ascii="Arial" w:hAnsi="Arial" w:cs="Arial"/>
        </w:rPr>
        <w:t>Conference – Present award(s)</w:t>
      </w:r>
    </w:p>
    <w:p w14:paraId="194D6182" w14:textId="57430CED" w:rsidR="00C84299" w:rsidRPr="00363F2A" w:rsidRDefault="001D259F" w:rsidP="000A115F">
      <w:pPr>
        <w:pStyle w:val="ListParagraph"/>
        <w:numPr>
          <w:ilvl w:val="0"/>
          <w:numId w:val="3"/>
        </w:numPr>
        <w:ind w:left="1080" w:hanging="360"/>
        <w:jc w:val="both"/>
        <w:rPr>
          <w:rFonts w:ascii="Arial" w:hAnsi="Arial" w:cs="Arial"/>
        </w:rPr>
      </w:pPr>
      <w:r>
        <w:rPr>
          <w:rFonts w:ascii="Arial" w:hAnsi="Arial" w:cs="Arial"/>
        </w:rPr>
        <w:t xml:space="preserve">Following </w:t>
      </w:r>
      <w:r w:rsidR="00C84299" w:rsidRPr="00363F2A">
        <w:rPr>
          <w:rFonts w:ascii="Arial" w:hAnsi="Arial" w:cs="Arial"/>
        </w:rPr>
        <w:t>Conference – ITEEA Affiliate Representative forwards the award recipients’ name(s) to their respective ITEEA Regional Director for award recognition at the next ITEEA Annual Conference.</w:t>
      </w:r>
    </w:p>
    <w:p w14:paraId="70F71568" w14:textId="77777777" w:rsidR="00AD08F4" w:rsidRPr="001237C4" w:rsidRDefault="00AD08F4" w:rsidP="000A115F">
      <w:pPr>
        <w:jc w:val="both"/>
        <w:rPr>
          <w:rFonts w:ascii="Arial" w:hAnsi="Arial" w:cs="Arial"/>
          <w:sz w:val="28"/>
          <w:szCs w:val="28"/>
        </w:rPr>
      </w:pPr>
    </w:p>
    <w:p w14:paraId="51FD1C4F" w14:textId="1FAF6DE5" w:rsidR="00AD08F4" w:rsidRDefault="00AD08F4" w:rsidP="000A115F">
      <w:pPr>
        <w:ind w:left="360" w:hanging="360"/>
        <w:jc w:val="both"/>
        <w:rPr>
          <w:rFonts w:ascii="Arial" w:hAnsi="Arial" w:cs="Arial"/>
        </w:rPr>
      </w:pPr>
      <w:r>
        <w:rPr>
          <w:rFonts w:ascii="Arial" w:hAnsi="Arial" w:cs="Arial"/>
          <w:b/>
        </w:rPr>
        <w:t>6.</w:t>
      </w:r>
      <w:r>
        <w:rPr>
          <w:rFonts w:ascii="Arial" w:hAnsi="Arial" w:cs="Arial"/>
          <w:b/>
        </w:rPr>
        <w:tab/>
      </w:r>
      <w:r w:rsidR="001237C4">
        <w:rPr>
          <w:rFonts w:ascii="Arial" w:hAnsi="Arial" w:cs="Arial"/>
          <w:b/>
        </w:rPr>
        <w:t>ITEEA Annual Conference</w:t>
      </w:r>
    </w:p>
    <w:p w14:paraId="7633E155" w14:textId="77777777" w:rsidR="00AD08F4" w:rsidRDefault="00AD08F4" w:rsidP="000A115F">
      <w:pPr>
        <w:ind w:left="360" w:hanging="360"/>
        <w:jc w:val="both"/>
        <w:rPr>
          <w:rFonts w:ascii="Arial" w:hAnsi="Arial" w:cs="Arial"/>
        </w:rPr>
      </w:pPr>
      <w:r>
        <w:rPr>
          <w:rFonts w:ascii="Arial" w:hAnsi="Arial" w:cs="Arial"/>
        </w:rPr>
        <w:tab/>
      </w:r>
      <w:r>
        <w:rPr>
          <w:rFonts w:ascii="Arial" w:hAnsi="Arial" w:cs="Arial"/>
          <w:i/>
        </w:rPr>
        <w:t>Section 1</w:t>
      </w:r>
    </w:p>
    <w:p w14:paraId="3F586387" w14:textId="3AF2B444" w:rsidR="00AD08F4" w:rsidRDefault="00E550D8" w:rsidP="000A115F">
      <w:pPr>
        <w:ind w:left="720"/>
        <w:jc w:val="both"/>
        <w:rPr>
          <w:rFonts w:ascii="Arial" w:hAnsi="Arial" w:cs="Arial"/>
        </w:rPr>
      </w:pPr>
      <w:r>
        <w:rPr>
          <w:rFonts w:ascii="Arial" w:hAnsi="Arial" w:cs="Arial"/>
        </w:rPr>
        <w:t xml:space="preserve">The President-Elect and </w:t>
      </w:r>
      <w:r w:rsidR="007C4643">
        <w:rPr>
          <w:rFonts w:ascii="Arial" w:hAnsi="Arial" w:cs="Arial"/>
        </w:rPr>
        <w:t>Teacher Excellence Award recipient</w:t>
      </w:r>
      <w:r>
        <w:rPr>
          <w:rFonts w:ascii="Arial" w:hAnsi="Arial" w:cs="Arial"/>
        </w:rPr>
        <w:t>s will be encouraged to attend the ITEEA Conference</w:t>
      </w:r>
      <w:r w:rsidR="00D44C51">
        <w:rPr>
          <w:rFonts w:ascii="Arial" w:hAnsi="Arial" w:cs="Arial"/>
        </w:rPr>
        <w:t xml:space="preserve">. </w:t>
      </w:r>
      <w:r w:rsidR="007C4643">
        <w:rPr>
          <w:rFonts w:ascii="Arial" w:hAnsi="Arial" w:cs="Arial"/>
        </w:rPr>
        <w:t>The President-Elect and Teacher Excellence Award recipient</w:t>
      </w:r>
      <w:r w:rsidR="00633271">
        <w:rPr>
          <w:rFonts w:ascii="Arial" w:hAnsi="Arial" w:cs="Arial"/>
        </w:rPr>
        <w:t>(s)</w:t>
      </w:r>
      <w:r w:rsidR="007C4643">
        <w:rPr>
          <w:rFonts w:ascii="Arial" w:hAnsi="Arial" w:cs="Arial"/>
        </w:rPr>
        <w:t xml:space="preserve"> will be reimbursed up to $500 for expenses incurred, such as airfare or mileage, lodging</w:t>
      </w:r>
      <w:r w:rsidR="00D44C51">
        <w:rPr>
          <w:rFonts w:ascii="Arial" w:hAnsi="Arial" w:cs="Arial"/>
        </w:rPr>
        <w:t xml:space="preserve">, and conference registration. </w:t>
      </w:r>
      <w:r w:rsidR="007C4643">
        <w:rPr>
          <w:rFonts w:ascii="Arial" w:hAnsi="Arial" w:cs="Arial"/>
        </w:rPr>
        <w:t>Receipts must accompany an</w:t>
      </w:r>
      <w:r w:rsidR="00D44C51">
        <w:rPr>
          <w:rFonts w:ascii="Arial" w:hAnsi="Arial" w:cs="Arial"/>
        </w:rPr>
        <w:t xml:space="preserve">y requests for reimbursements. </w:t>
      </w:r>
      <w:r w:rsidR="007C4643">
        <w:rPr>
          <w:rFonts w:ascii="Arial" w:hAnsi="Arial" w:cs="Arial"/>
        </w:rPr>
        <w:t>In the event the President-Elect cannot attend, the Trustee from that district will be encouraged to attend.</w:t>
      </w:r>
    </w:p>
    <w:p w14:paraId="3CEF1061" w14:textId="77777777" w:rsidR="004813DE" w:rsidRDefault="004813DE" w:rsidP="000A115F">
      <w:pPr>
        <w:ind w:left="360"/>
        <w:jc w:val="both"/>
        <w:rPr>
          <w:rFonts w:ascii="Arial" w:hAnsi="Arial" w:cs="Arial"/>
        </w:rPr>
      </w:pPr>
      <w:r>
        <w:rPr>
          <w:rFonts w:ascii="Arial" w:hAnsi="Arial" w:cs="Arial"/>
          <w:i/>
        </w:rPr>
        <w:t>Section 2</w:t>
      </w:r>
    </w:p>
    <w:p w14:paraId="0A42F5CC" w14:textId="2E786666" w:rsidR="00AD08F4" w:rsidRPr="00AD08F4" w:rsidRDefault="007C4643" w:rsidP="000A115F">
      <w:pPr>
        <w:ind w:left="720"/>
        <w:jc w:val="both"/>
        <w:rPr>
          <w:rFonts w:ascii="Arial" w:hAnsi="Arial" w:cs="Arial"/>
        </w:rPr>
      </w:pPr>
      <w:r>
        <w:rPr>
          <w:rFonts w:ascii="Arial" w:hAnsi="Arial" w:cs="Arial"/>
        </w:rPr>
        <w:t xml:space="preserve">The ITEEA Affiliate Representative will be the full-time delegate at the ITEEA Annual Conference, </w:t>
      </w:r>
      <w:r w:rsidR="006D21AA">
        <w:rPr>
          <w:rFonts w:ascii="Arial" w:hAnsi="Arial" w:cs="Arial"/>
        </w:rPr>
        <w:t>along with</w:t>
      </w:r>
      <w:r>
        <w:rPr>
          <w:rFonts w:ascii="Arial" w:hAnsi="Arial" w:cs="Arial"/>
        </w:rPr>
        <w:t xml:space="preserve"> the </w:t>
      </w:r>
      <w:r w:rsidR="006D21AA">
        <w:rPr>
          <w:rFonts w:ascii="Arial" w:hAnsi="Arial" w:cs="Arial"/>
        </w:rPr>
        <w:t xml:space="preserve">N.A.S.T.S.E. </w:t>
      </w:r>
      <w:r>
        <w:rPr>
          <w:rFonts w:ascii="Arial" w:hAnsi="Arial" w:cs="Arial"/>
        </w:rPr>
        <w:t xml:space="preserve">President-Elect or </w:t>
      </w:r>
      <w:r w:rsidR="006D21AA">
        <w:rPr>
          <w:rFonts w:ascii="Arial" w:hAnsi="Arial" w:cs="Arial"/>
        </w:rPr>
        <w:t xml:space="preserve">other </w:t>
      </w:r>
      <w:r>
        <w:rPr>
          <w:rFonts w:ascii="Arial" w:hAnsi="Arial" w:cs="Arial"/>
        </w:rPr>
        <w:t>designee</w:t>
      </w:r>
      <w:r w:rsidR="004813DE">
        <w:rPr>
          <w:rFonts w:ascii="Arial" w:hAnsi="Arial" w:cs="Arial"/>
        </w:rPr>
        <w:t>.</w:t>
      </w:r>
    </w:p>
    <w:sectPr w:rsidR="00AD08F4" w:rsidRPr="00AD08F4" w:rsidSect="000A115F">
      <w:headerReference w:type="default" r:id="rId7"/>
      <w:footerReference w:type="even" r:id="rId8"/>
      <w:footerReference w:type="default" r:id="rId9"/>
      <w:pgSz w:w="12240" w:h="15840"/>
      <w:pgMar w:top="1080" w:right="1152" w:bottom="1080" w:left="108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E1C8" w14:textId="77777777" w:rsidR="00A1211C" w:rsidRDefault="00A1211C" w:rsidP="002724D7">
      <w:r>
        <w:separator/>
      </w:r>
    </w:p>
  </w:endnote>
  <w:endnote w:type="continuationSeparator" w:id="0">
    <w:p w14:paraId="70B38540" w14:textId="77777777" w:rsidR="00A1211C" w:rsidRDefault="00A1211C" w:rsidP="0027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26D7" w14:textId="77777777" w:rsidR="00371B3F" w:rsidRDefault="00371B3F" w:rsidP="007012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C6B35D" w14:textId="77777777" w:rsidR="00371B3F" w:rsidRDefault="00371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EEF1" w14:textId="1DE0D21F" w:rsidR="00371B3F" w:rsidRPr="00364E27" w:rsidRDefault="00371B3F" w:rsidP="007012EA">
    <w:pPr>
      <w:pStyle w:val="Footer"/>
      <w:framePr w:wrap="around" w:vAnchor="text" w:hAnchor="margin" w:xAlign="center" w:y="1"/>
      <w:rPr>
        <w:rStyle w:val="PageNumber"/>
        <w:rFonts w:ascii="Arial" w:hAnsi="Arial" w:cs="Arial"/>
        <w:i/>
      </w:rPr>
    </w:pPr>
    <w:r w:rsidRPr="00364E27">
      <w:rPr>
        <w:rStyle w:val="PageNumber"/>
        <w:rFonts w:ascii="Arial" w:hAnsi="Arial" w:cs="Arial"/>
        <w:i/>
      </w:rPr>
      <w:t xml:space="preserve">Page </w:t>
    </w:r>
    <w:r w:rsidRPr="00364E27">
      <w:rPr>
        <w:rStyle w:val="PageNumber"/>
        <w:rFonts w:ascii="Arial" w:hAnsi="Arial" w:cs="Arial"/>
        <w:i/>
      </w:rPr>
      <w:fldChar w:fldCharType="begin"/>
    </w:r>
    <w:r w:rsidRPr="00364E27">
      <w:rPr>
        <w:rStyle w:val="PageNumber"/>
        <w:rFonts w:ascii="Arial" w:hAnsi="Arial" w:cs="Arial"/>
        <w:i/>
      </w:rPr>
      <w:instrText xml:space="preserve">PAGE  </w:instrText>
    </w:r>
    <w:r w:rsidRPr="00364E27">
      <w:rPr>
        <w:rStyle w:val="PageNumber"/>
        <w:rFonts w:ascii="Arial" w:hAnsi="Arial" w:cs="Arial"/>
        <w:i/>
      </w:rPr>
      <w:fldChar w:fldCharType="separate"/>
    </w:r>
    <w:r w:rsidR="002F4C5A">
      <w:rPr>
        <w:rStyle w:val="PageNumber"/>
        <w:rFonts w:ascii="Arial" w:hAnsi="Arial" w:cs="Arial"/>
        <w:i/>
        <w:noProof/>
      </w:rPr>
      <w:t>1</w:t>
    </w:r>
    <w:r w:rsidRPr="00364E27">
      <w:rPr>
        <w:rStyle w:val="PageNumber"/>
        <w:rFonts w:ascii="Arial" w:hAnsi="Arial" w:cs="Arial"/>
        <w:i/>
      </w:rPr>
      <w:fldChar w:fldCharType="end"/>
    </w:r>
    <w:r>
      <w:rPr>
        <w:rStyle w:val="PageNumber"/>
        <w:rFonts w:ascii="Arial" w:hAnsi="Arial" w:cs="Arial"/>
        <w:i/>
      </w:rPr>
      <w:t xml:space="preserve"> of 3</w:t>
    </w:r>
  </w:p>
  <w:p w14:paraId="2F1C42D5" w14:textId="77777777" w:rsidR="00371B3F" w:rsidRDefault="0037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1C562" w14:textId="77777777" w:rsidR="00A1211C" w:rsidRDefault="00A1211C" w:rsidP="002724D7">
      <w:r>
        <w:separator/>
      </w:r>
    </w:p>
  </w:footnote>
  <w:footnote w:type="continuationSeparator" w:id="0">
    <w:p w14:paraId="42CC37F4" w14:textId="77777777" w:rsidR="00A1211C" w:rsidRDefault="00A1211C" w:rsidP="0027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CBE9" w14:textId="4BBC006F" w:rsidR="00371B3F" w:rsidRPr="00636E33" w:rsidRDefault="00371B3F" w:rsidP="002724D7">
    <w:pPr>
      <w:pStyle w:val="Header"/>
      <w:jc w:val="right"/>
      <w:rPr>
        <w:rFonts w:ascii="Arial" w:hAnsi="Arial" w:cs="Arial"/>
        <w:i/>
      </w:rPr>
    </w:pPr>
    <w:r w:rsidRPr="00636E33">
      <w:rPr>
        <w:rFonts w:ascii="Arial" w:hAnsi="Arial" w:cs="Arial"/>
        <w:i/>
      </w:rPr>
      <w:t>U</w:t>
    </w:r>
    <w:r>
      <w:rPr>
        <w:rFonts w:ascii="Arial" w:hAnsi="Arial" w:cs="Arial"/>
        <w:i/>
      </w:rPr>
      <w:t>pdated June 2016</w:t>
    </w:r>
  </w:p>
  <w:p w14:paraId="1A4E5687" w14:textId="77777777" w:rsidR="00371B3F" w:rsidRDefault="0037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C6C"/>
    <w:multiLevelType w:val="hybridMultilevel"/>
    <w:tmpl w:val="99585E5C"/>
    <w:lvl w:ilvl="0" w:tplc="8CC86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914523"/>
    <w:multiLevelType w:val="hybridMultilevel"/>
    <w:tmpl w:val="1696C120"/>
    <w:lvl w:ilvl="0" w:tplc="5AA0350A">
      <w:start w:val="1"/>
      <w:numFmt w:val="lowerLetter"/>
      <w:lvlText w:val="%1."/>
      <w:lvlJc w:val="left"/>
      <w:pPr>
        <w:ind w:left="1440" w:hanging="720"/>
      </w:pPr>
      <w:rPr>
        <w:rFonts w:ascii="Arial" w:eastAsiaTheme="minorEastAsia"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077569"/>
    <w:multiLevelType w:val="hybridMultilevel"/>
    <w:tmpl w:val="F72E5FF4"/>
    <w:lvl w:ilvl="0" w:tplc="03764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5C63C0"/>
    <w:multiLevelType w:val="hybridMultilevel"/>
    <w:tmpl w:val="FED83CF4"/>
    <w:lvl w:ilvl="0" w:tplc="921A5B4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CA6155"/>
    <w:multiLevelType w:val="hybridMultilevel"/>
    <w:tmpl w:val="F3BAB7F6"/>
    <w:lvl w:ilvl="0" w:tplc="7804AD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B593488"/>
    <w:multiLevelType w:val="hybridMultilevel"/>
    <w:tmpl w:val="8970FD82"/>
    <w:lvl w:ilvl="0" w:tplc="F080E1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77013124">
    <w:abstractNumId w:val="0"/>
  </w:num>
  <w:num w:numId="2" w16cid:durableId="1401323190">
    <w:abstractNumId w:val="5"/>
  </w:num>
  <w:num w:numId="3" w16cid:durableId="260260308">
    <w:abstractNumId w:val="1"/>
  </w:num>
  <w:num w:numId="4" w16cid:durableId="742337538">
    <w:abstractNumId w:val="3"/>
  </w:num>
  <w:num w:numId="5" w16cid:durableId="53358767">
    <w:abstractNumId w:val="4"/>
  </w:num>
  <w:num w:numId="6" w16cid:durableId="1612122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4D7"/>
    <w:rsid w:val="00035539"/>
    <w:rsid w:val="000425C4"/>
    <w:rsid w:val="00081926"/>
    <w:rsid w:val="000A115F"/>
    <w:rsid w:val="001237C4"/>
    <w:rsid w:val="00127129"/>
    <w:rsid w:val="00172E07"/>
    <w:rsid w:val="001B7D75"/>
    <w:rsid w:val="001D259F"/>
    <w:rsid w:val="001D4F57"/>
    <w:rsid w:val="00215BB1"/>
    <w:rsid w:val="002724D7"/>
    <w:rsid w:val="00284860"/>
    <w:rsid w:val="002F4C5A"/>
    <w:rsid w:val="00340970"/>
    <w:rsid w:val="00363F2A"/>
    <w:rsid w:val="00364E27"/>
    <w:rsid w:val="00371B3F"/>
    <w:rsid w:val="003E3917"/>
    <w:rsid w:val="004813DE"/>
    <w:rsid w:val="00496399"/>
    <w:rsid w:val="00500DF6"/>
    <w:rsid w:val="005A048A"/>
    <w:rsid w:val="005A0B0B"/>
    <w:rsid w:val="005A60D7"/>
    <w:rsid w:val="005B176F"/>
    <w:rsid w:val="006116E4"/>
    <w:rsid w:val="00633271"/>
    <w:rsid w:val="00636E33"/>
    <w:rsid w:val="00637F31"/>
    <w:rsid w:val="0069037A"/>
    <w:rsid w:val="006A62DA"/>
    <w:rsid w:val="006D21AA"/>
    <w:rsid w:val="007012EA"/>
    <w:rsid w:val="007C4643"/>
    <w:rsid w:val="007C549E"/>
    <w:rsid w:val="0085242F"/>
    <w:rsid w:val="008A51D7"/>
    <w:rsid w:val="008C4112"/>
    <w:rsid w:val="008E088E"/>
    <w:rsid w:val="008E5E23"/>
    <w:rsid w:val="00930E99"/>
    <w:rsid w:val="00936A9A"/>
    <w:rsid w:val="00943C52"/>
    <w:rsid w:val="009B0610"/>
    <w:rsid w:val="00A1211C"/>
    <w:rsid w:val="00AA6706"/>
    <w:rsid w:val="00AC0C88"/>
    <w:rsid w:val="00AD08F4"/>
    <w:rsid w:val="00B402EE"/>
    <w:rsid w:val="00C17A0B"/>
    <w:rsid w:val="00C2760A"/>
    <w:rsid w:val="00C321B4"/>
    <w:rsid w:val="00C8271E"/>
    <w:rsid w:val="00C84299"/>
    <w:rsid w:val="00C87452"/>
    <w:rsid w:val="00CA1988"/>
    <w:rsid w:val="00CC29A7"/>
    <w:rsid w:val="00CE2576"/>
    <w:rsid w:val="00D32F8E"/>
    <w:rsid w:val="00D44C51"/>
    <w:rsid w:val="00D44EE5"/>
    <w:rsid w:val="00DC56D3"/>
    <w:rsid w:val="00DD550D"/>
    <w:rsid w:val="00DF284C"/>
    <w:rsid w:val="00E21175"/>
    <w:rsid w:val="00E213B0"/>
    <w:rsid w:val="00E465A4"/>
    <w:rsid w:val="00E550D8"/>
    <w:rsid w:val="00EA12B1"/>
    <w:rsid w:val="00EB2AE3"/>
    <w:rsid w:val="00F00E24"/>
    <w:rsid w:val="00F54A7A"/>
    <w:rsid w:val="00FC4A95"/>
    <w:rsid w:val="00FD544D"/>
    <w:rsid w:val="00FE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EFF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4D7"/>
    <w:pPr>
      <w:tabs>
        <w:tab w:val="center" w:pos="4320"/>
        <w:tab w:val="right" w:pos="8640"/>
      </w:tabs>
    </w:pPr>
  </w:style>
  <w:style w:type="character" w:customStyle="1" w:styleId="HeaderChar">
    <w:name w:val="Header Char"/>
    <w:basedOn w:val="DefaultParagraphFont"/>
    <w:link w:val="Header"/>
    <w:uiPriority w:val="99"/>
    <w:rsid w:val="002724D7"/>
  </w:style>
  <w:style w:type="paragraph" w:styleId="Footer">
    <w:name w:val="footer"/>
    <w:basedOn w:val="Normal"/>
    <w:link w:val="FooterChar"/>
    <w:uiPriority w:val="99"/>
    <w:unhideWhenUsed/>
    <w:rsid w:val="002724D7"/>
    <w:pPr>
      <w:tabs>
        <w:tab w:val="center" w:pos="4320"/>
        <w:tab w:val="right" w:pos="8640"/>
      </w:tabs>
    </w:pPr>
  </w:style>
  <w:style w:type="character" w:customStyle="1" w:styleId="FooterChar">
    <w:name w:val="Footer Char"/>
    <w:basedOn w:val="DefaultParagraphFont"/>
    <w:link w:val="Footer"/>
    <w:uiPriority w:val="99"/>
    <w:rsid w:val="002724D7"/>
  </w:style>
  <w:style w:type="character" w:styleId="PageNumber">
    <w:name w:val="page number"/>
    <w:basedOn w:val="DefaultParagraphFont"/>
    <w:uiPriority w:val="99"/>
    <w:semiHidden/>
    <w:unhideWhenUsed/>
    <w:rsid w:val="002724D7"/>
  </w:style>
  <w:style w:type="paragraph" w:styleId="ListParagraph">
    <w:name w:val="List Paragraph"/>
    <w:basedOn w:val="Normal"/>
    <w:uiPriority w:val="34"/>
    <w:qFormat/>
    <w:rsid w:val="00272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Shabram</cp:lastModifiedBy>
  <cp:revision>29</cp:revision>
  <dcterms:created xsi:type="dcterms:W3CDTF">2015-06-03T15:52:00Z</dcterms:created>
  <dcterms:modified xsi:type="dcterms:W3CDTF">2022-08-11T16:49:00Z</dcterms:modified>
</cp:coreProperties>
</file>