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2ABAD" w14:textId="2E1321AD" w:rsidR="000B709A" w:rsidRPr="00AE201E" w:rsidRDefault="00627B82" w:rsidP="000B709A">
      <w:pPr>
        <w:spacing w:after="0" w:line="240" w:lineRule="auto"/>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kern w:val="36"/>
          <w:sz w:val="28"/>
          <w:szCs w:val="28"/>
        </w:rPr>
        <w:t>Santa Fe Authentic LLC</w:t>
      </w:r>
    </w:p>
    <w:p w14:paraId="7430D978" w14:textId="6AE6DF68" w:rsidR="000B709A" w:rsidRPr="00AE201E" w:rsidRDefault="009F65B3" w:rsidP="000B709A">
      <w:pPr>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Cookie </w:t>
      </w:r>
      <w:r w:rsidR="000B709A" w:rsidRPr="00AE201E">
        <w:rPr>
          <w:rFonts w:ascii="Times New Roman" w:eastAsia="Times New Roman" w:hAnsi="Times New Roman" w:cs="Times New Roman"/>
          <w:b/>
          <w:bCs/>
          <w:kern w:val="36"/>
          <w:sz w:val="28"/>
          <w:szCs w:val="28"/>
        </w:rPr>
        <w:t>Policy</w:t>
      </w:r>
    </w:p>
    <w:p w14:paraId="1113D7B1" w14:textId="20D5B8B9" w:rsidR="000B709A" w:rsidRPr="00D112CE" w:rsidRDefault="000B709A" w:rsidP="000B709A">
      <w:pPr>
        <w:spacing w:after="0" w:line="240" w:lineRule="auto"/>
        <w:outlineLvl w:val="0"/>
        <w:rPr>
          <w:rFonts w:ascii="Times New Roman" w:eastAsia="Times New Roman" w:hAnsi="Times New Roman" w:cs="Times New Roman"/>
          <w:b/>
          <w:bCs/>
          <w:kern w:val="36"/>
          <w:sz w:val="28"/>
          <w:szCs w:val="28"/>
        </w:rPr>
      </w:pPr>
      <w:r w:rsidRPr="00AE201E">
        <w:rPr>
          <w:rFonts w:ascii="Times New Roman" w:eastAsia="Times New Roman" w:hAnsi="Times New Roman" w:cs="Times New Roman"/>
          <w:b/>
          <w:bCs/>
          <w:kern w:val="36"/>
          <w:sz w:val="28"/>
          <w:szCs w:val="28"/>
        </w:rPr>
        <w:t xml:space="preserve">Last Revised: </w:t>
      </w:r>
      <w:r w:rsidR="004E3AB0">
        <w:rPr>
          <w:rFonts w:ascii="Times New Roman" w:eastAsia="Times New Roman" w:hAnsi="Times New Roman" w:cs="Times New Roman"/>
          <w:b/>
          <w:bCs/>
          <w:kern w:val="36"/>
          <w:sz w:val="28"/>
          <w:szCs w:val="28"/>
        </w:rPr>
        <w:t>March 1</w:t>
      </w:r>
      <w:r w:rsidR="00627B82">
        <w:rPr>
          <w:rFonts w:ascii="Times New Roman" w:eastAsia="Times New Roman" w:hAnsi="Times New Roman" w:cs="Times New Roman"/>
          <w:b/>
          <w:bCs/>
          <w:kern w:val="36"/>
          <w:sz w:val="28"/>
          <w:szCs w:val="28"/>
        </w:rPr>
        <w:t>3</w:t>
      </w:r>
      <w:r w:rsidR="005757EB" w:rsidRPr="005757EB">
        <w:rPr>
          <w:rFonts w:ascii="Times New Roman" w:eastAsia="Times New Roman" w:hAnsi="Times New Roman" w:cs="Times New Roman"/>
          <w:b/>
          <w:bCs/>
          <w:kern w:val="36"/>
          <w:sz w:val="28"/>
          <w:szCs w:val="28"/>
          <w:vertAlign w:val="superscript"/>
        </w:rPr>
        <w:t>th</w:t>
      </w:r>
      <w:r w:rsidRPr="00AE201E">
        <w:rPr>
          <w:rFonts w:ascii="Times New Roman" w:eastAsia="Times New Roman" w:hAnsi="Times New Roman" w:cs="Times New Roman"/>
          <w:b/>
          <w:bCs/>
          <w:kern w:val="36"/>
          <w:sz w:val="28"/>
          <w:szCs w:val="28"/>
        </w:rPr>
        <w:t>, 201</w:t>
      </w:r>
      <w:r w:rsidR="005757EB">
        <w:rPr>
          <w:rFonts w:ascii="Times New Roman" w:eastAsia="Times New Roman" w:hAnsi="Times New Roman" w:cs="Times New Roman"/>
          <w:b/>
          <w:bCs/>
          <w:kern w:val="36"/>
          <w:sz w:val="28"/>
          <w:szCs w:val="28"/>
        </w:rPr>
        <w:t>9</w:t>
      </w:r>
    </w:p>
    <w:p w14:paraId="4E964592" w14:textId="421C42BC" w:rsidR="00566A7A" w:rsidRDefault="00566A7A" w:rsidP="00566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website may use </w:t>
      </w:r>
      <w:r w:rsidRPr="00D112CE">
        <w:rPr>
          <w:rFonts w:ascii="Times New Roman" w:eastAsia="Times New Roman" w:hAnsi="Times New Roman" w:cs="Times New Roman"/>
          <w:sz w:val="24"/>
          <w:szCs w:val="24"/>
        </w:rPr>
        <w:t xml:space="preserve">“cookies” to help personalize </w:t>
      </w:r>
      <w:r>
        <w:rPr>
          <w:rFonts w:ascii="Times New Roman" w:eastAsia="Times New Roman" w:hAnsi="Times New Roman" w:cs="Times New Roman"/>
          <w:sz w:val="24"/>
          <w:szCs w:val="24"/>
        </w:rPr>
        <w:t xml:space="preserve">and enhance </w:t>
      </w:r>
      <w:r w:rsidRPr="00D112CE">
        <w:rPr>
          <w:rFonts w:ascii="Times New Roman" w:eastAsia="Times New Roman" w:hAnsi="Times New Roman" w:cs="Times New Roman"/>
          <w:sz w:val="24"/>
          <w:szCs w:val="24"/>
        </w:rPr>
        <w:t>your online experienc</w:t>
      </w:r>
      <w:r>
        <w:rPr>
          <w:rFonts w:ascii="Times New Roman" w:eastAsia="Times New Roman" w:hAnsi="Times New Roman" w:cs="Times New Roman"/>
          <w:sz w:val="24"/>
          <w:szCs w:val="24"/>
        </w:rPr>
        <w:t>e</w:t>
      </w:r>
      <w:r w:rsidRPr="00D1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Cookies are small </w:t>
      </w:r>
      <w:r w:rsidRPr="00D112CE">
        <w:rPr>
          <w:rFonts w:ascii="Times New Roman" w:eastAsia="Times New Roman" w:hAnsi="Times New Roman" w:cs="Times New Roman"/>
          <w:sz w:val="24"/>
          <w:szCs w:val="24"/>
        </w:rPr>
        <w:t>text file</w:t>
      </w:r>
      <w:r>
        <w:rPr>
          <w:rFonts w:ascii="Times New Roman" w:eastAsia="Times New Roman" w:hAnsi="Times New Roman" w:cs="Times New Roman"/>
          <w:sz w:val="24"/>
          <w:szCs w:val="24"/>
        </w:rPr>
        <w:t xml:space="preserve">s, generally made up of letters and numbers, </w:t>
      </w:r>
      <w:r w:rsidRPr="00D112CE">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are </w:t>
      </w:r>
      <w:r w:rsidRPr="00D112CE">
        <w:rPr>
          <w:rFonts w:ascii="Times New Roman" w:eastAsia="Times New Roman" w:hAnsi="Times New Roman" w:cs="Times New Roman"/>
          <w:sz w:val="24"/>
          <w:szCs w:val="24"/>
        </w:rPr>
        <w:t xml:space="preserve">placed on your </w:t>
      </w:r>
      <w:r>
        <w:rPr>
          <w:rFonts w:ascii="Times New Roman" w:eastAsia="Times New Roman" w:hAnsi="Times New Roman" w:cs="Times New Roman"/>
          <w:sz w:val="24"/>
          <w:szCs w:val="24"/>
        </w:rPr>
        <w:t>computer, tablet, mobile phone, or other device when you visit a web page</w:t>
      </w:r>
      <w:r w:rsidRPr="00D112CE">
        <w:rPr>
          <w:rFonts w:ascii="Times New Roman" w:eastAsia="Times New Roman" w:hAnsi="Times New Roman" w:cs="Times New Roman"/>
          <w:sz w:val="24"/>
          <w:szCs w:val="24"/>
        </w:rPr>
        <w:t>. Cookies are uniquely assigned to you and can only be read by a web server in the domain that issued the cookie to you.</w:t>
      </w:r>
    </w:p>
    <w:p w14:paraId="32A2C585" w14:textId="6FFF03DE" w:rsidR="00566A7A" w:rsidRDefault="00566A7A" w:rsidP="00566A7A">
      <w:pPr>
        <w:pStyle w:val="NormalWeb"/>
      </w:pPr>
      <w:r>
        <w:t>Our Privacy Policy explains how we collect and use information from and about you when you use our website</w:t>
      </w:r>
      <w:r w:rsidR="009808FD">
        <w:t xml:space="preserve"> and other services</w:t>
      </w:r>
      <w:r>
        <w:t>. This policy explains more about how we use cookies and your related choices.</w:t>
      </w:r>
    </w:p>
    <w:p w14:paraId="298040E1" w14:textId="77777777" w:rsidR="00566A7A" w:rsidRDefault="00566A7A" w:rsidP="00566A7A">
      <w:pPr>
        <w:pStyle w:val="Heading2"/>
      </w:pPr>
      <w:r>
        <w:t>How We Use Cookies</w:t>
      </w:r>
    </w:p>
    <w:p w14:paraId="3845CF1B" w14:textId="742D47BD" w:rsidR="00566A7A" w:rsidRDefault="00566A7A" w:rsidP="00566A7A">
      <w:pPr>
        <w:pStyle w:val="NormalWeb"/>
      </w:pPr>
      <w:r>
        <w:t xml:space="preserve">Like most providers of </w:t>
      </w:r>
      <w:r w:rsidR="001A35D5">
        <w:t>web-based services, we</w:t>
      </w:r>
      <w:r>
        <w:t xml:space="preserve"> </w:t>
      </w:r>
      <w:r w:rsidR="009808FD">
        <w:t xml:space="preserve">may </w:t>
      </w:r>
      <w:r>
        <w:t xml:space="preserve">use cookies for a number of reasons, like protecting your </w:t>
      </w:r>
      <w:r w:rsidR="001A35D5">
        <w:t xml:space="preserve">data and </w:t>
      </w:r>
      <w:r w:rsidR="009808FD">
        <w:t xml:space="preserve">any user </w:t>
      </w:r>
      <w:r w:rsidR="001A35D5">
        <w:t>account</w:t>
      </w:r>
      <w:r w:rsidR="009808FD">
        <w:t>s</w:t>
      </w:r>
      <w:r w:rsidR="001A35D5">
        <w:t xml:space="preserve"> </w:t>
      </w:r>
      <w:r w:rsidR="00DC429F">
        <w:t>you may create by</w:t>
      </w:r>
      <w:r w:rsidR="001A35D5">
        <w:t xml:space="preserve">, for example, reducing the number of times you’re required to sign in and transmit your account credentials. We </w:t>
      </w:r>
      <w:r w:rsidR="00DC429F">
        <w:t xml:space="preserve">may </w:t>
      </w:r>
      <w:r w:rsidR="001A35D5">
        <w:t xml:space="preserve">also use cookies to help us understand </w:t>
      </w:r>
      <w:r w:rsidR="00DC429F">
        <w:t>how our website is accessed and used</w:t>
      </w:r>
      <w:r>
        <w:t xml:space="preserve">, </w:t>
      </w:r>
      <w:r w:rsidR="001A35D5">
        <w:t xml:space="preserve">count </w:t>
      </w:r>
      <w:r>
        <w:t xml:space="preserve">visitors to a page, </w:t>
      </w:r>
      <w:r w:rsidR="001A35D5">
        <w:t xml:space="preserve">improve </w:t>
      </w:r>
      <w:r>
        <w:t xml:space="preserve">our </w:t>
      </w:r>
      <w:r w:rsidR="001A35D5">
        <w:t>overall user</w:t>
      </w:r>
      <w:r>
        <w:t xml:space="preserve"> experience, keep our </w:t>
      </w:r>
      <w:r w:rsidR="001A35D5">
        <w:t xml:space="preserve">web-based </w:t>
      </w:r>
      <w:r>
        <w:t xml:space="preserve">services secure, and </w:t>
      </w:r>
      <w:r w:rsidR="001A35D5">
        <w:t xml:space="preserve">provide </w:t>
      </w:r>
      <w:r>
        <w:t xml:space="preserve">you with a better, more intuitive, and satisfying </w:t>
      </w:r>
      <w:r w:rsidR="001A35D5">
        <w:t xml:space="preserve">overall user </w:t>
      </w:r>
      <w:r>
        <w:t>experience. The cookies we use generally fall into one of the following categories.</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320"/>
        <w:gridCol w:w="8030"/>
      </w:tblGrid>
      <w:tr w:rsidR="008D7C67" w14:paraId="3B6B9CCD" w14:textId="77777777" w:rsidTr="00C07B2F">
        <w:trPr>
          <w:tblHeader/>
          <w:tblCellSpacing w:w="15" w:type="dxa"/>
        </w:trPr>
        <w:tc>
          <w:tcPr>
            <w:tcW w:w="0" w:type="auto"/>
            <w:vAlign w:val="center"/>
            <w:hideMark/>
          </w:tcPr>
          <w:p w14:paraId="692710B4" w14:textId="4F8F6320" w:rsidR="00566A7A" w:rsidRDefault="00C07B2F">
            <w:pPr>
              <w:jc w:val="center"/>
              <w:rPr>
                <w:b/>
                <w:bCs/>
              </w:rPr>
            </w:pPr>
            <w:r>
              <w:rPr>
                <w:b/>
                <w:bCs/>
              </w:rPr>
              <w:t>Type of Cookie</w:t>
            </w:r>
          </w:p>
        </w:tc>
        <w:tc>
          <w:tcPr>
            <w:tcW w:w="0" w:type="auto"/>
            <w:vAlign w:val="center"/>
            <w:hideMark/>
          </w:tcPr>
          <w:p w14:paraId="1AB8B7B0" w14:textId="2A47AEC8" w:rsidR="00566A7A" w:rsidRDefault="00C07B2F">
            <w:pPr>
              <w:jc w:val="center"/>
              <w:rPr>
                <w:b/>
                <w:bCs/>
              </w:rPr>
            </w:pPr>
            <w:r>
              <w:rPr>
                <w:b/>
                <w:bCs/>
              </w:rPr>
              <w:t>Reasons for Use</w:t>
            </w:r>
          </w:p>
        </w:tc>
      </w:tr>
      <w:tr w:rsidR="008D7C67" w14:paraId="5451C015" w14:textId="77777777" w:rsidTr="00C07B2F">
        <w:trPr>
          <w:tblCellSpacing w:w="15" w:type="dxa"/>
        </w:trPr>
        <w:tc>
          <w:tcPr>
            <w:tcW w:w="0" w:type="auto"/>
            <w:vAlign w:val="center"/>
            <w:hideMark/>
          </w:tcPr>
          <w:p w14:paraId="2A6B315A" w14:textId="77777777" w:rsidR="00566A7A" w:rsidRDefault="00566A7A">
            <w:r>
              <w:t>Preferences</w:t>
            </w:r>
          </w:p>
        </w:tc>
        <w:tc>
          <w:tcPr>
            <w:tcW w:w="0" w:type="auto"/>
            <w:vAlign w:val="center"/>
            <w:hideMark/>
          </w:tcPr>
          <w:p w14:paraId="5923FA9A" w14:textId="5DD02F41" w:rsidR="00566A7A" w:rsidRDefault="00566A7A">
            <w:pPr>
              <w:pStyle w:val="NormalWeb"/>
            </w:pPr>
            <w:r>
              <w:t>We use these cookies to remember your settings and preferences</w:t>
            </w:r>
            <w:r w:rsidR="00C07B2F">
              <w:t>, including, for example, sign-in preferences.</w:t>
            </w:r>
          </w:p>
        </w:tc>
      </w:tr>
      <w:tr w:rsidR="008D7C67" w14:paraId="2B5F1E46" w14:textId="77777777" w:rsidTr="00C07B2F">
        <w:trPr>
          <w:tblCellSpacing w:w="15" w:type="dxa"/>
        </w:trPr>
        <w:tc>
          <w:tcPr>
            <w:tcW w:w="0" w:type="auto"/>
            <w:vAlign w:val="center"/>
            <w:hideMark/>
          </w:tcPr>
          <w:p w14:paraId="5F42D32C" w14:textId="77777777" w:rsidR="00566A7A" w:rsidRDefault="00566A7A">
            <w:r>
              <w:t>Security</w:t>
            </w:r>
          </w:p>
        </w:tc>
        <w:tc>
          <w:tcPr>
            <w:tcW w:w="0" w:type="auto"/>
            <w:vAlign w:val="center"/>
            <w:hideMark/>
          </w:tcPr>
          <w:p w14:paraId="65774356" w14:textId="59A974AD" w:rsidR="00566A7A" w:rsidRDefault="00566A7A">
            <w:pPr>
              <w:pStyle w:val="NormalWeb"/>
            </w:pPr>
            <w:r>
              <w:t>We use these cookies to help identify and prevent security risks.</w:t>
            </w:r>
            <w:r w:rsidR="00C07B2F">
              <w:t xml:space="preserve"> </w:t>
            </w:r>
            <w:r>
              <w:t xml:space="preserve">For example, we may use these cookies to store your session information </w:t>
            </w:r>
            <w:r w:rsidR="00C07B2F">
              <w:t xml:space="preserve">and </w:t>
            </w:r>
            <w:r>
              <w:t>prevent others from changing your password without your username and password.</w:t>
            </w:r>
          </w:p>
        </w:tc>
      </w:tr>
      <w:tr w:rsidR="008D7C67" w14:paraId="549D70E5" w14:textId="77777777" w:rsidTr="00C07B2F">
        <w:trPr>
          <w:tblCellSpacing w:w="15" w:type="dxa"/>
        </w:trPr>
        <w:tc>
          <w:tcPr>
            <w:tcW w:w="0" w:type="auto"/>
            <w:vAlign w:val="center"/>
            <w:hideMark/>
          </w:tcPr>
          <w:p w14:paraId="7B1929B6" w14:textId="77777777" w:rsidR="00566A7A" w:rsidRDefault="00566A7A">
            <w:r>
              <w:t>Performance</w:t>
            </w:r>
          </w:p>
        </w:tc>
        <w:tc>
          <w:tcPr>
            <w:tcW w:w="0" w:type="auto"/>
            <w:vAlign w:val="center"/>
            <w:hideMark/>
          </w:tcPr>
          <w:p w14:paraId="4092A3A9" w14:textId="3B6E8680" w:rsidR="00566A7A" w:rsidRDefault="00566A7A">
            <w:pPr>
              <w:pStyle w:val="NormalWeb"/>
            </w:pPr>
            <w:r>
              <w:t>We use these cookies to collect information about how you interact with our services</w:t>
            </w:r>
            <w:r w:rsidR="008D7C67">
              <w:t xml:space="preserve"> to help us improve their functionality.</w:t>
            </w:r>
          </w:p>
        </w:tc>
      </w:tr>
      <w:tr w:rsidR="008D7C67" w14:paraId="2DD5750B" w14:textId="77777777" w:rsidTr="00C07B2F">
        <w:trPr>
          <w:tblCellSpacing w:w="15" w:type="dxa"/>
        </w:trPr>
        <w:tc>
          <w:tcPr>
            <w:tcW w:w="0" w:type="auto"/>
            <w:vAlign w:val="center"/>
            <w:hideMark/>
          </w:tcPr>
          <w:p w14:paraId="3700ED9D" w14:textId="77777777" w:rsidR="00566A7A" w:rsidRDefault="00566A7A">
            <w:r>
              <w:t>Analytics</w:t>
            </w:r>
          </w:p>
        </w:tc>
        <w:tc>
          <w:tcPr>
            <w:tcW w:w="0" w:type="auto"/>
            <w:vAlign w:val="center"/>
            <w:hideMark/>
          </w:tcPr>
          <w:p w14:paraId="0E64030B" w14:textId="28B3BDD0" w:rsidR="00566A7A" w:rsidRDefault="00566A7A">
            <w:pPr>
              <w:pStyle w:val="NormalWeb"/>
            </w:pPr>
            <w:r>
              <w:t xml:space="preserve">We use these cookies to </w:t>
            </w:r>
            <w:r w:rsidR="008D7C67">
              <w:t xml:space="preserve">collect general usage data and </w:t>
            </w:r>
            <w:r>
              <w:t>help us improve our services.</w:t>
            </w:r>
            <w:r w:rsidR="008D7C67">
              <w:t xml:space="preserve"> </w:t>
            </w:r>
            <w:r>
              <w:t xml:space="preserve">For example, we use these cookies to learn more about which </w:t>
            </w:r>
            <w:r w:rsidR="008D7C67">
              <w:t xml:space="preserve">pages and </w:t>
            </w:r>
            <w:r>
              <w:t>features are the most popular with our users</w:t>
            </w:r>
            <w:r w:rsidR="008D7C67">
              <w:t xml:space="preserve"> and which need improvement.</w:t>
            </w:r>
          </w:p>
        </w:tc>
      </w:tr>
    </w:tbl>
    <w:p w14:paraId="23CEE1CF" w14:textId="7615BBBA" w:rsidR="00566A7A" w:rsidRDefault="00566A7A" w:rsidP="00566A7A">
      <w:pPr>
        <w:pStyle w:val="Heading2"/>
      </w:pPr>
      <w:r>
        <w:t xml:space="preserve">Your </w:t>
      </w:r>
      <w:r w:rsidR="008D7C67">
        <w:t>Ability to Control Cookies</w:t>
      </w:r>
    </w:p>
    <w:p w14:paraId="52B995F8" w14:textId="521FDF11" w:rsidR="00566A7A" w:rsidRPr="00586BB7" w:rsidRDefault="00566A7A" w:rsidP="00566A7A">
      <w:pPr>
        <w:pStyle w:val="NormalWeb"/>
      </w:pPr>
      <w:r>
        <w:t xml:space="preserve">Your </w:t>
      </w:r>
      <w:r w:rsidRPr="00586BB7">
        <w:t>browser or device may allow you to block or otherwise limit the use of cookies</w:t>
      </w:r>
      <w:r w:rsidR="009850AF" w:rsidRPr="00586BB7">
        <w:t xml:space="preserve"> and it is within your rights to do so</w:t>
      </w:r>
      <w:r w:rsidR="008D7C67" w:rsidRPr="00586BB7">
        <w:t>, b</w:t>
      </w:r>
      <w:r w:rsidRPr="00586BB7">
        <w:t xml:space="preserve">ut cookies are an important part of how our services </w:t>
      </w:r>
      <w:r w:rsidR="008D7C67" w:rsidRPr="00586BB7">
        <w:t xml:space="preserve">(and most </w:t>
      </w:r>
      <w:r w:rsidR="009850AF" w:rsidRPr="00586BB7">
        <w:t>other online services</w:t>
      </w:r>
      <w:r w:rsidR="008D7C67" w:rsidRPr="00586BB7">
        <w:t xml:space="preserve">) </w:t>
      </w:r>
      <w:r w:rsidRPr="00586BB7">
        <w:t>work</w:t>
      </w:r>
      <w:r w:rsidR="009850AF" w:rsidRPr="00586BB7">
        <w:t xml:space="preserve">. Restricting or limiting </w:t>
      </w:r>
      <w:r w:rsidRPr="00586BB7">
        <w:t xml:space="preserve">the use of </w:t>
      </w:r>
      <w:r w:rsidR="009850AF" w:rsidRPr="00586BB7">
        <w:t xml:space="preserve">cookies, whether specifically for our website or for all websites, </w:t>
      </w:r>
      <w:r w:rsidRPr="00586BB7">
        <w:t>could affect the availability and functionality of our services.</w:t>
      </w:r>
    </w:p>
    <w:p w14:paraId="34BB27C8" w14:textId="77777777" w:rsidR="00566A7A" w:rsidRPr="00586BB7" w:rsidRDefault="00566A7A" w:rsidP="00566A7A">
      <w:pPr>
        <w:pStyle w:val="Heading3"/>
        <w:rPr>
          <w:i/>
          <w:sz w:val="28"/>
          <w:szCs w:val="28"/>
        </w:rPr>
      </w:pPr>
      <w:r w:rsidRPr="00586BB7">
        <w:rPr>
          <w:rStyle w:val="Emphasis"/>
          <w:i w:val="0"/>
          <w:sz w:val="28"/>
          <w:szCs w:val="28"/>
        </w:rPr>
        <w:lastRenderedPageBreak/>
        <w:t>Browser Cookies</w:t>
      </w:r>
    </w:p>
    <w:p w14:paraId="0AF1F196" w14:textId="77777777" w:rsidR="00566A7A" w:rsidRPr="00586BB7" w:rsidRDefault="00566A7A" w:rsidP="00566A7A">
      <w:pPr>
        <w:rPr>
          <w:rFonts w:ascii="Times New Roman" w:hAnsi="Times New Roman" w:cs="Times New Roman"/>
          <w:sz w:val="24"/>
          <w:szCs w:val="24"/>
        </w:rPr>
      </w:pPr>
      <w:r w:rsidRPr="00586BB7">
        <w:rPr>
          <w:rFonts w:ascii="Times New Roman" w:hAnsi="Times New Roman" w:cs="Times New Roman"/>
          <w:sz w:val="24"/>
          <w:szCs w:val="24"/>
        </w:rPr>
        <w:t>Your browser may provide you with the option to refuse some or all browser cookies. You may also be able to remove cookies from your browser. For more information about how to manage browser cookies, please follow the instructions provided by your browser.</w:t>
      </w:r>
    </w:p>
    <w:p w14:paraId="7ECDB75E" w14:textId="77777777" w:rsidR="00566A7A" w:rsidRPr="00586BB7" w:rsidRDefault="00566A7A" w:rsidP="00566A7A">
      <w:pPr>
        <w:pStyle w:val="Heading3"/>
        <w:rPr>
          <w:i/>
          <w:sz w:val="28"/>
          <w:szCs w:val="28"/>
        </w:rPr>
      </w:pPr>
      <w:r w:rsidRPr="00586BB7">
        <w:rPr>
          <w:rStyle w:val="Emphasis"/>
          <w:i w:val="0"/>
          <w:sz w:val="28"/>
          <w:szCs w:val="28"/>
        </w:rPr>
        <w:t>Mobile Device Identifiers</w:t>
      </w:r>
    </w:p>
    <w:p w14:paraId="350093F9" w14:textId="77777777" w:rsidR="00566A7A" w:rsidRPr="00586BB7" w:rsidRDefault="00566A7A" w:rsidP="00566A7A">
      <w:pPr>
        <w:pStyle w:val="NormalWeb"/>
      </w:pPr>
      <w:r w:rsidRPr="00586BB7">
        <w:t>Your mobile operating system may let you opt-out from having certain device identifiers used for interest-based advertising. You should refer to the instructions provided by your mobile device’s manufacturer; this information is typically available under the “settings” function of your mobile device.</w:t>
      </w:r>
    </w:p>
    <w:p w14:paraId="26625874" w14:textId="77777777" w:rsidR="00566A7A" w:rsidRPr="00586BB7" w:rsidRDefault="00566A7A" w:rsidP="00566A7A">
      <w:pPr>
        <w:pStyle w:val="Heading2"/>
      </w:pPr>
      <w:r w:rsidRPr="00586BB7">
        <w:t>Contact Us</w:t>
      </w:r>
    </w:p>
    <w:p w14:paraId="557A18A0" w14:textId="1728E5F7" w:rsidR="00924445" w:rsidRPr="00496199" w:rsidRDefault="00566A7A" w:rsidP="00B42236">
      <w:pPr>
        <w:pStyle w:val="NormalWeb"/>
      </w:pPr>
      <w:r w:rsidRPr="00586BB7">
        <w:t xml:space="preserve">If you have </w:t>
      </w:r>
      <w:r w:rsidRPr="00496199">
        <w:t>any questions about our use of cookies</w:t>
      </w:r>
      <w:r w:rsidR="00B16C57" w:rsidRPr="00496199">
        <w:t xml:space="preserve"> or believe we are using them in violation of your rights or preferences</w:t>
      </w:r>
      <w:r w:rsidR="00B42236" w:rsidRPr="00496199">
        <w:t xml:space="preserve">, or for </w:t>
      </w:r>
      <w:r w:rsidR="00924445" w:rsidRPr="00496199">
        <w:t>more general inquiries, you may contact us at:</w:t>
      </w:r>
    </w:p>
    <w:p w14:paraId="13471CD8" w14:textId="77777777" w:rsidR="00496199" w:rsidRPr="00496199" w:rsidRDefault="00496199" w:rsidP="00496199">
      <w:pPr>
        <w:spacing w:after="0" w:line="240" w:lineRule="auto"/>
        <w:rPr>
          <w:rFonts w:ascii="Times New Roman" w:eastAsia="Times New Roman" w:hAnsi="Times New Roman" w:cs="Times New Roman"/>
          <w:sz w:val="24"/>
          <w:szCs w:val="24"/>
        </w:rPr>
      </w:pPr>
      <w:r w:rsidRPr="00496199">
        <w:rPr>
          <w:rFonts w:ascii="Times New Roman" w:eastAsia="Times New Roman" w:hAnsi="Times New Roman" w:cs="Times New Roman"/>
          <w:sz w:val="24"/>
          <w:szCs w:val="24"/>
        </w:rPr>
        <w:t>Santa Fe Authentic LLC</w:t>
      </w:r>
    </w:p>
    <w:p w14:paraId="2A2A3674" w14:textId="77777777" w:rsidR="00496199" w:rsidRPr="00496199" w:rsidRDefault="00496199" w:rsidP="00496199">
      <w:pPr>
        <w:spacing w:after="0" w:line="240" w:lineRule="auto"/>
        <w:rPr>
          <w:rFonts w:ascii="Times New Roman" w:eastAsia="Times New Roman" w:hAnsi="Times New Roman" w:cs="Times New Roman"/>
          <w:sz w:val="24"/>
          <w:szCs w:val="24"/>
        </w:rPr>
      </w:pPr>
      <w:r w:rsidRPr="00496199">
        <w:rPr>
          <w:rFonts w:ascii="Times New Roman" w:eastAsia="Times New Roman" w:hAnsi="Times New Roman" w:cs="Times New Roman"/>
          <w:sz w:val="24"/>
          <w:szCs w:val="24"/>
        </w:rPr>
        <w:t>317 Commercial St. NE, Ste. A, PMB 580</w:t>
      </w:r>
    </w:p>
    <w:p w14:paraId="3077CB85" w14:textId="77777777" w:rsidR="00496199" w:rsidRPr="00496199" w:rsidRDefault="00496199" w:rsidP="00496199">
      <w:pPr>
        <w:spacing w:after="0" w:line="240" w:lineRule="auto"/>
        <w:rPr>
          <w:rFonts w:ascii="Times New Roman" w:eastAsia="Times New Roman" w:hAnsi="Times New Roman" w:cs="Times New Roman"/>
          <w:sz w:val="24"/>
          <w:szCs w:val="24"/>
        </w:rPr>
      </w:pPr>
      <w:r w:rsidRPr="00496199">
        <w:rPr>
          <w:rFonts w:ascii="Times New Roman" w:eastAsia="Times New Roman" w:hAnsi="Times New Roman" w:cs="Times New Roman"/>
          <w:sz w:val="24"/>
          <w:szCs w:val="24"/>
        </w:rPr>
        <w:t>Albuquerque, NM 87102</w:t>
      </w:r>
    </w:p>
    <w:p w14:paraId="69B825D6" w14:textId="77777777" w:rsidR="00496199" w:rsidRPr="00496199" w:rsidRDefault="00496199" w:rsidP="00496199">
      <w:pPr>
        <w:spacing w:after="0" w:line="240" w:lineRule="auto"/>
        <w:rPr>
          <w:rFonts w:ascii="Times New Roman" w:hAnsi="Times New Roman" w:cs="Times New Roman"/>
          <w:sz w:val="24"/>
          <w:szCs w:val="24"/>
        </w:rPr>
      </w:pPr>
      <w:r w:rsidRPr="00496199">
        <w:rPr>
          <w:rFonts w:ascii="Times New Roman" w:eastAsia="Times New Roman" w:hAnsi="Times New Roman" w:cs="Times New Roman"/>
          <w:sz w:val="24"/>
          <w:szCs w:val="24"/>
        </w:rPr>
        <w:t xml:space="preserve">Email: </w:t>
      </w:r>
      <w:hyperlink r:id="rId5" w:history="1">
        <w:r w:rsidRPr="00496199">
          <w:rPr>
            <w:rStyle w:val="Hyperlink"/>
            <w:rFonts w:ascii="Times New Roman" w:hAnsi="Times New Roman" w:cs="Times New Roman"/>
            <w:sz w:val="24"/>
            <w:szCs w:val="24"/>
          </w:rPr>
          <w:t>Info@santafeauthentic.com</w:t>
        </w:r>
      </w:hyperlink>
    </w:p>
    <w:p w14:paraId="460C2D0D" w14:textId="416563F3" w:rsidR="00496199" w:rsidRPr="00496199" w:rsidRDefault="00496199" w:rsidP="00496199">
      <w:pPr>
        <w:spacing w:after="0" w:line="240" w:lineRule="auto"/>
        <w:rPr>
          <w:rFonts w:ascii="Times New Roman" w:hAnsi="Times New Roman" w:cs="Times New Roman"/>
          <w:sz w:val="24"/>
          <w:szCs w:val="24"/>
        </w:rPr>
      </w:pPr>
      <w:r w:rsidRPr="00496199">
        <w:rPr>
          <w:rFonts w:ascii="Times New Roman" w:hAnsi="Times New Roman" w:cs="Times New Roman"/>
          <w:sz w:val="24"/>
          <w:szCs w:val="24"/>
        </w:rPr>
        <w:t>Phone: (505) 819-3643</w:t>
      </w:r>
    </w:p>
    <w:p w14:paraId="11B8BCEA" w14:textId="45836634" w:rsidR="004C2C80" w:rsidRPr="00496199" w:rsidRDefault="00B16C57" w:rsidP="000B709A">
      <w:pPr>
        <w:spacing w:before="100" w:beforeAutospacing="1" w:after="100" w:afterAutospacing="1" w:line="240" w:lineRule="auto"/>
        <w:rPr>
          <w:rFonts w:ascii="Times New Roman" w:eastAsia="Times New Roman" w:hAnsi="Times New Roman" w:cs="Times New Roman"/>
          <w:sz w:val="24"/>
          <w:szCs w:val="24"/>
        </w:rPr>
      </w:pPr>
      <w:r w:rsidRPr="00496199">
        <w:rPr>
          <w:rFonts w:ascii="Times New Roman" w:eastAsia="Times New Roman" w:hAnsi="Times New Roman" w:cs="Times New Roman"/>
          <w:sz w:val="24"/>
          <w:szCs w:val="24"/>
        </w:rPr>
        <w:t xml:space="preserve">Effective as of </w:t>
      </w:r>
      <w:r w:rsidR="004B44BB" w:rsidRPr="00496199">
        <w:rPr>
          <w:rFonts w:ascii="Times New Roman" w:eastAsia="Times New Roman" w:hAnsi="Times New Roman" w:cs="Times New Roman"/>
          <w:sz w:val="24"/>
          <w:szCs w:val="24"/>
        </w:rPr>
        <w:t>March 1</w:t>
      </w:r>
      <w:r w:rsidR="008B6A9D" w:rsidRPr="00496199">
        <w:rPr>
          <w:rFonts w:ascii="Times New Roman" w:eastAsia="Times New Roman" w:hAnsi="Times New Roman" w:cs="Times New Roman"/>
          <w:sz w:val="24"/>
          <w:szCs w:val="24"/>
        </w:rPr>
        <w:t>3</w:t>
      </w:r>
      <w:r w:rsidR="00F430CF" w:rsidRPr="00496199">
        <w:rPr>
          <w:rFonts w:ascii="Times New Roman" w:eastAsia="Times New Roman" w:hAnsi="Times New Roman" w:cs="Times New Roman"/>
          <w:sz w:val="24"/>
          <w:szCs w:val="24"/>
          <w:vertAlign w:val="superscript"/>
        </w:rPr>
        <w:t>th</w:t>
      </w:r>
      <w:r w:rsidRPr="00496199">
        <w:rPr>
          <w:rFonts w:ascii="Times New Roman" w:eastAsia="Times New Roman" w:hAnsi="Times New Roman" w:cs="Times New Roman"/>
          <w:sz w:val="24"/>
          <w:szCs w:val="24"/>
        </w:rPr>
        <w:t>, 201</w:t>
      </w:r>
      <w:r w:rsidR="00F430CF" w:rsidRPr="00496199">
        <w:rPr>
          <w:rFonts w:ascii="Times New Roman" w:eastAsia="Times New Roman" w:hAnsi="Times New Roman" w:cs="Times New Roman"/>
          <w:sz w:val="24"/>
          <w:szCs w:val="24"/>
        </w:rPr>
        <w:t>9</w:t>
      </w:r>
    </w:p>
    <w:sectPr w:rsidR="004C2C80" w:rsidRPr="00496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95909"/>
    <w:multiLevelType w:val="hybridMultilevel"/>
    <w:tmpl w:val="E8BE4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D3A8B"/>
    <w:multiLevelType w:val="hybridMultilevel"/>
    <w:tmpl w:val="4C2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4D7DDC"/>
    <w:multiLevelType w:val="hybridMultilevel"/>
    <w:tmpl w:val="88B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30B9B"/>
    <w:multiLevelType w:val="hybridMultilevel"/>
    <w:tmpl w:val="DC1E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187BB0"/>
    <w:multiLevelType w:val="hybridMultilevel"/>
    <w:tmpl w:val="64CEB072"/>
    <w:lvl w:ilvl="0" w:tplc="12407E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9A"/>
    <w:rsid w:val="00040C86"/>
    <w:rsid w:val="000B709A"/>
    <w:rsid w:val="000E73DC"/>
    <w:rsid w:val="001A35D5"/>
    <w:rsid w:val="002336B6"/>
    <w:rsid w:val="00242C6D"/>
    <w:rsid w:val="0027796A"/>
    <w:rsid w:val="00292ED9"/>
    <w:rsid w:val="002C487D"/>
    <w:rsid w:val="00425239"/>
    <w:rsid w:val="00496199"/>
    <w:rsid w:val="004B44BB"/>
    <w:rsid w:val="004B5D36"/>
    <w:rsid w:val="004E3AB0"/>
    <w:rsid w:val="00561C3B"/>
    <w:rsid w:val="00566A7A"/>
    <w:rsid w:val="005757EB"/>
    <w:rsid w:val="00586BB7"/>
    <w:rsid w:val="00627B82"/>
    <w:rsid w:val="00677A4E"/>
    <w:rsid w:val="007D1D25"/>
    <w:rsid w:val="00815B0A"/>
    <w:rsid w:val="008753BB"/>
    <w:rsid w:val="008B3703"/>
    <w:rsid w:val="008B6A9D"/>
    <w:rsid w:val="008D7C67"/>
    <w:rsid w:val="00924445"/>
    <w:rsid w:val="009808FD"/>
    <w:rsid w:val="009850AF"/>
    <w:rsid w:val="00985798"/>
    <w:rsid w:val="009E7181"/>
    <w:rsid w:val="009F65B3"/>
    <w:rsid w:val="00B16C57"/>
    <w:rsid w:val="00B42236"/>
    <w:rsid w:val="00C07B2F"/>
    <w:rsid w:val="00C50F07"/>
    <w:rsid w:val="00C668EE"/>
    <w:rsid w:val="00CC197E"/>
    <w:rsid w:val="00CF07D3"/>
    <w:rsid w:val="00CF2CB6"/>
    <w:rsid w:val="00DA695C"/>
    <w:rsid w:val="00DC429F"/>
    <w:rsid w:val="00DD2878"/>
    <w:rsid w:val="00DF2214"/>
    <w:rsid w:val="00E25BD0"/>
    <w:rsid w:val="00F430CF"/>
    <w:rsid w:val="00F94DC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8153"/>
  <w15:chartTrackingRefBased/>
  <w15:docId w15:val="{1A81368E-BA2B-40BB-A542-3DE3C564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709A"/>
  </w:style>
  <w:style w:type="paragraph" w:styleId="Heading1">
    <w:name w:val="heading 1"/>
    <w:basedOn w:val="Normal"/>
    <w:link w:val="Heading1Char"/>
    <w:uiPriority w:val="9"/>
    <w:qFormat/>
    <w:rsid w:val="00566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6A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6A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09A"/>
    <w:rPr>
      <w:color w:val="0000FF"/>
      <w:u w:val="single"/>
    </w:rPr>
  </w:style>
  <w:style w:type="paragraph" w:styleId="ListParagraph">
    <w:name w:val="List Paragraph"/>
    <w:basedOn w:val="Normal"/>
    <w:uiPriority w:val="34"/>
    <w:qFormat/>
    <w:rsid w:val="000B709A"/>
    <w:pPr>
      <w:ind w:left="720"/>
      <w:contextualSpacing/>
    </w:pPr>
  </w:style>
  <w:style w:type="character" w:customStyle="1" w:styleId="Heading1Char">
    <w:name w:val="Heading 1 Char"/>
    <w:basedOn w:val="DefaultParagraphFont"/>
    <w:link w:val="Heading1"/>
    <w:uiPriority w:val="9"/>
    <w:rsid w:val="00566A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6A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6A7A"/>
    <w:rPr>
      <w:rFonts w:ascii="Times New Roman" w:eastAsia="Times New Roman" w:hAnsi="Times New Roman" w:cs="Times New Roman"/>
      <w:b/>
      <w:bCs/>
      <w:sz w:val="27"/>
      <w:szCs w:val="27"/>
    </w:rPr>
  </w:style>
  <w:style w:type="paragraph" w:customStyle="1" w:styleId="textarticle-date">
    <w:name w:val="textarticle-date"/>
    <w:basedOn w:val="Normal"/>
    <w:rsid w:val="00566A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6A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6A7A"/>
    <w:rPr>
      <w:i/>
      <w:iCs/>
    </w:rPr>
  </w:style>
  <w:style w:type="character" w:customStyle="1" w:styleId="UnresolvedMention">
    <w:name w:val="Unresolved Mention"/>
    <w:basedOn w:val="DefaultParagraphFont"/>
    <w:uiPriority w:val="99"/>
    <w:semiHidden/>
    <w:unhideWhenUsed/>
    <w:rsid w:val="0081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158724">
      <w:bodyDiv w:val="1"/>
      <w:marLeft w:val="0"/>
      <w:marRight w:val="0"/>
      <w:marTop w:val="0"/>
      <w:marBottom w:val="0"/>
      <w:divBdr>
        <w:top w:val="none" w:sz="0" w:space="0" w:color="auto"/>
        <w:left w:val="none" w:sz="0" w:space="0" w:color="auto"/>
        <w:bottom w:val="none" w:sz="0" w:space="0" w:color="auto"/>
        <w:right w:val="none" w:sz="0" w:space="0" w:color="auto"/>
      </w:divBdr>
      <w:divsChild>
        <w:div w:id="1626156684">
          <w:marLeft w:val="0"/>
          <w:marRight w:val="0"/>
          <w:marTop w:val="0"/>
          <w:marBottom w:val="0"/>
          <w:divBdr>
            <w:top w:val="none" w:sz="0" w:space="0" w:color="auto"/>
            <w:left w:val="none" w:sz="0" w:space="0" w:color="auto"/>
            <w:bottom w:val="none" w:sz="0" w:space="0" w:color="auto"/>
            <w:right w:val="none" w:sz="0" w:space="0" w:color="auto"/>
          </w:divBdr>
          <w:divsChild>
            <w:div w:id="262616994">
              <w:marLeft w:val="0"/>
              <w:marRight w:val="0"/>
              <w:marTop w:val="0"/>
              <w:marBottom w:val="0"/>
              <w:divBdr>
                <w:top w:val="none" w:sz="0" w:space="0" w:color="auto"/>
                <w:left w:val="none" w:sz="0" w:space="0" w:color="auto"/>
                <w:bottom w:val="none" w:sz="0" w:space="0" w:color="auto"/>
                <w:right w:val="none" w:sz="0" w:space="0" w:color="auto"/>
              </w:divBdr>
              <w:divsChild>
                <w:div w:id="3790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santafeauthenti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Macintosh Word</Application>
  <DocSecurity>0</DocSecurity>
  <Lines>24</Lines>
  <Paragraphs>6</Paragraphs>
  <ScaleCrop>false</ScaleCrop>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Alden</dc:creator>
  <cp:keywords/>
  <dc:description/>
  <cp:lastModifiedBy>melanie moon</cp:lastModifiedBy>
  <cp:revision>2</cp:revision>
  <dcterms:created xsi:type="dcterms:W3CDTF">2019-03-18T18:42:00Z</dcterms:created>
  <dcterms:modified xsi:type="dcterms:W3CDTF">2019-03-18T18:42:00Z</dcterms:modified>
</cp:coreProperties>
</file>