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Language Access &amp; Translation Coordinator </w:t>
      </w:r>
    </w:p>
    <w:p w:rsidR="00000000" w:rsidDel="00000000" w:rsidP="00000000" w:rsidRDefault="00000000" w:rsidRPr="00000000" w14:paraId="00000002">
      <w:pPr>
        <w:spacing w:line="240" w:lineRule="auto"/>
        <w:jc w:val="center"/>
        <w:rPr>
          <w:b w:val="1"/>
          <w:bCs w:val="1"/>
          <w:sz w:val="40"/>
          <w:szCs w:val="40"/>
        </w:rPr>
      </w:pPr>
      <w:r w:rsidDel="00000000" w:rsidR="00000000" w:rsidRPr="00000000">
        <w:rPr>
          <w:b w:val="1"/>
          <w:bCs w:val="1"/>
          <w:sz w:val="40"/>
          <w:szCs w:val="40"/>
          <w:rtl w:val="0"/>
        </w:rPr>
        <w:t xml:space="preserve">Job Description</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9">
      <w:pPr>
        <w:spacing w:after="240" w:before="240" w:line="240" w:lineRule="auto"/>
        <w:rPr/>
      </w:pPr>
      <w:r w:rsidDel="00000000" w:rsidR="00000000" w:rsidRPr="00000000">
        <w:rPr>
          <w:rtl w:val="0"/>
        </w:rPr>
        <w:t xml:space="preserve">Safe Haven Space is seeking a compassionate and culturally responsive Volunteer Language Access &amp; Translation Coordinator to help ensure our programs and communications are accessible to multilingual communities. This role supports language equity by translating materials, providing interpretation when needed, and advising on culturally appropriate communication strategies.</w:t>
      </w:r>
    </w:p>
    <w:p w:rsidR="00000000" w:rsidDel="00000000" w:rsidP="00000000" w:rsidRDefault="00000000" w:rsidRPr="00000000" w14:paraId="0000000A">
      <w:pPr>
        <w:spacing w:after="240" w:before="240" w:line="240" w:lineRule="auto"/>
        <w:rPr/>
      </w:pPr>
      <w:r w:rsidDel="00000000" w:rsidR="00000000" w:rsidRPr="00000000">
        <w:rPr>
          <w:rtl w:val="0"/>
        </w:rPr>
        <w:t xml:space="preserve">The Language Access &amp; Translation Coordinator will work closely with staff and volunteers to ensure participants can fully understand program information, resources, and opportunities without language barriers.</w:t>
      </w:r>
    </w:p>
    <w:p w:rsidR="00000000" w:rsidDel="00000000" w:rsidP="00000000" w:rsidRDefault="00000000" w:rsidRPr="00000000" w14:paraId="0000000B">
      <w:pPr>
        <w:spacing w:after="240" w:before="240" w:line="240" w:lineRule="auto"/>
        <w:rPr/>
      </w:pPr>
      <w:r w:rsidDel="00000000" w:rsidR="00000000" w:rsidRPr="00000000">
        <w:rPr>
          <w:rtl w:val="0"/>
        </w:rPr>
      </w:r>
    </w:p>
    <w:p w:rsidR="00000000" w:rsidDel="00000000" w:rsidP="00000000" w:rsidRDefault="00000000" w:rsidRPr="00000000" w14:paraId="0000000C">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D">
      <w:pPr>
        <w:numPr>
          <w:ilvl w:val="0"/>
          <w:numId w:val="2"/>
        </w:numPr>
        <w:spacing w:after="0" w:afterAutospacing="0" w:before="240" w:line="240" w:lineRule="auto"/>
        <w:ind w:left="720" w:hanging="360"/>
        <w:rPr/>
      </w:pPr>
      <w:r w:rsidDel="00000000" w:rsidR="00000000" w:rsidRPr="00000000">
        <w:rPr>
          <w:rtl w:val="0"/>
        </w:rPr>
        <w:t xml:space="preserve">Translate written materials, including announcements, program flyers, forms, reminders, resource guides, and other communications into Spanish or another language commonly spoken by the communities we serve.</w:t>
      </w:r>
    </w:p>
    <w:p w:rsidR="00000000" w:rsidDel="00000000" w:rsidP="00000000" w:rsidRDefault="00000000" w:rsidRPr="00000000" w14:paraId="0000000E">
      <w:pPr>
        <w:numPr>
          <w:ilvl w:val="0"/>
          <w:numId w:val="2"/>
        </w:numPr>
        <w:spacing w:after="0" w:afterAutospacing="0" w:before="0" w:beforeAutospacing="0" w:line="240" w:lineRule="auto"/>
        <w:ind w:left="720" w:hanging="360"/>
        <w:rPr/>
      </w:pPr>
      <w:r w:rsidDel="00000000" w:rsidR="00000000" w:rsidRPr="00000000">
        <w:rPr>
          <w:rtl w:val="0"/>
        </w:rPr>
        <w:t xml:space="preserve">Provide virtual interpretation support during occasional meetings, workshops, orientations, and community events as needed.</w:t>
      </w:r>
    </w:p>
    <w:p w:rsidR="00000000" w:rsidDel="00000000" w:rsidP="00000000" w:rsidRDefault="00000000" w:rsidRPr="00000000" w14:paraId="0000000F">
      <w:pPr>
        <w:numPr>
          <w:ilvl w:val="0"/>
          <w:numId w:val="2"/>
        </w:numPr>
        <w:spacing w:after="0" w:afterAutospacing="0" w:before="0" w:beforeAutospacing="0" w:line="240" w:lineRule="auto"/>
        <w:ind w:left="720" w:hanging="360"/>
        <w:rPr/>
      </w:pPr>
      <w:r w:rsidDel="00000000" w:rsidR="00000000" w:rsidRPr="00000000">
        <w:rPr>
          <w:rtl w:val="0"/>
        </w:rPr>
        <w:t xml:space="preserve">Review organizational communications to ensure language is clear, culturally appropriate, and accessible.</w:t>
      </w:r>
    </w:p>
    <w:p w:rsidR="00000000" w:rsidDel="00000000" w:rsidP="00000000" w:rsidRDefault="00000000" w:rsidRPr="00000000" w14:paraId="00000010">
      <w:pPr>
        <w:numPr>
          <w:ilvl w:val="0"/>
          <w:numId w:val="2"/>
        </w:numPr>
        <w:spacing w:after="0" w:afterAutospacing="0" w:before="0" w:beforeAutospacing="0" w:line="240" w:lineRule="auto"/>
        <w:ind w:left="720" w:hanging="360"/>
        <w:rPr/>
      </w:pPr>
      <w:r w:rsidDel="00000000" w:rsidR="00000000" w:rsidRPr="00000000">
        <w:rPr>
          <w:rtl w:val="0"/>
        </w:rPr>
        <w:t xml:space="preserve">Collaborate with staff to adapt messaging for multilingual audiences while preserving the intended meaning and tone.</w:t>
      </w:r>
    </w:p>
    <w:p w:rsidR="00000000" w:rsidDel="00000000" w:rsidP="00000000" w:rsidRDefault="00000000" w:rsidRPr="00000000" w14:paraId="00000011">
      <w:pPr>
        <w:numPr>
          <w:ilvl w:val="0"/>
          <w:numId w:val="2"/>
        </w:numPr>
        <w:spacing w:after="0" w:afterAutospacing="0" w:before="0" w:beforeAutospacing="0" w:line="240" w:lineRule="auto"/>
        <w:ind w:left="720" w:hanging="360"/>
        <w:rPr/>
      </w:pPr>
      <w:r w:rsidDel="00000000" w:rsidR="00000000" w:rsidRPr="00000000">
        <w:rPr>
          <w:rtl w:val="0"/>
        </w:rPr>
        <w:t xml:space="preserve">Maintain an organized library of translated documents and ensure materials remain current.</w:t>
      </w:r>
    </w:p>
    <w:p w:rsidR="00000000" w:rsidDel="00000000" w:rsidP="00000000" w:rsidRDefault="00000000" w:rsidRPr="00000000" w14:paraId="00000012">
      <w:pPr>
        <w:numPr>
          <w:ilvl w:val="0"/>
          <w:numId w:val="2"/>
        </w:numPr>
        <w:spacing w:after="0" w:afterAutospacing="0" w:before="0" w:beforeAutospacing="0" w:line="240" w:lineRule="auto"/>
        <w:ind w:left="720" w:hanging="360"/>
        <w:rPr/>
      </w:pPr>
      <w:r w:rsidDel="00000000" w:rsidR="00000000" w:rsidRPr="00000000">
        <w:rPr>
          <w:rtl w:val="0"/>
        </w:rPr>
        <w:t xml:space="preserve">Identify situations that require professional interpretation services, particularly for sensitive or confidential conversations.</w:t>
      </w:r>
    </w:p>
    <w:p w:rsidR="00000000" w:rsidDel="00000000" w:rsidP="00000000" w:rsidRDefault="00000000" w:rsidRPr="00000000" w14:paraId="00000013">
      <w:pPr>
        <w:numPr>
          <w:ilvl w:val="0"/>
          <w:numId w:val="2"/>
        </w:numPr>
        <w:spacing w:after="0" w:afterAutospacing="0" w:before="0" w:beforeAutospacing="0" w:line="240" w:lineRule="auto"/>
        <w:ind w:left="720" w:hanging="360"/>
        <w:rPr/>
      </w:pPr>
      <w:r w:rsidDel="00000000" w:rsidR="00000000" w:rsidRPr="00000000">
        <w:rPr>
          <w:rtl w:val="0"/>
        </w:rPr>
        <w:t xml:space="preserve">Advise leadership on strategies to improve language accessibility and inclusive communication across all programs.</w:t>
      </w:r>
    </w:p>
    <w:p w:rsidR="00000000" w:rsidDel="00000000" w:rsidP="00000000" w:rsidRDefault="00000000" w:rsidRPr="00000000" w14:paraId="00000014">
      <w:pPr>
        <w:numPr>
          <w:ilvl w:val="0"/>
          <w:numId w:val="2"/>
        </w:numPr>
        <w:spacing w:after="240" w:before="0" w:beforeAutospacing="0" w:line="240" w:lineRule="auto"/>
        <w:ind w:left="720" w:hanging="360"/>
        <w:rPr/>
      </w:pPr>
      <w:r w:rsidDel="00000000" w:rsidR="00000000" w:rsidRPr="00000000">
        <w:rPr>
          <w:rtl w:val="0"/>
        </w:rPr>
        <w:t xml:space="preserve">Support the development of multilingual outreach materials that increase engagement with refugee and immigrant communities.</w:t>
      </w:r>
    </w:p>
    <w:p w:rsidR="00000000" w:rsidDel="00000000" w:rsidP="00000000" w:rsidRDefault="00000000" w:rsidRPr="00000000" w14:paraId="00000015">
      <w:pPr>
        <w:spacing w:after="240" w:before="240" w:line="240" w:lineRule="auto"/>
        <w:ind w:left="0" w:firstLine="0"/>
        <w:rPr/>
      </w:pPr>
      <w:r w:rsidDel="00000000" w:rsidR="00000000" w:rsidRPr="00000000">
        <w:rPr>
          <w:rtl w:val="0"/>
        </w:rPr>
      </w:r>
    </w:p>
    <w:p w:rsidR="00000000" w:rsidDel="00000000" w:rsidP="00000000" w:rsidRDefault="00000000" w:rsidRPr="00000000" w14:paraId="00000016">
      <w:pPr>
        <w:pStyle w:val="Heading3"/>
        <w:keepNext w:val="0"/>
        <w:keepLines w:val="0"/>
        <w:spacing w:before="280" w:line="240" w:lineRule="auto"/>
        <w:rPr>
          <w:b w:val="1"/>
          <w:bCs w:val="1"/>
          <w:color w:val="000000"/>
          <w:sz w:val="26"/>
          <w:szCs w:val="26"/>
        </w:rPr>
      </w:pPr>
      <w:bookmarkStart w:colFirst="0" w:colLast="0" w:name="_nmks892o39qw" w:id="2"/>
      <w:bookmarkEnd w:id="2"/>
      <w:r w:rsidDel="00000000" w:rsidR="00000000" w:rsidRPr="00000000">
        <w:rPr>
          <w:rtl w:val="0"/>
        </w:rPr>
      </w:r>
    </w:p>
    <w:p w:rsidR="00000000" w:rsidDel="00000000" w:rsidP="00000000" w:rsidRDefault="00000000" w:rsidRPr="00000000" w14:paraId="00000017">
      <w:pPr>
        <w:pStyle w:val="Heading3"/>
        <w:keepNext w:val="0"/>
        <w:keepLines w:val="0"/>
        <w:spacing w:before="280" w:line="240" w:lineRule="auto"/>
        <w:rPr>
          <w:b w:val="1"/>
          <w:bCs w:val="1"/>
          <w:color w:val="000000"/>
          <w:sz w:val="26"/>
          <w:szCs w:val="26"/>
        </w:rPr>
      </w:pPr>
      <w:bookmarkStart w:colFirst="0" w:colLast="0" w:name="_3zb4t1tlecxh" w:id="3"/>
      <w:bookmarkEnd w:id="3"/>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18">
      <w:pPr>
        <w:pStyle w:val="Heading3"/>
        <w:keepNext w:val="0"/>
        <w:keepLines w:val="0"/>
        <w:numPr>
          <w:ilvl w:val="0"/>
          <w:numId w:val="1"/>
        </w:numPr>
        <w:spacing w:after="0" w:afterAutospacing="0" w:before="24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Fluency in English and at least one additional language commonly spoken by refugee and immigrant communities, such as Spanish, Amharic, Arabic, Dari, Pashto, Farsi, Ukrainian, or another relevant language.</w:t>
      </w:r>
    </w:p>
    <w:p w:rsidR="00000000" w:rsidDel="00000000" w:rsidP="00000000" w:rsidRDefault="00000000" w:rsidRPr="00000000" w14:paraId="00000019">
      <w:pPr>
        <w:pStyle w:val="Heading3"/>
        <w:keepNext w:val="0"/>
        <w:keepLines w:val="0"/>
        <w:numPr>
          <w:ilvl w:val="0"/>
          <w:numId w:val="1"/>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Strong written and verbal communication skills in both languages.</w:t>
      </w:r>
    </w:p>
    <w:p w:rsidR="00000000" w:rsidDel="00000000" w:rsidP="00000000" w:rsidRDefault="00000000" w:rsidRPr="00000000" w14:paraId="0000001A">
      <w:pPr>
        <w:pStyle w:val="Heading3"/>
        <w:keepNext w:val="0"/>
        <w:keepLines w:val="0"/>
        <w:numPr>
          <w:ilvl w:val="0"/>
          <w:numId w:val="1"/>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Excellent attention to detail and ability to accurately convey meaning while respecting cultural context.</w:t>
      </w:r>
    </w:p>
    <w:p w:rsidR="00000000" w:rsidDel="00000000" w:rsidP="00000000" w:rsidRDefault="00000000" w:rsidRPr="00000000" w14:paraId="0000001B">
      <w:pPr>
        <w:pStyle w:val="Heading3"/>
        <w:keepNext w:val="0"/>
        <w:keepLines w:val="0"/>
        <w:numPr>
          <w:ilvl w:val="0"/>
          <w:numId w:val="1"/>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Ability to maintain confidentiality and exercise professionalism when interpreting or translating sensitive information.</w:t>
      </w:r>
    </w:p>
    <w:p w:rsidR="00000000" w:rsidDel="00000000" w:rsidP="00000000" w:rsidRDefault="00000000" w:rsidRPr="00000000" w14:paraId="0000001C">
      <w:pPr>
        <w:pStyle w:val="Heading3"/>
        <w:keepNext w:val="0"/>
        <w:keepLines w:val="0"/>
        <w:numPr>
          <w:ilvl w:val="0"/>
          <w:numId w:val="1"/>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Comfortable working independently and collaborating with a remote team.</w:t>
      </w:r>
    </w:p>
    <w:p w:rsidR="00000000" w:rsidDel="00000000" w:rsidP="00000000" w:rsidRDefault="00000000" w:rsidRPr="00000000" w14:paraId="0000001D">
      <w:pPr>
        <w:pStyle w:val="Heading3"/>
        <w:keepNext w:val="0"/>
        <w:keepLines w:val="0"/>
        <w:numPr>
          <w:ilvl w:val="0"/>
          <w:numId w:val="1"/>
        </w:numPr>
        <w:spacing w:after="240" w:before="0" w:beforeAutospacing="0" w:line="240" w:lineRule="auto"/>
        <w:ind w:left="720" w:hanging="360"/>
        <w:rPr>
          <w:sz w:val="22"/>
          <w:szCs w:val="22"/>
        </w:rPr>
      </w:pPr>
      <w:bookmarkStart w:colFirst="0" w:colLast="0" w:name="_ta2wqnvxde7q" w:id="5"/>
      <w:bookmarkEnd w:id="5"/>
      <w:r w:rsidDel="00000000" w:rsidR="00000000" w:rsidRPr="00000000">
        <w:rPr>
          <w:color w:val="000000"/>
          <w:sz w:val="22"/>
          <w:szCs w:val="22"/>
          <w:rtl w:val="0"/>
        </w:rPr>
        <w:t xml:space="preserve">Passion for serving refugee, immigrant, and multicultural communities.</w:t>
      </w:r>
      <w:r w:rsidDel="00000000" w:rsidR="00000000" w:rsidRPr="00000000">
        <w:rPr>
          <w:rtl w:val="0"/>
        </w:rPr>
      </w:r>
    </w:p>
    <w:p w:rsidR="00000000" w:rsidDel="00000000" w:rsidP="00000000" w:rsidRDefault="00000000" w:rsidRPr="00000000" w14:paraId="0000001E">
      <w:pPr>
        <w:pStyle w:val="Heading3"/>
        <w:keepNext w:val="0"/>
        <w:keepLines w:val="0"/>
        <w:spacing w:before="280" w:line="240" w:lineRule="auto"/>
        <w:rPr>
          <w:b w:val="1"/>
          <w:bCs w:val="1"/>
          <w:color w:val="000000"/>
          <w:sz w:val="26"/>
          <w:szCs w:val="26"/>
        </w:rPr>
      </w:pPr>
      <w:bookmarkStart w:colFirst="0" w:colLast="0" w:name="_vv3wywt6x0mu" w:id="6"/>
      <w:bookmarkEnd w:id="6"/>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1F">
      <w:pPr>
        <w:numPr>
          <w:ilvl w:val="0"/>
          <w:numId w:val="5"/>
        </w:numPr>
        <w:spacing w:line="240" w:lineRule="auto"/>
        <w:ind w:left="720" w:hanging="360"/>
        <w:rPr/>
      </w:pPr>
      <w:r w:rsidDel="00000000" w:rsidR="00000000" w:rsidRPr="00000000">
        <w:rPr>
          <w:rtl w:val="0"/>
        </w:rPr>
        <w:t xml:space="preserve">Translation and interpretation experience</w:t>
      </w:r>
    </w:p>
    <w:p w:rsidR="00000000" w:rsidDel="00000000" w:rsidP="00000000" w:rsidRDefault="00000000" w:rsidRPr="00000000" w14:paraId="00000020">
      <w:pPr>
        <w:numPr>
          <w:ilvl w:val="0"/>
          <w:numId w:val="5"/>
        </w:numPr>
        <w:spacing w:line="240" w:lineRule="auto"/>
        <w:ind w:left="720" w:hanging="360"/>
        <w:rPr/>
      </w:pPr>
      <w:r w:rsidDel="00000000" w:rsidR="00000000" w:rsidRPr="00000000">
        <w:rPr>
          <w:rtl w:val="0"/>
        </w:rPr>
        <w:t xml:space="preserve">Cross-cultural communication</w:t>
      </w:r>
    </w:p>
    <w:p w:rsidR="00000000" w:rsidDel="00000000" w:rsidP="00000000" w:rsidRDefault="00000000" w:rsidRPr="00000000" w14:paraId="00000021">
      <w:pPr>
        <w:numPr>
          <w:ilvl w:val="0"/>
          <w:numId w:val="5"/>
        </w:numPr>
        <w:spacing w:line="240" w:lineRule="auto"/>
        <w:ind w:left="720" w:hanging="360"/>
        <w:rPr/>
      </w:pPr>
      <w:r w:rsidDel="00000000" w:rsidR="00000000" w:rsidRPr="00000000">
        <w:rPr>
          <w:rtl w:val="0"/>
        </w:rPr>
        <w:t xml:space="preserve">Cultural competency and humility</w:t>
      </w:r>
    </w:p>
    <w:p w:rsidR="00000000" w:rsidDel="00000000" w:rsidP="00000000" w:rsidRDefault="00000000" w:rsidRPr="00000000" w14:paraId="00000022">
      <w:pPr>
        <w:numPr>
          <w:ilvl w:val="0"/>
          <w:numId w:val="5"/>
        </w:numPr>
        <w:spacing w:line="240" w:lineRule="auto"/>
        <w:ind w:left="720" w:hanging="360"/>
        <w:rPr/>
      </w:pPr>
      <w:r w:rsidDel="00000000" w:rsidR="00000000" w:rsidRPr="00000000">
        <w:rPr>
          <w:rtl w:val="0"/>
        </w:rPr>
        <w:t xml:space="preserve">Community outreach or social services experience</w:t>
      </w:r>
    </w:p>
    <w:p w:rsidR="00000000" w:rsidDel="00000000" w:rsidP="00000000" w:rsidRDefault="00000000" w:rsidRPr="00000000" w14:paraId="00000023">
      <w:pPr>
        <w:numPr>
          <w:ilvl w:val="0"/>
          <w:numId w:val="5"/>
        </w:numPr>
        <w:spacing w:line="240" w:lineRule="auto"/>
        <w:ind w:left="720" w:hanging="360"/>
        <w:rPr/>
      </w:pPr>
      <w:r w:rsidDel="00000000" w:rsidR="00000000" w:rsidRPr="00000000">
        <w:rPr>
          <w:rtl w:val="0"/>
        </w:rPr>
        <w:t xml:space="preserve">Organization and document management</w:t>
      </w:r>
    </w:p>
    <w:p w:rsidR="00000000" w:rsidDel="00000000" w:rsidP="00000000" w:rsidRDefault="00000000" w:rsidRPr="00000000" w14:paraId="00000024">
      <w:pPr>
        <w:numPr>
          <w:ilvl w:val="0"/>
          <w:numId w:val="5"/>
        </w:numPr>
        <w:spacing w:line="240" w:lineRule="auto"/>
        <w:ind w:left="720" w:hanging="360"/>
        <w:rPr/>
      </w:pPr>
      <w:r w:rsidDel="00000000" w:rsidR="00000000" w:rsidRPr="00000000">
        <w:rPr>
          <w:rtl w:val="0"/>
        </w:rPr>
        <w:t xml:space="preserve">Attention to detail</w:t>
      </w:r>
    </w:p>
    <w:p w:rsidR="00000000" w:rsidDel="00000000" w:rsidP="00000000" w:rsidRDefault="00000000" w:rsidRPr="00000000" w14:paraId="00000025">
      <w:pPr>
        <w:numPr>
          <w:ilvl w:val="0"/>
          <w:numId w:val="5"/>
        </w:numPr>
        <w:spacing w:line="240" w:lineRule="auto"/>
        <w:ind w:left="720" w:hanging="360"/>
        <w:rPr/>
      </w:pPr>
      <w:r w:rsidDel="00000000" w:rsidR="00000000" w:rsidRPr="00000000">
        <w:rPr>
          <w:rtl w:val="0"/>
        </w:rPr>
        <w:t xml:space="preserve">Familiarity with refugee or immigrant-serving organizations is a plus</w:t>
      </w:r>
      <w:r w:rsidDel="00000000" w:rsidR="00000000" w:rsidRPr="00000000">
        <w:rPr>
          <w:rtl w:val="0"/>
        </w:rPr>
      </w:r>
    </w:p>
    <w:p w:rsidR="00000000" w:rsidDel="00000000" w:rsidP="00000000" w:rsidRDefault="00000000" w:rsidRPr="00000000" w14:paraId="00000026">
      <w:pPr>
        <w:pStyle w:val="Heading3"/>
        <w:keepNext w:val="0"/>
        <w:keepLines w:val="0"/>
        <w:spacing w:before="280" w:line="240" w:lineRule="auto"/>
        <w:rPr>
          <w:b w:val="1"/>
          <w:bCs w:val="1"/>
          <w:color w:val="000000"/>
          <w:sz w:val="26"/>
          <w:szCs w:val="26"/>
        </w:rPr>
      </w:pPr>
      <w:bookmarkStart w:colFirst="0" w:colLast="0" w:name="_luue2pplfxlh" w:id="7"/>
      <w:bookmarkEnd w:id="7"/>
      <w:r w:rsidDel="00000000" w:rsidR="00000000" w:rsidRPr="00000000">
        <w:rPr>
          <w:b w:val="1"/>
          <w:bCs w:val="1"/>
          <w:color w:val="000000"/>
          <w:sz w:val="26"/>
          <w:szCs w:val="26"/>
          <w:rtl w:val="0"/>
        </w:rPr>
        <w:t xml:space="preserve">Benefits</w:t>
      </w:r>
    </w:p>
    <w:p w:rsidR="00000000" w:rsidDel="00000000" w:rsidP="00000000" w:rsidRDefault="00000000" w:rsidRPr="00000000" w14:paraId="00000027">
      <w:pPr>
        <w:numPr>
          <w:ilvl w:val="0"/>
          <w:numId w:val="4"/>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8">
      <w:pPr>
        <w:numPr>
          <w:ilvl w:val="0"/>
          <w:numId w:val="4"/>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29">
      <w:pPr>
        <w:numPr>
          <w:ilvl w:val="0"/>
          <w:numId w:val="4"/>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2A">
      <w:pPr>
        <w:numPr>
          <w:ilvl w:val="0"/>
          <w:numId w:val="4"/>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2B">
      <w:pPr>
        <w:numPr>
          <w:ilvl w:val="0"/>
          <w:numId w:val="4"/>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2C">
      <w:pPr>
        <w:numPr>
          <w:ilvl w:val="0"/>
          <w:numId w:val="4"/>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2D">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2E">
      <w:pPr>
        <w:numPr>
          <w:ilvl w:val="0"/>
          <w:numId w:val="3"/>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2F">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30">
      <w:pPr>
        <w:spacing w:line="240" w:lineRule="auto"/>
        <w:rPr/>
      </w:pPr>
      <w:r w:rsidDel="00000000" w:rsidR="00000000" w:rsidRPr="00000000">
        <w:rPr>
          <w:b w:val="1"/>
          <w:bCs w:val="1"/>
          <w:sz w:val="26"/>
          <w:szCs w:val="26"/>
          <w:rtl w:val="0"/>
        </w:rPr>
        <w:t xml:space="preserve">Time Commitment</w:t>
      </w:r>
      <w:r w:rsidDel="00000000" w:rsidR="00000000" w:rsidRPr="00000000">
        <w:rPr>
          <w:rtl w:val="0"/>
        </w:rPr>
      </w:r>
    </w:p>
    <w:p w:rsidR="00000000" w:rsidDel="00000000" w:rsidP="00000000" w:rsidRDefault="00000000" w:rsidRPr="00000000" w14:paraId="00000031">
      <w:pPr>
        <w:numPr>
          <w:ilvl w:val="0"/>
          <w:numId w:val="3"/>
        </w:numPr>
        <w:spacing w:line="240" w:lineRule="auto"/>
        <w:ind w:left="720" w:hanging="360"/>
        <w:rPr/>
      </w:pPr>
      <w:r w:rsidDel="00000000" w:rsidR="00000000" w:rsidRPr="00000000">
        <w:rPr>
          <w:rtl w:val="0"/>
        </w:rPr>
        <w:t xml:space="preserve">Up to 5 hours per week with flexibility depending on organizational needs and ongoing initiatives.</w:t>
      </w:r>
    </w:p>
    <w:p w:rsidR="00000000" w:rsidDel="00000000" w:rsidP="00000000" w:rsidRDefault="00000000" w:rsidRPr="00000000" w14:paraId="00000032">
      <w:pPr>
        <w:numPr>
          <w:ilvl w:val="0"/>
          <w:numId w:val="3"/>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