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7D2C" w14:textId="7FC6E9D6" w:rsidR="00BD1B47" w:rsidRDefault="00BD1B47" w:rsidP="00BD1B47">
      <w:pPr>
        <w:spacing w:after="0" w:line="240" w:lineRule="auto"/>
        <w:jc w:val="center"/>
        <w:rPr>
          <w:rFonts w:ascii="Times New Roman" w:eastAsia="Times New Roman" w:hAnsi="Times New Roman" w:cs="Times New Roman"/>
          <w:sz w:val="28"/>
          <w:szCs w:val="28"/>
        </w:rPr>
      </w:pPr>
      <w:r w:rsidRPr="00BD1B47">
        <w:rPr>
          <w:rFonts w:ascii="Times New Roman" w:eastAsia="Times New Roman" w:hAnsi="Times New Roman" w:cs="Times New Roman"/>
          <w:sz w:val="28"/>
          <w:szCs w:val="28"/>
        </w:rPr>
        <w:t>Truth Seekers and God Loving Citizens,</w:t>
      </w:r>
    </w:p>
    <w:p w14:paraId="0D05B73F" w14:textId="77777777" w:rsidR="00BD1B47" w:rsidRPr="00BD1B47" w:rsidRDefault="00BD1B47" w:rsidP="00BD1B47">
      <w:pPr>
        <w:spacing w:after="0" w:line="240" w:lineRule="auto"/>
        <w:jc w:val="center"/>
        <w:rPr>
          <w:rFonts w:ascii="Times New Roman" w:eastAsia="Times New Roman" w:hAnsi="Times New Roman" w:cs="Times New Roman"/>
          <w:sz w:val="28"/>
          <w:szCs w:val="28"/>
        </w:rPr>
      </w:pPr>
    </w:p>
    <w:p w14:paraId="7EFBB97A" w14:textId="09BF2786" w:rsidR="00BD1B47" w:rsidRPr="00BD1B47" w:rsidRDefault="00BD1B47" w:rsidP="005C15BC">
      <w:pPr>
        <w:spacing w:after="0" w:line="240" w:lineRule="auto"/>
        <w:ind w:firstLine="720"/>
        <w:rPr>
          <w:rFonts w:ascii="Times New Roman" w:eastAsia="Times New Roman" w:hAnsi="Times New Roman" w:cs="Times New Roman"/>
          <w:sz w:val="28"/>
          <w:szCs w:val="28"/>
        </w:rPr>
      </w:pPr>
      <w:r w:rsidRPr="00BD1B47">
        <w:rPr>
          <w:rFonts w:ascii="Times New Roman" w:eastAsia="Times New Roman" w:hAnsi="Times New Roman" w:cs="Times New Roman"/>
          <w:sz w:val="28"/>
          <w:szCs w:val="28"/>
        </w:rPr>
        <w:t xml:space="preserve">The purpose of this website is to share the truth. You may have been guided here from another website or by an advertisement. </w:t>
      </w:r>
      <w:proofErr w:type="gramStart"/>
      <w:r w:rsidRPr="00BD1B47">
        <w:rPr>
          <w:rFonts w:ascii="Times New Roman" w:eastAsia="Times New Roman" w:hAnsi="Times New Roman" w:cs="Times New Roman"/>
          <w:sz w:val="28"/>
          <w:szCs w:val="28"/>
        </w:rPr>
        <w:t>However</w:t>
      </w:r>
      <w:proofErr w:type="gramEnd"/>
      <w:r w:rsidRPr="00BD1B47">
        <w:rPr>
          <w:rFonts w:ascii="Times New Roman" w:eastAsia="Times New Roman" w:hAnsi="Times New Roman" w:cs="Times New Roman"/>
          <w:sz w:val="28"/>
          <w:szCs w:val="28"/>
        </w:rPr>
        <w:t xml:space="preserve"> you got here, I believe it is serendipitous and </w:t>
      </w:r>
      <w:r w:rsidR="00B06677">
        <w:rPr>
          <w:rFonts w:ascii="Times New Roman" w:eastAsia="Times New Roman" w:hAnsi="Times New Roman" w:cs="Times New Roman"/>
          <w:sz w:val="28"/>
          <w:szCs w:val="28"/>
        </w:rPr>
        <w:t>it</w:t>
      </w:r>
      <w:r w:rsidR="00623068">
        <w:rPr>
          <w:rFonts w:ascii="Times New Roman" w:eastAsia="Times New Roman" w:hAnsi="Times New Roman" w:cs="Times New Roman"/>
          <w:sz w:val="28"/>
          <w:szCs w:val="28"/>
        </w:rPr>
        <w:t xml:space="preserve"> is </w:t>
      </w:r>
      <w:r w:rsidRPr="00BD1B47">
        <w:rPr>
          <w:rFonts w:ascii="Times New Roman" w:eastAsia="Times New Roman" w:hAnsi="Times New Roman" w:cs="Times New Roman"/>
          <w:sz w:val="28"/>
          <w:szCs w:val="28"/>
        </w:rPr>
        <w:t xml:space="preserve">due to your good character or good ancestors. Yes, our spiritual status depends on our life and those of our ancestors. We do not like to acknowledge the influence of ancestors or anyone else. People of the West like to believe it is up to them. This is the freedom spirit derived from the American Revolution. It is also a conviction made popular by the Sinatra song "I </w:t>
      </w:r>
      <w:proofErr w:type="spellStart"/>
      <w:r w:rsidRPr="00BD1B47">
        <w:rPr>
          <w:rFonts w:ascii="Times New Roman" w:eastAsia="Times New Roman" w:hAnsi="Times New Roman" w:cs="Times New Roman"/>
          <w:sz w:val="28"/>
          <w:szCs w:val="28"/>
        </w:rPr>
        <w:t>Gotta</w:t>
      </w:r>
      <w:proofErr w:type="spellEnd"/>
      <w:r w:rsidRPr="00BD1B47">
        <w:rPr>
          <w:rFonts w:ascii="Times New Roman" w:eastAsia="Times New Roman" w:hAnsi="Times New Roman" w:cs="Times New Roman"/>
          <w:sz w:val="28"/>
          <w:szCs w:val="28"/>
        </w:rPr>
        <w:t xml:space="preserve"> Be Me."</w:t>
      </w:r>
    </w:p>
    <w:p w14:paraId="1A077BE0" w14:textId="05BFEC71" w:rsidR="00BD1B47" w:rsidRPr="00BD1B47" w:rsidRDefault="00BD1B47" w:rsidP="005C15BC">
      <w:pPr>
        <w:spacing w:after="0" w:line="240" w:lineRule="auto"/>
        <w:ind w:firstLine="720"/>
        <w:rPr>
          <w:rFonts w:ascii="Times New Roman" w:eastAsia="Times New Roman" w:hAnsi="Times New Roman" w:cs="Times New Roman"/>
          <w:sz w:val="28"/>
          <w:szCs w:val="28"/>
        </w:rPr>
      </w:pPr>
      <w:r w:rsidRPr="00BD1B47">
        <w:rPr>
          <w:rFonts w:ascii="Times New Roman" w:eastAsia="Times New Roman" w:hAnsi="Times New Roman" w:cs="Times New Roman"/>
          <w:sz w:val="28"/>
          <w:szCs w:val="28"/>
        </w:rPr>
        <w:t xml:space="preserve">This attitude is fine because you </w:t>
      </w:r>
      <w:r w:rsidR="00903D04">
        <w:rPr>
          <w:rFonts w:ascii="Times New Roman" w:eastAsia="Times New Roman" w:hAnsi="Times New Roman" w:cs="Times New Roman"/>
          <w:sz w:val="28"/>
          <w:szCs w:val="28"/>
        </w:rPr>
        <w:t>CAN</w:t>
      </w:r>
      <w:r w:rsidRPr="00BD1B47">
        <w:rPr>
          <w:rFonts w:ascii="Times New Roman" w:eastAsia="Times New Roman" w:hAnsi="Times New Roman" w:cs="Times New Roman"/>
          <w:sz w:val="28"/>
          <w:szCs w:val="28"/>
        </w:rPr>
        <w:t xml:space="preserve"> determine who you are regardless of how your ancestors, or others, try to influence you. But just as people around you influence you, your ancestors do also by the way you think. Your inclination or proclivity to do certain things may be affected by them. </w:t>
      </w:r>
    </w:p>
    <w:p w14:paraId="11328951" w14:textId="720321C9" w:rsidR="00F03D99" w:rsidRDefault="00BD1B47" w:rsidP="00171F14">
      <w:pPr>
        <w:spacing w:after="0" w:line="240" w:lineRule="auto"/>
        <w:ind w:firstLine="720"/>
        <w:rPr>
          <w:rFonts w:ascii="Times New Roman" w:eastAsia="Times New Roman" w:hAnsi="Times New Roman" w:cs="Times New Roman"/>
          <w:sz w:val="28"/>
          <w:szCs w:val="28"/>
        </w:rPr>
      </w:pPr>
      <w:r w:rsidRPr="00BD1B47">
        <w:rPr>
          <w:rFonts w:ascii="Times New Roman" w:eastAsia="Times New Roman" w:hAnsi="Times New Roman" w:cs="Times New Roman"/>
          <w:sz w:val="28"/>
          <w:szCs w:val="28"/>
        </w:rPr>
        <w:t>In the spiritual world, there are good entities like God, good angels and good spirits such as saints</w:t>
      </w:r>
      <w:r w:rsidR="00F03D99">
        <w:rPr>
          <w:rFonts w:ascii="Times New Roman" w:eastAsia="Times New Roman" w:hAnsi="Times New Roman" w:cs="Times New Roman"/>
          <w:sz w:val="28"/>
          <w:szCs w:val="28"/>
        </w:rPr>
        <w:t xml:space="preserve"> and your good ancestors</w:t>
      </w:r>
      <w:r w:rsidRPr="00BD1B47">
        <w:rPr>
          <w:rFonts w:ascii="Times New Roman" w:eastAsia="Times New Roman" w:hAnsi="Times New Roman" w:cs="Times New Roman"/>
          <w:sz w:val="28"/>
          <w:szCs w:val="28"/>
        </w:rPr>
        <w:t xml:space="preserve">. Then there are evil entities such as Satan himself and his minions. </w:t>
      </w:r>
      <w:proofErr w:type="gramStart"/>
      <w:r w:rsidRPr="00BD1B47">
        <w:rPr>
          <w:rFonts w:ascii="Times New Roman" w:eastAsia="Times New Roman" w:hAnsi="Times New Roman" w:cs="Times New Roman"/>
          <w:sz w:val="28"/>
          <w:szCs w:val="28"/>
        </w:rPr>
        <w:t>Also</w:t>
      </w:r>
      <w:proofErr w:type="gramEnd"/>
      <w:r w:rsidRPr="00BD1B47">
        <w:rPr>
          <w:rFonts w:ascii="Times New Roman" w:eastAsia="Times New Roman" w:hAnsi="Times New Roman" w:cs="Times New Roman"/>
          <w:sz w:val="28"/>
          <w:szCs w:val="28"/>
        </w:rPr>
        <w:t xml:space="preserve"> evil people who have died</w:t>
      </w:r>
      <w:r w:rsidR="00623068">
        <w:rPr>
          <w:rFonts w:ascii="Times New Roman" w:eastAsia="Times New Roman" w:hAnsi="Times New Roman" w:cs="Times New Roman"/>
          <w:sz w:val="28"/>
          <w:szCs w:val="28"/>
        </w:rPr>
        <w:t xml:space="preserve"> may have some influence.  Are there any rules</w:t>
      </w:r>
      <w:r w:rsidR="00903D04">
        <w:rPr>
          <w:rFonts w:ascii="Times New Roman" w:eastAsia="Times New Roman" w:hAnsi="Times New Roman" w:cs="Times New Roman"/>
          <w:sz w:val="28"/>
          <w:szCs w:val="28"/>
        </w:rPr>
        <w:t xml:space="preserve"> regarding who influences who</w:t>
      </w:r>
      <w:r w:rsidR="00623068">
        <w:rPr>
          <w:rFonts w:ascii="Times New Roman" w:eastAsia="Times New Roman" w:hAnsi="Times New Roman" w:cs="Times New Roman"/>
          <w:sz w:val="28"/>
          <w:szCs w:val="28"/>
        </w:rPr>
        <w:t>? Yes, like attracts like.  This is called “common base.” Just as you gravitate to the people similar to you, the spirits ha</w:t>
      </w:r>
      <w:r w:rsidR="00903D04">
        <w:rPr>
          <w:rFonts w:ascii="Times New Roman" w:eastAsia="Times New Roman" w:hAnsi="Times New Roman" w:cs="Times New Roman"/>
          <w:sz w:val="28"/>
          <w:szCs w:val="28"/>
        </w:rPr>
        <w:t>ve</w:t>
      </w:r>
      <w:r w:rsidR="00623068">
        <w:rPr>
          <w:rFonts w:ascii="Times New Roman" w:eastAsia="Times New Roman" w:hAnsi="Times New Roman" w:cs="Times New Roman"/>
          <w:sz w:val="28"/>
          <w:szCs w:val="28"/>
        </w:rPr>
        <w:t xml:space="preserve"> a common base with those they are close to</w:t>
      </w:r>
      <w:r w:rsidR="00E95B17">
        <w:rPr>
          <w:rFonts w:ascii="Times New Roman" w:eastAsia="Times New Roman" w:hAnsi="Times New Roman" w:cs="Times New Roman"/>
          <w:sz w:val="28"/>
          <w:szCs w:val="28"/>
        </w:rPr>
        <w:t xml:space="preserve">.  That </w:t>
      </w:r>
      <w:proofErr w:type="gramStart"/>
      <w:r w:rsidR="00E95B17">
        <w:rPr>
          <w:rFonts w:ascii="Times New Roman" w:eastAsia="Times New Roman" w:hAnsi="Times New Roman" w:cs="Times New Roman"/>
          <w:sz w:val="28"/>
          <w:szCs w:val="28"/>
        </w:rPr>
        <w:t>is</w:t>
      </w:r>
      <w:proofErr w:type="gramEnd"/>
      <w:r w:rsidR="00623068">
        <w:rPr>
          <w:rFonts w:ascii="Times New Roman" w:eastAsia="Times New Roman" w:hAnsi="Times New Roman" w:cs="Times New Roman"/>
          <w:sz w:val="28"/>
          <w:szCs w:val="28"/>
        </w:rPr>
        <w:t xml:space="preserve"> </w:t>
      </w:r>
      <w:r w:rsidR="00E95B17">
        <w:rPr>
          <w:rFonts w:ascii="Times New Roman" w:eastAsia="Times New Roman" w:hAnsi="Times New Roman" w:cs="Times New Roman"/>
          <w:sz w:val="28"/>
          <w:szCs w:val="28"/>
        </w:rPr>
        <w:t>you, their descendant</w:t>
      </w:r>
      <w:r w:rsidR="00623068">
        <w:rPr>
          <w:rFonts w:ascii="Times New Roman" w:eastAsia="Times New Roman" w:hAnsi="Times New Roman" w:cs="Times New Roman"/>
          <w:sz w:val="28"/>
          <w:szCs w:val="28"/>
        </w:rPr>
        <w:t xml:space="preserve">s. They are of the same blood line, maybe even share similar DNA. We inherit more than we like to admit.  </w:t>
      </w:r>
      <w:r w:rsidR="00D97569">
        <w:rPr>
          <w:rFonts w:ascii="Times New Roman" w:eastAsia="Times New Roman" w:hAnsi="Times New Roman" w:cs="Times New Roman"/>
          <w:sz w:val="28"/>
          <w:szCs w:val="28"/>
        </w:rPr>
        <w:t>Studies show that certain addictions like alcohol ha</w:t>
      </w:r>
      <w:r w:rsidR="00F03D99">
        <w:rPr>
          <w:rFonts w:ascii="Times New Roman" w:eastAsia="Times New Roman" w:hAnsi="Times New Roman" w:cs="Times New Roman"/>
          <w:sz w:val="28"/>
          <w:szCs w:val="28"/>
        </w:rPr>
        <w:t>ve</w:t>
      </w:r>
      <w:r w:rsidR="00D97569">
        <w:rPr>
          <w:rFonts w:ascii="Times New Roman" w:eastAsia="Times New Roman" w:hAnsi="Times New Roman" w:cs="Times New Roman"/>
          <w:sz w:val="28"/>
          <w:szCs w:val="28"/>
        </w:rPr>
        <w:t xml:space="preserve"> much higher heritability if someone in the lineage has the addiction.  They claim it is genetics. But there is no such “alcoholic gene.”  </w:t>
      </w:r>
      <w:proofErr w:type="gramStart"/>
      <w:r w:rsidR="00D97569">
        <w:rPr>
          <w:rFonts w:ascii="Times New Roman" w:eastAsia="Times New Roman" w:hAnsi="Times New Roman" w:cs="Times New Roman"/>
          <w:sz w:val="28"/>
          <w:szCs w:val="28"/>
        </w:rPr>
        <w:t>So</w:t>
      </w:r>
      <w:proofErr w:type="gramEnd"/>
      <w:r w:rsidR="00D97569">
        <w:rPr>
          <w:rFonts w:ascii="Times New Roman" w:eastAsia="Times New Roman" w:hAnsi="Times New Roman" w:cs="Times New Roman"/>
          <w:sz w:val="28"/>
          <w:szCs w:val="28"/>
        </w:rPr>
        <w:t xml:space="preserve"> the influence </w:t>
      </w:r>
      <w:r w:rsidR="00E95B17">
        <w:rPr>
          <w:rFonts w:ascii="Times New Roman" w:eastAsia="Times New Roman" w:hAnsi="Times New Roman" w:cs="Times New Roman"/>
          <w:sz w:val="28"/>
          <w:szCs w:val="28"/>
        </w:rPr>
        <w:t>must</w:t>
      </w:r>
      <w:r w:rsidR="00D97569">
        <w:rPr>
          <w:rFonts w:ascii="Times New Roman" w:eastAsia="Times New Roman" w:hAnsi="Times New Roman" w:cs="Times New Roman"/>
          <w:sz w:val="28"/>
          <w:szCs w:val="28"/>
        </w:rPr>
        <w:t xml:space="preserve"> be spiritual.</w:t>
      </w:r>
      <w:r w:rsidR="00171F14">
        <w:rPr>
          <w:rFonts w:ascii="Times New Roman" w:eastAsia="Times New Roman" w:hAnsi="Times New Roman" w:cs="Times New Roman"/>
          <w:sz w:val="28"/>
          <w:szCs w:val="28"/>
        </w:rPr>
        <w:t xml:space="preserve"> </w:t>
      </w:r>
    </w:p>
    <w:p w14:paraId="21538FF2" w14:textId="6501D0B6" w:rsidR="005C15BC" w:rsidRDefault="005C15BC" w:rsidP="005C15BC">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If I think good thoughts, good spirits may have communication (sometimes we say “give and take”) with me.  If I have evil thoughts, then evil spirits will influence me. This explains why if you do good constantly, you will develop a good character. But if you do sinful or evil activities, then all kind</w:t>
      </w:r>
      <w:r w:rsidR="00E95B17">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of evil spirits may drive you to do more and more sin or crime.  You determine your frame of mind and that attracts </w:t>
      </w:r>
      <w:r w:rsidR="00E95B17">
        <w:rPr>
          <w:rFonts w:ascii="Times New Roman" w:eastAsia="Times New Roman" w:hAnsi="Times New Roman" w:cs="Times New Roman"/>
          <w:sz w:val="28"/>
          <w:szCs w:val="28"/>
        </w:rPr>
        <w:t>similar</w:t>
      </w:r>
      <w:r>
        <w:rPr>
          <w:rFonts w:ascii="Times New Roman" w:eastAsia="Times New Roman" w:hAnsi="Times New Roman" w:cs="Times New Roman"/>
          <w:sz w:val="28"/>
          <w:szCs w:val="28"/>
        </w:rPr>
        <w:t xml:space="preserve"> spirits. Spirit world provides energy, good or bad. We need energy to feel alive and to act. Thus we say, “You have a high spirit,” when we see a lively person.</w:t>
      </w:r>
    </w:p>
    <w:p w14:paraId="64E638B8" w14:textId="2B8AC417" w:rsidR="00F1343A" w:rsidRDefault="00F1343A" w:rsidP="005C15BC">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Because I believe in the workings of the spirit world, I am more sensitive to its influence and communication.  Thus, I receive on many occasions, insights and intuitions which I can only attribute to the spiritual world.  </w:t>
      </w:r>
      <w:r>
        <w:rPr>
          <w:rFonts w:ascii="Times New Roman" w:eastAsia="Times New Roman" w:hAnsi="Times New Roman" w:cs="Times New Roman"/>
          <w:sz w:val="28"/>
          <w:szCs w:val="28"/>
        </w:rPr>
        <w:t xml:space="preserve">This correlates to what Jesus said about those who have, more will be given (Matt 13:12).  It means that if I have a desire and accumulating experiences regarding the spirit world, more spiritual experience will come my way.  Whereas those who do not believe in the spirit world may never have any “spiritual” experience. </w:t>
      </w:r>
    </w:p>
    <w:p w14:paraId="05917A47" w14:textId="66B16DE7" w:rsidR="00F1343A" w:rsidRDefault="00F1343A" w:rsidP="005C15BC">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However, whatever we experience from the</w:t>
      </w:r>
      <w:r w:rsidR="00CE5169">
        <w:rPr>
          <w:rFonts w:ascii="Times New Roman" w:eastAsia="Times New Roman" w:hAnsi="Times New Roman" w:cs="Times New Roman"/>
          <w:sz w:val="28"/>
          <w:szCs w:val="28"/>
        </w:rPr>
        <w:t xml:space="preserve"> spi</w:t>
      </w:r>
      <w:r>
        <w:rPr>
          <w:rFonts w:ascii="Times New Roman" w:eastAsia="Times New Roman" w:hAnsi="Times New Roman" w:cs="Times New Roman"/>
          <w:sz w:val="28"/>
          <w:szCs w:val="28"/>
        </w:rPr>
        <w:t>rit world is not Gospel.</w:t>
      </w:r>
      <w:r w:rsidR="00CE5169">
        <w:rPr>
          <w:rFonts w:ascii="Times New Roman" w:eastAsia="Times New Roman" w:hAnsi="Times New Roman" w:cs="Times New Roman"/>
          <w:sz w:val="28"/>
          <w:szCs w:val="28"/>
        </w:rPr>
        <w:t xml:space="preserve">  We still have to weigh it to see if it is true and whether we want to accept it.  The spirit world may “see” things a little clearer (I do not say they see all as God does), </w:t>
      </w:r>
      <w:r w:rsidR="00E95B17">
        <w:rPr>
          <w:rFonts w:ascii="Times New Roman" w:eastAsia="Times New Roman" w:hAnsi="Times New Roman" w:cs="Times New Roman"/>
          <w:sz w:val="28"/>
          <w:szCs w:val="28"/>
        </w:rPr>
        <w:t>because time and space is not so restrictive. B</w:t>
      </w:r>
      <w:r w:rsidR="00CE5169">
        <w:rPr>
          <w:rFonts w:ascii="Times New Roman" w:eastAsia="Times New Roman" w:hAnsi="Times New Roman" w:cs="Times New Roman"/>
          <w:sz w:val="28"/>
          <w:szCs w:val="28"/>
        </w:rPr>
        <w:t xml:space="preserve">ut they are still limited in their vision.  We are tasked to complement, supplement or even correct their viewpoint.  When our ancestors were alive, perhaps they were prejudiced against certain kinds of people and may influence you to have disdain for them, whether it’s race, nationality, or even physical handicaps.  You have the opportunity to correct that sentiment by expressing non-discrimination, compassion and love.  By you doing that, your ancestors also learn to accept and love those they may </w:t>
      </w:r>
      <w:r w:rsidR="00E95B17">
        <w:rPr>
          <w:rFonts w:ascii="Times New Roman" w:eastAsia="Times New Roman" w:hAnsi="Times New Roman" w:cs="Times New Roman"/>
          <w:sz w:val="28"/>
          <w:szCs w:val="28"/>
        </w:rPr>
        <w:t xml:space="preserve">have </w:t>
      </w:r>
      <w:r w:rsidR="00CE5169">
        <w:rPr>
          <w:rFonts w:ascii="Times New Roman" w:eastAsia="Times New Roman" w:hAnsi="Times New Roman" w:cs="Times New Roman"/>
          <w:sz w:val="28"/>
          <w:szCs w:val="28"/>
        </w:rPr>
        <w:t>discriminate</w:t>
      </w:r>
      <w:r w:rsidR="00E95B17">
        <w:rPr>
          <w:rFonts w:ascii="Times New Roman" w:eastAsia="Times New Roman" w:hAnsi="Times New Roman" w:cs="Times New Roman"/>
          <w:sz w:val="28"/>
          <w:szCs w:val="28"/>
        </w:rPr>
        <w:t>d</w:t>
      </w:r>
      <w:r w:rsidR="00CE5169">
        <w:rPr>
          <w:rFonts w:ascii="Times New Roman" w:eastAsia="Times New Roman" w:hAnsi="Times New Roman" w:cs="Times New Roman"/>
          <w:sz w:val="28"/>
          <w:szCs w:val="28"/>
        </w:rPr>
        <w:t xml:space="preserve"> and disdain</w:t>
      </w:r>
      <w:r w:rsidR="00E95B17">
        <w:rPr>
          <w:rFonts w:ascii="Times New Roman" w:eastAsia="Times New Roman" w:hAnsi="Times New Roman" w:cs="Times New Roman"/>
          <w:sz w:val="28"/>
          <w:szCs w:val="28"/>
        </w:rPr>
        <w:t>ed</w:t>
      </w:r>
      <w:r w:rsidR="00CE5169">
        <w:rPr>
          <w:rFonts w:ascii="Times New Roman" w:eastAsia="Times New Roman" w:hAnsi="Times New Roman" w:cs="Times New Roman"/>
          <w:sz w:val="28"/>
          <w:szCs w:val="28"/>
        </w:rPr>
        <w:t xml:space="preserve"> in their lifetime. Yes, it is bi-directional, it goes back and forth. Your ancestors influence you and you influence their mind-set. </w:t>
      </w:r>
      <w:r w:rsidR="00DB5888">
        <w:rPr>
          <w:rFonts w:ascii="Times New Roman" w:eastAsia="Times New Roman" w:hAnsi="Times New Roman" w:cs="Times New Roman"/>
          <w:sz w:val="28"/>
          <w:szCs w:val="28"/>
        </w:rPr>
        <w:t xml:space="preserve">You </w:t>
      </w:r>
      <w:r w:rsidR="00CE5169">
        <w:rPr>
          <w:rFonts w:ascii="Times New Roman" w:eastAsia="Times New Roman" w:hAnsi="Times New Roman" w:cs="Times New Roman"/>
          <w:sz w:val="28"/>
          <w:szCs w:val="28"/>
        </w:rPr>
        <w:t>change (upgrade and overcome) their prejudices. You raise their standard</w:t>
      </w:r>
      <w:r w:rsidR="00DB5888">
        <w:rPr>
          <w:rFonts w:ascii="Times New Roman" w:eastAsia="Times New Roman" w:hAnsi="Times New Roman" w:cs="Times New Roman"/>
          <w:sz w:val="28"/>
          <w:szCs w:val="28"/>
        </w:rPr>
        <w:t xml:space="preserve"> in mentality and behavior.  </w:t>
      </w:r>
    </w:p>
    <w:p w14:paraId="126FD159" w14:textId="05369B84" w:rsidR="00DB5888" w:rsidRDefault="00DB5888" w:rsidP="005C15BC">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The 2nd Coming of Christ will do the mission of all the religious founders who came around 500 years before Jesus preparing their people for Jesus. Since Jesus mission was aborted, His 2</w:t>
      </w:r>
      <w:r w:rsidRPr="00DB5888">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Coming will continue the process, </w:t>
      </w:r>
      <w:proofErr w:type="gramStart"/>
      <w:r>
        <w:rPr>
          <w:rFonts w:ascii="Times New Roman" w:eastAsia="Times New Roman" w:hAnsi="Times New Roman" w:cs="Times New Roman"/>
          <w:sz w:val="28"/>
          <w:szCs w:val="28"/>
        </w:rPr>
        <w:t>i.e.</w:t>
      </w:r>
      <w:proofErr w:type="gramEnd"/>
      <w:r>
        <w:rPr>
          <w:rFonts w:ascii="Times New Roman" w:eastAsia="Times New Roman" w:hAnsi="Times New Roman" w:cs="Times New Roman"/>
          <w:sz w:val="28"/>
          <w:szCs w:val="28"/>
        </w:rPr>
        <w:t xml:space="preserve"> the return of the founders will have their mission </w:t>
      </w:r>
      <w:r w:rsidR="007B789E">
        <w:rPr>
          <w:rFonts w:ascii="Times New Roman" w:eastAsia="Times New Roman" w:hAnsi="Times New Roman" w:cs="Times New Roman"/>
          <w:sz w:val="28"/>
          <w:szCs w:val="28"/>
        </w:rPr>
        <w:t>completed</w:t>
      </w:r>
      <w:r>
        <w:rPr>
          <w:rFonts w:ascii="Times New Roman" w:eastAsia="Times New Roman" w:hAnsi="Times New Roman" w:cs="Times New Roman"/>
          <w:sz w:val="28"/>
          <w:szCs w:val="28"/>
        </w:rPr>
        <w:t xml:space="preserve"> by the person of the 2</w:t>
      </w:r>
      <w:r w:rsidRPr="00DB5888">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Coming of Christ.   Therefore, I believe, Rev Sun Myung Moon, who is (to me) the 2</w:t>
      </w:r>
      <w:r w:rsidRPr="00DB5888">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Coming of Christ, will also be the 2</w:t>
      </w:r>
      <w:r w:rsidRPr="00DB5888">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Coming of all the religious founders. This way, God is efficient.  He will use the 2</w:t>
      </w:r>
      <w:r w:rsidRPr="00DB5888">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Coming of Christ to </w:t>
      </w:r>
      <w:r w:rsidR="00E95B17">
        <w:rPr>
          <w:rFonts w:ascii="Times New Roman" w:eastAsia="Times New Roman" w:hAnsi="Times New Roman" w:cs="Times New Roman"/>
          <w:sz w:val="28"/>
          <w:szCs w:val="28"/>
        </w:rPr>
        <w:t>complete</w:t>
      </w:r>
      <w:r>
        <w:rPr>
          <w:rFonts w:ascii="Times New Roman" w:eastAsia="Times New Roman" w:hAnsi="Times New Roman" w:cs="Times New Roman"/>
          <w:sz w:val="28"/>
          <w:szCs w:val="28"/>
        </w:rPr>
        <w:t xml:space="preserve"> all the missions of the founders of various religions.</w:t>
      </w:r>
    </w:p>
    <w:p w14:paraId="26C698BB" w14:textId="555A608B" w:rsidR="005C15BC" w:rsidRDefault="005C15BC" w:rsidP="006230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B5888">
        <w:rPr>
          <w:rFonts w:ascii="Times New Roman" w:eastAsia="Times New Roman" w:hAnsi="Times New Roman" w:cs="Times New Roman"/>
          <w:sz w:val="28"/>
          <w:szCs w:val="28"/>
        </w:rPr>
        <w:t xml:space="preserve">Since Confucius is alive and well in the spirit world and he is also my ancestor, I have access to multiple </w:t>
      </w:r>
      <w:r w:rsidR="00713DD9">
        <w:rPr>
          <w:rFonts w:ascii="Times New Roman" w:eastAsia="Times New Roman" w:hAnsi="Times New Roman" w:cs="Times New Roman"/>
          <w:sz w:val="28"/>
          <w:szCs w:val="28"/>
        </w:rPr>
        <w:t xml:space="preserve">channels of revelation.  I </w:t>
      </w:r>
      <w:r w:rsidR="00E95B17">
        <w:rPr>
          <w:rFonts w:ascii="Times New Roman" w:eastAsia="Times New Roman" w:hAnsi="Times New Roman" w:cs="Times New Roman"/>
          <w:sz w:val="28"/>
          <w:szCs w:val="28"/>
        </w:rPr>
        <w:t xml:space="preserve">can </w:t>
      </w:r>
      <w:r w:rsidR="007B789E">
        <w:rPr>
          <w:rFonts w:ascii="Times New Roman" w:eastAsia="Times New Roman" w:hAnsi="Times New Roman" w:cs="Times New Roman"/>
          <w:sz w:val="28"/>
          <w:szCs w:val="28"/>
        </w:rPr>
        <w:t xml:space="preserve">learn </w:t>
      </w:r>
      <w:r w:rsidR="00713DD9">
        <w:rPr>
          <w:rFonts w:ascii="Times New Roman" w:eastAsia="Times New Roman" w:hAnsi="Times New Roman" w:cs="Times New Roman"/>
          <w:sz w:val="28"/>
          <w:szCs w:val="28"/>
        </w:rPr>
        <w:t>what Confucius would do today through the activities of Rev. Moon who is completing Confucius mission on earth. At the same time, Confucius</w:t>
      </w:r>
      <w:r w:rsidR="00E95B17">
        <w:rPr>
          <w:rFonts w:ascii="Times New Roman" w:eastAsia="Times New Roman" w:hAnsi="Times New Roman" w:cs="Times New Roman"/>
          <w:sz w:val="28"/>
          <w:szCs w:val="28"/>
        </w:rPr>
        <w:t xml:space="preserve">, who is my ancestor, </w:t>
      </w:r>
      <w:r w:rsidR="00713DD9">
        <w:rPr>
          <w:rFonts w:ascii="Times New Roman" w:eastAsia="Times New Roman" w:hAnsi="Times New Roman" w:cs="Times New Roman"/>
          <w:sz w:val="28"/>
          <w:szCs w:val="28"/>
        </w:rPr>
        <w:t xml:space="preserve">can give me </w:t>
      </w:r>
      <w:r w:rsidR="00E95B17">
        <w:rPr>
          <w:rFonts w:ascii="Times New Roman" w:eastAsia="Times New Roman" w:hAnsi="Times New Roman" w:cs="Times New Roman"/>
          <w:sz w:val="28"/>
          <w:szCs w:val="28"/>
        </w:rPr>
        <w:t xml:space="preserve">some personal assistance, </w:t>
      </w:r>
      <w:r w:rsidR="00713DD9">
        <w:rPr>
          <w:rFonts w:ascii="Times New Roman" w:eastAsia="Times New Roman" w:hAnsi="Times New Roman" w:cs="Times New Roman"/>
          <w:sz w:val="28"/>
          <w:szCs w:val="28"/>
        </w:rPr>
        <w:t xml:space="preserve">deeper insight, or clarification, so to speak.  </w:t>
      </w:r>
      <w:r w:rsidR="007B789E">
        <w:rPr>
          <w:rFonts w:ascii="Times New Roman" w:eastAsia="Times New Roman" w:hAnsi="Times New Roman" w:cs="Times New Roman"/>
          <w:sz w:val="28"/>
          <w:szCs w:val="28"/>
        </w:rPr>
        <w:t xml:space="preserve">So, in this website, I will keep updating revelations Confucius will share with Rev. Moon and yours truly. Since I am related to Confucius, </w:t>
      </w:r>
      <w:r w:rsidR="00171F14">
        <w:rPr>
          <w:rFonts w:ascii="Times New Roman" w:eastAsia="Times New Roman" w:hAnsi="Times New Roman" w:cs="Times New Roman"/>
          <w:sz w:val="28"/>
          <w:szCs w:val="28"/>
        </w:rPr>
        <w:t>I am privy to some inside information not widely known.</w:t>
      </w:r>
    </w:p>
    <w:p w14:paraId="6870B75B" w14:textId="7839F79D" w:rsidR="00713DD9" w:rsidRDefault="00713DD9" w:rsidP="006230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One might ask what was left out by Confucius that Jesus message 2,000 year ago would have filled?</w:t>
      </w:r>
    </w:p>
    <w:p w14:paraId="3913372A" w14:textId="4020BB13" w:rsidR="00F06C13" w:rsidRDefault="00713DD9" w:rsidP="006230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Confucius was the sage of Chinese culture.  His teaching was heavy on the family ethics, which Rev. Moon teachings describe in similar fashion.  However, Confucius was not so clear about the person of God. Confucius often refer to “Heaven” as an entity you must venerate (revere).  </w:t>
      </w:r>
      <w:r w:rsidR="00F06C13">
        <w:rPr>
          <w:rFonts w:ascii="Times New Roman" w:eastAsia="Times New Roman" w:hAnsi="Times New Roman" w:cs="Times New Roman"/>
          <w:sz w:val="28"/>
          <w:szCs w:val="28"/>
        </w:rPr>
        <w:t>We Chinese treat “heaven” like God but without the personal acknowledgement and relationship with Him as a person.  Is God a real person?  This is what Rev Moon, the 2</w:t>
      </w:r>
      <w:r w:rsidR="00F06C13" w:rsidRPr="00F06C13">
        <w:rPr>
          <w:rFonts w:ascii="Times New Roman" w:eastAsia="Times New Roman" w:hAnsi="Times New Roman" w:cs="Times New Roman"/>
          <w:sz w:val="28"/>
          <w:szCs w:val="28"/>
          <w:vertAlign w:val="superscript"/>
        </w:rPr>
        <w:t>nd</w:t>
      </w:r>
      <w:r w:rsidR="00F06C13">
        <w:rPr>
          <w:rFonts w:ascii="Times New Roman" w:eastAsia="Times New Roman" w:hAnsi="Times New Roman" w:cs="Times New Roman"/>
          <w:sz w:val="28"/>
          <w:szCs w:val="28"/>
        </w:rPr>
        <w:t xml:space="preserve"> Coming of all the religious founders came to clarify and establish.  God is truly a “person” whom we can relate as our “Father,” This was clear in the Lord’s Prayer.  Jesus scratched the </w:t>
      </w:r>
      <w:r w:rsidR="00F06C13">
        <w:rPr>
          <w:rFonts w:ascii="Times New Roman" w:eastAsia="Times New Roman" w:hAnsi="Times New Roman" w:cs="Times New Roman"/>
          <w:sz w:val="28"/>
          <w:szCs w:val="28"/>
        </w:rPr>
        <w:lastRenderedPageBreak/>
        <w:t>surface for the people regarding who the Father in Heaven was.  He could not say more because, as He said, “I speak to of earthly things, you don’t understand, how can I speak to you of heavenly thing?” (John 3:12).   A time is coming when I will speak to you plainly of the father  (John 16:25).  That time is now.  Christ, in His 2</w:t>
      </w:r>
      <w:r w:rsidR="00F06C13" w:rsidRPr="00F06C13">
        <w:rPr>
          <w:rFonts w:ascii="Times New Roman" w:eastAsia="Times New Roman" w:hAnsi="Times New Roman" w:cs="Times New Roman"/>
          <w:sz w:val="28"/>
          <w:szCs w:val="28"/>
          <w:vertAlign w:val="superscript"/>
        </w:rPr>
        <w:t>nd</w:t>
      </w:r>
      <w:r w:rsidR="00F06C13">
        <w:rPr>
          <w:rFonts w:ascii="Times New Roman" w:eastAsia="Times New Roman" w:hAnsi="Times New Roman" w:cs="Times New Roman"/>
          <w:sz w:val="28"/>
          <w:szCs w:val="28"/>
        </w:rPr>
        <w:t xml:space="preserve"> Coming, is now speaking plainly of God the Father.  </w:t>
      </w:r>
    </w:p>
    <w:p w14:paraId="73371C2A" w14:textId="7A37E3E2" w:rsidR="00F06C13" w:rsidRDefault="00F06C13" w:rsidP="006230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Rev. Sun Myung Moon, the 2</w:t>
      </w:r>
      <w:r w:rsidRPr="00F06C13">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Coming, is now speaking very plainly of God the Father.  His many speeches clearly illustrate how God, like us, can be delighted, such as when he created the world, He can be crestfallen</w:t>
      </w:r>
      <w:r w:rsidR="00E63A10">
        <w:rPr>
          <w:rFonts w:ascii="Times New Roman" w:eastAsia="Times New Roman" w:hAnsi="Times New Roman" w:cs="Times New Roman"/>
          <w:sz w:val="28"/>
          <w:szCs w:val="28"/>
        </w:rPr>
        <w:t xml:space="preserve"> and sad when He saw the Fall of Adam and Eve.  And He is driven and determined to restore mankind, as we would.  Rev. Moon says that in His quiet moments, deep in prayer, He can connect to God in the most profound and sublime way.  He says that when you finally connect heart to heart with God, all your cells in your body explodes in ecstasy and you never want to be separated.  That is because we came from God and we won’t be happy</w:t>
      </w:r>
      <w:r w:rsidR="00E95B17">
        <w:rPr>
          <w:rFonts w:ascii="Times New Roman" w:eastAsia="Times New Roman" w:hAnsi="Times New Roman" w:cs="Times New Roman"/>
          <w:sz w:val="28"/>
          <w:szCs w:val="28"/>
        </w:rPr>
        <w:t>, rested</w:t>
      </w:r>
      <w:r w:rsidR="00E63A10">
        <w:rPr>
          <w:rFonts w:ascii="Times New Roman" w:eastAsia="Times New Roman" w:hAnsi="Times New Roman" w:cs="Times New Roman"/>
          <w:sz w:val="28"/>
          <w:szCs w:val="28"/>
        </w:rPr>
        <w:t xml:space="preserve"> nor completed until we are reunited with God.  We hunger and thirst for God. The Psalmist hinted this yearning using the analogy of a deer seeking fresh water (Psalm 42).  </w:t>
      </w:r>
    </w:p>
    <w:p w14:paraId="230696D4" w14:textId="50015E4E" w:rsidR="00E63A10" w:rsidRDefault="00E63A10" w:rsidP="006230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Though Confucius taught many profound ethics, especially in the family relationships and amongst people, that deep personal love connection with God was missing in the Confucius teachings</w:t>
      </w:r>
      <w:r w:rsidR="007B789E">
        <w:rPr>
          <w:rFonts w:ascii="Times New Roman" w:eastAsia="Times New Roman" w:hAnsi="Times New Roman" w:cs="Times New Roman"/>
          <w:sz w:val="28"/>
          <w:szCs w:val="28"/>
        </w:rPr>
        <w:t xml:space="preserve">.  Rev. Moon’s teachings goes even deeper and more profound.  I invite you to study more.  To begin, go to: </w:t>
      </w:r>
      <w:hyperlink r:id="rId4" w:history="1">
        <w:r w:rsidR="007B789E" w:rsidRPr="00BB320B">
          <w:rPr>
            <w:rStyle w:val="Hyperlink"/>
            <w:rFonts w:ascii="Times New Roman" w:eastAsia="Times New Roman" w:hAnsi="Times New Roman" w:cs="Times New Roman"/>
            <w:sz w:val="28"/>
            <w:szCs w:val="28"/>
          </w:rPr>
          <w:t>www.tparents.org</w:t>
        </w:r>
      </w:hyperlink>
    </w:p>
    <w:p w14:paraId="37752AD1" w14:textId="4DF9F0DB" w:rsidR="00171F14" w:rsidRDefault="007B789E" w:rsidP="006230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1F14">
        <w:rPr>
          <w:rFonts w:ascii="Times New Roman" w:eastAsia="Times New Roman" w:hAnsi="Times New Roman" w:cs="Times New Roman"/>
          <w:sz w:val="28"/>
          <w:szCs w:val="28"/>
        </w:rPr>
        <w:t xml:space="preserve">The greatest gift that Rev. Moon brings is the “Blessing.”  This is the ceremony where we as people of sinful lineage can be engrafted to the pure lineage of God.  Finally, as Christ was born sinless (or sinful </w:t>
      </w:r>
      <w:r w:rsidR="00B6071B">
        <w:rPr>
          <w:rFonts w:ascii="Times New Roman" w:eastAsia="Times New Roman" w:hAnsi="Times New Roman" w:cs="Times New Roman"/>
          <w:sz w:val="28"/>
          <w:szCs w:val="28"/>
        </w:rPr>
        <w:t>trace</w:t>
      </w:r>
      <w:r w:rsidR="00171F14">
        <w:rPr>
          <w:rFonts w:ascii="Times New Roman" w:eastAsia="Times New Roman" w:hAnsi="Times New Roman" w:cs="Times New Roman"/>
          <w:sz w:val="28"/>
          <w:szCs w:val="28"/>
        </w:rPr>
        <w:t xml:space="preserve"> erased from his parents, thus producing a sinless child), we can also be “reborn” as “sinless” true children of God.  Details of this will be forthcoming. </w:t>
      </w:r>
    </w:p>
    <w:p w14:paraId="3F16BB0A" w14:textId="77777777" w:rsidR="00B6071B" w:rsidRDefault="00B6071B" w:rsidP="00B607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Please visit this website for information regarding Confucius and Rev. Sun Myung Moon, the 2</w:t>
      </w:r>
      <w:r w:rsidRPr="00171F14">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Coming of Christ and Confucius.  Any latest revelation or updates will be posted here.</w:t>
      </w:r>
    </w:p>
    <w:p w14:paraId="0899DEC6" w14:textId="0A690F02" w:rsidR="00B6071B" w:rsidRPr="00623068" w:rsidRDefault="00B6071B" w:rsidP="006230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sectPr w:rsidR="00B6071B" w:rsidRPr="00623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47"/>
    <w:rsid w:val="000B163B"/>
    <w:rsid w:val="00171F14"/>
    <w:rsid w:val="005C15BC"/>
    <w:rsid w:val="00623068"/>
    <w:rsid w:val="00713DD9"/>
    <w:rsid w:val="007B789E"/>
    <w:rsid w:val="00903D04"/>
    <w:rsid w:val="00B06677"/>
    <w:rsid w:val="00B6071B"/>
    <w:rsid w:val="00BD1B47"/>
    <w:rsid w:val="00CE5169"/>
    <w:rsid w:val="00D1691C"/>
    <w:rsid w:val="00D97569"/>
    <w:rsid w:val="00DB5888"/>
    <w:rsid w:val="00E63A10"/>
    <w:rsid w:val="00E95B17"/>
    <w:rsid w:val="00F03D99"/>
    <w:rsid w:val="00F06C13"/>
    <w:rsid w:val="00F1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BBD3"/>
  <w15:chartTrackingRefBased/>
  <w15:docId w15:val="{993B085D-B6E1-4B3D-89C2-6318DEC2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89E"/>
    <w:rPr>
      <w:color w:val="0563C1" w:themeColor="hyperlink"/>
      <w:u w:val="single"/>
    </w:rPr>
  </w:style>
  <w:style w:type="character" w:styleId="UnresolvedMention">
    <w:name w:val="Unresolved Mention"/>
    <w:basedOn w:val="DefaultParagraphFont"/>
    <w:uiPriority w:val="99"/>
    <w:semiHidden/>
    <w:unhideWhenUsed/>
    <w:rsid w:val="007B7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98391">
      <w:bodyDiv w:val="1"/>
      <w:marLeft w:val="0"/>
      <w:marRight w:val="0"/>
      <w:marTop w:val="0"/>
      <w:marBottom w:val="0"/>
      <w:divBdr>
        <w:top w:val="none" w:sz="0" w:space="0" w:color="auto"/>
        <w:left w:val="none" w:sz="0" w:space="0" w:color="auto"/>
        <w:bottom w:val="none" w:sz="0" w:space="0" w:color="auto"/>
        <w:right w:val="none" w:sz="0" w:space="0" w:color="auto"/>
      </w:divBdr>
      <w:divsChild>
        <w:div w:id="1307316293">
          <w:marLeft w:val="0"/>
          <w:marRight w:val="0"/>
          <w:marTop w:val="0"/>
          <w:marBottom w:val="0"/>
          <w:divBdr>
            <w:top w:val="none" w:sz="0" w:space="0" w:color="auto"/>
            <w:left w:val="none" w:sz="0" w:space="0" w:color="auto"/>
            <w:bottom w:val="none" w:sz="0" w:space="0" w:color="auto"/>
            <w:right w:val="none" w:sz="0" w:space="0" w:color="auto"/>
          </w:divBdr>
          <w:divsChild>
            <w:div w:id="1120029596">
              <w:marLeft w:val="0"/>
              <w:marRight w:val="0"/>
              <w:marTop w:val="0"/>
              <w:marBottom w:val="0"/>
              <w:divBdr>
                <w:top w:val="none" w:sz="0" w:space="0" w:color="auto"/>
                <w:left w:val="none" w:sz="0" w:space="0" w:color="auto"/>
                <w:bottom w:val="none" w:sz="0" w:space="0" w:color="auto"/>
                <w:right w:val="none" w:sz="0" w:space="0" w:color="auto"/>
              </w:divBdr>
              <w:divsChild>
                <w:div w:id="8219344">
                  <w:marLeft w:val="0"/>
                  <w:marRight w:val="0"/>
                  <w:marTop w:val="0"/>
                  <w:marBottom w:val="0"/>
                  <w:divBdr>
                    <w:top w:val="none" w:sz="0" w:space="0" w:color="auto"/>
                    <w:left w:val="none" w:sz="0" w:space="0" w:color="auto"/>
                    <w:bottom w:val="none" w:sz="0" w:space="0" w:color="auto"/>
                    <w:right w:val="none" w:sz="0" w:space="0" w:color="auto"/>
                  </w:divBdr>
                </w:div>
              </w:divsChild>
            </w:div>
            <w:div w:id="223835585">
              <w:marLeft w:val="0"/>
              <w:marRight w:val="0"/>
              <w:marTop w:val="0"/>
              <w:marBottom w:val="0"/>
              <w:divBdr>
                <w:top w:val="none" w:sz="0" w:space="0" w:color="auto"/>
                <w:left w:val="none" w:sz="0" w:space="0" w:color="auto"/>
                <w:bottom w:val="none" w:sz="0" w:space="0" w:color="auto"/>
                <w:right w:val="none" w:sz="0" w:space="0" w:color="auto"/>
              </w:divBdr>
              <w:divsChild>
                <w:div w:id="1259675801">
                  <w:marLeft w:val="0"/>
                  <w:marRight w:val="0"/>
                  <w:marTop w:val="0"/>
                  <w:marBottom w:val="0"/>
                  <w:divBdr>
                    <w:top w:val="none" w:sz="0" w:space="0" w:color="auto"/>
                    <w:left w:val="none" w:sz="0" w:space="0" w:color="auto"/>
                    <w:bottom w:val="none" w:sz="0" w:space="0" w:color="auto"/>
                    <w:right w:val="none" w:sz="0" w:space="0" w:color="auto"/>
                  </w:divBdr>
                </w:div>
              </w:divsChild>
            </w:div>
            <w:div w:id="1345863094">
              <w:marLeft w:val="0"/>
              <w:marRight w:val="0"/>
              <w:marTop w:val="0"/>
              <w:marBottom w:val="0"/>
              <w:divBdr>
                <w:top w:val="none" w:sz="0" w:space="0" w:color="auto"/>
                <w:left w:val="none" w:sz="0" w:space="0" w:color="auto"/>
                <w:bottom w:val="none" w:sz="0" w:space="0" w:color="auto"/>
                <w:right w:val="none" w:sz="0" w:space="0" w:color="auto"/>
              </w:divBdr>
              <w:divsChild>
                <w:div w:id="415593342">
                  <w:marLeft w:val="0"/>
                  <w:marRight w:val="0"/>
                  <w:marTop w:val="0"/>
                  <w:marBottom w:val="0"/>
                  <w:divBdr>
                    <w:top w:val="none" w:sz="0" w:space="0" w:color="auto"/>
                    <w:left w:val="none" w:sz="0" w:space="0" w:color="auto"/>
                    <w:bottom w:val="none" w:sz="0" w:space="0" w:color="auto"/>
                    <w:right w:val="none" w:sz="0" w:space="0" w:color="auto"/>
                  </w:divBdr>
                </w:div>
              </w:divsChild>
            </w:div>
            <w:div w:id="1060713711">
              <w:marLeft w:val="0"/>
              <w:marRight w:val="0"/>
              <w:marTop w:val="0"/>
              <w:marBottom w:val="0"/>
              <w:divBdr>
                <w:top w:val="none" w:sz="0" w:space="0" w:color="auto"/>
                <w:left w:val="none" w:sz="0" w:space="0" w:color="auto"/>
                <w:bottom w:val="none" w:sz="0" w:space="0" w:color="auto"/>
                <w:right w:val="none" w:sz="0" w:space="0" w:color="auto"/>
              </w:divBdr>
              <w:divsChild>
                <w:div w:id="20422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pare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Kung</dc:creator>
  <cp:keywords/>
  <dc:description/>
  <cp:lastModifiedBy>John Kung</cp:lastModifiedBy>
  <cp:revision>5</cp:revision>
  <dcterms:created xsi:type="dcterms:W3CDTF">2023-01-21T02:29:00Z</dcterms:created>
  <dcterms:modified xsi:type="dcterms:W3CDTF">2023-01-21T16:59:00Z</dcterms:modified>
</cp:coreProperties>
</file>