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UNIVERSAL HEALTH ALGORITHM</w:t>
      </w:r>
    </w:p>
    <w:p>
      <w:pPr>
        <w:pStyle w:val="Heading2"/>
      </w:pPr>
      <w:r>
        <w:t>Investor Pack</w:t>
      </w:r>
    </w:p>
    <w:p>
      <w:r>
        <w:t>Version 1.0 – July 2025</w:t>
      </w:r>
    </w:p>
    <w:p>
      <w:r>
        <w:t>Prepared by Aaron Roussos</w:t>
      </w:r>
    </w:p>
    <w:p>
      <w:r>
        <w:t>Email: aaron@aaronroussos.org</w:t>
      </w:r>
    </w:p>
    <w:p>
      <w:r>
        <w:t>Website: www.AaronRoussos.org</w:t>
      </w:r>
    </w:p>
    <w:p>
      <w:r>
        <w:br/>
      </w:r>
    </w:p>
    <w:p>
      <w:r>
        <w:drawing>
          <wp:inline xmlns:a="http://schemas.openxmlformats.org/drawingml/2006/main" xmlns:pic="http://schemas.openxmlformats.org/drawingml/2006/picture">
            <wp:extent cx="5029200" cy="3488677"/>
            <wp:docPr id="1" name="Picture 1"/>
            <wp:cNvGraphicFramePr>
              <a:graphicFrameLocks noChangeAspect="1"/>
            </wp:cNvGraphicFramePr>
            <a:graphic>
              <a:graphicData uri="http://schemas.openxmlformats.org/drawingml/2006/picture">
                <pic:pic>
                  <pic:nvPicPr>
                    <pic:cNvPr id="0" name="UHA_Org_Chart.png"/>
                    <pic:cNvPicPr/>
                  </pic:nvPicPr>
                  <pic:blipFill>
                    <a:blip r:embed="rId9"/>
                    <a:stretch>
                      <a:fillRect/>
                    </a:stretch>
                  </pic:blipFill>
                  <pic:spPr>
                    <a:xfrm>
                      <a:off x="0" y="0"/>
                      <a:ext cx="5029200" cy="3488677"/>
                    </a:xfrm>
                    <a:prstGeom prst="rect"/>
                  </pic:spPr>
                </pic:pic>
              </a:graphicData>
            </a:graphic>
          </wp:inline>
        </w:drawing>
      </w:r>
    </w:p>
    <w:p>
      <w:r>
        <w:t>Organizational Structure Overview</w:t>
      </w:r>
    </w:p>
    <w:p>
      <w:pPr>
        <w:pStyle w:val="Heading2"/>
      </w:pPr>
      <w:r>
        <w:t>Summary</w:t>
      </w:r>
    </w:p>
    <w:p>
      <w:r>
        <w:t>This investor pack includes a summary of the Universal Health Algorithm (UHA) system, the pitch deck, financial structure, governance model, and global rollout plan. UHA represents an unprecedented opportunity to end chronic disease worldwide by merging natural healing principles with scalable delivery infrastructure.</w:t>
        <w:br/>
        <w:br/>
        <w:t>With an addressable market of 8 billion people, UHA is poised to become one of the most important and impactful organizations of our time.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