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3A3F0" w14:textId="77777777" w:rsidR="00337302" w:rsidRPr="00BF2840" w:rsidRDefault="00337302" w:rsidP="00FD7D0A">
      <w:pPr>
        <w:pStyle w:val="Header"/>
        <w:tabs>
          <w:tab w:val="clear" w:pos="4320"/>
          <w:tab w:val="clear" w:pos="8640"/>
        </w:tabs>
        <w:jc w:val="center"/>
        <w:rPr>
          <w:rFonts w:eastAsia="Batang"/>
          <w:b/>
          <w:bCs/>
          <w:iCs/>
          <w:sz w:val="28"/>
          <w:u w:val="single"/>
        </w:rPr>
      </w:pPr>
      <w:r w:rsidRPr="00BF2840">
        <w:rPr>
          <w:rFonts w:eastAsia="Batang"/>
          <w:b/>
          <w:bCs/>
          <w:iCs/>
          <w:sz w:val="28"/>
          <w:u w:val="single"/>
        </w:rPr>
        <w:t>FEE SCHEDULE AGREEMENT</w:t>
      </w:r>
    </w:p>
    <w:p w14:paraId="6584F1C5" w14:textId="77777777" w:rsidR="00337302" w:rsidRDefault="00337302" w:rsidP="00FD7D0A">
      <w:pPr>
        <w:pStyle w:val="Header"/>
        <w:tabs>
          <w:tab w:val="clear" w:pos="4320"/>
          <w:tab w:val="clear" w:pos="8640"/>
        </w:tabs>
        <w:rPr>
          <w:rFonts w:eastAsia="Batang"/>
          <w:b/>
          <w:sz w:val="24"/>
        </w:rPr>
      </w:pPr>
    </w:p>
    <w:p w14:paraId="383C0CA0" w14:textId="77777777" w:rsidR="00337302" w:rsidRPr="00BF2840" w:rsidRDefault="00337302" w:rsidP="00FD7D0A">
      <w:pPr>
        <w:pStyle w:val="Header"/>
        <w:tabs>
          <w:tab w:val="clear" w:pos="4320"/>
          <w:tab w:val="clear" w:pos="8640"/>
        </w:tabs>
        <w:jc w:val="center"/>
        <w:rPr>
          <w:rFonts w:eastAsia="Batang"/>
          <w:b/>
          <w:sz w:val="24"/>
        </w:rPr>
      </w:pPr>
      <w:r w:rsidRPr="00BF2840">
        <w:rPr>
          <w:rFonts w:eastAsia="Batang"/>
          <w:b/>
          <w:sz w:val="24"/>
        </w:rPr>
        <w:t>Client Fiscal Responsibility Policy</w:t>
      </w:r>
    </w:p>
    <w:p w14:paraId="5E47CF84" w14:textId="77777777" w:rsidR="00337302" w:rsidRPr="00BF2840" w:rsidRDefault="00337302">
      <w:pPr>
        <w:pStyle w:val="Header"/>
        <w:tabs>
          <w:tab w:val="clear" w:pos="4320"/>
          <w:tab w:val="clear" w:pos="8640"/>
        </w:tabs>
        <w:rPr>
          <w:sz w:val="24"/>
        </w:rPr>
      </w:pPr>
    </w:p>
    <w:p w14:paraId="03F0D0E6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I understand that I am expected to pay the agreed upon fee at the time services are rendered.</w:t>
      </w:r>
    </w:p>
    <w:p w14:paraId="488AC825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 </w:t>
      </w:r>
    </w:p>
    <w:p w14:paraId="0F2CFCF3" w14:textId="77777777" w:rsidR="00337302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Proof of income may be required.  (Copy of income tax return or recent pay stub.)  </w:t>
      </w:r>
    </w:p>
    <w:p w14:paraId="4BF0B105" w14:textId="77777777" w:rsidR="00122E2B" w:rsidRDefault="00122E2B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6BC3F63D" w14:textId="1317C575" w:rsidR="00122E2B" w:rsidRPr="00F43EB3" w:rsidRDefault="00122E2B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>
        <w:rPr>
          <w:rFonts w:eastAsia="Batang" w:cs="Tahoma"/>
          <w:sz w:val="24"/>
        </w:rPr>
        <w:t>The fee for intake services is $</w:t>
      </w:r>
      <w:r w:rsidR="004E3913">
        <w:rPr>
          <w:rFonts w:eastAsia="Batang" w:cs="Tahoma"/>
          <w:sz w:val="24"/>
        </w:rPr>
        <w:t>250.00</w:t>
      </w:r>
      <w:r>
        <w:rPr>
          <w:rFonts w:eastAsia="Batang" w:cs="Tahoma"/>
          <w:sz w:val="24"/>
        </w:rPr>
        <w:t xml:space="preserve"> per intake.</w:t>
      </w:r>
    </w:p>
    <w:p w14:paraId="57CA71CD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0C7CB831" w14:textId="02EC7920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The fee for psychotherapy services is $</w:t>
      </w:r>
      <w:r w:rsidR="004E3913">
        <w:rPr>
          <w:rFonts w:eastAsia="Batang" w:cs="Tahoma"/>
          <w:sz w:val="24"/>
        </w:rPr>
        <w:t>200.00</w:t>
      </w:r>
      <w:r w:rsidRPr="00F43EB3">
        <w:rPr>
          <w:rFonts w:eastAsia="Batang" w:cs="Tahoma"/>
          <w:sz w:val="24"/>
        </w:rPr>
        <w:t xml:space="preserve"> per hour.</w:t>
      </w:r>
    </w:p>
    <w:p w14:paraId="27B2E6CD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154D0664" w14:textId="780A0438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The fee for psychosocial rehabilitation and case management is $</w:t>
      </w:r>
      <w:r w:rsidR="00FF33B5">
        <w:rPr>
          <w:rFonts w:eastAsia="Batang" w:cs="Tahoma"/>
          <w:sz w:val="24"/>
        </w:rPr>
        <w:t>50</w:t>
      </w:r>
      <w:r w:rsidRPr="00F43EB3">
        <w:rPr>
          <w:rFonts w:eastAsia="Batang" w:cs="Tahoma"/>
          <w:sz w:val="24"/>
        </w:rPr>
        <w:t>.00 per hour.</w:t>
      </w:r>
    </w:p>
    <w:p w14:paraId="46FADB7B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20C2DD85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Group Psychotherapy is $</w:t>
      </w:r>
      <w:r w:rsidR="008A5AD1">
        <w:rPr>
          <w:rFonts w:eastAsia="Batang" w:cs="Tahoma"/>
          <w:sz w:val="24"/>
        </w:rPr>
        <w:t>20</w:t>
      </w:r>
      <w:r w:rsidRPr="00F43EB3">
        <w:rPr>
          <w:rFonts w:eastAsia="Batang" w:cs="Tahoma"/>
          <w:sz w:val="24"/>
        </w:rPr>
        <w:t>.00 per person per hour.</w:t>
      </w:r>
    </w:p>
    <w:p w14:paraId="6EB8F701" w14:textId="77777777" w:rsidR="00337302" w:rsidRPr="00F43EB3" w:rsidRDefault="00337302" w:rsidP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48E8CA56" w14:textId="77777777" w:rsidR="00337302" w:rsidRPr="00F43EB3" w:rsidRDefault="00337302" w:rsidP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>Group Psychosocial rehabilitation is $</w:t>
      </w:r>
      <w:r w:rsidR="008A5AD1">
        <w:rPr>
          <w:rFonts w:eastAsia="Batang" w:cs="Tahoma"/>
          <w:sz w:val="24"/>
        </w:rPr>
        <w:t>10</w:t>
      </w:r>
      <w:r w:rsidRPr="00F43EB3">
        <w:rPr>
          <w:rFonts w:eastAsia="Batang" w:cs="Tahoma"/>
          <w:sz w:val="24"/>
        </w:rPr>
        <w:t>.00 per person per hour.</w:t>
      </w:r>
    </w:p>
    <w:p w14:paraId="25A73184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1A235A7D" w14:textId="77777777" w:rsidR="00337302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I will talk to my therapist if I am unable to for any reason to abide by the above regulations.  </w:t>
      </w:r>
    </w:p>
    <w:p w14:paraId="59533677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685D50E4" w14:textId="424E3970" w:rsidR="00F43EB3" w:rsidRDefault="00FD7D0A">
      <w:pPr>
        <w:pStyle w:val="Header"/>
        <w:tabs>
          <w:tab w:val="clear" w:pos="4320"/>
          <w:tab w:val="clear" w:pos="8640"/>
        </w:tabs>
        <w:rPr>
          <w:rFonts w:eastAsia="Batang" w:cs="Tahoma"/>
          <w:b/>
          <w:bCs/>
          <w:i/>
          <w:iCs/>
          <w:sz w:val="24"/>
        </w:rPr>
      </w:pPr>
      <w:r w:rsidRPr="005B3964">
        <w:rPr>
          <w:rFonts w:eastAsia="Batang" w:cs="Tahoma"/>
          <w:b/>
          <w:bCs/>
          <w:i/>
          <w:iCs/>
          <w:sz w:val="24"/>
        </w:rPr>
        <w:t xml:space="preserve">**Requests for court-related services may incur additional costs as they are not SoonerCare approved services.  These </w:t>
      </w:r>
      <w:r w:rsidR="005B3964" w:rsidRPr="005B3964">
        <w:rPr>
          <w:rFonts w:eastAsia="Batang" w:cs="Tahoma"/>
          <w:b/>
          <w:bCs/>
          <w:i/>
          <w:iCs/>
          <w:sz w:val="24"/>
        </w:rPr>
        <w:t xml:space="preserve">services </w:t>
      </w:r>
      <w:r w:rsidRPr="005B3964">
        <w:rPr>
          <w:rFonts w:eastAsia="Batang" w:cs="Tahoma"/>
          <w:b/>
          <w:bCs/>
          <w:i/>
          <w:iCs/>
          <w:sz w:val="24"/>
        </w:rPr>
        <w:t>have a base rate of $200</w:t>
      </w:r>
      <w:r w:rsidR="005B3964">
        <w:rPr>
          <w:rFonts w:eastAsia="Batang" w:cs="Tahoma"/>
          <w:b/>
          <w:bCs/>
          <w:i/>
          <w:iCs/>
          <w:sz w:val="24"/>
        </w:rPr>
        <w:t xml:space="preserve"> PER HOUR</w:t>
      </w:r>
      <w:r w:rsidRPr="005B3964">
        <w:rPr>
          <w:rFonts w:eastAsia="Batang" w:cs="Tahoma"/>
          <w:b/>
          <w:bCs/>
          <w:i/>
          <w:iCs/>
          <w:sz w:val="24"/>
        </w:rPr>
        <w:t xml:space="preserve">. </w:t>
      </w:r>
    </w:p>
    <w:p w14:paraId="4DFE4C5D" w14:textId="2FC45AFC" w:rsidR="00C705BB" w:rsidRDefault="00C705BB">
      <w:pPr>
        <w:pStyle w:val="Header"/>
        <w:tabs>
          <w:tab w:val="clear" w:pos="4320"/>
          <w:tab w:val="clear" w:pos="8640"/>
        </w:tabs>
        <w:rPr>
          <w:rFonts w:eastAsia="Batang" w:cs="Tahoma"/>
          <w:b/>
          <w:bCs/>
          <w:i/>
          <w:iCs/>
          <w:sz w:val="24"/>
        </w:rPr>
      </w:pPr>
    </w:p>
    <w:p w14:paraId="1AE34F2A" w14:textId="5A0A1FA2" w:rsidR="00C705BB" w:rsidRPr="005B3964" w:rsidRDefault="00C705BB">
      <w:pPr>
        <w:pStyle w:val="Header"/>
        <w:tabs>
          <w:tab w:val="clear" w:pos="4320"/>
          <w:tab w:val="clear" w:pos="8640"/>
        </w:tabs>
        <w:rPr>
          <w:rFonts w:eastAsia="Batang" w:cs="Tahoma"/>
          <w:b/>
          <w:bCs/>
          <w:i/>
          <w:iCs/>
          <w:sz w:val="24"/>
        </w:rPr>
      </w:pPr>
      <w:r>
        <w:rPr>
          <w:rFonts w:eastAsia="Batang" w:cs="Tahoma"/>
          <w:b/>
          <w:bCs/>
          <w:i/>
          <w:iCs/>
          <w:sz w:val="24"/>
        </w:rPr>
        <w:t xml:space="preserve">Medical Records Requests:  Base rate is $25 for the first 75 pages </w:t>
      </w:r>
      <w:proofErr w:type="gramStart"/>
      <w:r>
        <w:rPr>
          <w:rFonts w:eastAsia="Batang" w:cs="Tahoma"/>
          <w:b/>
          <w:bCs/>
          <w:i/>
          <w:iCs/>
          <w:sz w:val="24"/>
        </w:rPr>
        <w:t>and  $</w:t>
      </w:r>
      <w:proofErr w:type="gramEnd"/>
      <w:r>
        <w:rPr>
          <w:rFonts w:eastAsia="Batang" w:cs="Tahoma"/>
          <w:b/>
          <w:bCs/>
          <w:i/>
          <w:iCs/>
          <w:sz w:val="24"/>
        </w:rPr>
        <w:t>0.10/per page after  + cost of mailing (if requested).  Invoice must be paid in full before request is processed.</w:t>
      </w:r>
    </w:p>
    <w:p w14:paraId="5EF5169D" w14:textId="77777777" w:rsidR="00FD7D0A" w:rsidRDefault="00FD7D0A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7B71726D" w14:textId="5F3A0070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I understand that I am expected to pay my insurance co-payment in the amount of </w:t>
      </w:r>
      <w:r w:rsidRPr="0027666E">
        <w:rPr>
          <w:rFonts w:eastAsia="Batang" w:cs="Tahoma"/>
          <w:b/>
          <w:sz w:val="28"/>
          <w:szCs w:val="28"/>
        </w:rPr>
        <w:t>$__</w:t>
      </w:r>
      <w:r w:rsidR="006B7228">
        <w:rPr>
          <w:rFonts w:eastAsia="Batang" w:cs="Tahoma"/>
          <w:b/>
          <w:sz w:val="28"/>
          <w:szCs w:val="28"/>
        </w:rPr>
        <w:t>0</w:t>
      </w:r>
      <w:r w:rsidR="00131406">
        <w:rPr>
          <w:rFonts w:eastAsia="Batang" w:cs="Tahoma"/>
          <w:b/>
          <w:sz w:val="28"/>
          <w:szCs w:val="28"/>
        </w:rPr>
        <w:t>__</w:t>
      </w:r>
      <w:r w:rsidRPr="0027666E">
        <w:rPr>
          <w:rFonts w:eastAsia="Batang" w:cs="Tahoma"/>
          <w:b/>
          <w:sz w:val="28"/>
          <w:szCs w:val="28"/>
        </w:rPr>
        <w:t>_</w:t>
      </w:r>
      <w:r w:rsidRPr="0027666E">
        <w:rPr>
          <w:rFonts w:eastAsia="Batang" w:cs="Tahoma"/>
          <w:sz w:val="28"/>
          <w:szCs w:val="28"/>
        </w:rPr>
        <w:t xml:space="preserve"> </w:t>
      </w:r>
      <w:r w:rsidRPr="00F43EB3">
        <w:rPr>
          <w:rFonts w:eastAsia="Batang" w:cs="Tahoma"/>
          <w:sz w:val="24"/>
        </w:rPr>
        <w:t>at the time services are rendered</w:t>
      </w:r>
      <w:r w:rsidR="00C705BB">
        <w:rPr>
          <w:rFonts w:eastAsia="Batang" w:cs="Tahoma"/>
          <w:sz w:val="24"/>
        </w:rPr>
        <w:t xml:space="preserve"> for therapy services</w:t>
      </w:r>
      <w:r w:rsidRPr="00F43EB3">
        <w:rPr>
          <w:rFonts w:eastAsia="Batang" w:cs="Tahoma"/>
          <w:sz w:val="24"/>
        </w:rPr>
        <w:t>.</w:t>
      </w:r>
      <w:r w:rsidR="00C705BB">
        <w:rPr>
          <w:rFonts w:eastAsia="Batang" w:cs="Tahoma"/>
          <w:sz w:val="24"/>
        </w:rPr>
        <w:t xml:space="preserve">  (Court costs and medical records requests not included)</w:t>
      </w:r>
    </w:p>
    <w:p w14:paraId="4A3FC74B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</w:rPr>
      </w:pPr>
    </w:p>
    <w:p w14:paraId="16CBD12B" w14:textId="38BD849B" w:rsidR="00337302" w:rsidRPr="00F43EB3" w:rsidRDefault="00177DDC" w:rsidP="00B14E07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>
        <w:rPr>
          <w:rFonts w:eastAsia="Batang" w:cs="Tahoma"/>
          <w:sz w:val="24"/>
        </w:rPr>
        <w:t xml:space="preserve">             </w:t>
      </w:r>
      <w:r w:rsidRPr="00471AC0">
        <w:rPr>
          <w:rFonts w:eastAsia="Batang" w:cs="Tahoma"/>
          <w:b/>
          <w:bCs/>
          <w:sz w:val="24"/>
        </w:rPr>
        <w:t xml:space="preserve"> </w:t>
      </w:r>
    </w:p>
    <w:p w14:paraId="24240BCE" w14:textId="77777777" w:rsidR="00337302" w:rsidRPr="00F43EB3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</w:rPr>
      </w:pPr>
    </w:p>
    <w:p w14:paraId="27C8B4D6" w14:textId="77777777" w:rsidR="008A5AD1" w:rsidRDefault="008A5AD1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59CE4B46" w14:textId="005278B9" w:rsidR="00337302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  <w:r w:rsidRPr="00F43EB3">
        <w:rPr>
          <w:rFonts w:eastAsia="Batang" w:cs="Tahoma"/>
          <w:sz w:val="24"/>
        </w:rPr>
        <w:t xml:space="preserve">Sliding Scale Fee has been adjusted from 100% to </w:t>
      </w:r>
      <w:r w:rsidRPr="0027666E">
        <w:rPr>
          <w:rFonts w:eastAsia="Batang" w:cs="Tahoma"/>
          <w:b/>
          <w:sz w:val="28"/>
          <w:szCs w:val="28"/>
        </w:rPr>
        <w:t>_</w:t>
      </w:r>
      <w:r w:rsidR="006B7228">
        <w:rPr>
          <w:rFonts w:eastAsia="Batang" w:cs="Tahoma"/>
          <w:b/>
          <w:sz w:val="28"/>
          <w:szCs w:val="28"/>
        </w:rPr>
        <w:t>0</w:t>
      </w:r>
      <w:r w:rsidRPr="0027666E">
        <w:rPr>
          <w:rFonts w:eastAsia="Batang" w:cs="Tahoma"/>
          <w:b/>
          <w:sz w:val="28"/>
          <w:szCs w:val="28"/>
        </w:rPr>
        <w:t>_%</w:t>
      </w:r>
      <w:r w:rsidRPr="008A5AD1">
        <w:rPr>
          <w:rFonts w:eastAsia="Batang" w:cs="Tahoma"/>
          <w:b/>
          <w:sz w:val="24"/>
        </w:rPr>
        <w:t>,</w:t>
      </w:r>
      <w:r w:rsidRPr="00F43EB3">
        <w:rPr>
          <w:rFonts w:eastAsia="Batang" w:cs="Tahoma"/>
          <w:sz w:val="24"/>
        </w:rPr>
        <w:t xml:space="preserve"> due </w:t>
      </w:r>
      <w:proofErr w:type="spellStart"/>
      <w:proofErr w:type="gramStart"/>
      <w:r w:rsidRPr="00F43EB3">
        <w:rPr>
          <w:rFonts w:eastAsia="Batang" w:cs="Tahoma"/>
          <w:sz w:val="24"/>
        </w:rPr>
        <w:t>to:</w:t>
      </w:r>
      <w:r w:rsidR="004A5A2E">
        <w:rPr>
          <w:rFonts w:eastAsia="Batang" w:cs="Tahoma"/>
          <w:sz w:val="24"/>
          <w:u w:val="single"/>
        </w:rPr>
        <w:t>_</w:t>
      </w:r>
      <w:proofErr w:type="gramEnd"/>
      <w:r w:rsidR="004A5A2E">
        <w:rPr>
          <w:rFonts w:eastAsia="Batang" w:cs="Tahoma"/>
          <w:sz w:val="24"/>
          <w:u w:val="single"/>
        </w:rPr>
        <w:t>_</w:t>
      </w:r>
      <w:r w:rsidR="006B7228" w:rsidRPr="00FD7D0A">
        <w:rPr>
          <w:rFonts w:eastAsia="Batang" w:cs="Tahoma"/>
          <w:b/>
          <w:bCs/>
          <w:sz w:val="24"/>
          <w:u w:val="single"/>
        </w:rPr>
        <w:t>SoonerCare</w:t>
      </w:r>
      <w:proofErr w:type="spellEnd"/>
      <w:r w:rsidR="006B7228" w:rsidRPr="00FD7D0A">
        <w:rPr>
          <w:rFonts w:eastAsia="Batang" w:cs="Tahoma"/>
          <w:b/>
          <w:bCs/>
          <w:sz w:val="24"/>
          <w:u w:val="single"/>
        </w:rPr>
        <w:t xml:space="preserve"> Coverage</w:t>
      </w:r>
      <w:r w:rsidR="006B7228">
        <w:rPr>
          <w:rFonts w:eastAsia="Batang" w:cs="Tahoma"/>
          <w:sz w:val="24"/>
          <w:u w:val="single"/>
        </w:rPr>
        <w:t xml:space="preserve"> </w:t>
      </w:r>
      <w:r w:rsidR="004A5A2E">
        <w:rPr>
          <w:rFonts w:eastAsia="Batang" w:cs="Tahoma"/>
          <w:sz w:val="24"/>
          <w:u w:val="single"/>
        </w:rPr>
        <w:t>___</w:t>
      </w:r>
      <w:r w:rsidRPr="00F43EB3">
        <w:rPr>
          <w:rFonts w:eastAsia="Batang" w:cs="Tahoma"/>
          <w:sz w:val="24"/>
          <w:u w:val="single"/>
        </w:rPr>
        <w:t>.</w:t>
      </w:r>
      <w:r w:rsidR="00C705BB">
        <w:rPr>
          <w:rFonts w:eastAsia="Batang" w:cs="Tahoma"/>
          <w:sz w:val="24"/>
          <w:u w:val="single"/>
        </w:rPr>
        <w:t xml:space="preserve"> </w:t>
      </w:r>
    </w:p>
    <w:p w14:paraId="5A2A903C" w14:textId="77777777" w:rsidR="008A5AD1" w:rsidRPr="00F43EB3" w:rsidRDefault="008A5AD1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2DEC4130" w14:textId="2302ED16" w:rsidR="00337302" w:rsidRDefault="00337302">
      <w:pPr>
        <w:pStyle w:val="Header"/>
        <w:tabs>
          <w:tab w:val="clear" w:pos="4320"/>
          <w:tab w:val="clear" w:pos="8640"/>
        </w:tabs>
        <w:rPr>
          <w:rFonts w:eastAsia="Batang" w:cs="Tahoma"/>
          <w:b/>
          <w:sz w:val="28"/>
          <w:szCs w:val="28"/>
        </w:rPr>
      </w:pPr>
      <w:r w:rsidRPr="00F43EB3">
        <w:rPr>
          <w:rFonts w:eastAsia="Batang" w:cs="Tahoma"/>
          <w:sz w:val="24"/>
        </w:rPr>
        <w:t xml:space="preserve">(We) agree to the (adjusted) fee of </w:t>
      </w:r>
      <w:r w:rsidRPr="0027666E">
        <w:rPr>
          <w:rFonts w:eastAsia="Batang" w:cs="Tahoma"/>
          <w:b/>
          <w:sz w:val="28"/>
          <w:szCs w:val="28"/>
        </w:rPr>
        <w:t>$_</w:t>
      </w:r>
      <w:r w:rsidR="00FD7D0A">
        <w:rPr>
          <w:rFonts w:eastAsia="Batang" w:cs="Tahoma"/>
          <w:b/>
          <w:sz w:val="28"/>
          <w:szCs w:val="28"/>
        </w:rPr>
        <w:t>_</w:t>
      </w:r>
      <w:r w:rsidR="006B7228">
        <w:rPr>
          <w:rFonts w:eastAsia="Batang" w:cs="Tahoma"/>
          <w:b/>
          <w:sz w:val="28"/>
          <w:szCs w:val="28"/>
        </w:rPr>
        <w:t>0</w:t>
      </w:r>
      <w:r w:rsidR="00FD7D0A">
        <w:rPr>
          <w:rFonts w:eastAsia="Batang" w:cs="Tahoma"/>
          <w:b/>
          <w:sz w:val="28"/>
          <w:szCs w:val="28"/>
        </w:rPr>
        <w:t>__</w:t>
      </w:r>
      <w:r w:rsidRPr="0027666E">
        <w:rPr>
          <w:rFonts w:eastAsia="Batang" w:cs="Tahoma"/>
          <w:b/>
          <w:sz w:val="28"/>
          <w:szCs w:val="28"/>
        </w:rPr>
        <w:t>.</w:t>
      </w:r>
      <w:r w:rsidR="00C705BB">
        <w:rPr>
          <w:rFonts w:eastAsia="Batang" w:cs="Tahoma"/>
          <w:b/>
          <w:sz w:val="28"/>
          <w:szCs w:val="28"/>
        </w:rPr>
        <w:t xml:space="preserve"> </w:t>
      </w:r>
      <w:r w:rsidR="00C705BB">
        <w:rPr>
          <w:rFonts w:eastAsia="Batang" w:cs="Tahoma"/>
          <w:sz w:val="24"/>
        </w:rPr>
        <w:t>(Court costs and medical records requests not included)</w:t>
      </w:r>
    </w:p>
    <w:p w14:paraId="5B8D9DC9" w14:textId="77777777" w:rsidR="00FD7D0A" w:rsidRPr="00F43EB3" w:rsidRDefault="00FD7D0A">
      <w:pPr>
        <w:pStyle w:val="Header"/>
        <w:tabs>
          <w:tab w:val="clear" w:pos="4320"/>
          <w:tab w:val="clear" w:pos="8640"/>
        </w:tabs>
        <w:rPr>
          <w:rFonts w:eastAsia="Batang" w:cs="Tahoma"/>
          <w:sz w:val="24"/>
        </w:rPr>
      </w:pPr>
    </w:p>
    <w:p w14:paraId="62EB0F92" w14:textId="77777777" w:rsidR="00337302" w:rsidRPr="00BF2840" w:rsidRDefault="00337302">
      <w:pPr>
        <w:pStyle w:val="Header"/>
        <w:tabs>
          <w:tab w:val="clear" w:pos="4320"/>
          <w:tab w:val="clear" w:pos="8640"/>
        </w:tabs>
        <w:rPr>
          <w:rFonts w:cs="Tahoma"/>
          <w:sz w:val="24"/>
        </w:rPr>
      </w:pPr>
    </w:p>
    <w:p w14:paraId="6EC12EED" w14:textId="2C57EA58" w:rsidR="00FD7D0A" w:rsidRPr="00FD7D0A" w:rsidRDefault="00FD7D0A" w:rsidP="00FD7D0A">
      <w:pPr>
        <w:pStyle w:val="Header"/>
        <w:tabs>
          <w:tab w:val="clear" w:pos="4320"/>
          <w:tab w:val="clear" w:pos="8640"/>
        </w:tabs>
        <w:rPr>
          <w:rFonts w:eastAsia="Batang" w:cs="Tahoma"/>
          <w:b/>
          <w:bCs/>
          <w:sz w:val="24"/>
        </w:rPr>
      </w:pPr>
      <w:r w:rsidRPr="00FD7D0A">
        <w:rPr>
          <w:rFonts w:eastAsia="Batang" w:cs="Tahoma"/>
          <w:b/>
          <w:bCs/>
          <w:sz w:val="24"/>
        </w:rPr>
        <w:t xml:space="preserve">I acknowledge that failure to provide appropriate insurance information, including coverage other than SoonerCare will result in full financial responsibility for any sessions and services accrued. </w:t>
      </w:r>
    </w:p>
    <w:p w14:paraId="0432209B" w14:textId="77777777" w:rsidR="00337302" w:rsidRPr="00BF2840" w:rsidRDefault="00337302">
      <w:pPr>
        <w:pStyle w:val="Header"/>
        <w:tabs>
          <w:tab w:val="clear" w:pos="4320"/>
          <w:tab w:val="clear" w:pos="8640"/>
        </w:tabs>
        <w:rPr>
          <w:rFonts w:cs="Tahoma"/>
        </w:rPr>
      </w:pPr>
    </w:p>
    <w:p w14:paraId="766A4BD5" w14:textId="77777777" w:rsidR="004A5A2E" w:rsidRPr="00BF2840" w:rsidRDefault="004A5A2E">
      <w:pPr>
        <w:pStyle w:val="Header"/>
        <w:tabs>
          <w:tab w:val="clear" w:pos="4320"/>
          <w:tab w:val="clear" w:pos="8640"/>
        </w:tabs>
        <w:rPr>
          <w:rFonts w:cs="Tahoma"/>
        </w:rPr>
      </w:pPr>
    </w:p>
    <w:p w14:paraId="66EC118E" w14:textId="77777777" w:rsidR="00337302" w:rsidRPr="00BF2840" w:rsidRDefault="00337302">
      <w:pPr>
        <w:pStyle w:val="Header"/>
        <w:tabs>
          <w:tab w:val="clear" w:pos="4320"/>
          <w:tab w:val="clear" w:pos="8640"/>
        </w:tabs>
        <w:rPr>
          <w:rFonts w:cs="Tahoma"/>
        </w:rPr>
      </w:pPr>
      <w:r w:rsidRPr="00BF2840">
        <w:rPr>
          <w:rFonts w:cs="Tahoma"/>
        </w:rPr>
        <w:t xml:space="preserve">___________________________________________        </w:t>
      </w:r>
      <w:r>
        <w:rPr>
          <w:rFonts w:cs="Tahoma"/>
        </w:rPr>
        <w:tab/>
      </w:r>
      <w:r w:rsidRPr="00BF2840">
        <w:rPr>
          <w:rFonts w:cs="Tahoma"/>
        </w:rPr>
        <w:t>____________________________________________</w:t>
      </w:r>
    </w:p>
    <w:p w14:paraId="096A5313" w14:textId="2F5220B5" w:rsidR="00337302" w:rsidRDefault="00F43EB3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  <w:r>
        <w:rPr>
          <w:rFonts w:eastAsia="Batang" w:cs="Tahoma"/>
          <w:b/>
        </w:rPr>
        <w:t>Client/Guardian Signature</w:t>
      </w:r>
      <w:r>
        <w:rPr>
          <w:rFonts w:eastAsia="Batang" w:cs="Tahoma"/>
          <w:b/>
        </w:rPr>
        <w:tab/>
      </w:r>
      <w:r w:rsidR="00337302" w:rsidRPr="00BF2840">
        <w:rPr>
          <w:rFonts w:eastAsia="Batang" w:cs="Tahoma"/>
          <w:b/>
        </w:rPr>
        <w:t xml:space="preserve">      </w:t>
      </w:r>
      <w:r w:rsidR="00C705BB">
        <w:rPr>
          <w:rFonts w:eastAsia="Batang" w:cs="Tahoma"/>
          <w:b/>
        </w:rPr>
        <w:t xml:space="preserve">             </w:t>
      </w:r>
      <w:r w:rsidR="00337302" w:rsidRPr="00BF2840">
        <w:rPr>
          <w:rFonts w:eastAsia="Batang" w:cs="Tahoma"/>
          <w:b/>
        </w:rPr>
        <w:t>Date</w:t>
      </w:r>
      <w:r w:rsidR="00337302" w:rsidRPr="00BF2840">
        <w:rPr>
          <w:rFonts w:eastAsia="Batang" w:cs="Tahoma"/>
          <w:b/>
        </w:rPr>
        <w:tab/>
      </w:r>
      <w:r w:rsidR="00337302">
        <w:rPr>
          <w:rFonts w:eastAsia="Batang" w:cs="Tahoma"/>
          <w:b/>
        </w:rPr>
        <w:tab/>
      </w:r>
      <w:r w:rsidR="00337302" w:rsidRPr="00BF2840">
        <w:rPr>
          <w:rFonts w:eastAsia="Batang" w:cs="Tahoma"/>
          <w:b/>
        </w:rPr>
        <w:t xml:space="preserve"> </w:t>
      </w:r>
      <w:r>
        <w:rPr>
          <w:rFonts w:eastAsia="Batang" w:cs="Tahoma"/>
          <w:b/>
        </w:rPr>
        <w:t>Staff Signature</w:t>
      </w:r>
      <w:r w:rsidR="00471AC0">
        <w:rPr>
          <w:rFonts w:eastAsia="Batang" w:cs="Tahoma"/>
          <w:b/>
        </w:rPr>
        <w:t xml:space="preserve"> with Credentials</w:t>
      </w:r>
      <w:r>
        <w:rPr>
          <w:rFonts w:eastAsia="Batang" w:cs="Tahoma"/>
          <w:b/>
        </w:rPr>
        <w:tab/>
      </w:r>
      <w:r>
        <w:rPr>
          <w:rFonts w:eastAsia="Batang" w:cs="Tahoma"/>
          <w:b/>
        </w:rPr>
        <w:tab/>
      </w:r>
      <w:r w:rsidR="00471AC0">
        <w:rPr>
          <w:rFonts w:eastAsia="Batang" w:cs="Tahoma"/>
          <w:b/>
        </w:rPr>
        <w:t xml:space="preserve">       </w:t>
      </w:r>
      <w:r w:rsidR="00337302" w:rsidRPr="00BF2840">
        <w:rPr>
          <w:rFonts w:eastAsia="Batang" w:cs="Tahoma"/>
          <w:b/>
        </w:rPr>
        <w:t>Date</w:t>
      </w:r>
    </w:p>
    <w:p w14:paraId="7CBD8C1A" w14:textId="0EB4C52C" w:rsidR="00C13211" w:rsidRDefault="00C13211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</w:p>
    <w:p w14:paraId="47FCE90C" w14:textId="4C8556D0" w:rsidR="00C13211" w:rsidRDefault="00C13211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</w:p>
    <w:p w14:paraId="32604128" w14:textId="31B05BF9" w:rsidR="00C13211" w:rsidRDefault="00C13211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</w:p>
    <w:p w14:paraId="55C51B06" w14:textId="05AA9E88" w:rsidR="00C13211" w:rsidRDefault="00C13211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</w:p>
    <w:p w14:paraId="51DE8FAD" w14:textId="77777777" w:rsidR="0090397B" w:rsidRDefault="0090397B" w:rsidP="00C132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</w:pPr>
    </w:p>
    <w:p w14:paraId="04342C9E" w14:textId="77777777" w:rsidR="0090397B" w:rsidRDefault="0090397B" w:rsidP="00C132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</w:pPr>
    </w:p>
    <w:p w14:paraId="174C3A2A" w14:textId="623AC8BF" w:rsidR="00C13211" w:rsidRDefault="00C13211" w:rsidP="00C132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</w:pPr>
      <w:r w:rsidRPr="00AF3561"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  <w:t>SAMPLE SLIDING FEE SCHEDULE</w:t>
      </w:r>
    </w:p>
    <w:p w14:paraId="6260226A" w14:textId="77777777" w:rsidR="00C13211" w:rsidRPr="00AF3561" w:rsidRDefault="00C13211" w:rsidP="00C132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Bidi" w:hAnsiTheme="majorBidi" w:cs="Helvetica"/>
          <w:b/>
          <w:bCs/>
          <w:color w:val="000000"/>
          <w:sz w:val="28"/>
          <w:szCs w:val="28"/>
          <w:u w:val="single"/>
        </w:rPr>
      </w:pPr>
    </w:p>
    <w:p w14:paraId="1D152F73" w14:textId="77777777" w:rsidR="00C13211" w:rsidRPr="00AF3561" w:rsidRDefault="00C13211" w:rsidP="00C132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b/>
          <w:bCs/>
          <w:color w:val="000000"/>
        </w:rPr>
      </w:pPr>
      <w:r w:rsidRPr="00AF3561">
        <w:rPr>
          <w:rFonts w:asciiTheme="majorBidi" w:hAnsiTheme="majorBidi" w:cs="Helvetica"/>
          <w:b/>
          <w:bCs/>
          <w:color w:val="000000"/>
        </w:rPr>
        <w:t>Maximum Annual Income Amounts for each Sliding Fee Percentage Category (except for 0</w:t>
      </w:r>
    </w:p>
    <w:p w14:paraId="50CA1AAE" w14:textId="77777777" w:rsidR="00C13211" w:rsidRDefault="00C13211" w:rsidP="00C13211">
      <w:pPr>
        <w:pStyle w:val="Header"/>
        <w:tabs>
          <w:tab w:val="clear" w:pos="4320"/>
          <w:tab w:val="clear" w:pos="8640"/>
        </w:tabs>
        <w:rPr>
          <w:rFonts w:asciiTheme="majorBidi" w:hAnsiTheme="majorBidi" w:cs="Helvetica"/>
          <w:b/>
          <w:bCs/>
          <w:color w:val="000000"/>
        </w:rPr>
      </w:pPr>
      <w:r w:rsidRPr="00AF3561">
        <w:rPr>
          <w:rFonts w:asciiTheme="majorBidi" w:hAnsiTheme="majorBidi" w:cs="Helvetica"/>
          <w:b/>
          <w:bCs/>
          <w:color w:val="000000"/>
        </w:rPr>
        <w:t>percent discount)</w:t>
      </w:r>
    </w:p>
    <w:p w14:paraId="746E5F1F" w14:textId="77777777" w:rsidR="00C13211" w:rsidRDefault="00C13211" w:rsidP="00C13211">
      <w:pPr>
        <w:pStyle w:val="Header"/>
        <w:tabs>
          <w:tab w:val="clear" w:pos="4320"/>
          <w:tab w:val="clear" w:pos="8640"/>
        </w:tabs>
        <w:rPr>
          <w:rFonts w:asciiTheme="majorBidi" w:hAnsiTheme="majorBidi" w:cs="Tahoma"/>
          <w:b/>
          <w:bCs/>
          <w:sz w:val="22"/>
          <w:szCs w:val="24"/>
        </w:rPr>
      </w:pPr>
    </w:p>
    <w:p w14:paraId="49442744" w14:textId="77777777" w:rsidR="00C13211" w:rsidRDefault="00C13211" w:rsidP="00C13211">
      <w:pPr>
        <w:pStyle w:val="Header"/>
        <w:tabs>
          <w:tab w:val="clear" w:pos="4320"/>
          <w:tab w:val="clear" w:pos="8640"/>
        </w:tabs>
        <w:rPr>
          <w:rFonts w:asciiTheme="majorBidi" w:hAnsiTheme="majorBidi" w:cs="Tahoma"/>
          <w:b/>
          <w:bCs/>
          <w:sz w:val="22"/>
          <w:szCs w:val="24"/>
        </w:rPr>
      </w:pPr>
      <w:r>
        <w:rPr>
          <w:rFonts w:asciiTheme="majorBidi" w:hAnsiTheme="majorBidi" w:cs="Tahoma"/>
          <w:b/>
          <w:bCs/>
          <w:noProof/>
          <w:sz w:val="22"/>
          <w:szCs w:val="24"/>
        </w:rPr>
        <w:drawing>
          <wp:inline distT="0" distB="0" distL="0" distR="0" wp14:anchorId="799E29B3" wp14:editId="60A06C15">
            <wp:extent cx="6858000" cy="307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4-07-15 at 4.08.18 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3310C" w14:textId="77777777" w:rsidR="00C13211" w:rsidRPr="00AF3561" w:rsidRDefault="00C13211" w:rsidP="00C13211"/>
    <w:p w14:paraId="4D9D6EED" w14:textId="77777777" w:rsidR="00C13211" w:rsidRPr="00AF3561" w:rsidRDefault="00C13211" w:rsidP="00C13211"/>
    <w:p w14:paraId="2BB56493" w14:textId="77777777" w:rsidR="00C13211" w:rsidRPr="00AF3561" w:rsidRDefault="00C13211" w:rsidP="00C132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color w:val="0000FF"/>
        </w:rPr>
      </w:pPr>
      <w:r w:rsidRPr="00AF3561">
        <w:rPr>
          <w:rFonts w:asciiTheme="majorBidi" w:hAnsiTheme="majorBidi" w:cs="Helvetica"/>
          <w:color w:val="000000"/>
        </w:rPr>
        <w:t xml:space="preserve">*Based on the 2024 </w:t>
      </w:r>
      <w:r w:rsidRPr="00AF3561">
        <w:rPr>
          <w:rFonts w:asciiTheme="majorBidi" w:hAnsiTheme="majorBidi" w:cs="Helvetica"/>
          <w:color w:val="0000FF"/>
        </w:rPr>
        <w:t>Federal Poverty Guidelines for the 48 contiguous states and the District of</w:t>
      </w:r>
    </w:p>
    <w:p w14:paraId="68E01326" w14:textId="77777777" w:rsidR="00C13211" w:rsidRPr="00AF3561" w:rsidRDefault="00C13211" w:rsidP="00C132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color w:val="000000"/>
        </w:rPr>
      </w:pPr>
      <w:r w:rsidRPr="00AF3561">
        <w:rPr>
          <w:rFonts w:asciiTheme="majorBidi" w:hAnsiTheme="majorBidi" w:cs="Helvetica"/>
          <w:color w:val="0000FF"/>
        </w:rPr>
        <w:t>Columbia</w:t>
      </w:r>
      <w:r w:rsidRPr="00AF3561">
        <w:rPr>
          <w:rFonts w:asciiTheme="majorBidi" w:hAnsiTheme="majorBidi" w:cs="Helvetica"/>
          <w:color w:val="000000"/>
        </w:rPr>
        <w:t>. Please note that there are separate guidelines for Alaska and Hawaii, and that the thresholds</w:t>
      </w:r>
    </w:p>
    <w:p w14:paraId="774B7809" w14:textId="77777777" w:rsidR="00C13211" w:rsidRPr="00AF3561" w:rsidRDefault="00C13211" w:rsidP="00C132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Bidi" w:hAnsiTheme="majorBidi" w:cs="Helvetica"/>
          <w:color w:val="000000"/>
        </w:rPr>
      </w:pPr>
      <w:r w:rsidRPr="00AF3561">
        <w:rPr>
          <w:rFonts w:asciiTheme="majorBidi" w:hAnsiTheme="majorBidi" w:cs="Helvetica"/>
          <w:color w:val="000000"/>
        </w:rPr>
        <w:t>would differ for sites in those two states. Sites in Puerto Rico and other outlying jurisdictions would use</w:t>
      </w:r>
    </w:p>
    <w:p w14:paraId="2548EC4E" w14:textId="77777777" w:rsidR="00C13211" w:rsidRPr="00AF3561" w:rsidRDefault="00C13211" w:rsidP="00C13211">
      <w:pPr>
        <w:tabs>
          <w:tab w:val="left" w:pos="7864"/>
        </w:tabs>
        <w:rPr>
          <w:rFonts w:asciiTheme="majorBidi" w:hAnsiTheme="majorBidi"/>
        </w:rPr>
      </w:pPr>
      <w:r w:rsidRPr="00AF3561">
        <w:rPr>
          <w:rFonts w:asciiTheme="majorBidi" w:hAnsiTheme="majorBidi" w:cs="Helvetica"/>
          <w:color w:val="000000"/>
        </w:rPr>
        <w:t>the above guidelines.</w:t>
      </w:r>
    </w:p>
    <w:p w14:paraId="7A11C8AB" w14:textId="77777777" w:rsidR="00C13211" w:rsidRDefault="00C13211">
      <w:pPr>
        <w:pStyle w:val="Header"/>
        <w:tabs>
          <w:tab w:val="clear" w:pos="4320"/>
          <w:tab w:val="clear" w:pos="8640"/>
        </w:tabs>
        <w:rPr>
          <w:rFonts w:eastAsia="Batang" w:cs="Tahoma"/>
          <w:b/>
        </w:rPr>
      </w:pPr>
    </w:p>
    <w:p w14:paraId="4C842815" w14:textId="77777777" w:rsidR="00A03212" w:rsidRPr="00A03212" w:rsidRDefault="00A03212" w:rsidP="00A03212">
      <w:pPr>
        <w:rPr>
          <w:rFonts w:eastAsia="Batang"/>
        </w:rPr>
      </w:pPr>
    </w:p>
    <w:p w14:paraId="4DB4D106" w14:textId="77777777" w:rsidR="00A03212" w:rsidRPr="00A03212" w:rsidRDefault="00A03212" w:rsidP="00A03212">
      <w:pPr>
        <w:rPr>
          <w:rFonts w:eastAsia="Batang"/>
        </w:rPr>
      </w:pPr>
    </w:p>
    <w:p w14:paraId="69A92C4C" w14:textId="77777777" w:rsidR="00A03212" w:rsidRPr="00A03212" w:rsidRDefault="00A03212" w:rsidP="00A03212">
      <w:pPr>
        <w:rPr>
          <w:rFonts w:eastAsia="Batang"/>
        </w:rPr>
      </w:pPr>
    </w:p>
    <w:p w14:paraId="3E1E21DC" w14:textId="2505CB9E" w:rsidR="00A03212" w:rsidRPr="00A03212" w:rsidRDefault="00A03212" w:rsidP="00A03212">
      <w:pPr>
        <w:tabs>
          <w:tab w:val="left" w:pos="1740"/>
        </w:tabs>
        <w:rPr>
          <w:rFonts w:eastAsia="Batang"/>
        </w:rPr>
      </w:pPr>
      <w:r>
        <w:rPr>
          <w:rFonts w:eastAsia="Batang"/>
        </w:rPr>
        <w:tab/>
      </w:r>
    </w:p>
    <w:sectPr w:rsidR="00A03212" w:rsidRPr="00A03212" w:rsidSect="00D829C7">
      <w:headerReference w:type="default" r:id="rId7"/>
      <w:footerReference w:type="default" r:id="rId8"/>
      <w:pgSz w:w="12240" w:h="15840" w:code="1"/>
      <w:pgMar w:top="1440" w:right="806" w:bottom="720" w:left="108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11B21" w14:textId="77777777" w:rsidR="005C40C5" w:rsidRDefault="005C40C5">
      <w:r>
        <w:separator/>
      </w:r>
    </w:p>
  </w:endnote>
  <w:endnote w:type="continuationSeparator" w:id="0">
    <w:p w14:paraId="2B92828A" w14:textId="77777777" w:rsidR="005C40C5" w:rsidRDefault="005C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4293" w14:textId="69930750" w:rsidR="00F43EB3" w:rsidRDefault="00177DDC">
    <w:pPr>
      <w:pStyle w:val="Footer"/>
    </w:pPr>
    <w:proofErr w:type="spellStart"/>
    <w:r>
      <w:t>FeeSched</w:t>
    </w:r>
    <w:proofErr w:type="spellEnd"/>
    <w:r w:rsidR="00FD7D0A">
      <w:t xml:space="preserve"> </w:t>
    </w:r>
    <w:r w:rsidR="0090397B">
      <w:t>08.2024</w:t>
    </w:r>
    <w:r w:rsidR="00F43EB3">
      <w:tab/>
    </w:r>
    <w:r>
      <w:t xml:space="preserve">                            </w:t>
    </w:r>
    <w:r w:rsidR="00F43EB3">
      <w:tab/>
      <w:t>Client Name: _________________________</w:t>
    </w:r>
  </w:p>
  <w:p w14:paraId="1152C704" w14:textId="77777777" w:rsidR="00F43EB3" w:rsidRDefault="00F43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F0B2C" w14:textId="77777777" w:rsidR="005C40C5" w:rsidRDefault="005C40C5">
      <w:r>
        <w:separator/>
      </w:r>
    </w:p>
  </w:footnote>
  <w:footnote w:type="continuationSeparator" w:id="0">
    <w:p w14:paraId="087BD290" w14:textId="77777777" w:rsidR="005C40C5" w:rsidRDefault="005C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6A1C7" w14:textId="77777777" w:rsidR="004A5A2E" w:rsidRPr="00A004B2" w:rsidRDefault="004A5A2E" w:rsidP="004A5A2E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 w:rsidRPr="00A004B2">
      <w:rPr>
        <w:rFonts w:asciiTheme="minorHAnsi" w:hAnsiTheme="minorHAnsi" w:cstheme="minorHAnsi"/>
        <w:b/>
        <w:sz w:val="24"/>
        <w:szCs w:val="24"/>
      </w:rPr>
      <w:t>Integrated Therapy Solutions of Oklahoma, LLC</w:t>
    </w:r>
  </w:p>
  <w:p w14:paraId="60E9144D" w14:textId="77777777" w:rsidR="00BB163A" w:rsidRPr="00BB163A" w:rsidRDefault="00BB163A" w:rsidP="00BB163A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 w:rsidRPr="00BB163A">
      <w:rPr>
        <w:rFonts w:asciiTheme="minorHAnsi" w:hAnsiTheme="minorHAnsi" w:cstheme="minorHAnsi"/>
        <w:b/>
        <w:sz w:val="24"/>
        <w:szCs w:val="24"/>
      </w:rPr>
      <w:t>620 NW 5</w:t>
    </w:r>
    <w:r w:rsidRPr="00BB163A">
      <w:rPr>
        <w:rFonts w:asciiTheme="minorHAnsi" w:hAnsiTheme="minorHAnsi" w:cstheme="minorHAnsi"/>
        <w:b/>
        <w:sz w:val="24"/>
        <w:szCs w:val="24"/>
        <w:vertAlign w:val="superscript"/>
      </w:rPr>
      <w:t>th</w:t>
    </w:r>
    <w:r w:rsidRPr="00BB163A">
      <w:rPr>
        <w:rFonts w:asciiTheme="minorHAnsi" w:hAnsiTheme="minorHAnsi" w:cstheme="minorHAnsi"/>
        <w:b/>
        <w:sz w:val="24"/>
        <w:szCs w:val="24"/>
      </w:rPr>
      <w:t xml:space="preserve"> St. Suite D</w:t>
    </w:r>
  </w:p>
  <w:p w14:paraId="68BCB2F9" w14:textId="77777777" w:rsidR="00BB163A" w:rsidRPr="00BB163A" w:rsidRDefault="00BB163A" w:rsidP="00BB163A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 w:rsidRPr="00BB163A">
      <w:rPr>
        <w:rFonts w:asciiTheme="minorHAnsi" w:hAnsiTheme="minorHAnsi" w:cstheme="minorHAnsi"/>
        <w:b/>
        <w:sz w:val="24"/>
        <w:szCs w:val="24"/>
      </w:rPr>
      <w:t>Moore, Oklahoma 73160</w:t>
    </w:r>
  </w:p>
  <w:p w14:paraId="2A2AF4F7" w14:textId="77777777" w:rsidR="004A5A2E" w:rsidRPr="00A004B2" w:rsidRDefault="004A5A2E" w:rsidP="004A5A2E">
    <w:pPr>
      <w:pStyle w:val="Header"/>
      <w:jc w:val="center"/>
      <w:rPr>
        <w:rFonts w:asciiTheme="minorHAnsi" w:hAnsiTheme="minorHAnsi" w:cstheme="minorHAnsi"/>
        <w:b/>
        <w:sz w:val="24"/>
        <w:szCs w:val="24"/>
      </w:rPr>
    </w:pPr>
    <w:r w:rsidRPr="00A004B2">
      <w:rPr>
        <w:rFonts w:asciiTheme="minorHAnsi" w:hAnsiTheme="minorHAnsi" w:cstheme="minorHAnsi"/>
        <w:b/>
        <w:sz w:val="24"/>
        <w:szCs w:val="24"/>
      </w:rPr>
      <w:t>Ph: (405) 208-4469   Fax: (405) 208-4472</w:t>
    </w:r>
  </w:p>
  <w:p w14:paraId="4D0480E5" w14:textId="77777777" w:rsidR="008A5AD1" w:rsidRPr="004A5A2E" w:rsidRDefault="008A5AD1" w:rsidP="004A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1C6"/>
    <w:rsid w:val="000D4F02"/>
    <w:rsid w:val="00101973"/>
    <w:rsid w:val="00106AC0"/>
    <w:rsid w:val="00122E2B"/>
    <w:rsid w:val="00131406"/>
    <w:rsid w:val="00177DDC"/>
    <w:rsid w:val="00240AE1"/>
    <w:rsid w:val="0027666E"/>
    <w:rsid w:val="00337302"/>
    <w:rsid w:val="003411C2"/>
    <w:rsid w:val="00430F61"/>
    <w:rsid w:val="00432B48"/>
    <w:rsid w:val="00471AC0"/>
    <w:rsid w:val="004A5A2E"/>
    <w:rsid w:val="004E3913"/>
    <w:rsid w:val="005B3964"/>
    <w:rsid w:val="005C40C5"/>
    <w:rsid w:val="00602EF6"/>
    <w:rsid w:val="00615071"/>
    <w:rsid w:val="006B7228"/>
    <w:rsid w:val="00712750"/>
    <w:rsid w:val="00822C6D"/>
    <w:rsid w:val="00876F30"/>
    <w:rsid w:val="00882C92"/>
    <w:rsid w:val="00894E07"/>
    <w:rsid w:val="008A5AD1"/>
    <w:rsid w:val="0090397B"/>
    <w:rsid w:val="00942E14"/>
    <w:rsid w:val="00996C02"/>
    <w:rsid w:val="009A1B22"/>
    <w:rsid w:val="00A004B2"/>
    <w:rsid w:val="00A03212"/>
    <w:rsid w:val="00AB2F7C"/>
    <w:rsid w:val="00B14E07"/>
    <w:rsid w:val="00B346FD"/>
    <w:rsid w:val="00B60232"/>
    <w:rsid w:val="00BB163A"/>
    <w:rsid w:val="00BD01C6"/>
    <w:rsid w:val="00C13211"/>
    <w:rsid w:val="00C3558B"/>
    <w:rsid w:val="00C705BB"/>
    <w:rsid w:val="00CA5F7A"/>
    <w:rsid w:val="00CD2AA3"/>
    <w:rsid w:val="00CD723C"/>
    <w:rsid w:val="00D74734"/>
    <w:rsid w:val="00D829C7"/>
    <w:rsid w:val="00E055EF"/>
    <w:rsid w:val="00EE71E7"/>
    <w:rsid w:val="00F14FB3"/>
    <w:rsid w:val="00F43EB3"/>
    <w:rsid w:val="00FD7D0A"/>
    <w:rsid w:val="00F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69901"/>
  <w15:docId w15:val="{2C7CE8F3-3347-4D77-9C56-7D367469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E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2EF6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602E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2AA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4A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 SCHEDULE AGREEMENT</vt:lpstr>
    </vt:vector>
  </TitlesOfParts>
  <Company>WOKRGROUP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SCHEDULE AGREEMENT</dc:title>
  <dc:subject/>
  <dc:creator>COMPUTER</dc:creator>
  <cp:keywords/>
  <dc:description/>
  <cp:lastModifiedBy>Shay Espinosa</cp:lastModifiedBy>
  <cp:revision>3</cp:revision>
  <cp:lastPrinted>2018-08-01T01:55:00Z</cp:lastPrinted>
  <dcterms:created xsi:type="dcterms:W3CDTF">2024-07-15T21:13:00Z</dcterms:created>
  <dcterms:modified xsi:type="dcterms:W3CDTF">2024-08-16T14:26:00Z</dcterms:modified>
</cp:coreProperties>
</file>