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687C1" w14:textId="06A3245C" w:rsidR="000A359F" w:rsidRDefault="00FA4200" w:rsidP="0011143F">
      <w:pPr>
        <w:pStyle w:val="TITLEPAGEAllcapsCenteredBefore72ptAfter24ptLi"/>
        <w:spacing w:before="720" w:line="240" w:lineRule="auto"/>
      </w:pPr>
      <w:bookmarkStart w:id="0" w:name="titleOfpaper"/>
      <w:r>
        <w:t>Racism and pastoral leadership</w:t>
      </w:r>
    </w:p>
    <w:bookmarkEnd w:id="0"/>
    <w:p w14:paraId="2EF2C50A" w14:textId="77777777" w:rsidR="000A359F" w:rsidRDefault="000A359F" w:rsidP="00E03055">
      <w:pPr>
        <w:spacing w:before="720"/>
        <w:jc w:val="center"/>
      </w:pPr>
      <w:r>
        <w:t>__________________</w:t>
      </w:r>
    </w:p>
    <w:p w14:paraId="327DE6E0" w14:textId="4BE4345D" w:rsidR="000A359F" w:rsidRDefault="000A359F" w:rsidP="000C5711">
      <w:pPr>
        <w:pStyle w:val="TitlePageParagraph"/>
        <w:spacing w:before="720" w:line="480" w:lineRule="auto"/>
      </w:pPr>
      <w:r w:rsidRPr="009829D7">
        <w:t xml:space="preserve">A </w:t>
      </w:r>
      <w:r w:rsidR="00BD6541">
        <w:t xml:space="preserve">Research </w:t>
      </w:r>
      <w:r>
        <w:t>Paper</w:t>
      </w:r>
    </w:p>
    <w:p w14:paraId="230EFBD7" w14:textId="77777777" w:rsidR="000A359F" w:rsidRPr="009829D7" w:rsidRDefault="000A359F" w:rsidP="000C5711">
      <w:pPr>
        <w:pStyle w:val="TitlePageParagraph"/>
        <w:spacing w:before="0" w:line="480" w:lineRule="auto"/>
      </w:pPr>
      <w:r>
        <w:t>Presented</w:t>
      </w:r>
      <w:r w:rsidRPr="009829D7">
        <w:t xml:space="preserve"> to</w:t>
      </w:r>
    </w:p>
    <w:p w14:paraId="10E02021" w14:textId="77777777" w:rsidR="000A359F" w:rsidRPr="009829D7" w:rsidRDefault="005E2D5C" w:rsidP="000C5711">
      <w:pPr>
        <w:pStyle w:val="TitlePageParagraph"/>
        <w:spacing w:before="0"/>
      </w:pPr>
      <w:r>
        <w:t xml:space="preserve">Dr. Jack </w:t>
      </w:r>
      <w:proofErr w:type="spellStart"/>
      <w:r>
        <w:t>Greenoe</w:t>
      </w:r>
      <w:proofErr w:type="spellEnd"/>
      <w:r w:rsidR="000A359F" w:rsidRPr="009829D7">
        <w:t xml:space="preserve"> </w:t>
      </w:r>
    </w:p>
    <w:p w14:paraId="013D4E3C" w14:textId="77777777" w:rsidR="000A359F" w:rsidRPr="009829D7" w:rsidRDefault="00D309BC" w:rsidP="00CA132E">
      <w:pPr>
        <w:pStyle w:val="TitlePageParagraph"/>
        <w:spacing w:after="240"/>
      </w:pPr>
      <w:r>
        <w:t>Southwestern Baptist Theological Seminary</w:t>
      </w:r>
    </w:p>
    <w:p w14:paraId="27EF08C6" w14:textId="77777777" w:rsidR="000A359F" w:rsidRDefault="000A359F" w:rsidP="000C5711">
      <w:pPr>
        <w:pStyle w:val="TitlePageParagraph"/>
        <w:spacing w:before="480"/>
        <w:rPr>
          <w:caps/>
        </w:rPr>
      </w:pPr>
      <w:r>
        <w:t>__________________</w:t>
      </w:r>
      <w:r w:rsidRPr="00977AA0">
        <w:rPr>
          <w:caps/>
        </w:rPr>
        <w:t xml:space="preserve"> </w:t>
      </w:r>
    </w:p>
    <w:p w14:paraId="18305785" w14:textId="77777777" w:rsidR="000A359F" w:rsidRDefault="000A359F" w:rsidP="00CA132E">
      <w:pPr>
        <w:pStyle w:val="TitlePageParagraph"/>
        <w:spacing w:before="720" w:line="480" w:lineRule="auto"/>
      </w:pPr>
      <w:r w:rsidRPr="009829D7">
        <w:t xml:space="preserve">In </w:t>
      </w:r>
      <w:r>
        <w:t>Partial Fulfillment</w:t>
      </w:r>
    </w:p>
    <w:p w14:paraId="119A4227" w14:textId="77777777" w:rsidR="000A359F" w:rsidRPr="009829D7" w:rsidRDefault="000A359F" w:rsidP="000C5711">
      <w:pPr>
        <w:pStyle w:val="TitlePageParagraph"/>
        <w:spacing w:before="0" w:line="480" w:lineRule="auto"/>
      </w:pPr>
      <w:r>
        <w:t xml:space="preserve">of the Requirements for </w:t>
      </w:r>
      <w:r w:rsidR="005E2D5C" w:rsidRPr="005E2D5C">
        <w:t>The Bible and Moral Issues - ETHIC 4323-I</w:t>
      </w:r>
    </w:p>
    <w:p w14:paraId="65E8902B" w14:textId="77777777" w:rsidR="000A359F" w:rsidRDefault="000A359F" w:rsidP="009A2B13">
      <w:pPr>
        <w:pStyle w:val="TitlePageParagraph"/>
        <w:spacing w:before="720" w:line="560" w:lineRule="exact"/>
        <w:rPr>
          <w:caps/>
        </w:rPr>
      </w:pPr>
      <w:r>
        <w:t>__________________</w:t>
      </w:r>
      <w:r w:rsidRPr="00977AA0">
        <w:rPr>
          <w:caps/>
        </w:rPr>
        <w:t xml:space="preserve"> </w:t>
      </w:r>
    </w:p>
    <w:p w14:paraId="25EFBA72" w14:textId="77777777" w:rsidR="000A359F" w:rsidRPr="009829D7" w:rsidRDefault="000A359F" w:rsidP="00CA132E">
      <w:pPr>
        <w:pStyle w:val="TitlePageParagraph"/>
        <w:spacing w:before="960" w:line="480" w:lineRule="auto"/>
      </w:pPr>
      <w:r>
        <w:t>by</w:t>
      </w:r>
    </w:p>
    <w:p w14:paraId="78D06A19" w14:textId="77777777" w:rsidR="000A359F" w:rsidRDefault="005E2D5C" w:rsidP="00CA132E">
      <w:pPr>
        <w:pStyle w:val="TitlePageParagraph"/>
        <w:spacing w:before="0"/>
      </w:pPr>
      <w:r>
        <w:t>Curtis Boozer</w:t>
      </w:r>
    </w:p>
    <w:p w14:paraId="6E83343F" w14:textId="77777777" w:rsidR="00C2206B" w:rsidRDefault="005E2D5C" w:rsidP="00CA132E">
      <w:pPr>
        <w:pStyle w:val="TitlePageParagraph"/>
      </w:pPr>
      <w:r>
        <w:t>November 12, 2014</w:t>
      </w:r>
    </w:p>
    <w:p w14:paraId="3A7835C5" w14:textId="77777777" w:rsidR="009C36F7" w:rsidRPr="0065383F" w:rsidRDefault="009C36F7" w:rsidP="009C36F7">
      <w:pPr>
        <w:pStyle w:val="TitlePageParagraph"/>
        <w:jc w:val="left"/>
        <w:rPr>
          <w:caps/>
        </w:rPr>
      </w:pPr>
    </w:p>
    <w:p w14:paraId="30B39B29" w14:textId="77777777" w:rsidR="00217713" w:rsidRDefault="00217713" w:rsidP="000C5711">
      <w:pPr>
        <w:spacing w:before="240"/>
        <w:sectPr w:rsidR="00217713" w:rsidSect="0065383F">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code="1"/>
          <w:pgMar w:top="1440" w:right="1800" w:bottom="1440" w:left="1800" w:header="1008" w:footer="528" w:gutter="0"/>
          <w:cols w:space="720"/>
          <w:titlePg/>
          <w:docGrid w:linePitch="360"/>
        </w:sectPr>
      </w:pPr>
    </w:p>
    <w:p w14:paraId="75545081" w14:textId="77777777" w:rsidR="005D3B19" w:rsidRDefault="005D3B19" w:rsidP="00E03055">
      <w:pPr>
        <w:pStyle w:val="TITLEPAGEAllcapsCenteredBefore72ptAfter24ptLi"/>
        <w:spacing w:before="840" w:after="0" w:line="240" w:lineRule="auto"/>
        <w:jc w:val="left"/>
        <w:rPr>
          <w:caps w:val="0"/>
        </w:rPr>
      </w:pPr>
    </w:p>
    <w:p w14:paraId="7BEDCA5D" w14:textId="10D5BA17" w:rsidR="00522C31" w:rsidRDefault="001A37D0" w:rsidP="000E2C25">
      <w:pPr>
        <w:pStyle w:val="TITLEPAGEAllcapsCenteredBefore72ptAfter24ptLi"/>
        <w:spacing w:before="720" w:line="240" w:lineRule="auto"/>
      </w:pPr>
      <w:r>
        <w:rPr>
          <w:caps w:val="0"/>
        </w:rPr>
        <w:fldChar w:fldCharType="begin"/>
      </w:r>
      <w:r>
        <w:rPr>
          <w:caps w:val="0"/>
        </w:rPr>
        <w:instrText xml:space="preserve"> REF  titleOfpaper  \* MERGEFORMAT </w:instrText>
      </w:r>
      <w:r>
        <w:rPr>
          <w:caps w:val="0"/>
        </w:rPr>
        <w:fldChar w:fldCharType="begin"/>
      </w:r>
      <w:r>
        <w:rPr>
          <w:caps w:val="0"/>
        </w:rPr>
        <w:instrText xml:space="preserve"> REF  titleOfpaper \* Upper </w:instrText>
      </w:r>
      <w:r w:rsidR="000E2C25">
        <w:rPr>
          <w:caps w:val="0"/>
        </w:rPr>
        <w:instrText xml:space="preserve"> \* MERGEFORMAT </w:instrText>
      </w:r>
      <w:r>
        <w:rPr>
          <w:caps w:val="0"/>
        </w:rPr>
        <w:fldChar w:fldCharType="separate"/>
      </w:r>
      <w:r w:rsidR="00522C31">
        <w:rPr>
          <w:caps w:val="0"/>
        </w:rPr>
        <w:instrText>THE IMPACT OF PASTORAL LEADERSHIP WHEN CONFRONTED WITH RACISM</w:instrText>
      </w:r>
    </w:p>
    <w:p w14:paraId="3E1101A0" w14:textId="3C03DE9D" w:rsidR="00522C31" w:rsidRDefault="001A37D0" w:rsidP="000E2C25">
      <w:pPr>
        <w:pStyle w:val="TITLEPAGEAllcapsCenteredBefore72ptAfter24ptLi"/>
        <w:spacing w:before="1440" w:line="240" w:lineRule="auto"/>
      </w:pPr>
      <w:r>
        <w:rPr>
          <w:caps w:val="0"/>
        </w:rPr>
        <w:fldChar w:fldCharType="end"/>
      </w:r>
      <w:r>
        <w:rPr>
          <w:caps w:val="0"/>
        </w:rPr>
        <w:fldChar w:fldCharType="separate"/>
      </w:r>
      <w:r w:rsidR="00324CC3">
        <w:t>Racism and pastoral leadership</w:t>
      </w:r>
    </w:p>
    <w:p w14:paraId="598C17A5" w14:textId="77777777" w:rsidR="005E2D5C" w:rsidRDefault="001A37D0" w:rsidP="000E2C25">
      <w:pPr>
        <w:pStyle w:val="NormalIndent"/>
        <w:spacing w:line="240" w:lineRule="auto"/>
        <w:rPr>
          <w:caps/>
        </w:rPr>
      </w:pPr>
      <w:r>
        <w:rPr>
          <w:caps/>
          <w:szCs w:val="20"/>
        </w:rPr>
        <w:fldChar w:fldCharType="end"/>
      </w:r>
      <w:r w:rsidR="005D3B19" w:rsidRPr="005D3B19">
        <w:rPr>
          <w:caps/>
        </w:rPr>
        <w:t xml:space="preserve"> </w:t>
      </w:r>
    </w:p>
    <w:p w14:paraId="32EFCAD3" w14:textId="77777777" w:rsidR="000E2C25" w:rsidRDefault="000E2C25" w:rsidP="000E2C25">
      <w:pPr>
        <w:pStyle w:val="NormalIndent"/>
        <w:spacing w:line="240" w:lineRule="auto"/>
      </w:pPr>
    </w:p>
    <w:p w14:paraId="6E9E8DE0" w14:textId="37894D72" w:rsidR="005E2D5C" w:rsidRDefault="005E2D5C" w:rsidP="000E2C25">
      <w:pPr>
        <w:pStyle w:val="NormalIndent"/>
      </w:pPr>
      <w:r>
        <w:t>Our world has an amazing variety of people groups</w:t>
      </w:r>
      <w:r w:rsidR="004477F9">
        <w:t xml:space="preserve"> </w:t>
      </w:r>
      <w:r w:rsidR="009B709D">
        <w:t>living</w:t>
      </w:r>
      <w:r w:rsidR="004477F9">
        <w:t xml:space="preserve"> </w:t>
      </w:r>
      <w:r w:rsidR="0011701D">
        <w:t>across</w:t>
      </w:r>
      <w:r w:rsidR="004477F9">
        <w:t xml:space="preserve"> the globe</w:t>
      </w:r>
      <w:r>
        <w:t>.  They vary in physical appearance, languages</w:t>
      </w:r>
      <w:r w:rsidR="00FA4200">
        <w:t>,</w:t>
      </w:r>
      <w:r>
        <w:t xml:space="preserve"> and cultural behaviors.  Unfortunately, these differences are often </w:t>
      </w:r>
      <w:r w:rsidR="00C1186C">
        <w:t xml:space="preserve">considered and </w:t>
      </w:r>
      <w:r>
        <w:t xml:space="preserve">used </w:t>
      </w:r>
      <w:r w:rsidR="00FA4200">
        <w:t>by individuals</w:t>
      </w:r>
      <w:r w:rsidR="009B709D">
        <w:t xml:space="preserve"> of one group</w:t>
      </w:r>
      <w:r w:rsidR="00FA4200">
        <w:t xml:space="preserve"> </w:t>
      </w:r>
      <w:r>
        <w:t xml:space="preserve">to devalue </w:t>
      </w:r>
      <w:r w:rsidR="009B709D">
        <w:t>an</w:t>
      </w:r>
      <w:r w:rsidR="00C1186C">
        <w:t>other</w:t>
      </w:r>
      <w:r>
        <w:t xml:space="preserve">.  </w:t>
      </w:r>
      <w:r w:rsidR="00FA4200">
        <w:t>This</w:t>
      </w:r>
      <w:r w:rsidR="00450FBF">
        <w:t xml:space="preserve"> attitude</w:t>
      </w:r>
      <w:r w:rsidR="00FA4200">
        <w:t>, known as</w:t>
      </w:r>
      <w:r w:rsidR="00450FBF">
        <w:t xml:space="preserve"> r</w:t>
      </w:r>
      <w:r>
        <w:t>acism</w:t>
      </w:r>
      <w:r w:rsidR="00FA4200">
        <w:t>,</w:t>
      </w:r>
      <w:r>
        <w:t xml:space="preserve"> is a common </w:t>
      </w:r>
      <w:r w:rsidR="00450FBF">
        <w:t>behavior</w:t>
      </w:r>
      <w:r>
        <w:t xml:space="preserve"> that has existed from the earliest recorded histories.  This examination will review God’s Word in the Old Testament and the New Testament </w:t>
      </w:r>
      <w:r w:rsidR="00FA4200">
        <w:t xml:space="preserve">in order </w:t>
      </w:r>
      <w:r>
        <w:t xml:space="preserve">to understand what God meant to be the normative behavior of Christians as they interact with others.  Consideration </w:t>
      </w:r>
      <w:r w:rsidR="00C1186C">
        <w:t xml:space="preserve">will be given to </w:t>
      </w:r>
      <w:r>
        <w:t>God’s action to create man in His own image</w:t>
      </w:r>
      <w:r w:rsidR="00FA4200">
        <w:t>,</w:t>
      </w:r>
      <w:r>
        <w:t xml:space="preserve"> as well as </w:t>
      </w:r>
      <w:r w:rsidR="0011701D">
        <w:t xml:space="preserve">to </w:t>
      </w:r>
      <w:r>
        <w:t>the inherent value that each man has</w:t>
      </w:r>
      <w:r w:rsidR="0011701D">
        <w:t>,</w:t>
      </w:r>
      <w:r w:rsidR="00C1186C">
        <w:t xml:space="preserve"> and</w:t>
      </w:r>
      <w:r>
        <w:t xml:space="preserve"> </w:t>
      </w:r>
      <w:r w:rsidR="0011701D">
        <w:t xml:space="preserve">these </w:t>
      </w:r>
      <w:r>
        <w:t>will be discussed and illustrated by Holy Scripture.  This examination will then consider the current racial situation in the world at large, in the United States</w:t>
      </w:r>
      <w:r w:rsidR="00FA4200">
        <w:t>,</w:t>
      </w:r>
      <w:r>
        <w:t xml:space="preserve"> and more specifically in the Southern States.  Biases which are typical </w:t>
      </w:r>
      <w:r w:rsidR="00FA4200">
        <w:t>of human interaction</w:t>
      </w:r>
      <w:r w:rsidR="00C1186C">
        <w:t>s</w:t>
      </w:r>
      <w:r>
        <w:t xml:space="preserve"> will be compared to biblical guidance.</w:t>
      </w:r>
      <w:r w:rsidR="00663184">
        <w:t xml:space="preserve">  </w:t>
      </w:r>
      <w:r w:rsidR="00C1186C">
        <w:t>T</w:t>
      </w:r>
      <w:r>
        <w:t>he examination will consider what steps should be reviewed as pastors attempt to provide biblical leadership to their congregations</w:t>
      </w:r>
      <w:r w:rsidR="00C1186C">
        <w:t>, in view of God’s direction to Christians and the current conditions</w:t>
      </w:r>
      <w:r>
        <w:t>.  This examination will conclude that church leaders must take proactive steps to communicate biblical truth about the value of each individual without regard to their race</w:t>
      </w:r>
      <w:r w:rsidR="009B709D">
        <w:t>,</w:t>
      </w:r>
      <w:r>
        <w:t xml:space="preserve"> and </w:t>
      </w:r>
      <w:r w:rsidR="00FA4200">
        <w:t xml:space="preserve">to </w:t>
      </w:r>
      <w:r>
        <w:t>influence those they lead by providing loving accountability and consistent messaging of God’s love for all men.</w:t>
      </w:r>
      <w:r w:rsidRPr="005E2D5C">
        <w:t xml:space="preserve"> </w:t>
      </w:r>
      <w:r w:rsidR="00663184">
        <w:t xml:space="preserve"> </w:t>
      </w:r>
      <w:r w:rsidRPr="005E2D5C">
        <w:t xml:space="preserve">It will be presented that racial tensions are significantly impacted by the actions of leaders who </w:t>
      </w:r>
      <w:r w:rsidR="0011701D">
        <w:t xml:space="preserve">not only </w:t>
      </w:r>
      <w:r w:rsidRPr="005E2D5C">
        <w:t>assert the value of each person</w:t>
      </w:r>
      <w:r w:rsidR="009B709D">
        <w:t>,</w:t>
      </w:r>
      <w:r w:rsidR="00C1186C">
        <w:t xml:space="preserve"> </w:t>
      </w:r>
      <w:r w:rsidR="0011701D">
        <w:t>but who lead</w:t>
      </w:r>
      <w:r w:rsidR="00C1186C">
        <w:t xml:space="preserve"> </w:t>
      </w:r>
      <w:r w:rsidRPr="005E2D5C">
        <w:t xml:space="preserve">their </w:t>
      </w:r>
      <w:r w:rsidR="009B709D">
        <w:lastRenderedPageBreak/>
        <w:t>followers</w:t>
      </w:r>
      <w:r w:rsidRPr="005E2D5C">
        <w:t xml:space="preserve"> to </w:t>
      </w:r>
      <w:r w:rsidR="0011701D">
        <w:t xml:space="preserve">actively </w:t>
      </w:r>
      <w:r w:rsidRPr="005E2D5C">
        <w:t>resist devaluing others according to arbitrary meas</w:t>
      </w:r>
      <w:r w:rsidR="00450FBF">
        <w:t xml:space="preserve">ures such as heritage, race, </w:t>
      </w:r>
      <w:r w:rsidR="000771BB">
        <w:t xml:space="preserve">or </w:t>
      </w:r>
      <w:r w:rsidRPr="005E2D5C">
        <w:t xml:space="preserve">physical </w:t>
      </w:r>
      <w:r w:rsidR="000771BB">
        <w:t xml:space="preserve">attributes, but instead give proper valuation to </w:t>
      </w:r>
      <w:r w:rsidR="0011701D">
        <w:t>others</w:t>
      </w:r>
      <w:r w:rsidR="000771BB">
        <w:t xml:space="preserve">, aligning with God’s valuation of </w:t>
      </w:r>
      <w:r w:rsidR="0011701D">
        <w:t>individuals created in His own image</w:t>
      </w:r>
      <w:r w:rsidR="000771BB">
        <w:t>.</w:t>
      </w:r>
    </w:p>
    <w:p w14:paraId="2B78C67F" w14:textId="77777777" w:rsidR="000E2C25" w:rsidRDefault="000E2C25" w:rsidP="000E2C25">
      <w:pPr>
        <w:pStyle w:val="NormalIndent"/>
        <w:spacing w:line="240" w:lineRule="auto"/>
      </w:pPr>
    </w:p>
    <w:p w14:paraId="0DC0DE98" w14:textId="77777777" w:rsidR="000E2C25" w:rsidRDefault="000E2C25" w:rsidP="000E2C25">
      <w:pPr>
        <w:pStyle w:val="NormalIndent"/>
        <w:spacing w:line="240" w:lineRule="auto"/>
      </w:pPr>
    </w:p>
    <w:p w14:paraId="024E31C6" w14:textId="67235762" w:rsidR="005D3B19" w:rsidRDefault="00663184" w:rsidP="000E2C25">
      <w:pPr>
        <w:pStyle w:val="firstlevelsubhead"/>
      </w:pPr>
      <w:r>
        <w:t>Racism Common to Man</w:t>
      </w:r>
    </w:p>
    <w:p w14:paraId="0C8CB249" w14:textId="77777777" w:rsidR="000E2C25" w:rsidRPr="000E2C25" w:rsidRDefault="000E2C25" w:rsidP="000E2C25">
      <w:pPr>
        <w:pStyle w:val="NormalIndent"/>
        <w:spacing w:line="240" w:lineRule="auto"/>
      </w:pPr>
    </w:p>
    <w:p w14:paraId="0CD82404" w14:textId="64A20B1A" w:rsidR="005D3B19" w:rsidRDefault="00081754" w:rsidP="007C0673">
      <w:pPr>
        <w:pStyle w:val="NormalindentedParagraph"/>
      </w:pPr>
      <w:r>
        <w:t>Racism has been defined as</w:t>
      </w:r>
      <w:r w:rsidRPr="002A28E8">
        <w:t xml:space="preserve"> </w:t>
      </w:r>
      <w:r>
        <w:t>t</w:t>
      </w:r>
      <w:r w:rsidRPr="0048405A">
        <w:t>he belief that all members of each race possess characteristics, abilities, or qualities specific to that race, especially so as to distinguish it as inferior or su</w:t>
      </w:r>
      <w:r>
        <w:t>perior to another race or races.</w:t>
      </w:r>
      <w:r>
        <w:rPr>
          <w:rStyle w:val="FootnoteReference"/>
        </w:rPr>
        <w:footnoteReference w:id="1"/>
      </w:r>
      <w:r>
        <w:t xml:space="preserve">  Interestingly, the first recorded use of the word racism was not seen in print until 1902.  The Bible does not use the word racism but does discuss prejudices that people held toward other nations.  </w:t>
      </w:r>
      <w:r w:rsidR="00663184">
        <w:t>Racism is a</w:t>
      </w:r>
      <w:r w:rsidR="00BD5FC6">
        <w:t>n</w:t>
      </w:r>
      <w:r w:rsidR="00663184">
        <w:t xml:space="preserve"> </w:t>
      </w:r>
      <w:r w:rsidR="002A28E8">
        <w:t>attitude</w:t>
      </w:r>
      <w:r w:rsidR="00663184">
        <w:t xml:space="preserve"> that has been normative to mankind </w:t>
      </w:r>
      <w:r w:rsidR="00F539ED">
        <w:t xml:space="preserve">not only </w:t>
      </w:r>
      <w:r w:rsidR="00663184">
        <w:t xml:space="preserve">as </w:t>
      </w:r>
      <w:r w:rsidR="00F539ED">
        <w:t>one looks</w:t>
      </w:r>
      <w:r w:rsidR="00663184">
        <w:t xml:space="preserve"> back through history</w:t>
      </w:r>
      <w:r w:rsidR="00F539ED">
        <w:t>,</w:t>
      </w:r>
      <w:r w:rsidR="00663184">
        <w:t xml:space="preserve"> </w:t>
      </w:r>
      <w:r w:rsidR="000771BB">
        <w:t>but also</w:t>
      </w:r>
      <w:r w:rsidR="00663184">
        <w:t xml:space="preserve"> as </w:t>
      </w:r>
      <w:r w:rsidR="00F539ED">
        <w:t>one</w:t>
      </w:r>
      <w:r w:rsidR="00663184">
        <w:t xml:space="preserve"> </w:t>
      </w:r>
      <w:r w:rsidR="00CD24FF">
        <w:t>considers</w:t>
      </w:r>
      <w:r w:rsidR="00663184">
        <w:t xml:space="preserve"> current behaviors.  People tend to seek a comfortable gathering of like-minded individuals so that they can develop </w:t>
      </w:r>
      <w:r w:rsidR="0011701D">
        <w:t>harmonious, trus</w:t>
      </w:r>
      <w:r>
        <w:t>t</w:t>
      </w:r>
      <w:r w:rsidR="0011701D">
        <w:t>ing</w:t>
      </w:r>
      <w:r w:rsidR="00663184">
        <w:t xml:space="preserve"> relationships with others.  Those trusted relationships allow people to conduct business with each other, coordinate with </w:t>
      </w:r>
      <w:r w:rsidR="00F539ED">
        <w:t>one another</w:t>
      </w:r>
      <w:r w:rsidR="00663184">
        <w:t xml:space="preserve"> on projects, </w:t>
      </w:r>
      <w:r w:rsidR="00BD5FC6">
        <w:t>find mates</w:t>
      </w:r>
      <w:r w:rsidR="00F539ED">
        <w:t>,</w:t>
      </w:r>
      <w:r w:rsidR="00BD5FC6">
        <w:t xml:space="preserve"> </w:t>
      </w:r>
      <w:r w:rsidR="00663184">
        <w:t xml:space="preserve">and </w:t>
      </w:r>
      <w:r w:rsidR="002A28E8">
        <w:t>provide mutual support to each other in times of threat</w:t>
      </w:r>
      <w:r w:rsidR="00815270">
        <w:t xml:space="preserve"> or illness</w:t>
      </w:r>
      <w:r w:rsidR="002A28E8">
        <w:t xml:space="preserve">.  Since people </w:t>
      </w:r>
      <w:r w:rsidR="0011701D">
        <w:t xml:space="preserve">have the tendency to </w:t>
      </w:r>
      <w:r w:rsidR="002A28E8">
        <w:t>evaluate their environment</w:t>
      </w:r>
      <w:r w:rsidR="00F539ED">
        <w:t>s</w:t>
      </w:r>
      <w:r w:rsidR="002A28E8">
        <w:t xml:space="preserve"> to assess risk, they </w:t>
      </w:r>
      <w:r w:rsidR="0011701D">
        <w:t>are prone</w:t>
      </w:r>
      <w:r w:rsidR="002A28E8">
        <w:t xml:space="preserve"> to assign risk to </w:t>
      </w:r>
      <w:r w:rsidR="00BD5FC6">
        <w:t xml:space="preserve">conditions which are unfamiliar to them or </w:t>
      </w:r>
      <w:r w:rsidR="00F539ED">
        <w:t>of which</w:t>
      </w:r>
      <w:r w:rsidR="00BD5FC6">
        <w:t xml:space="preserve"> they have been taught to be wary.  People who </w:t>
      </w:r>
      <w:r w:rsidR="00381F9B">
        <w:t xml:space="preserve">have a </w:t>
      </w:r>
      <w:r w:rsidR="00BD5FC6">
        <w:t>different</w:t>
      </w:r>
      <w:r w:rsidR="00381F9B">
        <w:t xml:space="preserve"> appearance</w:t>
      </w:r>
      <w:r w:rsidR="00BD5FC6">
        <w:t xml:space="preserve"> </w:t>
      </w:r>
      <w:r w:rsidR="00F539ED">
        <w:t>from</w:t>
      </w:r>
      <w:r w:rsidR="00BD5FC6">
        <w:t xml:space="preserve"> the risk assessor or who behave differently are often </w:t>
      </w:r>
      <w:r w:rsidR="00BD5FC6">
        <w:lastRenderedPageBreak/>
        <w:t>considered to be a threat</w:t>
      </w:r>
      <w:r w:rsidR="0011701D">
        <w:t xml:space="preserve"> to be avoided</w:t>
      </w:r>
      <w:r w:rsidR="00BD5FC6">
        <w:t xml:space="preserve">.  </w:t>
      </w:r>
      <w:r w:rsidR="00815270">
        <w:t>In addition, people who have</w:t>
      </w:r>
      <w:r w:rsidR="0011701D">
        <w:t xml:space="preserve"> for one reason</w:t>
      </w:r>
      <w:r w:rsidR="00815270">
        <w:t xml:space="preserve"> been devalued in a person’s mind tend to be assigned </w:t>
      </w:r>
      <w:r w:rsidR="0011701D">
        <w:t>additional negative</w:t>
      </w:r>
      <w:r w:rsidR="00815270">
        <w:t xml:space="preserve"> attributes</w:t>
      </w:r>
      <w:r w:rsidR="00A879E7">
        <w:t>, such as incompeten</w:t>
      </w:r>
      <w:r w:rsidR="000771BB">
        <w:t>ce</w:t>
      </w:r>
      <w:r w:rsidR="00A879E7">
        <w:t xml:space="preserve">, </w:t>
      </w:r>
      <w:r w:rsidR="000771BB">
        <w:t>feeblemindedness</w:t>
      </w:r>
      <w:r w:rsidR="00815270">
        <w:t xml:space="preserve">, or other </w:t>
      </w:r>
      <w:r w:rsidR="0011701D">
        <w:t>deleterious</w:t>
      </w:r>
      <w:r w:rsidR="00815270">
        <w:t xml:space="preserve"> </w:t>
      </w:r>
      <w:r w:rsidR="000771BB">
        <w:t>qualities</w:t>
      </w:r>
      <w:r w:rsidR="00815270">
        <w:t xml:space="preserve">.  This happens because </w:t>
      </w:r>
      <w:r w:rsidR="0011701D">
        <w:t xml:space="preserve">prideful </w:t>
      </w:r>
      <w:r w:rsidR="00815270">
        <w:t xml:space="preserve">men wish to feel superior to those they feel threatened by, so that they can feel </w:t>
      </w:r>
      <w:r w:rsidR="00381F9B">
        <w:t xml:space="preserve">in control of and </w:t>
      </w:r>
      <w:r w:rsidR="0011701D">
        <w:t>emboldened</w:t>
      </w:r>
      <w:r w:rsidR="00815270">
        <w:t xml:space="preserve"> </w:t>
      </w:r>
      <w:r w:rsidR="00381F9B">
        <w:t xml:space="preserve">to engage in </w:t>
      </w:r>
      <w:r w:rsidR="00815270">
        <w:t>a future confrontation</w:t>
      </w:r>
      <w:r w:rsidR="00381F9B">
        <w:t xml:space="preserve"> with the “risky” individual</w:t>
      </w:r>
      <w:r w:rsidR="00815270">
        <w:t xml:space="preserve">.  </w:t>
      </w:r>
      <w:r w:rsidR="00BD5FC6">
        <w:t xml:space="preserve">Unfortunately, racism arises as people perceive differences </w:t>
      </w:r>
      <w:r w:rsidR="0011701D">
        <w:t>between themselves and others and misconstrue those differences as inferiorities.</w:t>
      </w:r>
      <w:r>
        <w:t xml:space="preserve">  D</w:t>
      </w:r>
      <w:r w:rsidR="00BD5FC6">
        <w:t>istrust and friction can set people at odds with each oth</w:t>
      </w:r>
      <w:r>
        <w:t>er and are</w:t>
      </w:r>
      <w:r w:rsidR="00BF3D56">
        <w:t xml:space="preserve"> often the basis of on-</w:t>
      </w:r>
      <w:r w:rsidR="00BD5FC6">
        <w:t>going conflicts between people groups.</w:t>
      </w:r>
      <w:r w:rsidR="00B66A10">
        <w:t xml:space="preserve">  I</w:t>
      </w:r>
      <w:r w:rsidR="0011701D">
        <w:t>ronically</w:t>
      </w:r>
      <w:r w:rsidR="00B66A10">
        <w:t xml:space="preserve">, the differences between people groups </w:t>
      </w:r>
      <w:r w:rsidR="00381F9B">
        <w:t>are</w:t>
      </w:r>
      <w:r w:rsidR="00B66A10">
        <w:t xml:space="preserve"> often </w:t>
      </w:r>
      <w:r w:rsidR="00BF1DB6">
        <w:t>indiscernible</w:t>
      </w:r>
      <w:r w:rsidR="00B66A10">
        <w:t xml:space="preserve"> to an outside party.  Genetic research has shown that </w:t>
      </w:r>
      <w:r w:rsidR="0011701D">
        <w:t xml:space="preserve">all </w:t>
      </w:r>
      <w:r w:rsidR="00B66A10">
        <w:t>human genetic material is extremely similar and seems to indicate that all humans are a mixture of many unknown ancestors</w:t>
      </w:r>
      <w:r w:rsidR="00BF3D56">
        <w:t>,</w:t>
      </w:r>
      <w:r w:rsidR="00B66A10">
        <w:t xml:space="preserve"> and that there have never been boundaries among peoples that prevented the birth of children of mixed ethnic backgrounds.</w:t>
      </w:r>
      <w:r w:rsidR="00BF1DB6">
        <w:rPr>
          <w:rStyle w:val="FootnoteReference"/>
        </w:rPr>
        <w:footnoteReference w:id="2"/>
      </w:r>
      <w:r w:rsidR="00B66A10">
        <w:t xml:space="preserve"> </w:t>
      </w:r>
      <w:r w:rsidR="009D08B6">
        <w:t xml:space="preserve">  </w:t>
      </w:r>
      <w:r w:rsidR="001354AD">
        <w:t xml:space="preserve">This scientific evidence aligns with the biblical story of Noah </w:t>
      </w:r>
      <w:r w:rsidR="0011701D">
        <w:t>recorded</w:t>
      </w:r>
      <w:r w:rsidR="001354AD">
        <w:t xml:space="preserve"> in Genesis 6–</w:t>
      </w:r>
      <w:r w:rsidR="00AD0D49">
        <w:t>10</w:t>
      </w:r>
      <w:r w:rsidR="001354AD">
        <w:t>, which de</w:t>
      </w:r>
      <w:r w:rsidR="00AD0D49">
        <w:t>s</w:t>
      </w:r>
      <w:r w:rsidR="001354AD">
        <w:t>cribes how God had become angry with sinful mankind and flooded the Earth, killing all men except for Noah</w:t>
      </w:r>
      <w:r w:rsidR="0011701D">
        <w:t xml:space="preserve"> and his</w:t>
      </w:r>
      <w:r w:rsidR="001354AD">
        <w:t xml:space="preserve"> family.  </w:t>
      </w:r>
      <w:r w:rsidR="00AD0D49">
        <w:t>This singular biblical event explains that all of the current tribes of the world came from a single family at a specific point in time.</w:t>
      </w:r>
      <w:r w:rsidR="008B1D99">
        <w:t xml:space="preserve">  This narrative also describes how the sons of Noah established their families and those “tribes” were ultimately scattered as God confused their languages after their arrogant attempt to build the tower of Babel (Gen 11:1–9).</w:t>
      </w:r>
    </w:p>
    <w:p w14:paraId="5AEA71F0" w14:textId="21A5BCC5" w:rsidR="005D3B19" w:rsidRDefault="00BD5FC6" w:rsidP="005D3B19">
      <w:pPr>
        <w:pStyle w:val="firstlevelsubhead"/>
      </w:pPr>
      <w:r>
        <w:lastRenderedPageBreak/>
        <w:t>God’s Perspective on Racism in the Old Testament</w:t>
      </w:r>
    </w:p>
    <w:p w14:paraId="78BE24C5" w14:textId="77777777" w:rsidR="000E2C25" w:rsidRPr="000E2C25" w:rsidRDefault="000E2C25" w:rsidP="000E2C25">
      <w:pPr>
        <w:pStyle w:val="NormalIndent"/>
        <w:spacing w:line="240" w:lineRule="auto"/>
      </w:pPr>
    </w:p>
    <w:p w14:paraId="6F21F5C4" w14:textId="3656CEBB" w:rsidR="005D3B19" w:rsidRDefault="00BD5FC6" w:rsidP="005D3B19">
      <w:pPr>
        <w:pStyle w:val="NormalindentedParagraph"/>
      </w:pPr>
      <w:r>
        <w:t>God</w:t>
      </w:r>
      <w:r w:rsidR="00433EA5">
        <w:t xml:space="preserve"> created mankind (Gen </w:t>
      </w:r>
      <w:r w:rsidR="00450FBF">
        <w:t>1</w:t>
      </w:r>
      <w:r w:rsidR="00433EA5">
        <w:t>:</w:t>
      </w:r>
      <w:r w:rsidR="00450FBF">
        <w:t>26</w:t>
      </w:r>
      <w:r w:rsidR="00E51CD2">
        <w:t>–31</w:t>
      </w:r>
      <w:r w:rsidR="00433EA5">
        <w:t>)</w:t>
      </w:r>
      <w:r w:rsidR="00A07ED0">
        <w:rPr>
          <w:rStyle w:val="FootnoteReference"/>
        </w:rPr>
        <w:footnoteReference w:id="3"/>
      </w:r>
      <w:r w:rsidR="00433EA5">
        <w:t xml:space="preserve"> and was very pleased with His creation.  Man was created in God’s image and derives great worth simply by existing in His image.  God actively pursued relati</w:t>
      </w:r>
      <w:r w:rsidR="00BF3D56">
        <w:t>onships with men and loved them,</w:t>
      </w:r>
      <w:r w:rsidR="00433EA5">
        <w:t xml:space="preserve"> </w:t>
      </w:r>
      <w:r w:rsidR="00BF3D56">
        <w:t>continually acting</w:t>
      </w:r>
      <w:r w:rsidR="00433EA5">
        <w:t xml:space="preserve"> </w:t>
      </w:r>
      <w:r w:rsidR="00BF3D56">
        <w:t>t</w:t>
      </w:r>
      <w:r w:rsidR="00433EA5">
        <w:t>o bles</w:t>
      </w:r>
      <w:r w:rsidR="00450FBF">
        <w:t>s</w:t>
      </w:r>
      <w:r w:rsidR="00433EA5">
        <w:t xml:space="preserve"> them and to provide for them.  As He provided direction to mankind, He encouraged them to value their relationship with Him and </w:t>
      </w:r>
      <w:r w:rsidR="00F539ED">
        <w:t xml:space="preserve">also </w:t>
      </w:r>
      <w:r w:rsidR="00433EA5">
        <w:t>to value their relationships with others</w:t>
      </w:r>
      <w:r w:rsidR="00450FBF">
        <w:t xml:space="preserve"> (</w:t>
      </w:r>
      <w:proofErr w:type="spellStart"/>
      <w:r w:rsidR="00450FBF">
        <w:t>Exo</w:t>
      </w:r>
      <w:r w:rsidR="00A07ED0">
        <w:t>d</w:t>
      </w:r>
      <w:proofErr w:type="spellEnd"/>
      <w:r w:rsidR="00450FBF">
        <w:t xml:space="preserve"> 20:1–2</w:t>
      </w:r>
      <w:r w:rsidR="00E51CD2">
        <w:t>1</w:t>
      </w:r>
      <w:r w:rsidR="00450FBF">
        <w:t>)</w:t>
      </w:r>
      <w:r w:rsidR="00433EA5">
        <w:t xml:space="preserve">.  He created a special </w:t>
      </w:r>
      <w:r w:rsidR="0011701D">
        <w:t xml:space="preserve">covenant </w:t>
      </w:r>
      <w:r w:rsidR="00433EA5">
        <w:t>relationship with the Jewish nation</w:t>
      </w:r>
      <w:r w:rsidR="00BF3D56">
        <w:t>,</w:t>
      </w:r>
      <w:r w:rsidR="00433EA5">
        <w:t xml:space="preserve"> but His intent was </w:t>
      </w:r>
      <w:r w:rsidR="00F539ED">
        <w:t xml:space="preserve">for </w:t>
      </w:r>
      <w:r w:rsidR="00433EA5">
        <w:t xml:space="preserve">the Israelites </w:t>
      </w:r>
      <w:r w:rsidR="00F539ED">
        <w:t>to</w:t>
      </w:r>
      <w:r w:rsidR="00433EA5">
        <w:t xml:space="preserve"> engage in behavior that would draw the other nations </w:t>
      </w:r>
      <w:r w:rsidR="00F539ED">
        <w:t>in</w:t>
      </w:r>
      <w:r w:rsidR="00433EA5">
        <w:t>to a relationship with God</w:t>
      </w:r>
      <w:r w:rsidR="00450FBF">
        <w:t xml:space="preserve"> </w:t>
      </w:r>
      <w:r w:rsidR="0011701D">
        <w:t xml:space="preserve">as well </w:t>
      </w:r>
      <w:r w:rsidR="00450FBF">
        <w:t>(</w:t>
      </w:r>
      <w:proofErr w:type="spellStart"/>
      <w:r w:rsidR="00450FBF">
        <w:t>Exo</w:t>
      </w:r>
      <w:r w:rsidR="00A07ED0">
        <w:t>d</w:t>
      </w:r>
      <w:proofErr w:type="spellEnd"/>
      <w:r w:rsidR="00450FBF">
        <w:t xml:space="preserve"> 19:3–6)</w:t>
      </w:r>
      <w:r w:rsidR="00433EA5">
        <w:t xml:space="preserve">.  </w:t>
      </w:r>
      <w:r w:rsidR="00F539ED">
        <w:t>God</w:t>
      </w:r>
      <w:r w:rsidR="00433EA5">
        <w:t xml:space="preserve"> did enact judgment on certain tribes of people</w:t>
      </w:r>
      <w:r w:rsidR="00BF3D56">
        <w:t>,</w:t>
      </w:r>
      <w:r w:rsidR="00433EA5">
        <w:t xml:space="preserve"> but these actions resulted from those people choosing other gods and engaging in behaviors which God condemned</w:t>
      </w:r>
      <w:r w:rsidR="00450FBF">
        <w:t xml:space="preserve"> (</w:t>
      </w:r>
      <w:r w:rsidR="00E51CD2">
        <w:t>Deut 20:16–18)</w:t>
      </w:r>
      <w:r w:rsidR="00433EA5">
        <w:t xml:space="preserve">.  He did not judge them based upon their appearance or family tree.  </w:t>
      </w:r>
      <w:r w:rsidR="00450FBF">
        <w:t>God created one race of humans and equally extends His love to all members of the human race.</w:t>
      </w:r>
      <w:r w:rsidR="007A7197">
        <w:rPr>
          <w:rStyle w:val="FootnoteReference"/>
        </w:rPr>
        <w:footnoteReference w:id="4"/>
      </w:r>
    </w:p>
    <w:p w14:paraId="3B2826C4" w14:textId="77777777" w:rsidR="000E2C25" w:rsidRDefault="000E2C25" w:rsidP="000E2C25">
      <w:pPr>
        <w:pStyle w:val="NormalindentedParagraph"/>
        <w:spacing w:line="240" w:lineRule="auto"/>
      </w:pPr>
    </w:p>
    <w:p w14:paraId="56D0F4D8" w14:textId="77777777" w:rsidR="000E2C25" w:rsidRDefault="000E2C25" w:rsidP="000E2C25">
      <w:pPr>
        <w:pStyle w:val="NormalindentedParagraph"/>
        <w:spacing w:line="240" w:lineRule="auto"/>
      </w:pPr>
    </w:p>
    <w:p w14:paraId="04DE5F36" w14:textId="05A9E31A" w:rsidR="005D3B19" w:rsidRDefault="00C523DF" w:rsidP="000E2C25">
      <w:pPr>
        <w:pStyle w:val="firstlevelsubhead"/>
      </w:pPr>
      <w:r>
        <w:t>God’s Perspective on Racism in the New Testament</w:t>
      </w:r>
    </w:p>
    <w:p w14:paraId="294DD7BD" w14:textId="77777777" w:rsidR="000E2C25" w:rsidRPr="000E2C25" w:rsidRDefault="000E2C25" w:rsidP="000E2C25">
      <w:pPr>
        <w:pStyle w:val="NormalIndent"/>
        <w:spacing w:line="240" w:lineRule="auto"/>
      </w:pPr>
    </w:p>
    <w:p w14:paraId="1F6193D5" w14:textId="5C91B2B2" w:rsidR="00106C74" w:rsidRDefault="00450FBF" w:rsidP="00106C74">
      <w:pPr>
        <w:pStyle w:val="NormalindentedParagraph"/>
      </w:pPr>
      <w:r>
        <w:t>God continue</w:t>
      </w:r>
      <w:r w:rsidR="00BF3D56">
        <w:t>d</w:t>
      </w:r>
      <w:r>
        <w:t xml:space="preserve"> to demonstrate His love </w:t>
      </w:r>
      <w:r w:rsidR="00F539ED">
        <w:t>for all nations as He sent His S</w:t>
      </w:r>
      <w:r>
        <w:t>on, Jesus, to provide</w:t>
      </w:r>
      <w:r w:rsidR="00BF3D56">
        <w:t xml:space="preserve"> salvation from spiritual death</w:t>
      </w:r>
      <w:r w:rsidR="00381F9B">
        <w:t xml:space="preserve"> </w:t>
      </w:r>
      <w:r>
        <w:t xml:space="preserve">and </w:t>
      </w:r>
      <w:r w:rsidR="00381F9B">
        <w:t xml:space="preserve">the ability to be </w:t>
      </w:r>
      <w:r>
        <w:t>adopt</w:t>
      </w:r>
      <w:r w:rsidR="00381F9B">
        <w:t>ed</w:t>
      </w:r>
      <w:r>
        <w:t xml:space="preserve"> as His heirs</w:t>
      </w:r>
      <w:r w:rsidR="00E51CD2">
        <w:t xml:space="preserve"> (John 3:16–18)</w:t>
      </w:r>
      <w:r>
        <w:t xml:space="preserve">.  As heirs who are </w:t>
      </w:r>
      <w:r w:rsidR="00B650FB">
        <w:t xml:space="preserve">justified </w:t>
      </w:r>
      <w:r>
        <w:t xml:space="preserve">and </w:t>
      </w:r>
      <w:r w:rsidR="00B650FB">
        <w:t>saved</w:t>
      </w:r>
      <w:r>
        <w:t xml:space="preserve">, </w:t>
      </w:r>
      <w:r w:rsidR="00B650FB">
        <w:t xml:space="preserve">redeemed </w:t>
      </w:r>
      <w:r>
        <w:t>mankind w</w:t>
      </w:r>
      <w:r w:rsidR="00B650FB">
        <w:t>ill</w:t>
      </w:r>
      <w:r>
        <w:t xml:space="preserve"> be able to </w:t>
      </w:r>
      <w:r>
        <w:lastRenderedPageBreak/>
        <w:t>spend eternity in God’s presence.  Jesus was b</w:t>
      </w:r>
      <w:r w:rsidR="0011701D">
        <w:t>orn</w:t>
      </w:r>
      <w:r>
        <w:t xml:space="preserve"> into a Jewish family</w:t>
      </w:r>
      <w:r w:rsidR="00E51CD2">
        <w:t xml:space="preserve"> (Matt 1:1–17)</w:t>
      </w:r>
      <w:r>
        <w:t>, yet He consistently considered non-Jews worthy of his time and attention.  He asked a Samaritan woman who lived a self-destructive lifestyle to get Him water at a well</w:t>
      </w:r>
      <w:r w:rsidR="00A3379B">
        <w:t xml:space="preserve"> (John 4:7)</w:t>
      </w:r>
      <w:r>
        <w:t>.  This simple act crossed several societal boundaries</w:t>
      </w:r>
      <w:r w:rsidR="00F539ED">
        <w:t>,</w:t>
      </w:r>
      <w:r>
        <w:t xml:space="preserve"> but for this discussion</w:t>
      </w:r>
      <w:r w:rsidR="00CD24FF">
        <w:t>,</w:t>
      </w:r>
      <w:r>
        <w:t xml:space="preserve"> we can see a Jew conducting a very close and relational conversation with a Samaritan, who w</w:t>
      </w:r>
      <w:r w:rsidR="00BF3D56">
        <w:t xml:space="preserve">ould have been </w:t>
      </w:r>
      <w:r>
        <w:t xml:space="preserve">generally considered </w:t>
      </w:r>
      <w:r w:rsidR="00F539ED">
        <w:t xml:space="preserve">by the Judean Jews </w:t>
      </w:r>
      <w:r>
        <w:t>to be an unclean pe</w:t>
      </w:r>
      <w:r w:rsidR="00BF3D56">
        <w:t>rson</w:t>
      </w:r>
      <w:r>
        <w:t xml:space="preserve"> to be avoided at all costs.  Jesus’ actions spoke of His concern for her as a person, without regard for her race or heritage.  Jesus presented a different mindset </w:t>
      </w:r>
      <w:r w:rsidR="00F539ED">
        <w:t>for</w:t>
      </w:r>
      <w:r>
        <w:t xml:space="preserve"> </w:t>
      </w:r>
      <w:r w:rsidR="00F539ED">
        <w:t>H</w:t>
      </w:r>
      <w:r>
        <w:t>is followers to consider as they evaluated others</w:t>
      </w:r>
      <w:r w:rsidR="00F539ED">
        <w:t>’ worth</w:t>
      </w:r>
      <w:r>
        <w:t xml:space="preserve"> compared </w:t>
      </w:r>
      <w:r w:rsidR="00F539ED">
        <w:t>to</w:t>
      </w:r>
      <w:r>
        <w:t xml:space="preserve"> their own.  He directed His followers to consider others as more important than themselves</w:t>
      </w:r>
      <w:r w:rsidR="00A3379B">
        <w:t xml:space="preserve"> (Phil 2:3)</w:t>
      </w:r>
      <w:r>
        <w:t>.  This challenge to be humble directly addresses any thoughts which might lead a person toward a choice o</w:t>
      </w:r>
      <w:r w:rsidR="00F539ED">
        <w:t>f devaluing another because of his</w:t>
      </w:r>
      <w:r>
        <w:t xml:space="preserve"> race.  Finally, Jesus gave His followers a directive </w:t>
      </w:r>
      <w:r w:rsidR="0011701D">
        <w:t xml:space="preserve">known as </w:t>
      </w:r>
      <w:r>
        <w:t>the Great Commission (Matt 28:19–20) as He left them and ascended into heaven.  T</w:t>
      </w:r>
      <w:r w:rsidR="00F539ED">
        <w:t>his</w:t>
      </w:r>
      <w:r>
        <w:t xml:space="preserve"> “final word” directed them to make disciples of all nations.  Obviously, if Jesus had intended for some tribes to be excluded from His kingdom, He would have limited the</w:t>
      </w:r>
      <w:r w:rsidR="00BF3D56">
        <w:t xml:space="preserve"> expansive directive He gave </w:t>
      </w:r>
      <w:r>
        <w:t>them.</w:t>
      </w:r>
    </w:p>
    <w:p w14:paraId="04D88625" w14:textId="77777777" w:rsidR="00032FD0" w:rsidRDefault="00032FD0" w:rsidP="00032FD0">
      <w:pPr>
        <w:pStyle w:val="NormalindentedParagraph"/>
        <w:spacing w:line="240" w:lineRule="auto"/>
      </w:pPr>
    </w:p>
    <w:p w14:paraId="4913496E" w14:textId="77777777" w:rsidR="00032FD0" w:rsidRDefault="00032FD0" w:rsidP="00032FD0">
      <w:pPr>
        <w:pStyle w:val="NormalindentedParagraph"/>
        <w:spacing w:line="240" w:lineRule="auto"/>
      </w:pPr>
    </w:p>
    <w:p w14:paraId="66CF4826" w14:textId="551C1E33" w:rsidR="005D3B19" w:rsidRDefault="00C523DF" w:rsidP="00C523DF">
      <w:pPr>
        <w:pStyle w:val="firstlevelsubhead"/>
      </w:pPr>
      <w:r>
        <w:t>Racism in the World at Large</w:t>
      </w:r>
    </w:p>
    <w:p w14:paraId="5F78C4FD" w14:textId="77777777" w:rsidR="000E2C25" w:rsidRPr="000E2C25" w:rsidRDefault="000E2C25" w:rsidP="000E2C25">
      <w:pPr>
        <w:pStyle w:val="NormalIndent"/>
        <w:spacing w:line="240" w:lineRule="auto"/>
      </w:pPr>
    </w:p>
    <w:p w14:paraId="365C6F8E" w14:textId="751C1D6D" w:rsidR="00106C74" w:rsidRDefault="00450FBF" w:rsidP="00106C74">
      <w:pPr>
        <w:pStyle w:val="NormalindentedParagraph"/>
      </w:pPr>
      <w:r>
        <w:t xml:space="preserve">The attitude of racism has continued to operate </w:t>
      </w:r>
      <w:r w:rsidR="008C6FA4">
        <w:t>among</w:t>
      </w:r>
      <w:r>
        <w:t xml:space="preserve"> the nations </w:t>
      </w:r>
      <w:r w:rsidR="008C6FA4">
        <w:t>throughout</w:t>
      </w:r>
      <w:r>
        <w:t xml:space="preserve"> hi</w:t>
      </w:r>
      <w:r w:rsidR="00F539ED">
        <w:t>story.  In Europe,</w:t>
      </w:r>
      <w:r>
        <w:t xml:space="preserve"> territorial barriers have supported the concepts of distrust </w:t>
      </w:r>
      <w:r w:rsidR="00F539ED">
        <w:t xml:space="preserve">of </w:t>
      </w:r>
      <w:r>
        <w:t>and superiority over other people groups.  The British, Scottish and Irish peoples all speak a common language</w:t>
      </w:r>
      <w:r w:rsidR="00F539ED">
        <w:t>, yet</w:t>
      </w:r>
      <w:r w:rsidR="00BF3D56">
        <w:t xml:space="preserve"> harbor resentment</w:t>
      </w:r>
      <w:r>
        <w:t xml:space="preserve"> and </w:t>
      </w:r>
      <w:r w:rsidR="008C6FA4">
        <w:t>ill will</w:t>
      </w:r>
      <w:r>
        <w:t xml:space="preserve"> because of past wars and political </w:t>
      </w:r>
      <w:r>
        <w:lastRenderedPageBreak/>
        <w:t>differences.  The French, Danish, Polish, German, Finnish, Spanish, Italian</w:t>
      </w:r>
      <w:r w:rsidR="00F539ED">
        <w:t>,</w:t>
      </w:r>
      <w:r>
        <w:t xml:space="preserve"> and several other European ethnic groups display similar distrust and enmity based upon the same kinds of past </w:t>
      </w:r>
      <w:r w:rsidR="00BF3D56">
        <w:t>disputes</w:t>
      </w:r>
      <w:r>
        <w:t>.</w:t>
      </w:r>
      <w:r w:rsidR="00D56FC6">
        <w:rPr>
          <w:rStyle w:val="FootnoteReference"/>
        </w:rPr>
        <w:footnoteReference w:id="5"/>
      </w:r>
    </w:p>
    <w:p w14:paraId="1B07D9B3" w14:textId="20D6C9C9" w:rsidR="00450FBF" w:rsidRDefault="00450FBF" w:rsidP="00596A61">
      <w:pPr>
        <w:pStyle w:val="NormalindentedParagraph"/>
      </w:pPr>
      <w:r>
        <w:t xml:space="preserve">The Middle East </w:t>
      </w:r>
      <w:r w:rsidR="0011701D">
        <w:t xml:space="preserve">has </w:t>
      </w:r>
      <w:r>
        <w:t>simmer</w:t>
      </w:r>
      <w:r w:rsidR="0011701D">
        <w:t>ed</w:t>
      </w:r>
      <w:r>
        <w:t xml:space="preserve"> in conflict </w:t>
      </w:r>
      <w:r w:rsidR="0011701D">
        <w:t xml:space="preserve">for centuries </w:t>
      </w:r>
      <w:r>
        <w:t>as the disparate tribes of people attempt to p</w:t>
      </w:r>
      <w:r w:rsidR="00BF3D56">
        <w:t>rotect</w:t>
      </w:r>
      <w:r>
        <w:t xml:space="preserve"> their territori</w:t>
      </w:r>
      <w:r w:rsidR="00BF3D56">
        <w:t>es</w:t>
      </w:r>
      <w:r>
        <w:t xml:space="preserve"> and religious systems.  The Arab countries </w:t>
      </w:r>
      <w:r w:rsidR="0011701D">
        <w:t xml:space="preserve">blatantly </w:t>
      </w:r>
      <w:r>
        <w:t xml:space="preserve">state their objective to remove the country of Israel, while they battle internally over differing sects of Islam.  The Asian continent also remains embroiled in conflict as countries </w:t>
      </w:r>
      <w:r w:rsidR="00BF3D56">
        <w:t xml:space="preserve">such as </w:t>
      </w:r>
      <w:r>
        <w:t xml:space="preserve">China, Russia, India, Pakistan, North and South Korea and many others defend their territories.  They view </w:t>
      </w:r>
      <w:r w:rsidR="00BF3D56">
        <w:t>one another</w:t>
      </w:r>
      <w:r>
        <w:t xml:space="preserve"> </w:t>
      </w:r>
      <w:r w:rsidR="007F2020">
        <w:t>suspiciously</w:t>
      </w:r>
      <w:r>
        <w:t xml:space="preserve"> and are separated by their cultures, their languages and dialects, and their memories of past military conflicts.  The same is true in the African continent and the South American continent.</w:t>
      </w:r>
      <w:r w:rsidR="00D56FC6">
        <w:rPr>
          <w:rStyle w:val="FootnoteReference"/>
        </w:rPr>
        <w:footnoteReference w:id="6"/>
      </w:r>
    </w:p>
    <w:p w14:paraId="28652A3A" w14:textId="760C5C52" w:rsidR="007F2020" w:rsidRDefault="007F2020" w:rsidP="00106C74">
      <w:pPr>
        <w:pStyle w:val="NormalindentedParagraph"/>
      </w:pPr>
      <w:r>
        <w:t xml:space="preserve">Even though </w:t>
      </w:r>
      <w:r w:rsidR="00F539ED">
        <w:t>one</w:t>
      </w:r>
      <w:r>
        <w:t xml:space="preserve"> can see the common symptoms of territoriality, religious differences, language barriers, </w:t>
      </w:r>
      <w:r w:rsidR="007D53EE">
        <w:t xml:space="preserve">and cultural dissimilarity, </w:t>
      </w:r>
      <w:r>
        <w:t xml:space="preserve">ethnic hatred </w:t>
      </w:r>
      <w:r w:rsidR="005B7894">
        <w:t xml:space="preserve">can also be seen </w:t>
      </w:r>
      <w:r>
        <w:t>in our world.  In recent years, the world witness</w:t>
      </w:r>
      <w:r w:rsidR="005B7894">
        <w:t>ed</w:t>
      </w:r>
      <w:r>
        <w:t xml:space="preserve"> the </w:t>
      </w:r>
      <w:r w:rsidR="007D53EE">
        <w:t xml:space="preserve">tragic </w:t>
      </w:r>
      <w:r w:rsidR="007F6EA8">
        <w:t xml:space="preserve">conflict between the </w:t>
      </w:r>
      <w:r>
        <w:t>Tutsi and Hutu tribes in Rwanda</w:t>
      </w:r>
      <w:r w:rsidR="007F6EA8">
        <w:t>.  The Hutu leaders</w:t>
      </w:r>
      <w:r>
        <w:t xml:space="preserve"> </w:t>
      </w:r>
      <w:r w:rsidR="007F6EA8">
        <w:t xml:space="preserve">encouraged their people to </w:t>
      </w:r>
      <w:r>
        <w:t>engage in a practice called ethnic cleansing.  The Hutus systematically attempted to kill all of the Tutsi people</w:t>
      </w:r>
      <w:r w:rsidR="007F6EA8">
        <w:t xml:space="preserve"> that they could identify</w:t>
      </w:r>
      <w:r>
        <w:t>.  The goal was not just to seize land or push back an aggressor</w:t>
      </w:r>
      <w:r w:rsidR="007D53EE">
        <w:t>;</w:t>
      </w:r>
      <w:r>
        <w:t xml:space="preserve"> it was to </w:t>
      </w:r>
      <w:r w:rsidR="007D53EE">
        <w:t xml:space="preserve">completely </w:t>
      </w:r>
      <w:r>
        <w:t xml:space="preserve">kill </w:t>
      </w:r>
      <w:r w:rsidR="007D53EE">
        <w:t xml:space="preserve">off </w:t>
      </w:r>
      <w:r>
        <w:t xml:space="preserve">a despised </w:t>
      </w:r>
      <w:r w:rsidR="004C54D7">
        <w:t>ethnic</w:t>
      </w:r>
      <w:r>
        <w:t xml:space="preserve"> group.  Sadly, we have seen </w:t>
      </w:r>
      <w:r w:rsidR="005B7894">
        <w:t xml:space="preserve">other </w:t>
      </w:r>
      <w:r>
        <w:t xml:space="preserve">terrible </w:t>
      </w:r>
      <w:r>
        <w:lastRenderedPageBreak/>
        <w:t xml:space="preserve">examples of this attitude throughout history, most notably when Nazi Germany killed </w:t>
      </w:r>
      <w:r w:rsidR="007F6EA8">
        <w:t>an estimated six million</w:t>
      </w:r>
      <w:r>
        <w:t xml:space="preserve"> Jewish people</w:t>
      </w:r>
      <w:r w:rsidR="004C54D7">
        <w:t xml:space="preserve"> </w:t>
      </w:r>
      <w:r w:rsidR="007F6EA8">
        <w:t>living in Germany and the lands they conquered</w:t>
      </w:r>
      <w:r w:rsidR="004C54D7">
        <w:t>,</w:t>
      </w:r>
      <w:r>
        <w:t xml:space="preserve"> </w:t>
      </w:r>
      <w:r w:rsidR="004C54D7">
        <w:t xml:space="preserve">deeming </w:t>
      </w:r>
      <w:r w:rsidR="007D53EE">
        <w:t>the Jews</w:t>
      </w:r>
      <w:r>
        <w:t xml:space="preserve"> unworthy to live.</w:t>
      </w:r>
    </w:p>
    <w:p w14:paraId="54EEFA66" w14:textId="77777777" w:rsidR="00E523D8" w:rsidRDefault="00E523D8" w:rsidP="00E523D8">
      <w:pPr>
        <w:pStyle w:val="NormalindentedParagraph"/>
        <w:spacing w:line="240" w:lineRule="auto"/>
      </w:pPr>
    </w:p>
    <w:p w14:paraId="59C91FC7" w14:textId="77777777" w:rsidR="00E523D8" w:rsidRDefault="00E523D8" w:rsidP="00E523D8">
      <w:pPr>
        <w:pStyle w:val="NormalindentedParagraph"/>
        <w:spacing w:line="240" w:lineRule="auto"/>
      </w:pPr>
    </w:p>
    <w:p w14:paraId="32BF5AA0" w14:textId="5B542553" w:rsidR="00C523DF" w:rsidRDefault="00C523DF" w:rsidP="00C523DF">
      <w:pPr>
        <w:pStyle w:val="firstlevelsubhead"/>
      </w:pPr>
      <w:r>
        <w:t>Racism in the United States</w:t>
      </w:r>
    </w:p>
    <w:p w14:paraId="13D50AEF" w14:textId="77777777" w:rsidR="00E523D8" w:rsidRPr="00E523D8" w:rsidRDefault="00E523D8" w:rsidP="00E523D8">
      <w:pPr>
        <w:pStyle w:val="NormalIndent"/>
        <w:spacing w:line="240" w:lineRule="auto"/>
      </w:pPr>
    </w:p>
    <w:p w14:paraId="0CFF5512" w14:textId="1B84224A" w:rsidR="00106C74" w:rsidRDefault="007F2020" w:rsidP="00106C74">
      <w:pPr>
        <w:pStyle w:val="NormalindentedParagraph"/>
      </w:pPr>
      <w:r>
        <w:t>Nor</w:t>
      </w:r>
      <w:r w:rsidR="005B7894">
        <w:t xml:space="preserve">th America, </w:t>
      </w:r>
      <w:r>
        <w:t>and specifically the United States of America</w:t>
      </w:r>
      <w:r w:rsidR="00697477">
        <w:t>,</w:t>
      </w:r>
      <w:r>
        <w:t xml:space="preserve"> has been </w:t>
      </w:r>
      <w:r w:rsidR="00697477">
        <w:t>thought of in current times</w:t>
      </w:r>
      <w:r>
        <w:t xml:space="preserve"> </w:t>
      </w:r>
      <w:r w:rsidR="007D53EE">
        <w:t>to be a world</w:t>
      </w:r>
      <w:r>
        <w:t xml:space="preserve"> leader in al</w:t>
      </w:r>
      <w:r w:rsidR="00697477">
        <w:t>lowing personal freedoms to its</w:t>
      </w:r>
      <w:r>
        <w:t xml:space="preserve"> people.  The Statue of Liberty </w:t>
      </w:r>
      <w:r w:rsidR="00697477">
        <w:t>is engraved with a</w:t>
      </w:r>
      <w:r>
        <w:t xml:space="preserve"> poem express</w:t>
      </w:r>
      <w:r w:rsidR="00697477">
        <w:t>ing</w:t>
      </w:r>
      <w:r>
        <w:t xml:space="preserve"> the desire of the United States to be a land where freedom can be found.</w:t>
      </w:r>
      <w:r w:rsidR="00254A7A">
        <w:rPr>
          <w:rStyle w:val="FootnoteReference"/>
        </w:rPr>
        <w:footnoteReference w:id="7"/>
      </w:r>
      <w:r>
        <w:t xml:space="preserve">  Yet, </w:t>
      </w:r>
      <w:r w:rsidR="004C54D7">
        <w:t xml:space="preserve">citizens </w:t>
      </w:r>
      <w:r>
        <w:t>in this land of freedom</w:t>
      </w:r>
      <w:r w:rsidR="004C54D7">
        <w:t xml:space="preserve"> have</w:t>
      </w:r>
      <w:r>
        <w:t xml:space="preserve"> consistently </w:t>
      </w:r>
      <w:r w:rsidR="00697477">
        <w:t xml:space="preserve">displayed </w:t>
      </w:r>
      <w:r w:rsidR="004C54D7">
        <w:t>racist behaviors</w:t>
      </w:r>
      <w:r>
        <w:t xml:space="preserve">.  European immigrants came to America to escape religious and political </w:t>
      </w:r>
      <w:r w:rsidR="008C6FA4">
        <w:t>persecution</w:t>
      </w:r>
      <w:r>
        <w:t>, but they viewed the indigenous people as simple heathen</w:t>
      </w:r>
      <w:r w:rsidR="00B650FB">
        <w:t xml:space="preserve"> and w</w:t>
      </w:r>
      <w:r w:rsidR="004C54D7">
        <w:t>hom they</w:t>
      </w:r>
      <w:r w:rsidR="00B650FB">
        <w:t xml:space="preserve"> considered “lesser” men.</w:t>
      </w:r>
      <w:r>
        <w:t xml:space="preserve">  As Europeans continued to expand their governed territories, they began a war of attrition and conquest against the American Indians and viewed it as their “divine destiny” to take the land.  As the American nation expanded, immigrants from Ireland, Spain, Germany, China, and Italy came and were viewed with suspicion by those already in the country.  </w:t>
      </w:r>
      <w:r w:rsidR="008C6FA4">
        <w:t>Derogatory</w:t>
      </w:r>
      <w:r>
        <w:t xml:space="preserve"> names for the</w:t>
      </w:r>
      <w:r w:rsidR="004C54D7">
        <w:t>se</w:t>
      </w:r>
      <w:r>
        <w:t xml:space="preserve"> groups, such as “Wops”, “Chinks”, “Dagos”, and “</w:t>
      </w:r>
      <w:proofErr w:type="spellStart"/>
      <w:r>
        <w:t>Paddys</w:t>
      </w:r>
      <w:proofErr w:type="spellEnd"/>
      <w:r>
        <w:t xml:space="preserve">” became part of the </w:t>
      </w:r>
      <w:r w:rsidR="008C6FA4">
        <w:t>everyday</w:t>
      </w:r>
      <w:r>
        <w:t xml:space="preserve"> nomenclature.  The natural tendency </w:t>
      </w:r>
      <w:r w:rsidR="00697477">
        <w:t>of</w:t>
      </w:r>
      <w:r>
        <w:t xml:space="preserve"> these groups was to gather together and establish mono</w:t>
      </w:r>
      <w:r w:rsidR="008C6FA4">
        <w:t>-</w:t>
      </w:r>
      <w:r>
        <w:t xml:space="preserve">ethnic communities </w:t>
      </w:r>
      <w:r w:rsidR="00CD24FF">
        <w:t>of</w:t>
      </w:r>
      <w:r>
        <w:t xml:space="preserve"> mutual support and defense.  As time </w:t>
      </w:r>
      <w:r>
        <w:lastRenderedPageBreak/>
        <w:t>has progr</w:t>
      </w:r>
      <w:r w:rsidR="004C54D7">
        <w:t xml:space="preserve">essed, one can observe that </w:t>
      </w:r>
      <w:r>
        <w:t xml:space="preserve">religious institutions </w:t>
      </w:r>
      <w:r w:rsidR="00697477">
        <w:t xml:space="preserve">have also become </w:t>
      </w:r>
      <w:r>
        <w:t>naturally segregated.</w:t>
      </w:r>
      <w:r w:rsidR="00F01804">
        <w:rPr>
          <w:rStyle w:val="FootnoteReference"/>
        </w:rPr>
        <w:footnoteReference w:id="8"/>
      </w:r>
      <w:r w:rsidR="00B650FB">
        <w:t xml:space="preserve">  It is extremely common</w:t>
      </w:r>
      <w:r>
        <w:t xml:space="preserve"> to see church congregations comprised of a super majority of one ethnic group.  The pastor Dr. Martin Luther King famously said that “11:00 on Sunday mornings is the most segregated hour of the week” as he observed the behavior of the evangelical church attenders in America.</w:t>
      </w:r>
      <w:r w:rsidR="00B97ACF">
        <w:rPr>
          <w:rStyle w:val="FootnoteReference"/>
        </w:rPr>
        <w:footnoteReference w:id="9"/>
      </w:r>
    </w:p>
    <w:p w14:paraId="0CC6B27E" w14:textId="77777777" w:rsidR="00E523D8" w:rsidRDefault="00E523D8" w:rsidP="00E523D8">
      <w:pPr>
        <w:pStyle w:val="NormalindentedParagraph"/>
        <w:spacing w:line="240" w:lineRule="auto"/>
      </w:pPr>
    </w:p>
    <w:p w14:paraId="535FB80E" w14:textId="77777777" w:rsidR="00E523D8" w:rsidRDefault="00E523D8" w:rsidP="00E523D8">
      <w:pPr>
        <w:pStyle w:val="NormalindentedParagraph"/>
        <w:spacing w:line="240" w:lineRule="auto"/>
      </w:pPr>
    </w:p>
    <w:p w14:paraId="045566C4" w14:textId="7F3A70B7" w:rsidR="00C523DF" w:rsidRDefault="00C523DF" w:rsidP="00C523DF">
      <w:pPr>
        <w:pStyle w:val="firstlevelsubhead"/>
      </w:pPr>
      <w:r>
        <w:t>Racism in the Southern United States</w:t>
      </w:r>
    </w:p>
    <w:p w14:paraId="24322CE3" w14:textId="77777777" w:rsidR="00E523D8" w:rsidRPr="00E523D8" w:rsidRDefault="00E523D8" w:rsidP="00E523D8">
      <w:pPr>
        <w:pStyle w:val="NormalIndent"/>
        <w:spacing w:line="240" w:lineRule="auto"/>
      </w:pPr>
    </w:p>
    <w:p w14:paraId="1426C7D7" w14:textId="0129285F" w:rsidR="00106C74" w:rsidRDefault="007F2020" w:rsidP="00106C74">
      <w:pPr>
        <w:pStyle w:val="NormalindentedParagraph"/>
      </w:pPr>
      <w:r>
        <w:t xml:space="preserve">Another significant issue which aggravated the racist attitudes in America was the practice of slavery.  The early settlers chose to move beyond the practice of using indentured servants to the enslavement of workers who were seized in Africa.  The inhabitants of that land had a different skin color and </w:t>
      </w:r>
      <w:r w:rsidR="004C54D7">
        <w:t>o</w:t>
      </w:r>
      <w:r>
        <w:t>ther ph</w:t>
      </w:r>
      <w:r w:rsidR="00697477">
        <w:t>ysical differences such as</w:t>
      </w:r>
      <w:r>
        <w:t xml:space="preserve"> hair texture.  It became common for people who lived in the slave </w:t>
      </w:r>
      <w:r w:rsidR="007D53EE">
        <w:t>owning regions to consider</w:t>
      </w:r>
      <w:r>
        <w:t xml:space="preserve"> slaves as les</w:t>
      </w:r>
      <w:r w:rsidR="00697477">
        <w:t>s than human.  The majority of s</w:t>
      </w:r>
      <w:r>
        <w:t>laves were held in the southern states of the United States</w:t>
      </w:r>
      <w:r w:rsidR="00697477">
        <w:t>.  After the American Civil War</w:t>
      </w:r>
      <w:r>
        <w:t xml:space="preserve"> the slaves were set free</w:t>
      </w:r>
      <w:r w:rsidR="00697477">
        <w:t>,</w:t>
      </w:r>
      <w:r>
        <w:t xml:space="preserve"> but the racist attitudes have persisted for several generations.  Even though </w:t>
      </w:r>
      <w:r w:rsidR="004C54D7">
        <w:t>slavery has been illegal</w:t>
      </w:r>
      <w:r>
        <w:t xml:space="preserve"> si</w:t>
      </w:r>
      <w:r w:rsidR="007A7197">
        <w:t>nce 186</w:t>
      </w:r>
      <w:r>
        <w:t xml:space="preserve">5, the descendants of </w:t>
      </w:r>
      <w:r w:rsidR="00697477">
        <w:t xml:space="preserve">slaves and </w:t>
      </w:r>
      <w:r>
        <w:t xml:space="preserve">slave owners </w:t>
      </w:r>
      <w:r w:rsidR="00697477">
        <w:t xml:space="preserve">have </w:t>
      </w:r>
      <w:r>
        <w:t>continue</w:t>
      </w:r>
      <w:r w:rsidR="00697477">
        <w:t>d</w:t>
      </w:r>
      <w:r>
        <w:t xml:space="preserve"> to</w:t>
      </w:r>
      <w:r w:rsidR="00697477">
        <w:t xml:space="preserve"> struggle to reconcile with one an</w:t>
      </w:r>
      <w:r>
        <w:t>other.</w:t>
      </w:r>
    </w:p>
    <w:p w14:paraId="6F877031" w14:textId="199E1BF2" w:rsidR="007F2020" w:rsidRDefault="007F2020" w:rsidP="00106C74">
      <w:pPr>
        <w:pStyle w:val="NormalindentedParagraph"/>
      </w:pPr>
      <w:r>
        <w:t xml:space="preserve">Sadly, the Southern Baptist Convention is remembered for its stance which </w:t>
      </w:r>
      <w:r>
        <w:lastRenderedPageBreak/>
        <w:t>supported slavery during those days.</w:t>
      </w:r>
      <w:r w:rsidR="00925D69">
        <w:rPr>
          <w:rStyle w:val="FootnoteReference"/>
        </w:rPr>
        <w:footnoteReference w:id="10"/>
      </w:r>
      <w:r>
        <w:t xml:space="preserve">  Distor</w:t>
      </w:r>
      <w:r w:rsidR="007D53EE">
        <w:t xml:space="preserve">ted theology was presented </w:t>
      </w:r>
      <w:r>
        <w:t>argu</w:t>
      </w:r>
      <w:r w:rsidR="004C54D7">
        <w:t xml:space="preserve">ing </w:t>
      </w:r>
      <w:r>
        <w:t xml:space="preserve">that the African race was cursed by God and </w:t>
      </w:r>
      <w:r w:rsidR="004C54D7">
        <w:t xml:space="preserve">that </w:t>
      </w:r>
      <w:r>
        <w:t xml:space="preserve">it was appropriate for </w:t>
      </w:r>
      <w:r w:rsidR="004C54D7">
        <w:t xml:space="preserve">Africans </w:t>
      </w:r>
      <w:r>
        <w:t>to be subjugated as slaves.</w:t>
      </w:r>
      <w:r w:rsidR="00F01804">
        <w:rPr>
          <w:rStyle w:val="FootnoteReference"/>
        </w:rPr>
        <w:footnoteReference w:id="11"/>
      </w:r>
      <w:r>
        <w:t xml:space="preserve">  Clearly, that doctrine does not stand up </w:t>
      </w:r>
      <w:r w:rsidR="004C54D7">
        <w:t>against</w:t>
      </w:r>
      <w:r>
        <w:t xml:space="preserve"> critical analysis of the biblical text, but it was used</w:t>
      </w:r>
      <w:r w:rsidR="00697477">
        <w:t xml:space="preserve"> </w:t>
      </w:r>
      <w:r>
        <w:t>to</w:t>
      </w:r>
      <w:r w:rsidR="00697477">
        <w:t xml:space="preserve"> allow citizens</w:t>
      </w:r>
      <w:r>
        <w:t xml:space="preserve"> of the slave states to </w:t>
      </w:r>
      <w:r w:rsidR="00697477">
        <w:t>rationalize</w:t>
      </w:r>
      <w:r>
        <w:t xml:space="preserve"> what they were doing to another people.</w:t>
      </w:r>
      <w:r w:rsidR="00B97ACF">
        <w:rPr>
          <w:rStyle w:val="FootnoteReference"/>
        </w:rPr>
        <w:footnoteReference w:id="12"/>
      </w:r>
    </w:p>
    <w:p w14:paraId="6F6F2709" w14:textId="61A2CC7F" w:rsidR="007F2020" w:rsidRDefault="007F2020" w:rsidP="00106C74">
      <w:pPr>
        <w:pStyle w:val="NormalindentedParagraph"/>
      </w:pPr>
      <w:r>
        <w:t>Th</w:t>
      </w:r>
      <w:r w:rsidR="004C54D7">
        <w:t xml:space="preserve">is racist attitude </w:t>
      </w:r>
      <w:r>
        <w:t xml:space="preserve">easily </w:t>
      </w:r>
      <w:r w:rsidR="00697477">
        <w:t>extended</w:t>
      </w:r>
      <w:r>
        <w:t xml:space="preserve"> to other groups</w:t>
      </w:r>
      <w:r w:rsidR="00697477">
        <w:t>,</w:t>
      </w:r>
      <w:r>
        <w:t xml:space="preserve"> </w:t>
      </w:r>
      <w:r w:rsidR="004C54D7">
        <w:t xml:space="preserve">and the </w:t>
      </w:r>
      <w:r w:rsidR="00AD0D49">
        <w:t>Eurasians</w:t>
      </w:r>
      <w:r w:rsidR="004C54D7">
        <w:t xml:space="preserve"> in power practiced </w:t>
      </w:r>
      <w:r>
        <w:t xml:space="preserve">racial intolerance against Africans, Latinos, </w:t>
      </w:r>
      <w:r w:rsidR="00697477">
        <w:t>Asians</w:t>
      </w:r>
      <w:r>
        <w:t xml:space="preserve"> and American Indians.  Likewise, since those groups were </w:t>
      </w:r>
      <w:r w:rsidR="00697477">
        <w:t>subjected to</w:t>
      </w:r>
      <w:r>
        <w:t xml:space="preserve"> such intolerance, they developed </w:t>
      </w:r>
      <w:r w:rsidR="007D53EE">
        <w:t xml:space="preserve">reciprocal </w:t>
      </w:r>
      <w:r w:rsidR="00F01804">
        <w:t xml:space="preserve">intolerant attitudes </w:t>
      </w:r>
      <w:r>
        <w:t>toward</w:t>
      </w:r>
      <w:r w:rsidR="00F01804">
        <w:t>s</w:t>
      </w:r>
      <w:r>
        <w:t xml:space="preserve"> the Eurasians and </w:t>
      </w:r>
      <w:r w:rsidR="004C54D7">
        <w:t>among</w:t>
      </w:r>
      <w:r>
        <w:t xml:space="preserve"> themselves as they competed for opportunities and resources.</w:t>
      </w:r>
    </w:p>
    <w:p w14:paraId="22E1779A" w14:textId="77777777" w:rsidR="00E523D8" w:rsidRDefault="00E523D8" w:rsidP="00E523D8">
      <w:pPr>
        <w:pStyle w:val="NormalindentedParagraph"/>
        <w:spacing w:line="240" w:lineRule="auto"/>
      </w:pPr>
    </w:p>
    <w:p w14:paraId="5C7E9E23" w14:textId="77777777" w:rsidR="00E523D8" w:rsidRDefault="00E523D8" w:rsidP="00E523D8">
      <w:pPr>
        <w:pStyle w:val="NormalindentedParagraph"/>
        <w:spacing w:line="240" w:lineRule="auto"/>
      </w:pPr>
    </w:p>
    <w:p w14:paraId="65A82904" w14:textId="342DF814" w:rsidR="00C523DF" w:rsidRDefault="00C523DF" w:rsidP="00C523DF">
      <w:pPr>
        <w:pStyle w:val="firstlevelsubhead"/>
      </w:pPr>
      <w:r>
        <w:t>Pastoral Leadership and Racism</w:t>
      </w:r>
    </w:p>
    <w:p w14:paraId="008579C3" w14:textId="77777777" w:rsidR="00E523D8" w:rsidRPr="00E523D8" w:rsidRDefault="00E523D8" w:rsidP="00E523D8">
      <w:pPr>
        <w:pStyle w:val="NormalIndent"/>
        <w:spacing w:line="240" w:lineRule="auto"/>
      </w:pPr>
    </w:p>
    <w:p w14:paraId="689C312E" w14:textId="6A8F5424" w:rsidR="00106C74" w:rsidRDefault="007F2020" w:rsidP="00106C74">
      <w:pPr>
        <w:pStyle w:val="NormalindentedParagraph"/>
      </w:pPr>
      <w:r>
        <w:t xml:space="preserve">Pastors in evangelical churches, specifically in the southern states of America, </w:t>
      </w:r>
      <w:r w:rsidR="00697477">
        <w:lastRenderedPageBreak/>
        <w:t>must</w:t>
      </w:r>
      <w:r>
        <w:t xml:space="preserve"> maintain an awareness of the pervasive nature of racism.  Racism is often at work within the people of a church</w:t>
      </w:r>
      <w:r w:rsidR="00CD24FF">
        <w:t>,</w:t>
      </w:r>
      <w:r>
        <w:t xml:space="preserve"> but the culture has encourage</w:t>
      </w:r>
      <w:r w:rsidR="004C54D7">
        <w:t>d</w:t>
      </w:r>
      <w:r>
        <w:t xml:space="preserve"> them to disguise the basis of their attitudes.  They are likely to be distrustful of others who are not like them</w:t>
      </w:r>
      <w:r w:rsidR="004C54D7">
        <w:t>selves</w:t>
      </w:r>
      <w:r>
        <w:t>, either in physical a</w:t>
      </w:r>
      <w:r w:rsidR="00697477">
        <w:t>ppearance, socio-economic level</w:t>
      </w:r>
      <w:r>
        <w:t>, or cultural behavior.  Due to their distrust, they will consciou</w:t>
      </w:r>
      <w:r w:rsidR="00697477">
        <w:t>sly or unconsciously be on</w:t>
      </w:r>
      <w:r>
        <w:t xml:space="preserve"> guard</w:t>
      </w:r>
      <w:r w:rsidR="00697477">
        <w:t xml:space="preserve"> and </w:t>
      </w:r>
      <w:r w:rsidR="008058A9">
        <w:t xml:space="preserve">will be </w:t>
      </w:r>
      <w:r>
        <w:t xml:space="preserve">less likely to </w:t>
      </w:r>
      <w:r w:rsidR="008058A9">
        <w:t>act</w:t>
      </w:r>
      <w:r>
        <w:t xml:space="preserve"> generous</w:t>
      </w:r>
      <w:r w:rsidR="008058A9">
        <w:t>ly</w:t>
      </w:r>
      <w:r>
        <w:t xml:space="preserve"> in welcoming a new person into </w:t>
      </w:r>
      <w:r w:rsidR="004C54D7">
        <w:t xml:space="preserve">their </w:t>
      </w:r>
      <w:r>
        <w:t xml:space="preserve">community.  As described in </w:t>
      </w:r>
      <w:r w:rsidR="00CD24FF">
        <w:t xml:space="preserve">the </w:t>
      </w:r>
      <w:r>
        <w:t xml:space="preserve">prior sections, this is a “default” reaction </w:t>
      </w:r>
      <w:r w:rsidR="00CD24FF">
        <w:t>of</w:t>
      </w:r>
      <w:r>
        <w:t xml:space="preserve"> most humans</w:t>
      </w:r>
      <w:r w:rsidR="00697477">
        <w:t>;</w:t>
      </w:r>
      <w:r>
        <w:t xml:space="preserve"> however, God has challenged His people to be priests to all </w:t>
      </w:r>
      <w:r w:rsidR="008C6FA4">
        <w:t>the</w:t>
      </w:r>
      <w:r>
        <w:t xml:space="preserve"> nations.  He wishes for His people to be hospitable to the foreigner, to be willing to view others as important</w:t>
      </w:r>
      <w:r w:rsidR="00697477">
        <w:t>,</w:t>
      </w:r>
      <w:r w:rsidR="007D53EE">
        <w:t xml:space="preserve"> and set aside</w:t>
      </w:r>
      <w:r w:rsidR="004C54D7">
        <w:t xml:space="preserve"> </w:t>
      </w:r>
      <w:r>
        <w:t>inclinations toward self-interest and vain conceit</w:t>
      </w:r>
      <w:r w:rsidR="00254A7A">
        <w:t xml:space="preserve"> (Deut 10:19; Phil 2:3)</w:t>
      </w:r>
      <w:r>
        <w:t>.</w:t>
      </w:r>
    </w:p>
    <w:p w14:paraId="13508ABC" w14:textId="179BDDF8" w:rsidR="007F2020" w:rsidRDefault="007F2020" w:rsidP="00106C74">
      <w:pPr>
        <w:pStyle w:val="NormalindentedParagraph"/>
      </w:pPr>
      <w:r>
        <w:t>Pastors must bravely and confidently speak to the need for God’s people to</w:t>
      </w:r>
      <w:r w:rsidR="007D53EE">
        <w:t xml:space="preserve"> purposely</w:t>
      </w:r>
      <w:r>
        <w:t xml:space="preserve"> choose to be inclusive </w:t>
      </w:r>
      <w:r w:rsidR="00CD24FF">
        <w:t>of</w:t>
      </w:r>
      <w:r>
        <w:t xml:space="preserve"> all </w:t>
      </w:r>
      <w:r w:rsidR="004C54D7">
        <w:t>ethnic</w:t>
      </w:r>
      <w:r>
        <w:t xml:space="preserve"> groups.  The pastor must challenge the societal norms presented by the culture they live within</w:t>
      </w:r>
      <w:r w:rsidR="00697477">
        <w:t>,</w:t>
      </w:r>
      <w:r>
        <w:t xml:space="preserve"> and fight to encourage Go</w:t>
      </w:r>
      <w:r w:rsidR="008058A9">
        <w:t>d’s people to live as they will</w:t>
      </w:r>
      <w:r>
        <w:t xml:space="preserve"> in the future when they gather before His throne in heaven (Rev 5:9–10; 7:9; 22:2).</w:t>
      </w:r>
      <w:r w:rsidR="00B97ACF">
        <w:t xml:space="preserve"> </w:t>
      </w:r>
      <w:r>
        <w:t xml:space="preserve"> All nations will be present as they worship Him</w:t>
      </w:r>
      <w:r w:rsidR="00697477">
        <w:t xml:space="preserve"> together</w:t>
      </w:r>
      <w:r>
        <w:t xml:space="preserve">.  </w:t>
      </w:r>
    </w:p>
    <w:p w14:paraId="67D01120" w14:textId="13BFABCA" w:rsidR="00C523DF" w:rsidRDefault="007F2020" w:rsidP="00B458E7">
      <w:pPr>
        <w:pStyle w:val="NormalindentedParagraph"/>
      </w:pPr>
      <w:r>
        <w:t>John Maxwell, a respected and recognized expert on pastoral leadership</w:t>
      </w:r>
      <w:r w:rsidR="004C54D7">
        <w:t>,</w:t>
      </w:r>
      <w:r>
        <w:t xml:space="preserve"> said “everything rises and falls with leadership</w:t>
      </w:r>
      <w:r w:rsidR="004C54D7">
        <w:t>.</w:t>
      </w:r>
      <w:r>
        <w:t>”</w:t>
      </w:r>
      <w:r w:rsidR="004C54D7">
        <w:t xml:space="preserve"> </w:t>
      </w:r>
      <w:r w:rsidR="00254708">
        <w:rPr>
          <w:rStyle w:val="FootnoteReference"/>
        </w:rPr>
        <w:footnoteReference w:id="13"/>
      </w:r>
      <w:r>
        <w:t xml:space="preserve">  This concept speaks to the need for pastors to actively lead their people toward adoption of a humble attitude toward all ethnic groups</w:t>
      </w:r>
      <w:r w:rsidR="001354AD">
        <w:t>,</w:t>
      </w:r>
      <w:r>
        <w:t xml:space="preserve"> and to diligently work to see that their churches reflect the diversity of </w:t>
      </w:r>
      <w:r>
        <w:lastRenderedPageBreak/>
        <w:t>their communities.</w:t>
      </w:r>
      <w:r w:rsidR="00F01804">
        <w:rPr>
          <w:rStyle w:val="FootnoteReference"/>
        </w:rPr>
        <w:footnoteReference w:id="14"/>
      </w:r>
      <w:r>
        <w:t xml:space="preserve">  It should be expected that resistance will arise as people move from their perceived places of comfort.  Wisdom would </w:t>
      </w:r>
      <w:r w:rsidR="008C6FA4">
        <w:t>dictate</w:t>
      </w:r>
      <w:r>
        <w:t xml:space="preserve"> that pastors move with caution.</w:t>
      </w:r>
      <w:r w:rsidR="00F01804">
        <w:rPr>
          <w:rStyle w:val="FootnoteReference"/>
        </w:rPr>
        <w:footnoteReference w:id="15"/>
      </w:r>
      <w:r w:rsidR="00254708">
        <w:t xml:space="preserve">  </w:t>
      </w:r>
      <w:r w:rsidR="008058A9">
        <w:t>Even though conflict might arise, it is imperative that pastors address racism diligently, as this lingering negative attitude will undermine the efforts of congregation</w:t>
      </w:r>
      <w:r w:rsidR="001354AD">
        <w:t>s</w:t>
      </w:r>
      <w:r w:rsidR="008058A9">
        <w:t xml:space="preserve"> to evangelize their communities.  Accusation</w:t>
      </w:r>
      <w:r w:rsidR="007F6EA8">
        <w:t>s</w:t>
      </w:r>
      <w:r w:rsidR="008058A9">
        <w:t xml:space="preserve"> will be presented that </w:t>
      </w:r>
      <w:r w:rsidR="007D53EE">
        <w:t>the people of the church</w:t>
      </w:r>
      <w:r w:rsidR="008058A9">
        <w:t xml:space="preserve"> are </w:t>
      </w:r>
      <w:r w:rsidR="007F6EA8">
        <w:t>hypocrites</w:t>
      </w:r>
      <w:r w:rsidR="008058A9">
        <w:t xml:space="preserve"> if they describe a loving God who transforms sinners, </w:t>
      </w:r>
      <w:r w:rsidR="007D53EE">
        <w:t>but</w:t>
      </w:r>
      <w:r w:rsidR="008058A9">
        <w:t xml:space="preserve"> continue to treat others with disrespect and contempt.  Pastors must lovingly seek out those who stru</w:t>
      </w:r>
      <w:r w:rsidR="001354AD">
        <w:t>ggle with accepting others</w:t>
      </w:r>
      <w:r w:rsidR="008058A9">
        <w:t xml:space="preserve"> due to their racist beliefs, and clarify what Scripture has to say regarding each person’s value and the believer’s need to have a humble posture towards others.  </w:t>
      </w:r>
      <w:r>
        <w:t xml:space="preserve">Pastors need to recognize the </w:t>
      </w:r>
      <w:r w:rsidR="007D53EE">
        <w:t xml:space="preserve">incorrect </w:t>
      </w:r>
      <w:r>
        <w:t xml:space="preserve">assumptions </w:t>
      </w:r>
      <w:r w:rsidR="007D53EE">
        <w:t xml:space="preserve">people may have </w:t>
      </w:r>
      <w:r w:rsidR="001354AD">
        <w:t xml:space="preserve">about </w:t>
      </w:r>
      <w:r>
        <w:t xml:space="preserve">different </w:t>
      </w:r>
      <w:r w:rsidR="008C6FA4">
        <w:t>ethnic</w:t>
      </w:r>
      <w:r>
        <w:t xml:space="preserve"> groups and speak directly to expose misconceptions.  Pastors must also demonstrate their beliefs by living a racially reconciled life.</w:t>
      </w:r>
      <w:r w:rsidR="00254708">
        <w:rPr>
          <w:rStyle w:val="FootnoteReference"/>
        </w:rPr>
        <w:footnoteReference w:id="16"/>
      </w:r>
      <w:r>
        <w:t xml:space="preserve">  They should pursue relationships with </w:t>
      </w:r>
      <w:r w:rsidR="008C6FA4">
        <w:t>individuals</w:t>
      </w:r>
      <w:r>
        <w:t xml:space="preserve"> of differing ethnic backgrounds so that their actions are consistent with the words they have shared.  Importantly, they should communicate their passions toward inclusion and Godly valuation of others</w:t>
      </w:r>
      <w:r w:rsidR="008C6FA4">
        <w:t xml:space="preserve"> in a manner that sets their people’s hearts afire.</w:t>
      </w:r>
      <w:r w:rsidR="00254708">
        <w:t xml:space="preserve">  The people of the world will not believe </w:t>
      </w:r>
      <w:r w:rsidR="007D53EE">
        <w:t xml:space="preserve">that </w:t>
      </w:r>
      <w:r w:rsidR="00254708">
        <w:t>God’s people were sent by Him i</w:t>
      </w:r>
      <w:r w:rsidR="00B458E7">
        <w:t>f</w:t>
      </w:r>
      <w:r w:rsidR="00254708">
        <w:t xml:space="preserve"> they do not demonstrate unity among themselves.</w:t>
      </w:r>
      <w:r w:rsidR="00254708">
        <w:rPr>
          <w:rStyle w:val="FootnoteReference"/>
        </w:rPr>
        <w:footnoteReference w:id="17"/>
      </w:r>
    </w:p>
    <w:p w14:paraId="43AB064C" w14:textId="77777777" w:rsidR="00E523D8" w:rsidRPr="00C523DF" w:rsidRDefault="00E523D8" w:rsidP="00E523D8">
      <w:pPr>
        <w:pStyle w:val="NormalindentedParagraph"/>
        <w:spacing w:line="240" w:lineRule="auto"/>
      </w:pPr>
    </w:p>
    <w:p w14:paraId="2CE9B5E8" w14:textId="77777777" w:rsidR="005D3B19" w:rsidRDefault="005D3B19" w:rsidP="007C552A">
      <w:pPr>
        <w:pStyle w:val="firstlevelsubhead"/>
      </w:pPr>
      <w:r>
        <w:t>Conclusion</w:t>
      </w:r>
    </w:p>
    <w:p w14:paraId="479DA2E6" w14:textId="77777777" w:rsidR="00E523D8" w:rsidRPr="00E523D8" w:rsidRDefault="00E523D8" w:rsidP="00E523D8">
      <w:pPr>
        <w:pStyle w:val="NormalIndent"/>
        <w:spacing w:line="240" w:lineRule="auto"/>
      </w:pPr>
    </w:p>
    <w:p w14:paraId="1CF43E27" w14:textId="61B6F272" w:rsidR="005D3B19" w:rsidRPr="00DB7083" w:rsidRDefault="008C6FA4" w:rsidP="007C0673">
      <w:pPr>
        <w:pStyle w:val="NormalindentedParagraph"/>
      </w:pPr>
      <w:r>
        <w:t>God demonstrat</w:t>
      </w:r>
      <w:r w:rsidR="00697477">
        <w:t>ed His love to all men as He se</w:t>
      </w:r>
      <w:r>
        <w:t>n</w:t>
      </w:r>
      <w:r w:rsidR="00697477">
        <w:t>t</w:t>
      </w:r>
      <w:r>
        <w:t xml:space="preserve"> His son to die for their sins and provided salvation to </w:t>
      </w:r>
      <w:r w:rsidR="008058A9">
        <w:t xml:space="preserve">all </w:t>
      </w:r>
      <w:r>
        <w:t>those who chose to follow Him.  This amazing g</w:t>
      </w:r>
      <w:r w:rsidR="00697477">
        <w:t xml:space="preserve">ift </w:t>
      </w:r>
      <w:r w:rsidR="008058A9">
        <w:t xml:space="preserve">encompassed </w:t>
      </w:r>
      <w:r w:rsidR="00697477">
        <w:t>all men and confirmed</w:t>
      </w:r>
      <w:r>
        <w:t xml:space="preserve"> the value which God places upon each person.  </w:t>
      </w:r>
      <w:r w:rsidR="009C03F9">
        <w:t xml:space="preserve">God expected His people </w:t>
      </w:r>
      <w:r w:rsidR="001354AD">
        <w:t xml:space="preserve">to </w:t>
      </w:r>
      <w:r w:rsidR="009C03F9">
        <w:t xml:space="preserve">live according to His directions for their lives.  This </w:t>
      </w:r>
      <w:r w:rsidR="008058A9">
        <w:t>love for each other</w:t>
      </w:r>
      <w:r w:rsidR="009C03F9">
        <w:t xml:space="preserve"> would make them distinct from other people</w:t>
      </w:r>
      <w:r w:rsidR="001354AD">
        <w:t>,</w:t>
      </w:r>
      <w:r w:rsidR="009C03F9">
        <w:t xml:space="preserve"> and their servant attitudes and loving hospitality to</w:t>
      </w:r>
      <w:r w:rsidR="001354AD">
        <w:t>ward</w:t>
      </w:r>
      <w:r w:rsidR="009C03F9">
        <w:t xml:space="preserve"> others would be attractive to the lost world.  </w:t>
      </w:r>
      <w:r>
        <w:t xml:space="preserve">Racism is a default attitude that is exhibited in all nations, including the United States of America.  Pastors </w:t>
      </w:r>
      <w:r w:rsidR="00697477">
        <w:t>must</w:t>
      </w:r>
      <w:r>
        <w:t xml:space="preserve"> intentionally lead their congregations to understand God’s value of all men and help them address their prejudices and fears</w:t>
      </w:r>
      <w:r w:rsidR="00697477">
        <w:t xml:space="preserve">.  This groundwork of changing peoples’ </w:t>
      </w:r>
      <w:r w:rsidR="00AF6959">
        <w:t xml:space="preserve">attitudes is a crucial </w:t>
      </w:r>
      <w:r w:rsidR="008058A9">
        <w:t>task</w:t>
      </w:r>
      <w:r w:rsidR="00AF6959">
        <w:t xml:space="preserve"> that will enable congregations to </w:t>
      </w:r>
      <w:r>
        <w:t>humbly serve others</w:t>
      </w:r>
      <w:r w:rsidR="00AF6959">
        <w:t>,</w:t>
      </w:r>
      <w:r>
        <w:t xml:space="preserve"> and demonstrate unity among believers that will amaze and challenge those who do not know Christ </w:t>
      </w:r>
      <w:r w:rsidR="009C03F9">
        <w:t xml:space="preserve">to seek </w:t>
      </w:r>
      <w:r>
        <w:t>out how the church is able to love other</w:t>
      </w:r>
      <w:r w:rsidR="001354AD">
        <w:t>s</w:t>
      </w:r>
      <w:r>
        <w:t xml:space="preserve"> in such a manner.</w:t>
      </w:r>
      <w:r w:rsidR="008058A9">
        <w:t xml:space="preserve">  The church can then respond to the seeker of </w:t>
      </w:r>
      <w:r w:rsidR="007F6EA8">
        <w:t>truth</w:t>
      </w:r>
      <w:r w:rsidR="008058A9">
        <w:t xml:space="preserve"> by explaining the gift of salvation and the grace given by the loving Father </w:t>
      </w:r>
      <w:r w:rsidR="001354AD">
        <w:t xml:space="preserve">to </w:t>
      </w:r>
      <w:r w:rsidR="008058A9">
        <w:t>all</w:t>
      </w:r>
      <w:r w:rsidR="007F6EA8">
        <w:t xml:space="preserve"> who seek Him, confess their wrong-doing</w:t>
      </w:r>
      <w:r w:rsidR="001354AD">
        <w:t>,</w:t>
      </w:r>
      <w:r w:rsidR="007F6EA8">
        <w:t xml:space="preserve"> and repent</w:t>
      </w:r>
      <w:r w:rsidR="008058A9">
        <w:t>.</w:t>
      </w:r>
    </w:p>
    <w:p w14:paraId="610132D6" w14:textId="77777777" w:rsidR="00E004DD" w:rsidRDefault="00E004DD" w:rsidP="005D3B19">
      <w:pPr>
        <w:pStyle w:val="NormalIndent"/>
        <w:ind w:firstLine="0"/>
      </w:pPr>
    </w:p>
    <w:p w14:paraId="06081F53" w14:textId="77777777" w:rsidR="002731FD" w:rsidRDefault="002731FD" w:rsidP="00B3725C">
      <w:pPr>
        <w:pStyle w:val="NormalIndent"/>
        <w:sectPr w:rsidR="002731FD" w:rsidSect="009F2408">
          <w:headerReference w:type="first" r:id="rId14"/>
          <w:footerReference w:type="first" r:id="rId15"/>
          <w:footnotePr>
            <w:pos w:val="beneathText"/>
          </w:footnotePr>
          <w:pgSz w:w="12240" w:h="15840" w:code="1"/>
          <w:pgMar w:top="1440" w:right="1800" w:bottom="1440" w:left="1800" w:header="1008" w:footer="771" w:gutter="0"/>
          <w:pgNumType w:start="1"/>
          <w:cols w:space="720"/>
          <w:titlePg/>
          <w:docGrid w:linePitch="360"/>
        </w:sectPr>
      </w:pPr>
    </w:p>
    <w:p w14:paraId="00A675FE" w14:textId="77777777" w:rsidR="002731FD" w:rsidRDefault="002731FD" w:rsidP="005D3B19">
      <w:pPr>
        <w:pStyle w:val="BIBLIOGRAPHYHEADING"/>
        <w:spacing w:after="120"/>
      </w:pPr>
      <w:bookmarkStart w:id="1" w:name="_Toc147129716"/>
      <w:bookmarkStart w:id="2" w:name="_Toc252366229"/>
      <w:r>
        <w:lastRenderedPageBreak/>
        <w:t>Bibliography</w:t>
      </w:r>
      <w:bookmarkEnd w:id="1"/>
      <w:bookmarkEnd w:id="2"/>
    </w:p>
    <w:p w14:paraId="0D0945A7" w14:textId="77777777" w:rsidR="006258E0" w:rsidRDefault="006258E0" w:rsidP="006258E0">
      <w:pPr>
        <w:pStyle w:val="Bibliography"/>
        <w:spacing w:after="0"/>
      </w:pPr>
    </w:p>
    <w:p w14:paraId="34C76CDD" w14:textId="77777777" w:rsidR="004B44F1" w:rsidRDefault="004B44F1" w:rsidP="006258E0">
      <w:pPr>
        <w:pStyle w:val="Bibliography"/>
        <w:spacing w:after="0"/>
      </w:pPr>
    </w:p>
    <w:p w14:paraId="11759BB6" w14:textId="19CAF9A9" w:rsidR="00BF1DB6" w:rsidRPr="00D57A17" w:rsidRDefault="00BF1DB6" w:rsidP="004B44F1">
      <w:pPr>
        <w:pStyle w:val="EndNoteBibliography"/>
        <w:spacing w:after="0"/>
        <w:ind w:left="720" w:hanging="504"/>
      </w:pPr>
      <w:r w:rsidRPr="00D57A17">
        <w:t xml:space="preserve">Copeland, E. Luther. </w:t>
      </w:r>
      <w:r w:rsidRPr="00D57A17">
        <w:rPr>
          <w:i/>
        </w:rPr>
        <w:t>The Southern Baptist Convent</w:t>
      </w:r>
      <w:r w:rsidR="00AD0D49">
        <w:rPr>
          <w:i/>
        </w:rPr>
        <w:t>ion and the Judgment of History</w:t>
      </w:r>
      <w:r w:rsidRPr="00D57A17">
        <w:rPr>
          <w:i/>
        </w:rPr>
        <w:t>: The Taint of an Original Sin</w:t>
      </w:r>
      <w:r w:rsidRPr="00D57A17">
        <w:t>. Rev. ed. Lanham, M</w:t>
      </w:r>
      <w:r w:rsidR="00256150">
        <w:t>arylan</w:t>
      </w:r>
      <w:r w:rsidR="00273A2C">
        <w:t>d</w:t>
      </w:r>
      <w:r w:rsidRPr="00D57A17">
        <w:t>: University Press of America, 2002.</w:t>
      </w:r>
    </w:p>
    <w:p w14:paraId="67E3510F" w14:textId="77777777" w:rsidR="00BF1DB6" w:rsidRPr="00D57A17" w:rsidRDefault="00BF1DB6" w:rsidP="004B44F1">
      <w:pPr>
        <w:pStyle w:val="EndNoteBibliography"/>
        <w:spacing w:after="0"/>
        <w:ind w:hanging="504"/>
      </w:pPr>
    </w:p>
    <w:p w14:paraId="16A99248" w14:textId="1AD887DD" w:rsidR="00BF1DB6" w:rsidRPr="00D57A17" w:rsidRDefault="00BF1DB6" w:rsidP="004B44F1">
      <w:pPr>
        <w:pStyle w:val="EndNoteBibliography"/>
        <w:spacing w:after="0"/>
        <w:ind w:left="720" w:hanging="504"/>
      </w:pPr>
      <w:r w:rsidRPr="00D57A17">
        <w:t xml:space="preserve">Davies, Alan T. </w:t>
      </w:r>
      <w:r w:rsidR="00AD0D49">
        <w:rPr>
          <w:i/>
        </w:rPr>
        <w:t>Infected Christianity</w:t>
      </w:r>
      <w:r w:rsidRPr="00D57A17">
        <w:rPr>
          <w:i/>
        </w:rPr>
        <w:t>: A Study of Modern Racism</w:t>
      </w:r>
      <w:r w:rsidRPr="00D57A17">
        <w:t>. Kingston, Ont</w:t>
      </w:r>
      <w:r w:rsidR="00256150">
        <w:t>ario</w:t>
      </w:r>
      <w:r w:rsidRPr="00D57A17">
        <w:t>: McGill-Queen's University Press, 1988.</w:t>
      </w:r>
    </w:p>
    <w:p w14:paraId="025D81DE" w14:textId="77777777" w:rsidR="00BF1DB6" w:rsidRPr="00D57A17" w:rsidRDefault="00BF1DB6" w:rsidP="004B44F1">
      <w:pPr>
        <w:pStyle w:val="EndNoteBibliography"/>
        <w:spacing w:after="0"/>
        <w:ind w:hanging="504"/>
      </w:pPr>
    </w:p>
    <w:p w14:paraId="584BCD7B" w14:textId="7FE0D6FD" w:rsidR="00BF1DB6" w:rsidRPr="00D57A17" w:rsidRDefault="00BF1DB6" w:rsidP="004B44F1">
      <w:pPr>
        <w:pStyle w:val="EndNoteBibliography"/>
        <w:spacing w:after="0"/>
        <w:ind w:left="720" w:hanging="504"/>
      </w:pPr>
      <w:r w:rsidRPr="00D57A17">
        <w:t xml:space="preserve">DeYmaz, Mark, and Harry Li. </w:t>
      </w:r>
      <w:r w:rsidRPr="00D57A17">
        <w:rPr>
          <w:i/>
        </w:rPr>
        <w:t>Ethnic B</w:t>
      </w:r>
      <w:r w:rsidR="00AD0D49">
        <w:rPr>
          <w:i/>
        </w:rPr>
        <w:t>lends</w:t>
      </w:r>
      <w:r w:rsidRPr="00D57A17">
        <w:rPr>
          <w:i/>
        </w:rPr>
        <w:t>: Mixing Diversity into Your Local Church</w:t>
      </w:r>
      <w:r w:rsidRPr="00D57A17">
        <w:t>. The Leadership Network Innovation Series. Grand Rapids, Mich</w:t>
      </w:r>
      <w:r w:rsidR="00256150">
        <w:t>igan</w:t>
      </w:r>
      <w:r w:rsidRPr="00D57A17">
        <w:t>: Zondervan, 2010.</w:t>
      </w:r>
    </w:p>
    <w:p w14:paraId="6F16CB7D" w14:textId="77777777" w:rsidR="00BF1DB6" w:rsidRPr="00D57A17" w:rsidRDefault="00BF1DB6" w:rsidP="004B44F1">
      <w:pPr>
        <w:pStyle w:val="EndNoteBibliography"/>
        <w:spacing w:after="0"/>
        <w:ind w:hanging="504"/>
      </w:pPr>
    </w:p>
    <w:p w14:paraId="0A7995C5" w14:textId="6FA4A078" w:rsidR="00254708" w:rsidRPr="00254708" w:rsidRDefault="00254708" w:rsidP="004B44F1">
      <w:pPr>
        <w:pStyle w:val="EndNoteBibliography"/>
        <w:spacing w:after="0"/>
        <w:ind w:left="720" w:hanging="504"/>
      </w:pPr>
      <w:r w:rsidRPr="00254708">
        <w:t xml:space="preserve">Edwards, Jefferson D. </w:t>
      </w:r>
      <w:r w:rsidRPr="00254708">
        <w:rPr>
          <w:i/>
          <w:iCs/>
        </w:rPr>
        <w:t>P</w:t>
      </w:r>
      <w:r w:rsidR="00AD0D49">
        <w:rPr>
          <w:i/>
          <w:iCs/>
        </w:rPr>
        <w:t>urging Racism from Christianity</w:t>
      </w:r>
      <w:r w:rsidRPr="00254708">
        <w:rPr>
          <w:i/>
          <w:iCs/>
        </w:rPr>
        <w:t>: Freedom &amp; Purpose through Identity</w:t>
      </w:r>
      <w:r w:rsidRPr="00254708">
        <w:t>. Grand Rapids, Mich</w:t>
      </w:r>
      <w:r w:rsidR="00256150">
        <w:t>igan</w:t>
      </w:r>
      <w:r w:rsidRPr="00254708">
        <w:t>: Zondervan, 1996.</w:t>
      </w:r>
    </w:p>
    <w:p w14:paraId="757356D1" w14:textId="77777777" w:rsidR="00254708" w:rsidRPr="00254708" w:rsidRDefault="00254708" w:rsidP="004B44F1">
      <w:pPr>
        <w:pStyle w:val="EndNoteBibliography"/>
        <w:spacing w:after="0"/>
        <w:ind w:left="720" w:hanging="504"/>
      </w:pPr>
    </w:p>
    <w:p w14:paraId="58896927" w14:textId="11233932" w:rsidR="00BF1DB6" w:rsidRPr="00D57A17" w:rsidRDefault="00BF1DB6" w:rsidP="004B44F1">
      <w:pPr>
        <w:pStyle w:val="EndNoteBibliography"/>
        <w:spacing w:after="0"/>
        <w:ind w:left="720" w:hanging="504"/>
      </w:pPr>
      <w:r w:rsidRPr="00D57A17">
        <w:t xml:space="preserve">Emerson, Michael O., and Christian Smith. </w:t>
      </w:r>
      <w:r w:rsidR="00AD0D49">
        <w:rPr>
          <w:i/>
        </w:rPr>
        <w:t>Divided by Faith</w:t>
      </w:r>
      <w:r w:rsidRPr="00D57A17">
        <w:rPr>
          <w:i/>
        </w:rPr>
        <w:t>: Evangelical Religion and the Problem of Race in America</w:t>
      </w:r>
      <w:r w:rsidRPr="00D57A17">
        <w:t>. New York, N</w:t>
      </w:r>
      <w:r w:rsidR="00256150">
        <w:t xml:space="preserve">ew </w:t>
      </w:r>
      <w:r w:rsidRPr="00D57A17">
        <w:t>Y</w:t>
      </w:r>
      <w:r w:rsidR="00256150">
        <w:t>ork</w:t>
      </w:r>
      <w:r w:rsidRPr="00D57A17">
        <w:t>: Oxford University Press, 2000.</w:t>
      </w:r>
    </w:p>
    <w:p w14:paraId="2A93E8FE" w14:textId="77777777" w:rsidR="00BF1DB6" w:rsidRPr="00D57A17" w:rsidRDefault="00BF1DB6" w:rsidP="004B44F1">
      <w:pPr>
        <w:pStyle w:val="EndNoteBibliography"/>
        <w:spacing w:after="0"/>
        <w:ind w:hanging="504"/>
      </w:pPr>
    </w:p>
    <w:p w14:paraId="31E6B3F9" w14:textId="69A05ABD" w:rsidR="00D56FC6" w:rsidRDefault="00D56FC6" w:rsidP="004B44F1">
      <w:pPr>
        <w:pStyle w:val="EndNoteBibliography"/>
        <w:spacing w:after="0"/>
        <w:ind w:left="720" w:hanging="504"/>
      </w:pPr>
      <w:r w:rsidRPr="00D56FC6">
        <w:t>Fredrickson, George M. </w:t>
      </w:r>
      <w:r w:rsidRPr="00D56FC6">
        <w:rPr>
          <w:i/>
          <w:iCs/>
        </w:rPr>
        <w:t xml:space="preserve">Racism: A </w:t>
      </w:r>
      <w:r w:rsidR="00F56C93">
        <w:rPr>
          <w:i/>
          <w:iCs/>
        </w:rPr>
        <w:t>S</w:t>
      </w:r>
      <w:r w:rsidRPr="00D56FC6">
        <w:rPr>
          <w:i/>
          <w:iCs/>
        </w:rPr>
        <w:t xml:space="preserve">hort </w:t>
      </w:r>
      <w:r w:rsidR="00F56C93">
        <w:rPr>
          <w:i/>
          <w:iCs/>
        </w:rPr>
        <w:t>H</w:t>
      </w:r>
      <w:r w:rsidRPr="00D56FC6">
        <w:rPr>
          <w:i/>
          <w:iCs/>
        </w:rPr>
        <w:t>istory</w:t>
      </w:r>
      <w:r w:rsidRPr="00D56FC6">
        <w:t>. Princeton University Press, 2009.</w:t>
      </w:r>
    </w:p>
    <w:p w14:paraId="777034F9" w14:textId="77777777" w:rsidR="00D56FC6" w:rsidRDefault="00D56FC6" w:rsidP="004B44F1">
      <w:pPr>
        <w:pStyle w:val="EndNoteBibliography"/>
        <w:spacing w:after="0"/>
        <w:ind w:left="720" w:hanging="504"/>
      </w:pPr>
    </w:p>
    <w:p w14:paraId="075E1A5D" w14:textId="6F891BB6" w:rsidR="00BF1DB6" w:rsidRPr="00D57A17" w:rsidRDefault="00BF1DB6" w:rsidP="004B44F1">
      <w:pPr>
        <w:pStyle w:val="EndNoteBibliography"/>
        <w:spacing w:after="0"/>
        <w:ind w:left="720" w:hanging="504"/>
      </w:pPr>
      <w:r w:rsidRPr="00D57A17">
        <w:t xml:space="preserve">Ham, Ken, and A. Charles Ware. </w:t>
      </w:r>
      <w:r w:rsidR="00AD0D49">
        <w:rPr>
          <w:i/>
        </w:rPr>
        <w:t>One Race, One Blood</w:t>
      </w:r>
      <w:r w:rsidRPr="00D57A17">
        <w:rPr>
          <w:i/>
        </w:rPr>
        <w:t>: A Biblical Answer to Racism</w:t>
      </w:r>
      <w:r w:rsidRPr="00D57A17">
        <w:t>. Green Forest, A</w:t>
      </w:r>
      <w:r w:rsidR="00256150">
        <w:t>rkansas</w:t>
      </w:r>
      <w:r w:rsidRPr="00D57A17">
        <w:t>: Master Books, 2010.</w:t>
      </w:r>
    </w:p>
    <w:p w14:paraId="40261D34" w14:textId="77777777" w:rsidR="00BF1DB6" w:rsidRPr="00D57A17" w:rsidRDefault="00BF1DB6" w:rsidP="004B44F1">
      <w:pPr>
        <w:pStyle w:val="EndNoteBibliography"/>
        <w:spacing w:after="0"/>
        <w:ind w:hanging="504"/>
      </w:pPr>
    </w:p>
    <w:p w14:paraId="0EAB4C3D" w14:textId="5D6D8808" w:rsidR="00254708" w:rsidRPr="00254708" w:rsidRDefault="00254708" w:rsidP="004B44F1">
      <w:pPr>
        <w:pStyle w:val="EndNoteBibliography"/>
        <w:spacing w:after="0"/>
        <w:ind w:left="720" w:hanging="504"/>
      </w:pPr>
      <w:r w:rsidRPr="00254708">
        <w:t xml:space="preserve">Hays, J. Daniel. </w:t>
      </w:r>
      <w:r w:rsidR="00AD0D49">
        <w:rPr>
          <w:i/>
          <w:iCs/>
        </w:rPr>
        <w:t>From Every People and Nation</w:t>
      </w:r>
      <w:r w:rsidRPr="00254708">
        <w:rPr>
          <w:i/>
          <w:iCs/>
        </w:rPr>
        <w:t>: A Biblical Theology of Race</w:t>
      </w:r>
      <w:r w:rsidRPr="00254708">
        <w:t>. Downers Grove, Ill</w:t>
      </w:r>
      <w:r w:rsidR="00256150">
        <w:t>inois</w:t>
      </w:r>
      <w:r w:rsidRPr="00254708">
        <w:t>:Inter Varsity Press, 2003.</w:t>
      </w:r>
    </w:p>
    <w:p w14:paraId="25DA9279" w14:textId="77777777" w:rsidR="00254708" w:rsidRDefault="00254708" w:rsidP="004B44F1">
      <w:pPr>
        <w:pStyle w:val="EndNoteBibliography"/>
        <w:spacing w:after="0"/>
        <w:ind w:left="720" w:hanging="504"/>
      </w:pPr>
    </w:p>
    <w:p w14:paraId="40DFEAA5" w14:textId="1CD1A3BE" w:rsidR="00F01804" w:rsidRPr="00F01804" w:rsidRDefault="00F01804" w:rsidP="004B44F1">
      <w:pPr>
        <w:pStyle w:val="EndNoteBibliography"/>
        <w:spacing w:after="0"/>
        <w:ind w:left="720" w:hanging="504"/>
      </w:pPr>
      <w:r w:rsidRPr="00F01804">
        <w:t xml:space="preserve">Johnson, Silas. </w:t>
      </w:r>
      <w:r w:rsidR="00AD0D49">
        <w:rPr>
          <w:i/>
          <w:iCs/>
        </w:rPr>
        <w:t>From One Light, Many Colors</w:t>
      </w:r>
      <w:r w:rsidRPr="00F01804">
        <w:rPr>
          <w:i/>
          <w:iCs/>
        </w:rPr>
        <w:t>: Understanding God's Design for Racial Unity</w:t>
      </w:r>
      <w:r w:rsidRPr="00F01804">
        <w:t>. Tulsa, Okla</w:t>
      </w:r>
      <w:r w:rsidR="00256150">
        <w:t>homa</w:t>
      </w:r>
      <w:r w:rsidRPr="00F01804">
        <w:t>: Harrison House, 1996.</w:t>
      </w:r>
    </w:p>
    <w:p w14:paraId="6939A477" w14:textId="77777777" w:rsidR="00F01804" w:rsidRPr="00F01804" w:rsidRDefault="00F01804" w:rsidP="004B44F1">
      <w:pPr>
        <w:pStyle w:val="EndNoteBibliography"/>
        <w:spacing w:after="0"/>
        <w:ind w:left="720" w:hanging="504"/>
      </w:pPr>
    </w:p>
    <w:p w14:paraId="113B2F4E" w14:textId="4AAD9E82" w:rsidR="00BF1DB6" w:rsidRDefault="00BF1DB6" w:rsidP="004B44F1">
      <w:pPr>
        <w:pStyle w:val="EndNoteBibliography"/>
        <w:spacing w:after="0"/>
        <w:ind w:left="720" w:hanging="504"/>
      </w:pPr>
      <w:r w:rsidRPr="00D57A17">
        <w:t xml:space="preserve">Kelley, Shawn. </w:t>
      </w:r>
      <w:r w:rsidR="00AD0D49">
        <w:rPr>
          <w:i/>
        </w:rPr>
        <w:t>Racializing Jesus</w:t>
      </w:r>
      <w:r w:rsidRPr="00D57A17">
        <w:rPr>
          <w:i/>
        </w:rPr>
        <w:t>: Race, Ideology, and the Formation of Modern Biblical Scholarship</w:t>
      </w:r>
      <w:r w:rsidRPr="00D57A17">
        <w:t>. New York: Routledge, 2002.</w:t>
      </w:r>
    </w:p>
    <w:p w14:paraId="228C9D79" w14:textId="77777777" w:rsidR="00596A61" w:rsidRDefault="00596A61" w:rsidP="004B44F1">
      <w:pPr>
        <w:pStyle w:val="EndNoteBibliography"/>
        <w:spacing w:after="0"/>
        <w:ind w:left="720" w:hanging="504"/>
      </w:pPr>
    </w:p>
    <w:p w14:paraId="0781F152" w14:textId="530C4230" w:rsidR="00596A61" w:rsidRPr="00D57A17" w:rsidRDefault="00596A61" w:rsidP="004B44F1">
      <w:pPr>
        <w:pStyle w:val="EndNoteBibliography"/>
        <w:spacing w:after="0"/>
        <w:ind w:left="720" w:hanging="504"/>
      </w:pPr>
      <w:r w:rsidRPr="00596A61">
        <w:rPr>
          <w:color w:val="222222"/>
          <w:szCs w:val="24"/>
          <w:shd w:val="clear" w:color="auto" w:fill="FFFFFF"/>
        </w:rPr>
        <w:t>Lazarus,</w:t>
      </w:r>
      <w:r>
        <w:rPr>
          <w:color w:val="222222"/>
          <w:szCs w:val="24"/>
          <w:shd w:val="clear" w:color="auto" w:fill="FFFFFF"/>
        </w:rPr>
        <w:t xml:space="preserve"> Emma.</w:t>
      </w:r>
      <w:r w:rsidRPr="00596A61">
        <w:rPr>
          <w:color w:val="222222"/>
          <w:szCs w:val="24"/>
          <w:shd w:val="clear" w:color="auto" w:fill="FFFFFF"/>
        </w:rPr>
        <w:t xml:space="preserve"> "The New Colossus," </w:t>
      </w:r>
      <w:r w:rsidRPr="00596A61">
        <w:rPr>
          <w:i/>
          <w:iCs/>
          <w:color w:val="222222"/>
          <w:szCs w:val="24"/>
          <w:shd w:val="clear" w:color="auto" w:fill="FFFFFF"/>
        </w:rPr>
        <w:t>Historic American Documents</w:t>
      </w:r>
      <w:r w:rsidRPr="00596A61">
        <w:rPr>
          <w:color w:val="222222"/>
          <w:szCs w:val="24"/>
          <w:shd w:val="clear" w:color="auto" w:fill="FFFFFF"/>
        </w:rPr>
        <w:t>, Lit2Go Edition, (0), accessedNovember 30, 2014,</w:t>
      </w:r>
      <w:hyperlink r:id="rId16" w:tgtFrame="_blank" w:history="1">
        <w:r w:rsidRPr="00596A61">
          <w:rPr>
            <w:rStyle w:val="Hyperlink"/>
            <w:szCs w:val="24"/>
            <w:shd w:val="clear" w:color="auto" w:fill="FFFFFF"/>
          </w:rPr>
          <w:t>http://etc.usf.edu/lit2go/133/historic-american-documents/4959/the-new-colossus/</w:t>
        </w:r>
      </w:hyperlink>
      <w:r w:rsidRPr="00596A61">
        <w:rPr>
          <w:color w:val="222222"/>
          <w:szCs w:val="24"/>
          <w:shd w:val="clear" w:color="auto" w:fill="FFFFFF"/>
        </w:rPr>
        <w:t>.</w:t>
      </w:r>
    </w:p>
    <w:p w14:paraId="26928DE4" w14:textId="77777777" w:rsidR="00BF1DB6" w:rsidRPr="00D57A17" w:rsidRDefault="00BF1DB6" w:rsidP="004B44F1">
      <w:pPr>
        <w:pStyle w:val="EndNoteBibliography"/>
        <w:spacing w:after="0"/>
        <w:ind w:hanging="504"/>
      </w:pPr>
    </w:p>
    <w:p w14:paraId="11C422E3" w14:textId="3183813F" w:rsidR="00BF1DB6" w:rsidRPr="00BF1DB6" w:rsidRDefault="00BF1DB6" w:rsidP="004B44F1">
      <w:pPr>
        <w:pStyle w:val="EndNoteBibliography"/>
        <w:spacing w:after="0"/>
        <w:ind w:left="720" w:hanging="504"/>
      </w:pPr>
      <w:r w:rsidRPr="00BF1DB6">
        <w:lastRenderedPageBreak/>
        <w:t xml:space="preserve">MacArthur, John, and Grace Community Church (Sun City Calif.). </w:t>
      </w:r>
      <w:r w:rsidRPr="00BF1DB6">
        <w:rPr>
          <w:i/>
          <w:iCs/>
        </w:rPr>
        <w:t>Right Thinking in a World Gone Wrong</w:t>
      </w:r>
      <w:r w:rsidRPr="00BF1DB6">
        <w:t>. Eugene, Or</w:t>
      </w:r>
      <w:r w:rsidR="00256150">
        <w:t>egon</w:t>
      </w:r>
      <w:r w:rsidRPr="00BF1DB6">
        <w:t>: Harvest House Publishers, 2009.</w:t>
      </w:r>
    </w:p>
    <w:p w14:paraId="2C7B092E" w14:textId="77777777" w:rsidR="00BF1DB6" w:rsidRPr="00BF1DB6" w:rsidRDefault="00BF1DB6" w:rsidP="004B44F1">
      <w:pPr>
        <w:pStyle w:val="EndNoteBibliography"/>
        <w:spacing w:after="0"/>
        <w:ind w:left="720" w:hanging="504"/>
      </w:pPr>
    </w:p>
    <w:p w14:paraId="5F5A3366" w14:textId="1D0223D5" w:rsidR="00BF1DB6" w:rsidRPr="00D57A17" w:rsidRDefault="00BF1DB6" w:rsidP="004B44F1">
      <w:pPr>
        <w:pStyle w:val="EndNoteBibliography"/>
        <w:spacing w:after="0"/>
        <w:ind w:left="720" w:hanging="540"/>
      </w:pPr>
      <w:r w:rsidRPr="00D57A17">
        <w:t xml:space="preserve">McKenzie, Steven L. </w:t>
      </w:r>
      <w:r w:rsidRPr="00D57A17">
        <w:rPr>
          <w:i/>
        </w:rPr>
        <w:t>All God's Chil</w:t>
      </w:r>
      <w:r w:rsidR="00AD0D49">
        <w:rPr>
          <w:i/>
        </w:rPr>
        <w:t>dren</w:t>
      </w:r>
      <w:r w:rsidRPr="00D57A17">
        <w:rPr>
          <w:i/>
        </w:rPr>
        <w:t>: A Biblical Critique of Racism</w:t>
      </w:r>
      <w:r w:rsidRPr="00D57A17">
        <w:t>. 1st ed. Louisville, K</w:t>
      </w:r>
      <w:r w:rsidR="00256150">
        <w:t>entucky</w:t>
      </w:r>
      <w:r w:rsidRPr="00D57A17">
        <w:t>: Westminister John Knox Press, 1997.</w:t>
      </w:r>
    </w:p>
    <w:p w14:paraId="2272CC83" w14:textId="77777777" w:rsidR="00BF1DB6" w:rsidRPr="00D57A17" w:rsidRDefault="00BF1DB6" w:rsidP="004B44F1">
      <w:pPr>
        <w:pStyle w:val="EndNoteBibliography"/>
        <w:spacing w:after="0"/>
        <w:ind w:hanging="504"/>
      </w:pPr>
    </w:p>
    <w:p w14:paraId="4BDEC3D6" w14:textId="762562F7" w:rsidR="00254708" w:rsidRPr="00254708" w:rsidRDefault="00254708" w:rsidP="004B44F1">
      <w:pPr>
        <w:pStyle w:val="EndNoteBibliography"/>
        <w:spacing w:after="0"/>
        <w:ind w:left="720" w:hanging="540"/>
      </w:pPr>
      <w:r w:rsidRPr="00254708">
        <w:t xml:space="preserve">Peart, Norman Anthony. </w:t>
      </w:r>
      <w:r w:rsidR="00AD0D49">
        <w:rPr>
          <w:i/>
          <w:iCs/>
        </w:rPr>
        <w:t>Separate No More</w:t>
      </w:r>
      <w:r w:rsidRPr="00254708">
        <w:rPr>
          <w:i/>
          <w:iCs/>
        </w:rPr>
        <w:t>: Understanding and Developing Racial Reconciliation in Your Church</w:t>
      </w:r>
      <w:r w:rsidRPr="00254708">
        <w:t>. Grand Rapids, Mich</w:t>
      </w:r>
      <w:r w:rsidR="00256150">
        <w:t>igan</w:t>
      </w:r>
      <w:r w:rsidRPr="00254708">
        <w:t>: Baker Books, 2000.</w:t>
      </w:r>
    </w:p>
    <w:p w14:paraId="3C0BD803" w14:textId="77777777" w:rsidR="00254708" w:rsidRPr="00254708" w:rsidRDefault="00254708" w:rsidP="004B44F1">
      <w:pPr>
        <w:pStyle w:val="EndNoteBibliography"/>
        <w:spacing w:after="0"/>
        <w:ind w:left="720" w:hanging="504"/>
      </w:pPr>
    </w:p>
    <w:p w14:paraId="4E9D32C0" w14:textId="13528D9A" w:rsidR="00BF1DB6" w:rsidRPr="00D57A17" w:rsidRDefault="00BF1DB6" w:rsidP="004B44F1">
      <w:pPr>
        <w:pStyle w:val="EndNoteBibliography"/>
        <w:spacing w:after="0"/>
        <w:ind w:left="720" w:hanging="504"/>
      </w:pPr>
      <w:r w:rsidRPr="00D57A17">
        <w:t xml:space="preserve">Piper, John. </w:t>
      </w:r>
      <w:r w:rsidR="00BE2963">
        <w:rPr>
          <w:i/>
        </w:rPr>
        <w:t>Bloodlines</w:t>
      </w:r>
      <w:r w:rsidRPr="00D57A17">
        <w:rPr>
          <w:i/>
        </w:rPr>
        <w:t>: Race, Cross, and the Christian</w:t>
      </w:r>
      <w:r w:rsidRPr="00D57A17">
        <w:t>. Wheaton, Ill</w:t>
      </w:r>
      <w:r w:rsidR="00256150">
        <w:t>inois</w:t>
      </w:r>
      <w:r w:rsidRPr="00D57A17">
        <w:t>: Crossway, 2011.</w:t>
      </w:r>
    </w:p>
    <w:p w14:paraId="7FB0D221" w14:textId="77777777" w:rsidR="00BF1DB6" w:rsidRPr="00D57A17" w:rsidRDefault="00BF1DB6" w:rsidP="004B44F1">
      <w:pPr>
        <w:pStyle w:val="EndNoteBibliography"/>
        <w:spacing w:after="0"/>
        <w:ind w:hanging="504"/>
      </w:pPr>
    </w:p>
    <w:p w14:paraId="3D7A28C9" w14:textId="426FCAD3" w:rsidR="00BF1DB6" w:rsidRPr="00D57A17" w:rsidRDefault="00BF1DB6" w:rsidP="004B44F1">
      <w:pPr>
        <w:pStyle w:val="EndNoteBibliography"/>
        <w:spacing w:after="0"/>
        <w:ind w:left="720" w:hanging="504"/>
      </w:pPr>
      <w:r w:rsidRPr="00D57A17">
        <w:t xml:space="preserve">Sanders, Alvin. </w:t>
      </w:r>
      <w:r w:rsidR="00BE2963">
        <w:rPr>
          <w:i/>
        </w:rPr>
        <w:t>Bridging the Diversity Gap</w:t>
      </w:r>
      <w:r w:rsidRPr="00D57A17">
        <w:rPr>
          <w:i/>
        </w:rPr>
        <w:t>: Leading toward God's Multi-Ethnic Kingdom</w:t>
      </w:r>
      <w:r w:rsidRPr="00D57A17">
        <w:t>. Indianapolis, Indiana: Wesleyan Publishing House, 2013.</w:t>
      </w:r>
    </w:p>
    <w:p w14:paraId="127B76F9" w14:textId="77777777" w:rsidR="00BF1DB6" w:rsidRPr="00D57A17" w:rsidRDefault="00BF1DB6" w:rsidP="004B44F1">
      <w:pPr>
        <w:pStyle w:val="EndNoteBibliography"/>
        <w:spacing w:after="0"/>
        <w:ind w:hanging="504"/>
      </w:pPr>
    </w:p>
    <w:p w14:paraId="6B49FFDB" w14:textId="18A9B43C" w:rsidR="00BF1DB6" w:rsidRPr="00BF1DB6" w:rsidRDefault="00BF1DB6" w:rsidP="004B44F1">
      <w:pPr>
        <w:pStyle w:val="EndNoteBibliography"/>
        <w:spacing w:after="0"/>
        <w:ind w:left="720" w:hanging="504"/>
      </w:pPr>
      <w:r w:rsidRPr="00BF1DB6">
        <w:t xml:space="preserve">Unander, Dave. </w:t>
      </w:r>
      <w:r w:rsidR="00BE2963">
        <w:rPr>
          <w:i/>
          <w:iCs/>
        </w:rPr>
        <w:t>Shattering the Myth of Race</w:t>
      </w:r>
      <w:r w:rsidRPr="00BF1DB6">
        <w:rPr>
          <w:i/>
          <w:iCs/>
        </w:rPr>
        <w:t>: Genetic Realities and Biblical Truths</w:t>
      </w:r>
      <w:r w:rsidRPr="00BF1DB6">
        <w:t>. Valley Forge, P</w:t>
      </w:r>
      <w:r w:rsidR="00273A2C">
        <w:t>ennsylvania</w:t>
      </w:r>
      <w:r w:rsidRPr="00BF1DB6">
        <w:t>: Judson Press, 2000.</w:t>
      </w:r>
    </w:p>
    <w:p w14:paraId="10E9537F" w14:textId="77777777" w:rsidR="00BF1DB6" w:rsidRPr="00BF1DB6" w:rsidRDefault="00BF1DB6" w:rsidP="004B44F1">
      <w:pPr>
        <w:pStyle w:val="EndNoteBibliography"/>
        <w:spacing w:after="0"/>
        <w:ind w:left="720" w:hanging="504"/>
      </w:pPr>
    </w:p>
    <w:p w14:paraId="258FDAAB" w14:textId="347BBECB" w:rsidR="00BF1DB6" w:rsidRPr="00D57A17" w:rsidRDefault="00BF1DB6" w:rsidP="004B44F1">
      <w:pPr>
        <w:pStyle w:val="EndNoteBibliography"/>
        <w:spacing w:after="0"/>
        <w:ind w:left="720" w:hanging="504"/>
      </w:pPr>
      <w:r w:rsidRPr="00D57A17">
        <w:t xml:space="preserve">Williams, Scott. </w:t>
      </w:r>
      <w:r w:rsidR="00BE2963">
        <w:rPr>
          <w:i/>
        </w:rPr>
        <w:t>Church Diversity</w:t>
      </w:r>
      <w:r w:rsidRPr="00D57A17">
        <w:rPr>
          <w:i/>
        </w:rPr>
        <w:t>: We Are Church Diversity!</w:t>
      </w:r>
      <w:r w:rsidRPr="00D57A17">
        <w:t xml:space="preserve"> Green Forest, A</w:t>
      </w:r>
      <w:r w:rsidR="007F6EA8">
        <w:t>rkansas</w:t>
      </w:r>
      <w:r w:rsidRPr="00D57A17">
        <w:t>: New Leaf Press, 2011.</w:t>
      </w:r>
    </w:p>
    <w:p w14:paraId="1AC48C0B" w14:textId="77777777" w:rsidR="00BF1DB6" w:rsidRPr="00D57A17" w:rsidRDefault="00BF1DB6" w:rsidP="004B44F1">
      <w:pPr>
        <w:pStyle w:val="EndNoteBibliography"/>
        <w:spacing w:after="0"/>
        <w:ind w:hanging="504"/>
      </w:pPr>
    </w:p>
    <w:p w14:paraId="42CB9857" w14:textId="20075195" w:rsidR="00D56FC6" w:rsidRDefault="00D56FC6" w:rsidP="004B44F1">
      <w:pPr>
        <w:pStyle w:val="EndNoteBibliography"/>
        <w:spacing w:after="0"/>
        <w:ind w:left="720" w:hanging="504"/>
        <w:rPr>
          <w:color w:val="222222"/>
          <w:szCs w:val="24"/>
          <w:shd w:val="clear" w:color="auto" w:fill="FFFFFF"/>
        </w:rPr>
      </w:pPr>
      <w:r w:rsidRPr="00D56FC6">
        <w:rPr>
          <w:color w:val="222222"/>
          <w:szCs w:val="24"/>
          <w:shd w:val="clear" w:color="auto" w:fill="FFFFFF"/>
        </w:rPr>
        <w:t xml:space="preserve">Wrench, John, and John Solomos. </w:t>
      </w:r>
      <w:r w:rsidRPr="007F6EA8">
        <w:rPr>
          <w:i/>
          <w:color w:val="222222"/>
          <w:szCs w:val="24"/>
          <w:shd w:val="clear" w:color="auto" w:fill="FFFFFF"/>
        </w:rPr>
        <w:t xml:space="preserve">"Racism and migration in Western Europe." </w:t>
      </w:r>
      <w:r w:rsidRPr="00D56FC6">
        <w:rPr>
          <w:color w:val="222222"/>
          <w:szCs w:val="24"/>
          <w:shd w:val="clear" w:color="auto" w:fill="FFFFFF"/>
        </w:rPr>
        <w:t>Providence, Rhode Island</w:t>
      </w:r>
      <w:r w:rsidR="00273A2C">
        <w:rPr>
          <w:color w:val="222222"/>
          <w:szCs w:val="24"/>
          <w:shd w:val="clear" w:color="auto" w:fill="FFFFFF"/>
        </w:rPr>
        <w:t>:</w:t>
      </w:r>
      <w:r w:rsidRPr="00D56FC6">
        <w:rPr>
          <w:color w:val="222222"/>
          <w:szCs w:val="24"/>
          <w:shd w:val="clear" w:color="auto" w:fill="FFFFFF"/>
        </w:rPr>
        <w:t xml:space="preserve"> Berg, 1993.</w:t>
      </w:r>
    </w:p>
    <w:p w14:paraId="7263EBF0" w14:textId="77777777" w:rsidR="00D56FC6" w:rsidRDefault="00D56FC6" w:rsidP="004B44F1">
      <w:pPr>
        <w:pStyle w:val="EndNoteBibliography"/>
        <w:spacing w:after="0"/>
        <w:ind w:left="720" w:hanging="504"/>
        <w:rPr>
          <w:color w:val="222222"/>
          <w:szCs w:val="24"/>
          <w:shd w:val="clear" w:color="auto" w:fill="FFFFFF"/>
        </w:rPr>
      </w:pPr>
    </w:p>
    <w:p w14:paraId="05107A2E" w14:textId="47C5FF3E" w:rsidR="009C03F9" w:rsidRPr="009C03F9" w:rsidRDefault="00B97ACF" w:rsidP="004B44F1">
      <w:pPr>
        <w:pStyle w:val="EndNoteBibliography"/>
        <w:spacing w:after="0"/>
        <w:ind w:left="720" w:hanging="504"/>
      </w:pPr>
      <w:r w:rsidRPr="00B97ACF">
        <w:rPr>
          <w:color w:val="222222"/>
          <w:szCs w:val="24"/>
          <w:shd w:val="clear" w:color="auto" w:fill="FFFFFF"/>
        </w:rPr>
        <w:t xml:space="preserve">Vischer, Robert K. </w:t>
      </w:r>
      <w:r w:rsidRPr="00B97ACF">
        <w:rPr>
          <w:i/>
          <w:color w:val="222222"/>
          <w:szCs w:val="24"/>
          <w:shd w:val="clear" w:color="auto" w:fill="FFFFFF"/>
        </w:rPr>
        <w:t>"Racial Segregation in American Churches and its Implications for School Vouchers."</w:t>
      </w:r>
      <w:r w:rsidRPr="00B97ACF">
        <w:rPr>
          <w:rStyle w:val="apple-converted-space"/>
          <w:color w:val="222222"/>
          <w:szCs w:val="24"/>
          <w:shd w:val="clear" w:color="auto" w:fill="FFFFFF"/>
        </w:rPr>
        <w:t> </w:t>
      </w:r>
      <w:r w:rsidRPr="00B97ACF">
        <w:rPr>
          <w:iCs/>
          <w:color w:val="222222"/>
          <w:szCs w:val="24"/>
          <w:shd w:val="clear" w:color="auto" w:fill="FFFFFF"/>
        </w:rPr>
        <w:t>Fl</w:t>
      </w:r>
      <w:r w:rsidR="007F6EA8">
        <w:rPr>
          <w:iCs/>
          <w:color w:val="222222"/>
          <w:szCs w:val="24"/>
          <w:shd w:val="clear" w:color="auto" w:fill="FFFFFF"/>
        </w:rPr>
        <w:t>orida</w:t>
      </w:r>
      <w:r w:rsidRPr="00B97ACF">
        <w:rPr>
          <w:iCs/>
          <w:color w:val="222222"/>
          <w:szCs w:val="24"/>
          <w:shd w:val="clear" w:color="auto" w:fill="FFFFFF"/>
        </w:rPr>
        <w:t xml:space="preserve"> L</w:t>
      </w:r>
      <w:r w:rsidR="007F6EA8">
        <w:rPr>
          <w:iCs/>
          <w:color w:val="222222"/>
          <w:szCs w:val="24"/>
          <w:shd w:val="clear" w:color="auto" w:fill="FFFFFF"/>
        </w:rPr>
        <w:t>aw</w:t>
      </w:r>
      <w:r w:rsidRPr="00B97ACF">
        <w:rPr>
          <w:iCs/>
          <w:color w:val="222222"/>
          <w:szCs w:val="24"/>
          <w:shd w:val="clear" w:color="auto" w:fill="FFFFFF"/>
        </w:rPr>
        <w:t xml:space="preserve"> Rev</w:t>
      </w:r>
      <w:r w:rsidR="007F6EA8">
        <w:rPr>
          <w:iCs/>
          <w:color w:val="222222"/>
          <w:szCs w:val="24"/>
          <w:shd w:val="clear" w:color="auto" w:fill="FFFFFF"/>
        </w:rPr>
        <w:t>iew</w:t>
      </w:r>
      <w:r w:rsidRPr="00B97ACF">
        <w:rPr>
          <w:rStyle w:val="apple-converted-space"/>
          <w:color w:val="222222"/>
          <w:szCs w:val="24"/>
          <w:shd w:val="clear" w:color="auto" w:fill="FFFFFF"/>
        </w:rPr>
        <w:t> </w:t>
      </w:r>
      <w:r w:rsidR="00142F28">
        <w:rPr>
          <w:color w:val="222222"/>
          <w:szCs w:val="24"/>
          <w:shd w:val="clear" w:color="auto" w:fill="FFFFFF"/>
        </w:rPr>
        <w:t>53, 2001</w:t>
      </w:r>
      <w:r w:rsidR="00F56C93">
        <w:rPr>
          <w:color w:val="222222"/>
          <w:szCs w:val="24"/>
          <w:shd w:val="clear" w:color="auto" w:fill="FFFFFF"/>
        </w:rPr>
        <w:t>.</w:t>
      </w:r>
    </w:p>
    <w:sectPr w:rsidR="009C03F9" w:rsidRPr="009C03F9" w:rsidSect="009F2408">
      <w:footnotePr>
        <w:pos w:val="beneathText"/>
      </w:footnotePr>
      <w:pgSz w:w="12240" w:h="15840" w:code="1"/>
      <w:pgMar w:top="1440" w:right="1800" w:bottom="1440" w:left="1800" w:header="1008" w:footer="7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AE7F9" w14:textId="77777777" w:rsidR="0086060E" w:rsidRDefault="0086060E">
      <w:r>
        <w:separator/>
      </w:r>
    </w:p>
  </w:endnote>
  <w:endnote w:type="continuationSeparator" w:id="0">
    <w:p w14:paraId="51C13EE4" w14:textId="77777777" w:rsidR="0086060E" w:rsidRDefault="0086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4061F" w14:textId="77777777" w:rsidR="00ED436A" w:rsidRDefault="00AF6DC4" w:rsidP="00943C0E">
    <w:pPr>
      <w:pStyle w:val="Footer"/>
      <w:framePr w:wrap="around" w:vAnchor="text" w:hAnchor="margin" w:xAlign="center" w:y="1"/>
      <w:rPr>
        <w:rStyle w:val="PageNumber"/>
      </w:rPr>
    </w:pPr>
    <w:r>
      <w:rPr>
        <w:rStyle w:val="PageNumber"/>
      </w:rPr>
      <w:fldChar w:fldCharType="begin"/>
    </w:r>
    <w:r w:rsidR="00ED436A">
      <w:rPr>
        <w:rStyle w:val="PageNumber"/>
      </w:rPr>
      <w:instrText xml:space="preserve">PAGE  </w:instrText>
    </w:r>
    <w:r>
      <w:rPr>
        <w:rStyle w:val="PageNumber"/>
      </w:rPr>
      <w:fldChar w:fldCharType="separate"/>
    </w:r>
    <w:r w:rsidR="00ED436A">
      <w:rPr>
        <w:rStyle w:val="PageNumber"/>
        <w:noProof/>
      </w:rPr>
      <w:t>1</w:t>
    </w:r>
    <w:r>
      <w:rPr>
        <w:rStyle w:val="PageNumber"/>
      </w:rPr>
      <w:fldChar w:fldCharType="end"/>
    </w:r>
  </w:p>
  <w:p w14:paraId="4A8BAAA1" w14:textId="77777777" w:rsidR="00ED436A" w:rsidRDefault="00ED4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01E5" w14:textId="77777777" w:rsidR="00ED436A" w:rsidRDefault="00ED4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7B4BB" w14:textId="77777777" w:rsidR="00ED436A" w:rsidRDefault="00ED436A" w:rsidP="000A359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EE30" w14:textId="77777777" w:rsidR="00ED436A" w:rsidRPr="006D4AC5" w:rsidRDefault="00AF6DC4" w:rsidP="009F2408">
    <w:pPr>
      <w:pStyle w:val="Footer"/>
      <w:spacing w:line="240" w:lineRule="exact"/>
      <w:jc w:val="center"/>
    </w:pPr>
    <w:r>
      <w:rPr>
        <w:rStyle w:val="PageNumber"/>
      </w:rPr>
      <w:fldChar w:fldCharType="begin"/>
    </w:r>
    <w:r w:rsidR="00ED436A">
      <w:rPr>
        <w:rStyle w:val="PageNumber"/>
      </w:rPr>
      <w:instrText xml:space="preserve"> PAGE </w:instrText>
    </w:r>
    <w:r>
      <w:rPr>
        <w:rStyle w:val="PageNumber"/>
      </w:rPr>
      <w:fldChar w:fldCharType="separate"/>
    </w:r>
    <w:r w:rsidR="00032FD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BB71C" w14:textId="77777777" w:rsidR="0086060E" w:rsidRDefault="0086060E">
      <w:r>
        <w:separator/>
      </w:r>
    </w:p>
  </w:footnote>
  <w:footnote w:type="continuationSeparator" w:id="0">
    <w:p w14:paraId="50013E61" w14:textId="77777777" w:rsidR="0086060E" w:rsidRPr="002731FD" w:rsidRDefault="0086060E" w:rsidP="009F2408">
      <w:r>
        <w:separator/>
      </w:r>
    </w:p>
  </w:footnote>
  <w:footnote w:id="1">
    <w:p w14:paraId="35DBE771" w14:textId="77777777" w:rsidR="00081754" w:rsidRDefault="00081754" w:rsidP="00081754">
      <w:pPr>
        <w:pStyle w:val="EndNoteBibliography"/>
        <w:spacing w:after="0"/>
        <w:ind w:left="720" w:firstLine="288"/>
        <w:rPr>
          <w:color w:val="000000" w:themeColor="text1"/>
          <w:shd w:val="clear" w:color="auto" w:fill="FFFFFF"/>
        </w:rPr>
      </w:pPr>
      <w:r w:rsidRPr="00B97ACF">
        <w:rPr>
          <w:rStyle w:val="FootnoteReference"/>
        </w:rPr>
        <w:footnoteRef/>
      </w:r>
      <w:r w:rsidRPr="0048405A">
        <w:rPr>
          <w:rFonts w:eastAsia="Times New Roman"/>
          <w:noProof w:val="0"/>
          <w:color w:val="000000" w:themeColor="text1"/>
          <w:szCs w:val="24"/>
          <w:shd w:val="clear" w:color="auto" w:fill="FFFFFF"/>
        </w:rPr>
        <w:t>"racism, n.". OED Online. September 2014. Oxford University Press. http://www.oed.com/view/Entry/157097?redirectedFrom=racism (accessed December 01, 2014).</w:t>
      </w:r>
    </w:p>
    <w:p w14:paraId="504AB7B6" w14:textId="77777777" w:rsidR="00081754" w:rsidRDefault="00081754" w:rsidP="00081754">
      <w:pPr>
        <w:pStyle w:val="Bibliography"/>
        <w:spacing w:after="0"/>
        <w:ind w:left="0" w:firstLine="1008"/>
        <w:contextualSpacing/>
      </w:pPr>
    </w:p>
  </w:footnote>
  <w:footnote w:id="2">
    <w:p w14:paraId="065E36AE" w14:textId="461FB6C3" w:rsidR="001C5209" w:rsidRDefault="00BF1DB6" w:rsidP="004B44F1">
      <w:pPr>
        <w:pStyle w:val="EndNoteBibliography"/>
        <w:spacing w:after="0"/>
        <w:ind w:firstLine="1008"/>
        <w:contextualSpacing/>
      </w:pPr>
      <w:r>
        <w:rPr>
          <w:rStyle w:val="FootnoteReference"/>
        </w:rPr>
        <w:footnoteRef/>
      </w:r>
      <w:r w:rsidR="00F17C3F">
        <w:t xml:space="preserve">Dave </w:t>
      </w:r>
      <w:r w:rsidRPr="00BF1DB6">
        <w:t xml:space="preserve">Unander. </w:t>
      </w:r>
      <w:r w:rsidR="00F56C93">
        <w:rPr>
          <w:i/>
          <w:iCs/>
        </w:rPr>
        <w:t>Shattering the Myth of Race</w:t>
      </w:r>
      <w:r w:rsidRPr="00BF1DB6">
        <w:rPr>
          <w:i/>
          <w:iCs/>
        </w:rPr>
        <w:t>: Genetic Realities and Biblical Truths</w:t>
      </w:r>
      <w:r w:rsidRPr="00BF1DB6">
        <w:t xml:space="preserve">. </w:t>
      </w:r>
      <w:r w:rsidR="00944F97">
        <w:t>(</w:t>
      </w:r>
      <w:r w:rsidRPr="00BF1DB6">
        <w:t>Valley Forge, P</w:t>
      </w:r>
      <w:r w:rsidR="00142F28">
        <w:t>ennsylvania</w:t>
      </w:r>
      <w:r w:rsidRPr="00BF1DB6">
        <w:t>: Judson Press, 2000</w:t>
      </w:r>
      <w:r w:rsidR="00944F97">
        <w:t>), 58</w:t>
      </w:r>
      <w:r w:rsidRPr="00BF1DB6">
        <w:t>.</w:t>
      </w:r>
    </w:p>
  </w:footnote>
  <w:footnote w:id="3">
    <w:p w14:paraId="30C51671" w14:textId="645E1BC5" w:rsidR="00A07ED0" w:rsidRDefault="00A07ED0" w:rsidP="009664D6">
      <w:pPr>
        <w:pStyle w:val="FootnoteText"/>
        <w:spacing w:before="0" w:beforeAutospacing="0" w:after="0" w:afterAutospacing="0"/>
      </w:pPr>
      <w:r>
        <w:rPr>
          <w:rStyle w:val="FootnoteReference"/>
        </w:rPr>
        <w:footnoteRef/>
      </w:r>
      <w:r>
        <w:t>I have used the NIV translation throughout this paper, unless otherwise noted.</w:t>
      </w:r>
    </w:p>
    <w:p w14:paraId="55C6BEA2" w14:textId="77777777" w:rsidR="009664D6" w:rsidRDefault="009664D6" w:rsidP="009664D6">
      <w:pPr>
        <w:pStyle w:val="FootnoteText"/>
        <w:spacing w:before="0" w:beforeAutospacing="0" w:after="0" w:afterAutospacing="0"/>
      </w:pPr>
    </w:p>
  </w:footnote>
  <w:footnote w:id="4">
    <w:p w14:paraId="440D3D50" w14:textId="6E53481C" w:rsidR="007A7197" w:rsidRDefault="007A7197" w:rsidP="009664D6">
      <w:pPr>
        <w:pStyle w:val="EndNoteBibliography"/>
        <w:ind w:firstLine="1008"/>
      </w:pPr>
      <w:r>
        <w:rPr>
          <w:rStyle w:val="FootnoteReference"/>
        </w:rPr>
        <w:footnoteRef/>
      </w:r>
      <w:r w:rsidR="00F17C3F">
        <w:t xml:space="preserve">John </w:t>
      </w:r>
      <w:r w:rsidRPr="00BF1DB6">
        <w:t xml:space="preserve">MacArthur and Grace Community Church (Sun City Calif.). </w:t>
      </w:r>
      <w:r w:rsidRPr="00BF1DB6">
        <w:rPr>
          <w:i/>
          <w:iCs/>
        </w:rPr>
        <w:t>Right Thinking in a World Gone Wrong</w:t>
      </w:r>
      <w:r w:rsidRPr="00BF1DB6">
        <w:t xml:space="preserve">. </w:t>
      </w:r>
      <w:r w:rsidR="00944F97">
        <w:t>(</w:t>
      </w:r>
      <w:r w:rsidRPr="00BF1DB6">
        <w:t>Eugene, Or</w:t>
      </w:r>
      <w:r w:rsidR="00142F28">
        <w:t>egon</w:t>
      </w:r>
      <w:r w:rsidRPr="00BF1DB6">
        <w:t>: Harvest House Publishers, 2009</w:t>
      </w:r>
      <w:r w:rsidR="00944F97">
        <w:t>), 163.</w:t>
      </w:r>
    </w:p>
  </w:footnote>
  <w:footnote w:id="5">
    <w:p w14:paraId="12A369D4" w14:textId="0F0D7185" w:rsidR="00D56FC6" w:rsidRDefault="00D56FC6" w:rsidP="009664D6">
      <w:pPr>
        <w:pStyle w:val="EndNoteBibliography"/>
        <w:spacing w:after="0"/>
        <w:ind w:left="504" w:firstLine="1008"/>
        <w:rPr>
          <w:color w:val="222222"/>
          <w:szCs w:val="24"/>
          <w:shd w:val="clear" w:color="auto" w:fill="FFFFFF"/>
        </w:rPr>
      </w:pPr>
      <w:r>
        <w:rPr>
          <w:rStyle w:val="FootnoteReference"/>
        </w:rPr>
        <w:footnoteRef/>
      </w:r>
      <w:r w:rsidR="00F17C3F">
        <w:rPr>
          <w:color w:val="222222"/>
          <w:szCs w:val="24"/>
          <w:shd w:val="clear" w:color="auto" w:fill="FFFFFF"/>
        </w:rPr>
        <w:t xml:space="preserve">John </w:t>
      </w:r>
      <w:r w:rsidRPr="00D56FC6">
        <w:rPr>
          <w:color w:val="222222"/>
          <w:szCs w:val="24"/>
          <w:shd w:val="clear" w:color="auto" w:fill="FFFFFF"/>
        </w:rPr>
        <w:t xml:space="preserve">Wrench and John Solomos. </w:t>
      </w:r>
      <w:r w:rsidR="008B1D99">
        <w:rPr>
          <w:i/>
          <w:color w:val="222222"/>
          <w:szCs w:val="24"/>
          <w:shd w:val="clear" w:color="auto" w:fill="FFFFFF"/>
        </w:rPr>
        <w:t>"Racism and M</w:t>
      </w:r>
      <w:r w:rsidRPr="00D56FC6">
        <w:rPr>
          <w:i/>
          <w:color w:val="222222"/>
          <w:szCs w:val="24"/>
          <w:shd w:val="clear" w:color="auto" w:fill="FFFFFF"/>
        </w:rPr>
        <w:t>igration in Western Europe</w:t>
      </w:r>
      <w:r w:rsidRPr="00D56FC6">
        <w:rPr>
          <w:color w:val="222222"/>
          <w:szCs w:val="24"/>
          <w:shd w:val="clear" w:color="auto" w:fill="FFFFFF"/>
        </w:rPr>
        <w:t xml:space="preserve">." </w:t>
      </w:r>
      <w:r w:rsidR="00944F97">
        <w:rPr>
          <w:color w:val="222222"/>
          <w:szCs w:val="24"/>
          <w:shd w:val="clear" w:color="auto" w:fill="FFFFFF"/>
        </w:rPr>
        <w:t>(</w:t>
      </w:r>
      <w:r w:rsidRPr="00D56FC6">
        <w:rPr>
          <w:color w:val="222222"/>
          <w:szCs w:val="24"/>
          <w:shd w:val="clear" w:color="auto" w:fill="FFFFFF"/>
        </w:rPr>
        <w:t>Providence, Rhode Island</w:t>
      </w:r>
      <w:r w:rsidR="00F56C93">
        <w:rPr>
          <w:color w:val="222222"/>
          <w:szCs w:val="24"/>
          <w:shd w:val="clear" w:color="auto" w:fill="FFFFFF"/>
        </w:rPr>
        <w:t>:</w:t>
      </w:r>
      <w:r w:rsidRPr="00D56FC6">
        <w:rPr>
          <w:color w:val="222222"/>
          <w:szCs w:val="24"/>
          <w:shd w:val="clear" w:color="auto" w:fill="FFFFFF"/>
        </w:rPr>
        <w:t xml:space="preserve"> Berg, 1993</w:t>
      </w:r>
      <w:r w:rsidR="00944F97">
        <w:rPr>
          <w:color w:val="222222"/>
          <w:szCs w:val="24"/>
          <w:shd w:val="clear" w:color="auto" w:fill="FFFFFF"/>
        </w:rPr>
        <w:t>)</w:t>
      </w:r>
      <w:r w:rsidRPr="00D56FC6">
        <w:rPr>
          <w:color w:val="222222"/>
          <w:szCs w:val="24"/>
          <w:shd w:val="clear" w:color="auto" w:fill="FFFFFF"/>
        </w:rPr>
        <w:t>.</w:t>
      </w:r>
    </w:p>
    <w:p w14:paraId="7542D693" w14:textId="77777777" w:rsidR="009664D6" w:rsidRDefault="009664D6" w:rsidP="009664D6">
      <w:pPr>
        <w:pStyle w:val="EndNoteBibliography"/>
        <w:spacing w:after="0"/>
        <w:ind w:left="504" w:firstLine="1008"/>
      </w:pPr>
    </w:p>
  </w:footnote>
  <w:footnote w:id="6">
    <w:p w14:paraId="696DF003" w14:textId="55A10D09" w:rsidR="00D56FC6" w:rsidRDefault="00D56FC6" w:rsidP="009664D6">
      <w:pPr>
        <w:pStyle w:val="EndNoteBibliography"/>
        <w:spacing w:after="0"/>
        <w:ind w:left="504" w:firstLine="1008"/>
      </w:pPr>
      <w:r>
        <w:rPr>
          <w:rStyle w:val="FootnoteReference"/>
        </w:rPr>
        <w:footnoteRef/>
      </w:r>
      <w:r w:rsidR="00F17C3F">
        <w:t xml:space="preserve">George M. </w:t>
      </w:r>
      <w:r w:rsidRPr="00D56FC6">
        <w:t xml:space="preserve">Fredrickson, </w:t>
      </w:r>
      <w:r w:rsidR="00F56C93">
        <w:rPr>
          <w:i/>
          <w:iCs/>
        </w:rPr>
        <w:t>Racism: A S</w:t>
      </w:r>
      <w:r w:rsidRPr="00D56FC6">
        <w:rPr>
          <w:i/>
          <w:iCs/>
        </w:rPr>
        <w:t xml:space="preserve">hort </w:t>
      </w:r>
      <w:r w:rsidR="00F56C93">
        <w:rPr>
          <w:i/>
          <w:iCs/>
        </w:rPr>
        <w:t>H</w:t>
      </w:r>
      <w:r w:rsidRPr="00D56FC6">
        <w:rPr>
          <w:i/>
          <w:iCs/>
        </w:rPr>
        <w:t>istory</w:t>
      </w:r>
      <w:r w:rsidRPr="00D56FC6">
        <w:t xml:space="preserve">. </w:t>
      </w:r>
      <w:r w:rsidR="00944F97">
        <w:t>(</w:t>
      </w:r>
      <w:r w:rsidRPr="00D56FC6">
        <w:t>Princeton University Press, 2009</w:t>
      </w:r>
      <w:r w:rsidR="00944F97">
        <w:t>)</w:t>
      </w:r>
      <w:r w:rsidRPr="00D56FC6">
        <w:t>.</w:t>
      </w:r>
    </w:p>
    <w:p w14:paraId="28C4E955" w14:textId="74728BE6" w:rsidR="00D56FC6" w:rsidRDefault="00D56FC6">
      <w:pPr>
        <w:pStyle w:val="FootnoteText"/>
      </w:pPr>
    </w:p>
  </w:footnote>
  <w:footnote w:id="7">
    <w:p w14:paraId="6BE38D40" w14:textId="422ADD24" w:rsidR="004B44F1" w:rsidRDefault="00254A7A" w:rsidP="00596A61">
      <w:pPr>
        <w:pStyle w:val="EndNoteBibliography"/>
        <w:spacing w:after="0"/>
        <w:ind w:firstLine="1008"/>
        <w:rPr>
          <w:color w:val="222222"/>
          <w:szCs w:val="24"/>
          <w:shd w:val="clear" w:color="auto" w:fill="FFFFFF"/>
        </w:rPr>
      </w:pPr>
      <w:r>
        <w:rPr>
          <w:rStyle w:val="FootnoteReference"/>
        </w:rPr>
        <w:footnoteRef/>
      </w:r>
      <w:r w:rsidR="00596A61" w:rsidRPr="00596A61">
        <w:rPr>
          <w:color w:val="222222"/>
          <w:szCs w:val="24"/>
          <w:shd w:val="clear" w:color="auto" w:fill="FFFFFF"/>
        </w:rPr>
        <w:t>Emma Lazarus, "The New Colossus," </w:t>
      </w:r>
      <w:r w:rsidR="00596A61" w:rsidRPr="00596A61">
        <w:rPr>
          <w:i/>
          <w:iCs/>
          <w:color w:val="222222"/>
          <w:szCs w:val="24"/>
          <w:shd w:val="clear" w:color="auto" w:fill="FFFFFF"/>
        </w:rPr>
        <w:t>Historic American Documents</w:t>
      </w:r>
      <w:r w:rsidR="00596A61" w:rsidRPr="00596A61">
        <w:rPr>
          <w:color w:val="222222"/>
          <w:szCs w:val="24"/>
          <w:shd w:val="clear" w:color="auto" w:fill="FFFFFF"/>
        </w:rPr>
        <w:t>, Lit2Go Edition, (0), accessedNovember 30, 2014,</w:t>
      </w:r>
      <w:hyperlink r:id="rId1" w:tgtFrame="_blank" w:history="1">
        <w:r w:rsidR="00596A61" w:rsidRPr="00596A61">
          <w:rPr>
            <w:rStyle w:val="Hyperlink"/>
            <w:szCs w:val="24"/>
            <w:shd w:val="clear" w:color="auto" w:fill="FFFFFF"/>
          </w:rPr>
          <w:t>http://etc.usf.edu/lit2go/133/historic-american-documents/4959/the-new-colossus/</w:t>
        </w:r>
      </w:hyperlink>
      <w:r w:rsidR="00596A61" w:rsidRPr="00596A61">
        <w:rPr>
          <w:color w:val="222222"/>
          <w:szCs w:val="24"/>
          <w:shd w:val="clear" w:color="auto" w:fill="FFFFFF"/>
        </w:rPr>
        <w:t>.</w:t>
      </w:r>
    </w:p>
    <w:p w14:paraId="5A008DF7" w14:textId="13AECD29" w:rsidR="00254A7A" w:rsidRDefault="00254A7A" w:rsidP="004B44F1">
      <w:pPr>
        <w:pStyle w:val="EndNoteBibliography"/>
        <w:spacing w:after="0"/>
        <w:ind w:firstLine="1008"/>
      </w:pPr>
      <w:r w:rsidRPr="00A3379B">
        <w:rPr>
          <w:color w:val="222222"/>
          <w:szCs w:val="24"/>
          <w:shd w:val="clear" w:color="auto" w:fill="FFFFFF"/>
        </w:rPr>
        <w:t xml:space="preserve"> </w:t>
      </w:r>
    </w:p>
  </w:footnote>
  <w:footnote w:id="8">
    <w:p w14:paraId="60A84645" w14:textId="73BEEBAF" w:rsidR="00F01804" w:rsidRDefault="00F01804" w:rsidP="00925D69">
      <w:pPr>
        <w:pStyle w:val="EndNoteBibliography"/>
        <w:ind w:firstLine="1008"/>
      </w:pPr>
      <w:r>
        <w:rPr>
          <w:rStyle w:val="FootnoteReference"/>
        </w:rPr>
        <w:footnoteRef/>
      </w:r>
      <w:r w:rsidR="00F17C3F">
        <w:t xml:space="preserve">Steven L. </w:t>
      </w:r>
      <w:r w:rsidRPr="00D57A17">
        <w:t>McKenzie</w:t>
      </w:r>
      <w:r w:rsidR="00F17C3F">
        <w:t>.</w:t>
      </w:r>
      <w:r w:rsidRPr="00D57A17">
        <w:t xml:space="preserve"> </w:t>
      </w:r>
      <w:r w:rsidRPr="00D57A17">
        <w:rPr>
          <w:i/>
        </w:rPr>
        <w:t>All God's Children: A Biblical Critique of Racism</w:t>
      </w:r>
      <w:r w:rsidRPr="00D57A17">
        <w:t xml:space="preserve">. </w:t>
      </w:r>
      <w:r w:rsidR="00944F97">
        <w:t>(</w:t>
      </w:r>
      <w:r w:rsidRPr="00D57A17">
        <w:t>1st ed. Louisville, K</w:t>
      </w:r>
      <w:r w:rsidR="00142F28">
        <w:t>entucky</w:t>
      </w:r>
      <w:r w:rsidRPr="00D57A17">
        <w:t>: Westminister John Knox Press, 1997</w:t>
      </w:r>
      <w:r w:rsidR="00944F97">
        <w:t>), 120-132</w:t>
      </w:r>
      <w:r w:rsidRPr="00D57A17">
        <w:t>.</w:t>
      </w:r>
    </w:p>
  </w:footnote>
  <w:footnote w:id="9">
    <w:p w14:paraId="76E8EBA7" w14:textId="72D02CD9" w:rsidR="00B97ACF" w:rsidRDefault="00B97ACF" w:rsidP="00925D69">
      <w:pPr>
        <w:pStyle w:val="EndNoteBibliography"/>
        <w:ind w:firstLine="1008"/>
      </w:pPr>
      <w:r>
        <w:rPr>
          <w:rStyle w:val="FootnoteReference"/>
        </w:rPr>
        <w:footnoteRef/>
      </w:r>
      <w:r w:rsidR="00F17C3F">
        <w:rPr>
          <w:color w:val="222222"/>
          <w:szCs w:val="24"/>
          <w:shd w:val="clear" w:color="auto" w:fill="FFFFFF"/>
        </w:rPr>
        <w:t xml:space="preserve">Robert K. </w:t>
      </w:r>
      <w:r w:rsidRPr="00B97ACF">
        <w:rPr>
          <w:color w:val="222222"/>
          <w:szCs w:val="24"/>
          <w:shd w:val="clear" w:color="auto" w:fill="FFFFFF"/>
        </w:rPr>
        <w:t xml:space="preserve">Vischer, </w:t>
      </w:r>
      <w:r w:rsidRPr="00B97ACF">
        <w:rPr>
          <w:i/>
          <w:color w:val="222222"/>
          <w:szCs w:val="24"/>
          <w:shd w:val="clear" w:color="auto" w:fill="FFFFFF"/>
        </w:rPr>
        <w:t>"Racial Segregation in American Churches and its Implications for School Vouchers."</w:t>
      </w:r>
      <w:r w:rsidRPr="00B97ACF">
        <w:rPr>
          <w:rStyle w:val="apple-converted-space"/>
          <w:color w:val="222222"/>
          <w:szCs w:val="24"/>
          <w:shd w:val="clear" w:color="auto" w:fill="FFFFFF"/>
        </w:rPr>
        <w:t> </w:t>
      </w:r>
      <w:r w:rsidRPr="00B97ACF">
        <w:rPr>
          <w:iCs/>
          <w:color w:val="222222"/>
          <w:szCs w:val="24"/>
          <w:shd w:val="clear" w:color="auto" w:fill="FFFFFF"/>
        </w:rPr>
        <w:t>Fl</w:t>
      </w:r>
      <w:r w:rsidR="00142F28">
        <w:rPr>
          <w:iCs/>
          <w:color w:val="222222"/>
          <w:szCs w:val="24"/>
          <w:shd w:val="clear" w:color="auto" w:fill="FFFFFF"/>
        </w:rPr>
        <w:t>orida</w:t>
      </w:r>
      <w:r w:rsidRPr="00B97ACF">
        <w:rPr>
          <w:iCs/>
          <w:color w:val="222222"/>
          <w:szCs w:val="24"/>
          <w:shd w:val="clear" w:color="auto" w:fill="FFFFFF"/>
        </w:rPr>
        <w:t xml:space="preserve"> L</w:t>
      </w:r>
      <w:r w:rsidR="00142F28">
        <w:rPr>
          <w:iCs/>
          <w:color w:val="222222"/>
          <w:szCs w:val="24"/>
          <w:shd w:val="clear" w:color="auto" w:fill="FFFFFF"/>
        </w:rPr>
        <w:t>aw</w:t>
      </w:r>
      <w:r w:rsidRPr="00B97ACF">
        <w:rPr>
          <w:iCs/>
          <w:color w:val="222222"/>
          <w:szCs w:val="24"/>
          <w:shd w:val="clear" w:color="auto" w:fill="FFFFFF"/>
        </w:rPr>
        <w:t xml:space="preserve"> Rev</w:t>
      </w:r>
      <w:r w:rsidR="00142F28">
        <w:rPr>
          <w:iCs/>
          <w:color w:val="222222"/>
          <w:szCs w:val="24"/>
          <w:shd w:val="clear" w:color="auto" w:fill="FFFFFF"/>
        </w:rPr>
        <w:t>iew</w:t>
      </w:r>
      <w:r w:rsidRPr="00B97ACF">
        <w:rPr>
          <w:rStyle w:val="apple-converted-space"/>
          <w:color w:val="222222"/>
          <w:szCs w:val="24"/>
          <w:shd w:val="clear" w:color="auto" w:fill="FFFFFF"/>
        </w:rPr>
        <w:t> </w:t>
      </w:r>
      <w:r w:rsidR="00F56C93">
        <w:rPr>
          <w:color w:val="222222"/>
          <w:szCs w:val="24"/>
          <w:shd w:val="clear" w:color="auto" w:fill="FFFFFF"/>
        </w:rPr>
        <w:t>53 (2001),</w:t>
      </w:r>
      <w:r w:rsidRPr="00B97ACF">
        <w:rPr>
          <w:color w:val="222222"/>
          <w:szCs w:val="24"/>
          <w:shd w:val="clear" w:color="auto" w:fill="FFFFFF"/>
        </w:rPr>
        <w:t xml:space="preserve"> 193.</w:t>
      </w:r>
    </w:p>
  </w:footnote>
  <w:footnote w:id="10">
    <w:p w14:paraId="2CA8F5EA" w14:textId="340EBC11" w:rsidR="00925D69" w:rsidRDefault="00925D69">
      <w:pPr>
        <w:pStyle w:val="FootnoteText"/>
      </w:pPr>
      <w:r>
        <w:rPr>
          <w:rStyle w:val="FootnoteReference"/>
        </w:rPr>
        <w:footnoteRef/>
      </w:r>
      <w:r>
        <w:t>The Southern Baptist Convention formally apologiz</w:t>
      </w:r>
      <w:r w:rsidR="00F70FFD">
        <w:t>ed for this behavior at the 1995</w:t>
      </w:r>
      <w:r>
        <w:t xml:space="preserve"> Convention held in </w:t>
      </w:r>
      <w:r w:rsidR="00F70FFD">
        <w:t>Atlanta</w:t>
      </w:r>
      <w:r>
        <w:t xml:space="preserve">, </w:t>
      </w:r>
      <w:r w:rsidR="00F70FFD">
        <w:t>Georgia</w:t>
      </w:r>
      <w:r>
        <w:t xml:space="preserve">.  The </w:t>
      </w:r>
      <w:r w:rsidR="00F70FFD">
        <w:t>resolutions</w:t>
      </w:r>
      <w:r>
        <w:t xml:space="preserve"> </w:t>
      </w:r>
      <w:r w:rsidR="00362948">
        <w:t xml:space="preserve">of the Convention </w:t>
      </w:r>
      <w:r>
        <w:t xml:space="preserve">shared that </w:t>
      </w:r>
      <w:r w:rsidR="00362948">
        <w:t>Southern Baptists</w:t>
      </w:r>
      <w:r w:rsidR="00F70FFD">
        <w:t xml:space="preserve"> lamented and repudiated the </w:t>
      </w:r>
      <w:r>
        <w:t xml:space="preserve">positions taken during the slavery years </w:t>
      </w:r>
      <w:r w:rsidR="00F70FFD">
        <w:t xml:space="preserve">by Southern Baptists and </w:t>
      </w:r>
      <w:r w:rsidR="00F70FFD" w:rsidRPr="00F70FFD">
        <w:t>apologize</w:t>
      </w:r>
      <w:r w:rsidR="00F70FFD">
        <w:t>d</w:t>
      </w:r>
      <w:r w:rsidR="00F70FFD" w:rsidRPr="00F70FFD">
        <w:t xml:space="preserve"> to all African-Americans for condoning and/or perpetuating individual and systemic racism</w:t>
      </w:r>
      <w:r w:rsidR="00F70FFD">
        <w:t xml:space="preserve">.  Forgiveness was asked for and a commitment was made to eradicate racism </w:t>
      </w:r>
      <w:r w:rsidR="00F70FFD" w:rsidRPr="00F70FFD">
        <w:t>in all its forms from Southern Baptist life and ministry</w:t>
      </w:r>
      <w:r w:rsidR="00F70FFD">
        <w:t>.</w:t>
      </w:r>
    </w:p>
  </w:footnote>
  <w:footnote w:id="11">
    <w:p w14:paraId="183A7BC9" w14:textId="618D832C" w:rsidR="00F01804" w:rsidRDefault="00F01804" w:rsidP="009664D6">
      <w:pPr>
        <w:pStyle w:val="EndNoteBibliography"/>
        <w:spacing w:after="0"/>
        <w:ind w:firstLine="1008"/>
      </w:pPr>
      <w:r>
        <w:rPr>
          <w:rStyle w:val="FootnoteReference"/>
        </w:rPr>
        <w:footnoteRef/>
      </w:r>
      <w:r w:rsidR="00F17C3F">
        <w:t xml:space="preserve">E. Luther </w:t>
      </w:r>
      <w:r w:rsidRPr="00D57A17">
        <w:t xml:space="preserve">Copeland, </w:t>
      </w:r>
      <w:r w:rsidRPr="00D57A17">
        <w:rPr>
          <w:i/>
        </w:rPr>
        <w:t>The Southern Baptist Convention and the Judgment of History : The Taint of an Original Sin</w:t>
      </w:r>
      <w:r w:rsidRPr="00D57A17">
        <w:t xml:space="preserve">. </w:t>
      </w:r>
      <w:r w:rsidR="00944F97">
        <w:t>(</w:t>
      </w:r>
      <w:r w:rsidRPr="00D57A17">
        <w:t>Rev. ed. Lanham, M</w:t>
      </w:r>
      <w:r w:rsidR="00944F97">
        <w:t>aryland</w:t>
      </w:r>
      <w:r w:rsidRPr="00D57A17">
        <w:t>: University Press of America, 2002</w:t>
      </w:r>
      <w:r w:rsidR="00944F97">
        <w:t>), 15</w:t>
      </w:r>
      <w:r w:rsidRPr="00D57A17">
        <w:t>.</w:t>
      </w:r>
    </w:p>
    <w:p w14:paraId="0DBD2669" w14:textId="77777777" w:rsidR="009664D6" w:rsidRDefault="009664D6" w:rsidP="009664D6">
      <w:pPr>
        <w:pStyle w:val="EndNoteBibliography"/>
        <w:spacing w:after="0"/>
        <w:ind w:firstLine="1008"/>
      </w:pPr>
    </w:p>
  </w:footnote>
  <w:footnote w:id="12">
    <w:p w14:paraId="228D5E5B" w14:textId="31D49317" w:rsidR="00B97ACF" w:rsidRPr="00254708" w:rsidRDefault="00B97ACF" w:rsidP="009664D6">
      <w:pPr>
        <w:pStyle w:val="EndNoteBibliography"/>
        <w:spacing w:after="0"/>
        <w:ind w:firstLine="1008"/>
      </w:pPr>
      <w:r>
        <w:rPr>
          <w:rStyle w:val="FootnoteReference"/>
        </w:rPr>
        <w:footnoteRef/>
      </w:r>
      <w:r w:rsidR="00F17C3F">
        <w:t xml:space="preserve">Jefferson D. </w:t>
      </w:r>
      <w:r w:rsidRPr="00254708">
        <w:t xml:space="preserve">Edwards, </w:t>
      </w:r>
      <w:r w:rsidRPr="00254708">
        <w:rPr>
          <w:i/>
          <w:iCs/>
        </w:rPr>
        <w:t>P</w:t>
      </w:r>
      <w:r w:rsidR="00F56C93">
        <w:rPr>
          <w:i/>
          <w:iCs/>
        </w:rPr>
        <w:t>urging Racism from Christianity</w:t>
      </w:r>
      <w:r w:rsidRPr="00254708">
        <w:rPr>
          <w:i/>
          <w:iCs/>
        </w:rPr>
        <w:t>: Freedom &amp; Purpose through Identity</w:t>
      </w:r>
      <w:r w:rsidRPr="00254708">
        <w:t xml:space="preserve">. </w:t>
      </w:r>
      <w:r w:rsidR="00944F97">
        <w:t>(</w:t>
      </w:r>
      <w:r w:rsidRPr="00254708">
        <w:t>Grand Rapids, Mich</w:t>
      </w:r>
      <w:r w:rsidR="00142F28">
        <w:t>igan</w:t>
      </w:r>
      <w:r w:rsidRPr="00254708">
        <w:t>: Zondervan, 1996</w:t>
      </w:r>
      <w:r w:rsidR="00944F97">
        <w:t>), 23–29</w:t>
      </w:r>
      <w:r w:rsidRPr="00254708">
        <w:t>.</w:t>
      </w:r>
    </w:p>
    <w:p w14:paraId="4C8CC06A" w14:textId="7FA931FD" w:rsidR="00B97ACF" w:rsidRDefault="00B97ACF" w:rsidP="009664D6">
      <w:pPr>
        <w:pStyle w:val="FootnoteText"/>
        <w:spacing w:after="0" w:afterAutospacing="0"/>
      </w:pPr>
    </w:p>
  </w:footnote>
  <w:footnote w:id="13">
    <w:p w14:paraId="0FAF03EF" w14:textId="3F079D1D" w:rsidR="00254708" w:rsidRDefault="00254708" w:rsidP="00925D69">
      <w:pPr>
        <w:pStyle w:val="EndNoteBibliography"/>
        <w:spacing w:after="0"/>
        <w:ind w:firstLine="1008"/>
      </w:pPr>
      <w:r>
        <w:rPr>
          <w:rStyle w:val="FootnoteReference"/>
        </w:rPr>
        <w:footnoteRef/>
      </w:r>
      <w:r w:rsidR="00F17C3F">
        <w:t xml:space="preserve">Norman Anthony </w:t>
      </w:r>
      <w:r w:rsidRPr="00254708">
        <w:t xml:space="preserve">Peart, </w:t>
      </w:r>
      <w:r w:rsidR="00F56C93">
        <w:rPr>
          <w:i/>
          <w:iCs/>
        </w:rPr>
        <w:t>Separate No More</w:t>
      </w:r>
      <w:r w:rsidRPr="00254708">
        <w:rPr>
          <w:i/>
          <w:iCs/>
        </w:rPr>
        <w:t>: Understanding and Developing Racial Reconciliation in Your Church</w:t>
      </w:r>
      <w:r w:rsidRPr="00254708">
        <w:t xml:space="preserve">. </w:t>
      </w:r>
      <w:r w:rsidR="00ED284D">
        <w:t>(</w:t>
      </w:r>
      <w:r w:rsidRPr="00254708">
        <w:t>Grand Rapids, Mich</w:t>
      </w:r>
      <w:r w:rsidR="00142F28">
        <w:t>igan</w:t>
      </w:r>
      <w:r w:rsidRPr="00254708">
        <w:t>: Baker Books, 2000</w:t>
      </w:r>
      <w:r w:rsidR="00ED284D">
        <w:t>), 143</w:t>
      </w:r>
      <w:r w:rsidRPr="00254708">
        <w:t>.</w:t>
      </w:r>
    </w:p>
    <w:p w14:paraId="78D1E89C" w14:textId="77777777" w:rsidR="00925D69" w:rsidRDefault="00925D69" w:rsidP="00925D69">
      <w:pPr>
        <w:pStyle w:val="EndNoteBibliography"/>
        <w:spacing w:after="0"/>
        <w:ind w:firstLine="1008"/>
      </w:pPr>
    </w:p>
  </w:footnote>
  <w:footnote w:id="14">
    <w:p w14:paraId="198A167C" w14:textId="19748417" w:rsidR="00F01804" w:rsidRDefault="00F01804" w:rsidP="00925D69">
      <w:pPr>
        <w:pStyle w:val="EndNoteBibliography"/>
        <w:spacing w:after="0"/>
        <w:ind w:firstLine="1008"/>
      </w:pPr>
      <w:r>
        <w:rPr>
          <w:rStyle w:val="FootnoteReference"/>
        </w:rPr>
        <w:footnoteRef/>
      </w:r>
      <w:r w:rsidR="00F17C3F">
        <w:t xml:space="preserve">Alan T. </w:t>
      </w:r>
      <w:r w:rsidRPr="00D57A17">
        <w:t xml:space="preserve">Davies, </w:t>
      </w:r>
      <w:r w:rsidR="00F56C93">
        <w:rPr>
          <w:i/>
        </w:rPr>
        <w:t>Infected Christianity</w:t>
      </w:r>
      <w:r w:rsidRPr="00D57A17">
        <w:rPr>
          <w:i/>
        </w:rPr>
        <w:t>: A Study of Modern Racism</w:t>
      </w:r>
      <w:r w:rsidRPr="00D57A17">
        <w:t xml:space="preserve">. </w:t>
      </w:r>
      <w:r w:rsidR="00ED284D">
        <w:t>(</w:t>
      </w:r>
      <w:r w:rsidRPr="00D57A17">
        <w:t>Kingston, Ont</w:t>
      </w:r>
      <w:r w:rsidR="00142F28">
        <w:t>ario</w:t>
      </w:r>
      <w:r w:rsidRPr="00D57A17">
        <w:t>: McGill-Queen's University Press, 1988</w:t>
      </w:r>
      <w:r w:rsidR="00ED284D">
        <w:t>), 121</w:t>
      </w:r>
      <w:r w:rsidRPr="00D57A17">
        <w:t>.</w:t>
      </w:r>
    </w:p>
    <w:p w14:paraId="3EE1D5BF" w14:textId="77777777" w:rsidR="00925D69" w:rsidRDefault="00925D69" w:rsidP="00925D69">
      <w:pPr>
        <w:pStyle w:val="EndNoteBibliography"/>
        <w:spacing w:after="0"/>
        <w:ind w:firstLine="1008"/>
      </w:pPr>
    </w:p>
  </w:footnote>
  <w:footnote w:id="15">
    <w:p w14:paraId="4A45A6E4" w14:textId="0ED91D0C" w:rsidR="00F01804" w:rsidRDefault="00F01804" w:rsidP="00925D69">
      <w:pPr>
        <w:pStyle w:val="EndNoteBibliography"/>
        <w:spacing w:after="0"/>
        <w:ind w:firstLine="1008"/>
      </w:pPr>
      <w:r>
        <w:rPr>
          <w:rStyle w:val="FootnoteReference"/>
        </w:rPr>
        <w:footnoteRef/>
      </w:r>
      <w:r w:rsidR="00F17C3F">
        <w:t xml:space="preserve">Shawn </w:t>
      </w:r>
      <w:r w:rsidRPr="00D57A17">
        <w:t xml:space="preserve">Kelley, </w:t>
      </w:r>
      <w:r w:rsidR="00F56C93">
        <w:rPr>
          <w:i/>
        </w:rPr>
        <w:t>Racializing Jesus</w:t>
      </w:r>
      <w:r w:rsidRPr="00D57A17">
        <w:rPr>
          <w:i/>
        </w:rPr>
        <w:t>: Race, Ideology, and the Formation of Modern Biblical Scholarship</w:t>
      </w:r>
      <w:r w:rsidRPr="00D57A17">
        <w:t xml:space="preserve">. </w:t>
      </w:r>
      <w:r w:rsidR="00ED284D">
        <w:t>(</w:t>
      </w:r>
      <w:r w:rsidRPr="00D57A17">
        <w:t>New York: Routledge, 2002</w:t>
      </w:r>
      <w:r w:rsidR="00ED284D">
        <w:t>), 220</w:t>
      </w:r>
      <w:r w:rsidRPr="00D57A17">
        <w:t>.</w:t>
      </w:r>
    </w:p>
    <w:p w14:paraId="490D3136" w14:textId="77777777" w:rsidR="00925D69" w:rsidRDefault="00925D69" w:rsidP="00925D69">
      <w:pPr>
        <w:pStyle w:val="EndNoteBibliography"/>
        <w:spacing w:after="0"/>
        <w:ind w:firstLine="1008"/>
      </w:pPr>
    </w:p>
  </w:footnote>
  <w:footnote w:id="16">
    <w:p w14:paraId="3F36E1D5" w14:textId="06A76690" w:rsidR="00254708" w:rsidRDefault="00254708" w:rsidP="009664D6">
      <w:pPr>
        <w:pStyle w:val="EndNoteBibliography"/>
        <w:spacing w:after="0"/>
        <w:ind w:firstLine="1008"/>
      </w:pPr>
      <w:r>
        <w:rPr>
          <w:rStyle w:val="FootnoteReference"/>
        </w:rPr>
        <w:footnoteRef/>
      </w:r>
      <w:r w:rsidR="00F17C3F">
        <w:t xml:space="preserve"> </w:t>
      </w:r>
      <w:r w:rsidRPr="00254708">
        <w:t xml:space="preserve">Peart, </w:t>
      </w:r>
      <w:r w:rsidR="00F56C93">
        <w:rPr>
          <w:i/>
          <w:iCs/>
        </w:rPr>
        <w:t>Separate No More</w:t>
      </w:r>
      <w:r w:rsidR="00ED284D">
        <w:t>, 147–151.</w:t>
      </w:r>
    </w:p>
    <w:p w14:paraId="707FAD1D" w14:textId="77777777" w:rsidR="009664D6" w:rsidRDefault="009664D6" w:rsidP="009664D6">
      <w:pPr>
        <w:pStyle w:val="EndNoteBibliography"/>
        <w:spacing w:after="0"/>
        <w:ind w:firstLine="1008"/>
      </w:pPr>
    </w:p>
  </w:footnote>
  <w:footnote w:id="17">
    <w:p w14:paraId="52BF2274" w14:textId="5F11A7BD" w:rsidR="00254708" w:rsidRDefault="00254708" w:rsidP="009664D6">
      <w:pPr>
        <w:pStyle w:val="EndNoteBibliography"/>
        <w:spacing w:after="0"/>
        <w:ind w:firstLine="1008"/>
      </w:pPr>
      <w:r>
        <w:rPr>
          <w:rStyle w:val="FootnoteReference"/>
        </w:rPr>
        <w:footnoteRef/>
      </w:r>
      <w:r w:rsidR="00F17C3F">
        <w:t xml:space="preserve">Daniel J. </w:t>
      </w:r>
      <w:r w:rsidRPr="00254708">
        <w:t xml:space="preserve">Hays, </w:t>
      </w:r>
      <w:r w:rsidR="00AD0D49">
        <w:rPr>
          <w:i/>
          <w:iCs/>
        </w:rPr>
        <w:t>From Every People and Nation</w:t>
      </w:r>
      <w:r w:rsidRPr="00254708">
        <w:rPr>
          <w:i/>
          <w:iCs/>
        </w:rPr>
        <w:t>: A Biblical Theology of Race</w:t>
      </w:r>
      <w:r w:rsidRPr="00254708">
        <w:t xml:space="preserve">. </w:t>
      </w:r>
      <w:r w:rsidR="00ED284D">
        <w:t>(</w:t>
      </w:r>
      <w:r w:rsidRPr="00254708">
        <w:t>Downers Grove, Ill</w:t>
      </w:r>
      <w:r w:rsidR="00142F28">
        <w:t>inois</w:t>
      </w:r>
      <w:r w:rsidRPr="00254708">
        <w:t>:</w:t>
      </w:r>
      <w:r w:rsidR="00347D87" w:rsidRPr="00254708">
        <w:t xml:space="preserve"> </w:t>
      </w:r>
      <w:r w:rsidRPr="00254708">
        <w:t>Inter Varsity Press, 2003</w:t>
      </w:r>
      <w:r w:rsidR="00ED284D">
        <w:t>),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BD68" w14:textId="77777777" w:rsidR="00ED436A" w:rsidRDefault="00AF6DC4" w:rsidP="00943C0E">
    <w:pPr>
      <w:framePr w:wrap="around" w:vAnchor="text" w:hAnchor="margin" w:xAlign="right" w:y="1"/>
      <w:rPr>
        <w:rStyle w:val="PageNumber"/>
      </w:rPr>
    </w:pPr>
    <w:r>
      <w:rPr>
        <w:rStyle w:val="PageNumber"/>
      </w:rPr>
      <w:fldChar w:fldCharType="begin"/>
    </w:r>
    <w:r w:rsidR="00ED436A">
      <w:rPr>
        <w:rStyle w:val="PageNumber"/>
      </w:rPr>
      <w:instrText xml:space="preserve">PAGE  </w:instrText>
    </w:r>
    <w:r>
      <w:rPr>
        <w:rStyle w:val="PageNumber"/>
      </w:rPr>
      <w:fldChar w:fldCharType="separate"/>
    </w:r>
    <w:r w:rsidR="00ED436A">
      <w:rPr>
        <w:rStyle w:val="PageNumber"/>
        <w:noProof/>
      </w:rPr>
      <w:t>1</w:t>
    </w:r>
    <w:r>
      <w:rPr>
        <w:rStyle w:val="PageNumber"/>
      </w:rPr>
      <w:fldChar w:fldCharType="end"/>
    </w:r>
  </w:p>
  <w:p w14:paraId="3CE23A1D" w14:textId="77777777" w:rsidR="00ED436A" w:rsidRDefault="00ED436A" w:rsidP="000A359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E996" w14:textId="77777777" w:rsidR="00ED436A" w:rsidRPr="000A359F" w:rsidRDefault="00AF6DC4" w:rsidP="00943C0E">
    <w:pPr>
      <w:framePr w:wrap="around" w:vAnchor="text" w:hAnchor="margin" w:xAlign="right" w:y="1"/>
      <w:rPr>
        <w:rStyle w:val="PageNumber"/>
      </w:rPr>
    </w:pPr>
    <w:r w:rsidRPr="000A359F">
      <w:rPr>
        <w:rStyle w:val="PageNumber"/>
      </w:rPr>
      <w:fldChar w:fldCharType="begin"/>
    </w:r>
    <w:r w:rsidR="00ED436A" w:rsidRPr="000A359F">
      <w:rPr>
        <w:rStyle w:val="PageNumber"/>
      </w:rPr>
      <w:instrText xml:space="preserve">PAGE  </w:instrText>
    </w:r>
    <w:r w:rsidRPr="000A359F">
      <w:rPr>
        <w:rStyle w:val="PageNumber"/>
      </w:rPr>
      <w:fldChar w:fldCharType="separate"/>
    </w:r>
    <w:r w:rsidR="00032FD0">
      <w:rPr>
        <w:rStyle w:val="PageNumber"/>
        <w:noProof/>
      </w:rPr>
      <w:t>14</w:t>
    </w:r>
    <w:r w:rsidRPr="000A359F">
      <w:rPr>
        <w:rStyle w:val="PageNumber"/>
      </w:rPr>
      <w:fldChar w:fldCharType="end"/>
    </w:r>
  </w:p>
  <w:p w14:paraId="07ADCD21" w14:textId="77777777" w:rsidR="00ED436A" w:rsidRDefault="00ED436A" w:rsidP="000A359F">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53D2" w14:textId="77777777" w:rsidR="00ED436A" w:rsidRDefault="00ED4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9D99" w14:textId="77777777" w:rsidR="00ED436A" w:rsidRDefault="00ED43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F6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0B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C415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247B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6AD7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4E9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021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E2A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0DC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ECE20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2NDa1MLYwMzU1NjBQ0lEKTi0uzszPAykwrAUAo4fy1SwAAAA="/>
    <w:docVar w:name="EN.InstantFormat" w:val="&lt;ENInstantFormat&gt;&lt;Enabled&gt;1&lt;/Enabled&gt;&lt;ScanUnformatted&gt;1&lt;/ScanUnformatted&gt;&lt;ScanChanges&gt;1&lt;/ScanChanges&gt;&lt;Suspended&gt;0&lt;/Suspended&gt;&lt;/ENInstantFormat&gt;"/>
    <w:docVar w:name="EN.Layout" w:val="&lt;ENLayout&gt;&lt;Style&gt;SWBTS_Manual_of_Style_Output_Style_Filter&lt;/Style&gt;&lt;LeftDelim&gt;{&lt;/LeftDelim&gt;&lt;RightDelim&gt;}&lt;/RightDelim&gt;&lt;FontName&gt;Times New Roman&lt;/FontName&gt;&lt;FontSize&gt;12&lt;/FontSize&gt;&lt;ReflistTitle&gt;BIBLIOGRAPHY&lt;/ReflistTitle&gt;&lt;StartingRefnum&gt;1&lt;/StartingRefnum&gt;&lt;FirstLineIndent&gt;0&lt;/FirstLineIndent&gt;&lt;HangingIndent&gt;50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2D5C"/>
    <w:rsid w:val="00013E51"/>
    <w:rsid w:val="000274A9"/>
    <w:rsid w:val="00031AD0"/>
    <w:rsid w:val="00032FD0"/>
    <w:rsid w:val="000330A1"/>
    <w:rsid w:val="00053C76"/>
    <w:rsid w:val="000601E5"/>
    <w:rsid w:val="00065C12"/>
    <w:rsid w:val="00070CA3"/>
    <w:rsid w:val="0007402E"/>
    <w:rsid w:val="00075872"/>
    <w:rsid w:val="000771BB"/>
    <w:rsid w:val="00081754"/>
    <w:rsid w:val="000906BF"/>
    <w:rsid w:val="00092983"/>
    <w:rsid w:val="000A359F"/>
    <w:rsid w:val="000A6130"/>
    <w:rsid w:val="000C5711"/>
    <w:rsid w:val="000E0633"/>
    <w:rsid w:val="000E2C25"/>
    <w:rsid w:val="000E4E9F"/>
    <w:rsid w:val="000E6832"/>
    <w:rsid w:val="000F1037"/>
    <w:rsid w:val="000F42CA"/>
    <w:rsid w:val="0010498F"/>
    <w:rsid w:val="001057CE"/>
    <w:rsid w:val="00106C74"/>
    <w:rsid w:val="0011143F"/>
    <w:rsid w:val="001149B2"/>
    <w:rsid w:val="0011701D"/>
    <w:rsid w:val="0012262C"/>
    <w:rsid w:val="0012444D"/>
    <w:rsid w:val="001266C2"/>
    <w:rsid w:val="001273BE"/>
    <w:rsid w:val="001354AD"/>
    <w:rsid w:val="00137919"/>
    <w:rsid w:val="00142F28"/>
    <w:rsid w:val="00143800"/>
    <w:rsid w:val="00146D97"/>
    <w:rsid w:val="00160628"/>
    <w:rsid w:val="00161C64"/>
    <w:rsid w:val="00163F10"/>
    <w:rsid w:val="00194776"/>
    <w:rsid w:val="001A37D0"/>
    <w:rsid w:val="001A5697"/>
    <w:rsid w:val="001C5209"/>
    <w:rsid w:val="001F00B1"/>
    <w:rsid w:val="001F01B9"/>
    <w:rsid w:val="002016BF"/>
    <w:rsid w:val="00202A91"/>
    <w:rsid w:val="00205D0B"/>
    <w:rsid w:val="00210FF0"/>
    <w:rsid w:val="00217713"/>
    <w:rsid w:val="00223E36"/>
    <w:rsid w:val="00234749"/>
    <w:rsid w:val="00235C80"/>
    <w:rsid w:val="00254708"/>
    <w:rsid w:val="00254A7A"/>
    <w:rsid w:val="00254ED6"/>
    <w:rsid w:val="00256147"/>
    <w:rsid w:val="00256150"/>
    <w:rsid w:val="00260920"/>
    <w:rsid w:val="002731FD"/>
    <w:rsid w:val="00273A2C"/>
    <w:rsid w:val="00295220"/>
    <w:rsid w:val="002A28E8"/>
    <w:rsid w:val="002A57A6"/>
    <w:rsid w:val="002A5C8E"/>
    <w:rsid w:val="002C0D34"/>
    <w:rsid w:val="002C18C8"/>
    <w:rsid w:val="002C3A7C"/>
    <w:rsid w:val="002D615F"/>
    <w:rsid w:val="002D7D3B"/>
    <w:rsid w:val="002F3512"/>
    <w:rsid w:val="002F6C13"/>
    <w:rsid w:val="0032209C"/>
    <w:rsid w:val="00323CE0"/>
    <w:rsid w:val="00324CC3"/>
    <w:rsid w:val="003350B8"/>
    <w:rsid w:val="00342BC7"/>
    <w:rsid w:val="00347D87"/>
    <w:rsid w:val="003564A5"/>
    <w:rsid w:val="003576D1"/>
    <w:rsid w:val="003626F3"/>
    <w:rsid w:val="00362948"/>
    <w:rsid w:val="00366DAE"/>
    <w:rsid w:val="00380BE5"/>
    <w:rsid w:val="00381F9B"/>
    <w:rsid w:val="00382B22"/>
    <w:rsid w:val="00387188"/>
    <w:rsid w:val="00390644"/>
    <w:rsid w:val="003B6EDA"/>
    <w:rsid w:val="003D68F9"/>
    <w:rsid w:val="003E2617"/>
    <w:rsid w:val="003E682E"/>
    <w:rsid w:val="00412FE2"/>
    <w:rsid w:val="00415B9E"/>
    <w:rsid w:val="00421EFB"/>
    <w:rsid w:val="00433AA4"/>
    <w:rsid w:val="00433EA5"/>
    <w:rsid w:val="00437138"/>
    <w:rsid w:val="004477F9"/>
    <w:rsid w:val="00450FBF"/>
    <w:rsid w:val="00481CDB"/>
    <w:rsid w:val="00482FAB"/>
    <w:rsid w:val="0048405A"/>
    <w:rsid w:val="0048447F"/>
    <w:rsid w:val="004A39DF"/>
    <w:rsid w:val="004B44F1"/>
    <w:rsid w:val="004B6014"/>
    <w:rsid w:val="004C1D98"/>
    <w:rsid w:val="004C2D17"/>
    <w:rsid w:val="004C54D7"/>
    <w:rsid w:val="004E77AF"/>
    <w:rsid w:val="004F34CF"/>
    <w:rsid w:val="004F796A"/>
    <w:rsid w:val="00501378"/>
    <w:rsid w:val="00501E86"/>
    <w:rsid w:val="00505FC8"/>
    <w:rsid w:val="0050765D"/>
    <w:rsid w:val="0051673C"/>
    <w:rsid w:val="00522C31"/>
    <w:rsid w:val="005300F0"/>
    <w:rsid w:val="005343BC"/>
    <w:rsid w:val="00535D7F"/>
    <w:rsid w:val="005364E6"/>
    <w:rsid w:val="00536CE9"/>
    <w:rsid w:val="0054062A"/>
    <w:rsid w:val="00556630"/>
    <w:rsid w:val="00563614"/>
    <w:rsid w:val="005671A4"/>
    <w:rsid w:val="00581C48"/>
    <w:rsid w:val="00584F2D"/>
    <w:rsid w:val="00592B4B"/>
    <w:rsid w:val="00596A61"/>
    <w:rsid w:val="005B630D"/>
    <w:rsid w:val="005B7665"/>
    <w:rsid w:val="005B7894"/>
    <w:rsid w:val="005C0969"/>
    <w:rsid w:val="005D3B19"/>
    <w:rsid w:val="005E2D5C"/>
    <w:rsid w:val="005E6B3A"/>
    <w:rsid w:val="005F046B"/>
    <w:rsid w:val="005F27FF"/>
    <w:rsid w:val="006044C6"/>
    <w:rsid w:val="00607177"/>
    <w:rsid w:val="00614294"/>
    <w:rsid w:val="00617087"/>
    <w:rsid w:val="006258E0"/>
    <w:rsid w:val="0063419C"/>
    <w:rsid w:val="00636E9C"/>
    <w:rsid w:val="006447B7"/>
    <w:rsid w:val="00645B08"/>
    <w:rsid w:val="00646B41"/>
    <w:rsid w:val="00647432"/>
    <w:rsid w:val="00650A33"/>
    <w:rsid w:val="0065383F"/>
    <w:rsid w:val="00653D96"/>
    <w:rsid w:val="0065609E"/>
    <w:rsid w:val="006615CD"/>
    <w:rsid w:val="00663184"/>
    <w:rsid w:val="00666E4E"/>
    <w:rsid w:val="00697477"/>
    <w:rsid w:val="006A7D67"/>
    <w:rsid w:val="006B1F25"/>
    <w:rsid w:val="006B7724"/>
    <w:rsid w:val="006C6AC7"/>
    <w:rsid w:val="006D4AC5"/>
    <w:rsid w:val="006D52E1"/>
    <w:rsid w:val="006F1BE6"/>
    <w:rsid w:val="006F3D2D"/>
    <w:rsid w:val="006F42DA"/>
    <w:rsid w:val="00700301"/>
    <w:rsid w:val="007011EB"/>
    <w:rsid w:val="00706F6B"/>
    <w:rsid w:val="007128C0"/>
    <w:rsid w:val="00713C32"/>
    <w:rsid w:val="0071472E"/>
    <w:rsid w:val="007206C0"/>
    <w:rsid w:val="00724926"/>
    <w:rsid w:val="007365FF"/>
    <w:rsid w:val="00741FFE"/>
    <w:rsid w:val="00742C69"/>
    <w:rsid w:val="00760CC8"/>
    <w:rsid w:val="00762470"/>
    <w:rsid w:val="00767EEE"/>
    <w:rsid w:val="00772622"/>
    <w:rsid w:val="00772A84"/>
    <w:rsid w:val="0078060F"/>
    <w:rsid w:val="007A0401"/>
    <w:rsid w:val="007A5408"/>
    <w:rsid w:val="007A6976"/>
    <w:rsid w:val="007A7197"/>
    <w:rsid w:val="007B2406"/>
    <w:rsid w:val="007B252E"/>
    <w:rsid w:val="007B7746"/>
    <w:rsid w:val="007C0673"/>
    <w:rsid w:val="007C552A"/>
    <w:rsid w:val="007D53EE"/>
    <w:rsid w:val="007D5E74"/>
    <w:rsid w:val="007E0916"/>
    <w:rsid w:val="007E177C"/>
    <w:rsid w:val="007F2020"/>
    <w:rsid w:val="007F3E40"/>
    <w:rsid w:val="007F527C"/>
    <w:rsid w:val="007F6EA8"/>
    <w:rsid w:val="008058A9"/>
    <w:rsid w:val="00815270"/>
    <w:rsid w:val="0083119E"/>
    <w:rsid w:val="00834BE1"/>
    <w:rsid w:val="00835057"/>
    <w:rsid w:val="00843AE0"/>
    <w:rsid w:val="00850725"/>
    <w:rsid w:val="00850AC6"/>
    <w:rsid w:val="00852B23"/>
    <w:rsid w:val="00853C48"/>
    <w:rsid w:val="00855364"/>
    <w:rsid w:val="00856B71"/>
    <w:rsid w:val="0086060E"/>
    <w:rsid w:val="008607B6"/>
    <w:rsid w:val="0088045B"/>
    <w:rsid w:val="008835AF"/>
    <w:rsid w:val="00886085"/>
    <w:rsid w:val="008A1085"/>
    <w:rsid w:val="008A1DB8"/>
    <w:rsid w:val="008A5D4F"/>
    <w:rsid w:val="008B1D99"/>
    <w:rsid w:val="008B63AF"/>
    <w:rsid w:val="008C4B52"/>
    <w:rsid w:val="008C6FA4"/>
    <w:rsid w:val="008E1263"/>
    <w:rsid w:val="008E4E0C"/>
    <w:rsid w:val="00901641"/>
    <w:rsid w:val="009028C1"/>
    <w:rsid w:val="00917505"/>
    <w:rsid w:val="009201E6"/>
    <w:rsid w:val="009210E7"/>
    <w:rsid w:val="00924977"/>
    <w:rsid w:val="00925D69"/>
    <w:rsid w:val="00943C0E"/>
    <w:rsid w:val="00944F97"/>
    <w:rsid w:val="00954DE7"/>
    <w:rsid w:val="00954FA0"/>
    <w:rsid w:val="009664D6"/>
    <w:rsid w:val="00996D9E"/>
    <w:rsid w:val="009A0E56"/>
    <w:rsid w:val="009A2B13"/>
    <w:rsid w:val="009A366E"/>
    <w:rsid w:val="009B709D"/>
    <w:rsid w:val="009C03F9"/>
    <w:rsid w:val="009C0E4D"/>
    <w:rsid w:val="009C361D"/>
    <w:rsid w:val="009C36F7"/>
    <w:rsid w:val="009D08B6"/>
    <w:rsid w:val="009E56CD"/>
    <w:rsid w:val="009F2408"/>
    <w:rsid w:val="00A01429"/>
    <w:rsid w:val="00A03AEC"/>
    <w:rsid w:val="00A03E87"/>
    <w:rsid w:val="00A07ED0"/>
    <w:rsid w:val="00A14F2B"/>
    <w:rsid w:val="00A2732A"/>
    <w:rsid w:val="00A3379B"/>
    <w:rsid w:val="00A40736"/>
    <w:rsid w:val="00A40A26"/>
    <w:rsid w:val="00A507B6"/>
    <w:rsid w:val="00A55017"/>
    <w:rsid w:val="00A879E7"/>
    <w:rsid w:val="00A93DDC"/>
    <w:rsid w:val="00AD0D49"/>
    <w:rsid w:val="00AD1572"/>
    <w:rsid w:val="00AD321F"/>
    <w:rsid w:val="00AE0423"/>
    <w:rsid w:val="00AE1963"/>
    <w:rsid w:val="00AF6959"/>
    <w:rsid w:val="00AF6DC4"/>
    <w:rsid w:val="00B0578E"/>
    <w:rsid w:val="00B10EF5"/>
    <w:rsid w:val="00B233B9"/>
    <w:rsid w:val="00B33B72"/>
    <w:rsid w:val="00B3725C"/>
    <w:rsid w:val="00B40832"/>
    <w:rsid w:val="00B40FA9"/>
    <w:rsid w:val="00B458E7"/>
    <w:rsid w:val="00B56414"/>
    <w:rsid w:val="00B650FB"/>
    <w:rsid w:val="00B66A10"/>
    <w:rsid w:val="00B72858"/>
    <w:rsid w:val="00B74A72"/>
    <w:rsid w:val="00B772C0"/>
    <w:rsid w:val="00B824B4"/>
    <w:rsid w:val="00B85891"/>
    <w:rsid w:val="00B97ACF"/>
    <w:rsid w:val="00BA716A"/>
    <w:rsid w:val="00BB0951"/>
    <w:rsid w:val="00BB4E07"/>
    <w:rsid w:val="00BC0F3A"/>
    <w:rsid w:val="00BC75E8"/>
    <w:rsid w:val="00BD1D23"/>
    <w:rsid w:val="00BD21A7"/>
    <w:rsid w:val="00BD3CAA"/>
    <w:rsid w:val="00BD5FC6"/>
    <w:rsid w:val="00BD6541"/>
    <w:rsid w:val="00BE2963"/>
    <w:rsid w:val="00BF1DB6"/>
    <w:rsid w:val="00BF3D56"/>
    <w:rsid w:val="00BF46E0"/>
    <w:rsid w:val="00C031C4"/>
    <w:rsid w:val="00C04C72"/>
    <w:rsid w:val="00C06970"/>
    <w:rsid w:val="00C07862"/>
    <w:rsid w:val="00C1186C"/>
    <w:rsid w:val="00C125F6"/>
    <w:rsid w:val="00C20199"/>
    <w:rsid w:val="00C2206B"/>
    <w:rsid w:val="00C26736"/>
    <w:rsid w:val="00C4582F"/>
    <w:rsid w:val="00C5191F"/>
    <w:rsid w:val="00C523DF"/>
    <w:rsid w:val="00C5380C"/>
    <w:rsid w:val="00C647C6"/>
    <w:rsid w:val="00C737EE"/>
    <w:rsid w:val="00CA132E"/>
    <w:rsid w:val="00CC2F2E"/>
    <w:rsid w:val="00CC7B6B"/>
    <w:rsid w:val="00CD24FF"/>
    <w:rsid w:val="00CD6C0B"/>
    <w:rsid w:val="00CD72B7"/>
    <w:rsid w:val="00CE3553"/>
    <w:rsid w:val="00CE3603"/>
    <w:rsid w:val="00CF1D2F"/>
    <w:rsid w:val="00CF5584"/>
    <w:rsid w:val="00D073AB"/>
    <w:rsid w:val="00D13155"/>
    <w:rsid w:val="00D309BC"/>
    <w:rsid w:val="00D4459D"/>
    <w:rsid w:val="00D47904"/>
    <w:rsid w:val="00D56FC6"/>
    <w:rsid w:val="00D84475"/>
    <w:rsid w:val="00DA2A08"/>
    <w:rsid w:val="00DC12F1"/>
    <w:rsid w:val="00DC4943"/>
    <w:rsid w:val="00DC6173"/>
    <w:rsid w:val="00DD7B68"/>
    <w:rsid w:val="00DE76D3"/>
    <w:rsid w:val="00DF4900"/>
    <w:rsid w:val="00E004DD"/>
    <w:rsid w:val="00E02749"/>
    <w:rsid w:val="00E03055"/>
    <w:rsid w:val="00E130E8"/>
    <w:rsid w:val="00E1488F"/>
    <w:rsid w:val="00E37E9E"/>
    <w:rsid w:val="00E46217"/>
    <w:rsid w:val="00E51CD2"/>
    <w:rsid w:val="00E523D8"/>
    <w:rsid w:val="00E54729"/>
    <w:rsid w:val="00E564CF"/>
    <w:rsid w:val="00E61318"/>
    <w:rsid w:val="00E701F6"/>
    <w:rsid w:val="00E735D3"/>
    <w:rsid w:val="00E74F05"/>
    <w:rsid w:val="00E8342B"/>
    <w:rsid w:val="00E904C6"/>
    <w:rsid w:val="00EB06D3"/>
    <w:rsid w:val="00ED284D"/>
    <w:rsid w:val="00ED31DE"/>
    <w:rsid w:val="00ED436A"/>
    <w:rsid w:val="00ED5B0B"/>
    <w:rsid w:val="00EE2B40"/>
    <w:rsid w:val="00EE339E"/>
    <w:rsid w:val="00EE7D3F"/>
    <w:rsid w:val="00EF1201"/>
    <w:rsid w:val="00EF271D"/>
    <w:rsid w:val="00EF3776"/>
    <w:rsid w:val="00F01804"/>
    <w:rsid w:val="00F05025"/>
    <w:rsid w:val="00F07733"/>
    <w:rsid w:val="00F119F1"/>
    <w:rsid w:val="00F13AA7"/>
    <w:rsid w:val="00F17C3F"/>
    <w:rsid w:val="00F204EE"/>
    <w:rsid w:val="00F32084"/>
    <w:rsid w:val="00F40B00"/>
    <w:rsid w:val="00F539ED"/>
    <w:rsid w:val="00F53AB6"/>
    <w:rsid w:val="00F56C93"/>
    <w:rsid w:val="00F62E29"/>
    <w:rsid w:val="00F64670"/>
    <w:rsid w:val="00F70FFD"/>
    <w:rsid w:val="00F7209C"/>
    <w:rsid w:val="00F803F3"/>
    <w:rsid w:val="00F90A86"/>
    <w:rsid w:val="00F95381"/>
    <w:rsid w:val="00FA4200"/>
    <w:rsid w:val="00FA4DCA"/>
    <w:rsid w:val="00FC45E6"/>
    <w:rsid w:val="00FC7638"/>
    <w:rsid w:val="00FD41EA"/>
    <w:rsid w:val="00FD7CD5"/>
    <w:rsid w:val="00FE5F1B"/>
    <w:rsid w:val="00FE6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B607"/>
  <w15:docId w15:val="{2824ACA2-097A-4097-9940-B522A44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9E"/>
    <w:pPr>
      <w:widowControl w:val="0"/>
      <w:overflowPunct w:val="0"/>
      <w:autoSpaceDE w:val="0"/>
      <w:autoSpaceDN w:val="0"/>
      <w:adjustRightInd w:val="0"/>
      <w:spacing w:line="480" w:lineRule="auto"/>
      <w:textAlignment w:val="baseline"/>
    </w:pPr>
    <w:rPr>
      <w:sz w:val="24"/>
      <w:szCs w:val="24"/>
      <w:lang w:bidi="ar-SA"/>
    </w:rPr>
  </w:style>
  <w:style w:type="paragraph" w:styleId="Heading1">
    <w:name w:val="heading 1"/>
    <w:basedOn w:val="Normal"/>
    <w:next w:val="Normal"/>
    <w:qFormat/>
    <w:rsid w:val="000330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30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30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1FD"/>
    <w:rPr>
      <w:vertAlign w:val="superscript"/>
    </w:rPr>
  </w:style>
  <w:style w:type="paragraph" w:styleId="FootnoteText">
    <w:name w:val="footnote text"/>
    <w:basedOn w:val="Normal"/>
    <w:semiHidden/>
    <w:rsid w:val="002731FD"/>
    <w:pPr>
      <w:spacing w:before="100" w:beforeAutospacing="1" w:after="100" w:afterAutospacing="1" w:line="240" w:lineRule="auto"/>
      <w:ind w:firstLine="1008"/>
    </w:pPr>
    <w:rPr>
      <w:szCs w:val="20"/>
    </w:rPr>
  </w:style>
  <w:style w:type="paragraph" w:styleId="Bibliography">
    <w:name w:val="Bibliography"/>
    <w:basedOn w:val="Normal"/>
    <w:link w:val="BibliographyChar"/>
    <w:rsid w:val="005B630D"/>
    <w:pPr>
      <w:widowControl/>
      <w:overflowPunct/>
      <w:autoSpaceDE/>
      <w:autoSpaceDN/>
      <w:adjustRightInd/>
      <w:spacing w:after="240" w:line="240" w:lineRule="auto"/>
      <w:ind w:left="504" w:hanging="504"/>
      <w:textAlignment w:val="auto"/>
    </w:pPr>
  </w:style>
  <w:style w:type="paragraph" w:customStyle="1" w:styleId="BIBLIOGRAPHYHEADING">
    <w:name w:val="BIBLIOGRAPHY HEADING"/>
    <w:basedOn w:val="Normal"/>
    <w:next w:val="Bibliography"/>
    <w:rsid w:val="001A37D0"/>
    <w:pPr>
      <w:tabs>
        <w:tab w:val="right" w:leader="dot" w:pos="8630"/>
      </w:tabs>
      <w:spacing w:before="1440" w:line="240" w:lineRule="auto"/>
      <w:jc w:val="center"/>
    </w:pPr>
    <w:rPr>
      <w:caps/>
    </w:rPr>
  </w:style>
  <w:style w:type="paragraph" w:styleId="BlockText">
    <w:name w:val="Block Text"/>
    <w:aliases w:val="_Blk Indented"/>
    <w:basedOn w:val="NormalIndent"/>
    <w:next w:val="NormalIndent"/>
    <w:qFormat/>
    <w:rsid w:val="006258E0"/>
    <w:pPr>
      <w:spacing w:after="240" w:line="240" w:lineRule="auto"/>
      <w:ind w:left="504" w:firstLine="504"/>
    </w:pPr>
  </w:style>
  <w:style w:type="paragraph" w:styleId="Header">
    <w:name w:val="header"/>
    <w:basedOn w:val="Normal"/>
    <w:rsid w:val="002731FD"/>
    <w:pPr>
      <w:tabs>
        <w:tab w:val="center" w:pos="4320"/>
        <w:tab w:val="right" w:pos="8640"/>
      </w:tabs>
    </w:pPr>
  </w:style>
  <w:style w:type="character" w:styleId="PageNumber">
    <w:name w:val="page number"/>
    <w:rsid w:val="00D309BC"/>
    <w:rPr>
      <w:rFonts w:ascii="Times New Roman" w:hAnsi="Times New Roman"/>
      <w:sz w:val="24"/>
    </w:rPr>
  </w:style>
  <w:style w:type="paragraph" w:customStyle="1" w:styleId="Footnoteseparator">
    <w:name w:val="Footnote separator"/>
    <w:basedOn w:val="Normal"/>
    <w:rsid w:val="005364E6"/>
    <w:pPr>
      <w:spacing w:before="240"/>
    </w:pPr>
  </w:style>
  <w:style w:type="paragraph" w:customStyle="1" w:styleId="StyleAllcapsCenteredBefore72ptAfter24ptLinespaci">
    <w:name w:val="Style All caps Centered Before:  72 pt After:  24 pt Line spaci..."/>
    <w:basedOn w:val="Normal"/>
    <w:rsid w:val="00EF3776"/>
    <w:pPr>
      <w:spacing w:before="1320" w:after="240" w:line="240" w:lineRule="auto"/>
      <w:jc w:val="center"/>
    </w:pPr>
    <w:rPr>
      <w:caps/>
      <w:szCs w:val="20"/>
    </w:rPr>
  </w:style>
  <w:style w:type="paragraph" w:styleId="Footer">
    <w:name w:val="footer"/>
    <w:basedOn w:val="Normal"/>
    <w:rsid w:val="000A359F"/>
    <w:pPr>
      <w:tabs>
        <w:tab w:val="center" w:pos="4320"/>
        <w:tab w:val="right" w:pos="8640"/>
      </w:tabs>
    </w:pPr>
  </w:style>
  <w:style w:type="paragraph" w:customStyle="1" w:styleId="ThesisTitle">
    <w:name w:val="Thesis Title"/>
    <w:basedOn w:val="Normal"/>
    <w:rsid w:val="0078060F"/>
    <w:pPr>
      <w:spacing w:before="1440" w:after="480" w:line="240" w:lineRule="auto"/>
      <w:jc w:val="center"/>
    </w:pPr>
    <w:rPr>
      <w:caps/>
    </w:rPr>
  </w:style>
  <w:style w:type="paragraph" w:customStyle="1" w:styleId="TitlePageParagraph">
    <w:name w:val="TitlePageParagraph"/>
    <w:basedOn w:val="Normal"/>
    <w:rsid w:val="000A359F"/>
    <w:pPr>
      <w:spacing w:before="240" w:line="240" w:lineRule="auto"/>
      <w:jc w:val="center"/>
    </w:pPr>
  </w:style>
  <w:style w:type="paragraph" w:styleId="NormalIndent">
    <w:name w:val="Normal Indent"/>
    <w:basedOn w:val="Normal"/>
    <w:link w:val="NormalIndentChar"/>
    <w:rsid w:val="005671A4"/>
    <w:pPr>
      <w:ind w:firstLine="1008"/>
    </w:pPr>
  </w:style>
  <w:style w:type="paragraph" w:customStyle="1" w:styleId="firstlevelsubhead">
    <w:name w:val="#first level subhead"/>
    <w:basedOn w:val="Heading2"/>
    <w:next w:val="NormalIndent"/>
    <w:qFormat/>
    <w:rsid w:val="005671A4"/>
    <w:pPr>
      <w:spacing w:after="240" w:line="240" w:lineRule="auto"/>
      <w:jc w:val="center"/>
    </w:pPr>
    <w:rPr>
      <w:rFonts w:ascii="Times New Roman" w:hAnsi="Times New Roman"/>
      <w:i w:val="0"/>
      <w:sz w:val="24"/>
    </w:rPr>
  </w:style>
  <w:style w:type="paragraph" w:customStyle="1" w:styleId="secondlevelsubhead">
    <w:name w:val="#second level subhead"/>
    <w:basedOn w:val="Heading3"/>
    <w:next w:val="NormalIndent"/>
    <w:qFormat/>
    <w:rsid w:val="005671A4"/>
    <w:pPr>
      <w:spacing w:after="240" w:line="240" w:lineRule="auto"/>
    </w:pPr>
    <w:rPr>
      <w:rFonts w:ascii="Times New Roman" w:hAnsi="Times New Roman"/>
      <w:sz w:val="24"/>
    </w:rPr>
  </w:style>
  <w:style w:type="paragraph" w:customStyle="1" w:styleId="TITLESingleline">
    <w:name w:val="TITLE_Single line"/>
    <w:basedOn w:val="Normal"/>
    <w:next w:val="TitlePageParagraph"/>
    <w:rsid w:val="009A2B13"/>
    <w:pPr>
      <w:spacing w:before="1320"/>
      <w:jc w:val="center"/>
    </w:pPr>
    <w:rPr>
      <w:caps/>
    </w:rPr>
  </w:style>
  <w:style w:type="paragraph" w:customStyle="1" w:styleId="thirdlevelsubhead">
    <w:name w:val="#third level subhead"/>
    <w:basedOn w:val="NormalIndent"/>
    <w:next w:val="BodyTextIndent"/>
    <w:link w:val="thirdlevelsubheadChar"/>
    <w:rsid w:val="00EF271D"/>
    <w:pPr>
      <w:spacing w:before="240"/>
    </w:pPr>
    <w:rPr>
      <w:b/>
    </w:rPr>
  </w:style>
  <w:style w:type="paragraph" w:customStyle="1" w:styleId="TITLEPAGE">
    <w:name w:val="TITLE PAGE"/>
    <w:basedOn w:val="Normal"/>
    <w:next w:val="TitlePageParagraph"/>
    <w:rsid w:val="009A2B13"/>
    <w:pPr>
      <w:jc w:val="center"/>
    </w:pPr>
  </w:style>
  <w:style w:type="character" w:customStyle="1" w:styleId="NormalIndentChar">
    <w:name w:val="Normal Indent Char"/>
    <w:link w:val="NormalIndent"/>
    <w:rsid w:val="005671A4"/>
    <w:rPr>
      <w:sz w:val="24"/>
      <w:szCs w:val="24"/>
    </w:rPr>
  </w:style>
  <w:style w:type="character" w:customStyle="1" w:styleId="thirdlevelsubheadChar">
    <w:name w:val="#third level subhead Char"/>
    <w:link w:val="thirdlevelsubhead"/>
    <w:rsid w:val="00EF271D"/>
    <w:rPr>
      <w:b/>
      <w:sz w:val="24"/>
      <w:szCs w:val="24"/>
    </w:rPr>
  </w:style>
  <w:style w:type="paragraph" w:customStyle="1" w:styleId="TOC1SWBTS">
    <w:name w:val="TOC1SWBTS"/>
    <w:basedOn w:val="Normal"/>
    <w:rsid w:val="00F53AB6"/>
    <w:pPr>
      <w:tabs>
        <w:tab w:val="left" w:pos="840"/>
        <w:tab w:val="right" w:leader="dot" w:pos="8640"/>
      </w:tabs>
      <w:spacing w:before="240" w:line="240" w:lineRule="auto"/>
      <w:ind w:left="835" w:hanging="331"/>
    </w:pPr>
    <w:rPr>
      <w:caps/>
      <w:noProof/>
    </w:rPr>
  </w:style>
  <w:style w:type="character" w:styleId="Emphasis">
    <w:name w:val="Emphasis"/>
    <w:aliases w:val="=Emphasis"/>
    <w:uiPriority w:val="20"/>
    <w:qFormat/>
    <w:rsid w:val="00F53AB6"/>
    <w:rPr>
      <w:i/>
      <w:iCs/>
    </w:rPr>
  </w:style>
  <w:style w:type="character" w:styleId="Hyperlink">
    <w:name w:val="Hyperlink"/>
    <w:uiPriority w:val="99"/>
    <w:rsid w:val="00137919"/>
    <w:rPr>
      <w:rFonts w:ascii="Times New Roman" w:hAnsi="Times New Roman"/>
      <w:color w:val="000000"/>
      <w:sz w:val="24"/>
      <w:u w:val="none"/>
    </w:rPr>
  </w:style>
  <w:style w:type="paragraph" w:customStyle="1" w:styleId="TOC2SWBTS">
    <w:name w:val="TOC2SWBTS"/>
    <w:basedOn w:val="Normal"/>
    <w:rsid w:val="00F53AB6"/>
    <w:pPr>
      <w:tabs>
        <w:tab w:val="right" w:leader="dot" w:pos="8640"/>
      </w:tabs>
      <w:spacing w:before="240" w:line="240" w:lineRule="auto"/>
      <w:ind w:left="1512" w:hanging="504"/>
    </w:pPr>
  </w:style>
  <w:style w:type="paragraph" w:customStyle="1" w:styleId="StyleStyleAllcapsCenteredBefore72ptAfter24ptLinespa">
    <w:name w:val="Style Style All caps Centered Before:  72 pt After:  24 pt Line spa..."/>
    <w:basedOn w:val="StyleAllcapsCenteredBefore72ptAfter24ptLinespaci"/>
    <w:next w:val="TITLESECONDLINE"/>
    <w:rsid w:val="009201E6"/>
    <w:pPr>
      <w:spacing w:before="840"/>
      <w:contextualSpacing/>
    </w:pPr>
  </w:style>
  <w:style w:type="paragraph" w:customStyle="1" w:styleId="NormalindentedParagraph">
    <w:name w:val="Normal (indented) Paragraph"/>
    <w:basedOn w:val="Normal"/>
    <w:rsid w:val="00BB4E07"/>
    <w:pPr>
      <w:ind w:firstLine="1008"/>
    </w:pPr>
  </w:style>
  <w:style w:type="paragraph" w:customStyle="1" w:styleId="DateonTitlePage">
    <w:name w:val="Date on Title Page"/>
    <w:basedOn w:val="TitlePageParagraph"/>
    <w:rsid w:val="009201E6"/>
    <w:pPr>
      <w:spacing w:before="720"/>
    </w:pPr>
    <w:rPr>
      <w:szCs w:val="20"/>
    </w:rPr>
  </w:style>
  <w:style w:type="paragraph" w:customStyle="1" w:styleId="TITLESECONDLINE">
    <w:name w:val="TITLE SECOND LINE"/>
    <w:basedOn w:val="StyleStyleAllcapsCenteredBefore72ptAfter24ptLinespa"/>
    <w:rsid w:val="009201E6"/>
    <w:pPr>
      <w:spacing w:before="0"/>
    </w:pPr>
  </w:style>
  <w:style w:type="paragraph" w:customStyle="1" w:styleId="StyleStyleStyleAllcapsCenteredBefore72ptAfter24ptLi">
    <w:name w:val="Style Style Style All caps Centered Before:  72 pt After:  24 pt Li..."/>
    <w:basedOn w:val="StyleStyleAllcapsCenteredBefore72ptAfter24ptLinespa"/>
    <w:rsid w:val="00647432"/>
    <w:pPr>
      <w:spacing w:before="900"/>
    </w:pPr>
  </w:style>
  <w:style w:type="paragraph" w:customStyle="1" w:styleId="StyleStyleAllcapsCenteredBefore72ptAfter24ptLinespa1">
    <w:name w:val="Style Style All caps Centered Before:  72 pt After:  24 pt Line spa...1"/>
    <w:basedOn w:val="StyleAllcapsCenteredBefore72ptAfter24ptLinespaci"/>
    <w:next w:val="Normal"/>
    <w:rsid w:val="00850AC6"/>
    <w:pPr>
      <w:spacing w:after="480"/>
    </w:pPr>
  </w:style>
  <w:style w:type="paragraph" w:customStyle="1" w:styleId="TITLEPAGEAllcapsCenteredBefore72ptAfter24ptLi">
    <w:name w:val="TITLE PAGE All caps Centered Before:  72 pt After:  24 pt Li..."/>
    <w:basedOn w:val="Normal"/>
    <w:next w:val="TITLEPAGE"/>
    <w:rsid w:val="00EF3776"/>
    <w:pPr>
      <w:spacing w:before="900" w:after="240"/>
      <w:contextualSpacing/>
      <w:jc w:val="center"/>
    </w:pPr>
    <w:rPr>
      <w:caps/>
      <w:szCs w:val="20"/>
    </w:rPr>
  </w:style>
  <w:style w:type="paragraph" w:customStyle="1" w:styleId="StyleStyleAllcapsCenteredBefore72ptAfter24ptLinespa2">
    <w:name w:val="Style Style All caps Centered Before:  72 pt After:  24 pt Line spa...2"/>
    <w:basedOn w:val="StyleAllcapsCenteredBefore72ptAfter24ptLinespaci"/>
    <w:next w:val="NormalIndent"/>
    <w:rsid w:val="00DF4900"/>
    <w:pPr>
      <w:spacing w:before="1440" w:after="480"/>
    </w:pPr>
  </w:style>
  <w:style w:type="paragraph" w:customStyle="1" w:styleId="StyleBodyTextIndentLeft0">
    <w:name w:val="Style Body Text Indent + Left:  0&quot;"/>
    <w:basedOn w:val="Normal"/>
    <w:rsid w:val="006C6AC7"/>
    <w:pPr>
      <w:ind w:firstLine="1008"/>
    </w:pPr>
    <w:rPr>
      <w:szCs w:val="20"/>
    </w:rPr>
  </w:style>
  <w:style w:type="paragraph" w:styleId="BodyTextIndent2">
    <w:name w:val="Body Text Indent 2"/>
    <w:aliases w:val="_Body Text Indent 2"/>
    <w:basedOn w:val="BlockText"/>
    <w:next w:val="NormalIndent"/>
    <w:link w:val="BodyTextIndent2Char"/>
    <w:rsid w:val="00EE339E"/>
  </w:style>
  <w:style w:type="character" w:customStyle="1" w:styleId="BodyTextIndent2Char">
    <w:name w:val="Body Text Indent 2 Char"/>
    <w:aliases w:val="_Body Text Indent 2 Char"/>
    <w:link w:val="BodyTextIndent2"/>
    <w:rsid w:val="00EE339E"/>
    <w:rPr>
      <w:sz w:val="24"/>
      <w:szCs w:val="24"/>
    </w:rPr>
  </w:style>
  <w:style w:type="paragraph" w:styleId="BodyTextIndent">
    <w:name w:val="Body Text Indent"/>
    <w:basedOn w:val="Normal"/>
    <w:link w:val="BodyTextIndentChar"/>
    <w:rsid w:val="00ED436A"/>
    <w:pPr>
      <w:ind w:firstLine="1008"/>
    </w:pPr>
  </w:style>
  <w:style w:type="character" w:customStyle="1" w:styleId="BodyTextIndentChar">
    <w:name w:val="Body Text Indent Char"/>
    <w:link w:val="BodyTextIndent"/>
    <w:rsid w:val="00ED436A"/>
    <w:rPr>
      <w:sz w:val="24"/>
      <w:szCs w:val="24"/>
    </w:rPr>
  </w:style>
  <w:style w:type="paragraph" w:customStyle="1" w:styleId="Blkqunoindent">
    <w:name w:val="_Blk qu no indent"/>
    <w:basedOn w:val="BodyTextIndent2"/>
    <w:qFormat/>
    <w:rsid w:val="006258E0"/>
    <w:pPr>
      <w:ind w:firstLine="0"/>
    </w:pPr>
  </w:style>
  <w:style w:type="paragraph" w:customStyle="1" w:styleId="StyleTITLEPAGEAllcapsCenteredBefore72ptAfter24ptLi">
    <w:name w:val="Style TITLE PAGE All caps Centered Before:  72 pt After:  24 pt Li...."/>
    <w:basedOn w:val="TITLEPAGEAllcapsCenteredBefore72ptAfter24ptLi"/>
    <w:next w:val="Normal"/>
    <w:rsid w:val="00BB4E07"/>
    <w:pPr>
      <w:spacing w:before="1440" w:after="480" w:line="240" w:lineRule="auto"/>
    </w:pPr>
  </w:style>
  <w:style w:type="paragraph" w:customStyle="1" w:styleId="TOC3SWBTS">
    <w:name w:val="TOC3SWBTS"/>
    <w:basedOn w:val="Normal"/>
    <w:rsid w:val="00F53AB6"/>
    <w:pPr>
      <w:tabs>
        <w:tab w:val="right" w:leader="dot" w:pos="8640"/>
      </w:tabs>
      <w:spacing w:before="240" w:line="240" w:lineRule="auto"/>
      <w:ind w:left="2016" w:hanging="504"/>
    </w:pPr>
  </w:style>
  <w:style w:type="paragraph" w:styleId="BalloonText">
    <w:name w:val="Balloon Text"/>
    <w:basedOn w:val="Normal"/>
    <w:link w:val="BalloonTextChar"/>
    <w:uiPriority w:val="99"/>
    <w:semiHidden/>
    <w:unhideWhenUsed/>
    <w:rsid w:val="00522C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31"/>
    <w:rPr>
      <w:rFonts w:ascii="Segoe UI" w:hAnsi="Segoe UI" w:cs="Segoe UI"/>
      <w:sz w:val="18"/>
      <w:szCs w:val="18"/>
      <w:lang w:bidi="ar-SA"/>
    </w:rPr>
  </w:style>
  <w:style w:type="paragraph" w:customStyle="1" w:styleId="EndNoteBibliography">
    <w:name w:val="EndNote Bibliography"/>
    <w:basedOn w:val="Normal"/>
    <w:link w:val="EndNoteBibliographyChar"/>
    <w:rsid w:val="009028C1"/>
    <w:pPr>
      <w:widowControl/>
      <w:overflowPunct/>
      <w:autoSpaceDE/>
      <w:autoSpaceDN/>
      <w:adjustRightInd/>
      <w:spacing w:after="160" w:line="240" w:lineRule="auto"/>
      <w:textAlignment w:val="auto"/>
    </w:pPr>
    <w:rPr>
      <w:rFonts w:eastAsiaTheme="minorHAnsi"/>
      <w:noProof/>
      <w:szCs w:val="22"/>
    </w:rPr>
  </w:style>
  <w:style w:type="character" w:customStyle="1" w:styleId="EndNoteBibliographyChar">
    <w:name w:val="EndNote Bibliography Char"/>
    <w:basedOn w:val="DefaultParagraphFont"/>
    <w:link w:val="EndNoteBibliography"/>
    <w:rsid w:val="009028C1"/>
    <w:rPr>
      <w:rFonts w:eastAsiaTheme="minorHAnsi"/>
      <w:noProof/>
      <w:sz w:val="24"/>
      <w:szCs w:val="22"/>
      <w:lang w:bidi="ar-SA"/>
    </w:rPr>
  </w:style>
  <w:style w:type="paragraph" w:customStyle="1" w:styleId="EndNoteBibliographyTitle">
    <w:name w:val="EndNote Bibliography Title"/>
    <w:basedOn w:val="Normal"/>
    <w:link w:val="EndNoteBibliographyTitleChar"/>
    <w:rsid w:val="009028C1"/>
    <w:pPr>
      <w:jc w:val="center"/>
    </w:pPr>
    <w:rPr>
      <w:noProof/>
    </w:rPr>
  </w:style>
  <w:style w:type="character" w:customStyle="1" w:styleId="BibliographyChar">
    <w:name w:val="Bibliography Char"/>
    <w:basedOn w:val="DefaultParagraphFont"/>
    <w:link w:val="Bibliography"/>
    <w:rsid w:val="009028C1"/>
    <w:rPr>
      <w:sz w:val="24"/>
      <w:szCs w:val="24"/>
      <w:lang w:bidi="ar-SA"/>
    </w:rPr>
  </w:style>
  <w:style w:type="character" w:customStyle="1" w:styleId="EndNoteBibliographyTitleChar">
    <w:name w:val="EndNote Bibliography Title Char"/>
    <w:basedOn w:val="BibliographyChar"/>
    <w:link w:val="EndNoteBibliographyTitle"/>
    <w:rsid w:val="009028C1"/>
    <w:rPr>
      <w:noProof/>
      <w:sz w:val="24"/>
      <w:szCs w:val="24"/>
      <w:lang w:bidi="ar-SA"/>
    </w:rPr>
  </w:style>
  <w:style w:type="character" w:customStyle="1" w:styleId="apple-converted-space">
    <w:name w:val="apple-converted-space"/>
    <w:basedOn w:val="DefaultParagraphFont"/>
    <w:rsid w:val="00B97ACF"/>
  </w:style>
  <w:style w:type="paragraph" w:styleId="EndnoteText">
    <w:name w:val="endnote text"/>
    <w:basedOn w:val="Normal"/>
    <w:link w:val="EndnoteTextChar"/>
    <w:uiPriority w:val="99"/>
    <w:semiHidden/>
    <w:unhideWhenUsed/>
    <w:rsid w:val="00B97ACF"/>
    <w:pPr>
      <w:spacing w:line="240" w:lineRule="auto"/>
    </w:pPr>
    <w:rPr>
      <w:sz w:val="20"/>
      <w:szCs w:val="20"/>
    </w:rPr>
  </w:style>
  <w:style w:type="character" w:customStyle="1" w:styleId="EndnoteTextChar">
    <w:name w:val="Endnote Text Char"/>
    <w:basedOn w:val="DefaultParagraphFont"/>
    <w:link w:val="EndnoteText"/>
    <w:uiPriority w:val="99"/>
    <w:semiHidden/>
    <w:rsid w:val="00B97ACF"/>
    <w:rPr>
      <w:lang w:bidi="ar-SA"/>
    </w:rPr>
  </w:style>
  <w:style w:type="character" w:styleId="EndnoteReference">
    <w:name w:val="endnote reference"/>
    <w:basedOn w:val="DefaultParagraphFont"/>
    <w:uiPriority w:val="99"/>
    <w:semiHidden/>
    <w:unhideWhenUsed/>
    <w:rsid w:val="00B97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312500">
      <w:bodyDiv w:val="1"/>
      <w:marLeft w:val="0"/>
      <w:marRight w:val="0"/>
      <w:marTop w:val="0"/>
      <w:marBottom w:val="0"/>
      <w:divBdr>
        <w:top w:val="none" w:sz="0" w:space="0" w:color="auto"/>
        <w:left w:val="none" w:sz="0" w:space="0" w:color="auto"/>
        <w:bottom w:val="none" w:sz="0" w:space="0" w:color="auto"/>
        <w:right w:val="none" w:sz="0" w:space="0" w:color="auto"/>
      </w:divBdr>
    </w:div>
    <w:div w:id="1127970951">
      <w:bodyDiv w:val="1"/>
      <w:marLeft w:val="0"/>
      <w:marRight w:val="0"/>
      <w:marTop w:val="0"/>
      <w:marBottom w:val="0"/>
      <w:divBdr>
        <w:top w:val="none" w:sz="0" w:space="0" w:color="auto"/>
        <w:left w:val="none" w:sz="0" w:space="0" w:color="auto"/>
        <w:bottom w:val="none" w:sz="0" w:space="0" w:color="auto"/>
        <w:right w:val="none" w:sz="0" w:space="0" w:color="auto"/>
      </w:divBdr>
    </w:div>
    <w:div w:id="17327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tc.usf.edu/lit2go/133/historic-american-documents/4959/the-new-coloss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etc.usf.edu/lit2go/133/historic-american-documents/4959/the-new-colos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tis\OneDrive\SWBTS_Formatting_Template_v_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7814F09-D666-4736-AE5D-1C30DB7E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SWBTS_Formatting_Template_v__3.dotx</Template>
  <TotalTime>0</TotalTime>
  <Pages>15</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TITLE OF PAPER</vt:lpstr>
    </vt:vector>
  </TitlesOfParts>
  <Company>SWBTS</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Curtis</dc:creator>
  <cp:lastModifiedBy>Curtis Boozer</cp:lastModifiedBy>
  <cp:revision>2</cp:revision>
  <cp:lastPrinted>2014-11-14T14:08:00Z</cp:lastPrinted>
  <dcterms:created xsi:type="dcterms:W3CDTF">2020-09-12T14:13:00Z</dcterms:created>
  <dcterms:modified xsi:type="dcterms:W3CDTF">2020-09-12T14:13:00Z</dcterms:modified>
</cp:coreProperties>
</file>