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4F130" w14:textId="77777777" w:rsidR="00EA0B21" w:rsidRDefault="00EA0B21" w:rsidP="00CC0086">
      <w:pPr>
        <w:spacing w:line="240" w:lineRule="auto"/>
        <w:contextualSpacing/>
        <w:jc w:val="center"/>
        <w:rPr>
          <w:sz w:val="40"/>
        </w:rPr>
      </w:pPr>
    </w:p>
    <w:p w14:paraId="2B359941" w14:textId="77777777" w:rsidR="00EA0B21" w:rsidRDefault="00EA0B21" w:rsidP="00CC0086">
      <w:pPr>
        <w:spacing w:line="240" w:lineRule="auto"/>
        <w:contextualSpacing/>
        <w:jc w:val="center"/>
        <w:rPr>
          <w:sz w:val="40"/>
        </w:rPr>
      </w:pPr>
    </w:p>
    <w:p w14:paraId="42450BC9" w14:textId="77777777" w:rsidR="00EA0B21" w:rsidRDefault="00EA0B21" w:rsidP="00CC0086">
      <w:pPr>
        <w:spacing w:line="240" w:lineRule="auto"/>
        <w:contextualSpacing/>
        <w:jc w:val="center"/>
        <w:rPr>
          <w:sz w:val="40"/>
        </w:rPr>
      </w:pPr>
    </w:p>
    <w:p w14:paraId="6DE1E832" w14:textId="77777777" w:rsidR="00EA0B21" w:rsidRDefault="00EA0B21" w:rsidP="00CC0086">
      <w:pPr>
        <w:spacing w:line="240" w:lineRule="auto"/>
        <w:contextualSpacing/>
        <w:jc w:val="center"/>
        <w:rPr>
          <w:sz w:val="40"/>
        </w:rPr>
      </w:pPr>
    </w:p>
    <w:p w14:paraId="0E95BFA0" w14:textId="77777777" w:rsidR="00EA0B21" w:rsidRDefault="00EA0B21" w:rsidP="00CC0086">
      <w:pPr>
        <w:spacing w:line="240" w:lineRule="auto"/>
        <w:contextualSpacing/>
        <w:jc w:val="center"/>
        <w:rPr>
          <w:sz w:val="40"/>
        </w:rPr>
      </w:pPr>
    </w:p>
    <w:p w14:paraId="21E52189" w14:textId="77777777" w:rsidR="00EA0B21" w:rsidRDefault="00EA0B21" w:rsidP="00CC0086">
      <w:pPr>
        <w:spacing w:line="240" w:lineRule="auto"/>
        <w:contextualSpacing/>
        <w:jc w:val="center"/>
        <w:rPr>
          <w:sz w:val="40"/>
        </w:rPr>
      </w:pPr>
    </w:p>
    <w:p w14:paraId="6E445863" w14:textId="77777777" w:rsidR="00EA0B21" w:rsidRDefault="00EA0B21" w:rsidP="00CC0086">
      <w:pPr>
        <w:spacing w:line="240" w:lineRule="auto"/>
        <w:contextualSpacing/>
        <w:jc w:val="center"/>
        <w:rPr>
          <w:sz w:val="40"/>
        </w:rPr>
      </w:pPr>
    </w:p>
    <w:p w14:paraId="4EFFC314" w14:textId="77777777" w:rsidR="00CC0086" w:rsidRPr="00F422A6" w:rsidRDefault="00CC0086" w:rsidP="00CC0086">
      <w:pPr>
        <w:spacing w:line="240" w:lineRule="auto"/>
        <w:contextualSpacing/>
        <w:jc w:val="center"/>
        <w:rPr>
          <w:sz w:val="48"/>
        </w:rPr>
      </w:pPr>
      <w:r w:rsidRPr="00F422A6">
        <w:rPr>
          <w:sz w:val="48"/>
        </w:rPr>
        <w:t>The Woman, the Beast, and 666</w:t>
      </w:r>
    </w:p>
    <w:p w14:paraId="44EBAC82" w14:textId="77777777" w:rsidR="00CC0086" w:rsidRPr="00CC0086" w:rsidRDefault="00CC0086" w:rsidP="00CC0086">
      <w:pPr>
        <w:spacing w:line="240" w:lineRule="auto"/>
        <w:contextualSpacing/>
        <w:jc w:val="center"/>
        <w:rPr>
          <w:sz w:val="36"/>
        </w:rPr>
      </w:pPr>
      <w:r w:rsidRPr="00CC0086">
        <w:rPr>
          <w:sz w:val="36"/>
        </w:rPr>
        <w:t>Understanding Revelation 17 – A Paradigm Shift</w:t>
      </w:r>
    </w:p>
    <w:p w14:paraId="2045D3B1" w14:textId="77777777" w:rsidR="00CC0086" w:rsidRDefault="00CC0086" w:rsidP="00CC0086">
      <w:pPr>
        <w:spacing w:line="360" w:lineRule="auto"/>
        <w:contextualSpacing/>
        <w:jc w:val="center"/>
        <w:rPr>
          <w:sz w:val="32"/>
        </w:rPr>
      </w:pPr>
    </w:p>
    <w:p w14:paraId="31D6E653" w14:textId="77777777" w:rsidR="00CC0086" w:rsidRPr="004A1844" w:rsidRDefault="00E0386F" w:rsidP="00CC0086">
      <w:pPr>
        <w:spacing w:line="360" w:lineRule="auto"/>
        <w:contextualSpacing/>
        <w:jc w:val="center"/>
        <w:rPr>
          <w:sz w:val="32"/>
        </w:rPr>
      </w:pPr>
      <w:r w:rsidRPr="004A1844">
        <w:rPr>
          <w:sz w:val="32"/>
        </w:rPr>
        <w:t>John W. Peters</w:t>
      </w:r>
      <w:r w:rsidR="00554D9F">
        <w:rPr>
          <w:sz w:val="32"/>
        </w:rPr>
        <w:t>, Ph.D., M.Div.</w:t>
      </w:r>
    </w:p>
    <w:p w14:paraId="1C4EBA66" w14:textId="77777777" w:rsidR="00E0386F" w:rsidRDefault="00E0386F" w:rsidP="00CC0086">
      <w:pPr>
        <w:spacing w:line="360" w:lineRule="auto"/>
        <w:contextualSpacing/>
        <w:jc w:val="center"/>
        <w:rPr>
          <w:sz w:val="32"/>
        </w:rPr>
      </w:pPr>
    </w:p>
    <w:p w14:paraId="13519008" w14:textId="77777777" w:rsidR="00EA0B21" w:rsidRDefault="00EA0B21" w:rsidP="00651876">
      <w:pPr>
        <w:spacing w:line="240" w:lineRule="auto"/>
        <w:contextualSpacing/>
        <w:jc w:val="center"/>
        <w:rPr>
          <w:sz w:val="24"/>
        </w:rPr>
      </w:pPr>
    </w:p>
    <w:p w14:paraId="3B0F467E" w14:textId="77777777" w:rsidR="00EA0B21" w:rsidRDefault="00EA0B21" w:rsidP="00651876">
      <w:pPr>
        <w:spacing w:line="240" w:lineRule="auto"/>
        <w:contextualSpacing/>
        <w:jc w:val="center"/>
        <w:rPr>
          <w:sz w:val="24"/>
        </w:rPr>
      </w:pPr>
    </w:p>
    <w:p w14:paraId="54102378" w14:textId="77777777" w:rsidR="00EA0B21" w:rsidRDefault="00EA0B21" w:rsidP="00651876">
      <w:pPr>
        <w:spacing w:line="240" w:lineRule="auto"/>
        <w:contextualSpacing/>
        <w:jc w:val="center"/>
        <w:rPr>
          <w:sz w:val="24"/>
        </w:rPr>
      </w:pPr>
    </w:p>
    <w:p w14:paraId="0A2D8851" w14:textId="77777777" w:rsidR="00EA0B21" w:rsidRDefault="00EA0B21" w:rsidP="00651876">
      <w:pPr>
        <w:spacing w:line="240" w:lineRule="auto"/>
        <w:contextualSpacing/>
        <w:jc w:val="center"/>
        <w:rPr>
          <w:sz w:val="24"/>
        </w:rPr>
      </w:pPr>
    </w:p>
    <w:p w14:paraId="0FD3371D" w14:textId="77777777" w:rsidR="00EA0B21" w:rsidRDefault="00EA0B21" w:rsidP="00651876">
      <w:pPr>
        <w:spacing w:line="240" w:lineRule="auto"/>
        <w:contextualSpacing/>
        <w:jc w:val="center"/>
        <w:rPr>
          <w:sz w:val="24"/>
        </w:rPr>
      </w:pPr>
    </w:p>
    <w:p w14:paraId="34F6030A" w14:textId="77777777" w:rsidR="00EA0B21" w:rsidRDefault="00BE387A" w:rsidP="00BE387A">
      <w:pPr>
        <w:tabs>
          <w:tab w:val="left" w:pos="5970"/>
        </w:tabs>
        <w:spacing w:line="240" w:lineRule="auto"/>
        <w:contextualSpacing/>
        <w:rPr>
          <w:sz w:val="24"/>
        </w:rPr>
      </w:pPr>
      <w:r>
        <w:rPr>
          <w:sz w:val="24"/>
        </w:rPr>
        <w:tab/>
      </w:r>
    </w:p>
    <w:p w14:paraId="5CDF769D" w14:textId="77777777" w:rsidR="00BA1AF4" w:rsidRDefault="00BA1AF4" w:rsidP="00651876">
      <w:pPr>
        <w:spacing w:line="240" w:lineRule="auto"/>
        <w:contextualSpacing/>
        <w:jc w:val="center"/>
        <w:rPr>
          <w:sz w:val="36"/>
        </w:rPr>
      </w:pPr>
    </w:p>
    <w:p w14:paraId="03D65907" w14:textId="77777777" w:rsidR="00BA1AF4" w:rsidRDefault="00BA1AF4" w:rsidP="00651876">
      <w:pPr>
        <w:spacing w:line="240" w:lineRule="auto"/>
        <w:contextualSpacing/>
        <w:jc w:val="center"/>
        <w:rPr>
          <w:sz w:val="36"/>
        </w:rPr>
      </w:pPr>
    </w:p>
    <w:p w14:paraId="51221BE9" w14:textId="77777777" w:rsidR="00EA0B21" w:rsidRPr="00BA1AF4" w:rsidRDefault="004A1844" w:rsidP="00651876">
      <w:pPr>
        <w:spacing w:line="240" w:lineRule="auto"/>
        <w:contextualSpacing/>
        <w:jc w:val="center"/>
        <w:rPr>
          <w:sz w:val="36"/>
        </w:rPr>
      </w:pPr>
      <w:r w:rsidRPr="00BA1AF4">
        <w:rPr>
          <w:sz w:val="36"/>
        </w:rPr>
        <w:t>Revelation 17 Prophecy Conference</w:t>
      </w:r>
    </w:p>
    <w:p w14:paraId="2495A698" w14:textId="77777777" w:rsidR="004A1844" w:rsidRPr="00BA1AF4" w:rsidRDefault="004A1844" w:rsidP="00651876">
      <w:pPr>
        <w:spacing w:line="240" w:lineRule="auto"/>
        <w:contextualSpacing/>
        <w:jc w:val="center"/>
        <w:rPr>
          <w:sz w:val="36"/>
        </w:rPr>
      </w:pPr>
      <w:r w:rsidRPr="00BA1AF4">
        <w:rPr>
          <w:sz w:val="36"/>
        </w:rPr>
        <w:t>October 16-18, 2025</w:t>
      </w:r>
    </w:p>
    <w:p w14:paraId="1C24CCBE" w14:textId="77777777" w:rsidR="00EA0B21" w:rsidRPr="004A1844" w:rsidRDefault="00EA0B21" w:rsidP="00651876">
      <w:pPr>
        <w:spacing w:line="240" w:lineRule="auto"/>
        <w:contextualSpacing/>
        <w:jc w:val="center"/>
        <w:rPr>
          <w:sz w:val="28"/>
        </w:rPr>
      </w:pPr>
    </w:p>
    <w:p w14:paraId="4ACF5F5A" w14:textId="77777777" w:rsidR="00EA0B21" w:rsidRDefault="00EA0B21" w:rsidP="00651876">
      <w:pPr>
        <w:spacing w:line="240" w:lineRule="auto"/>
        <w:contextualSpacing/>
        <w:jc w:val="center"/>
        <w:rPr>
          <w:sz w:val="24"/>
        </w:rPr>
      </w:pPr>
    </w:p>
    <w:p w14:paraId="1089E0BB" w14:textId="77777777" w:rsidR="00EA0B21" w:rsidRDefault="00EA0B21" w:rsidP="00651876">
      <w:pPr>
        <w:spacing w:line="240" w:lineRule="auto"/>
        <w:contextualSpacing/>
        <w:jc w:val="center"/>
        <w:rPr>
          <w:sz w:val="24"/>
        </w:rPr>
      </w:pPr>
    </w:p>
    <w:p w14:paraId="147F2207" w14:textId="77777777" w:rsidR="00EA0B21" w:rsidRDefault="00EA0B21" w:rsidP="00651876">
      <w:pPr>
        <w:spacing w:line="240" w:lineRule="auto"/>
        <w:contextualSpacing/>
        <w:jc w:val="center"/>
        <w:rPr>
          <w:sz w:val="24"/>
        </w:rPr>
      </w:pPr>
    </w:p>
    <w:p w14:paraId="6C4933F1" w14:textId="77777777" w:rsidR="00EA0B21" w:rsidRDefault="00EA0B21" w:rsidP="00651876">
      <w:pPr>
        <w:spacing w:line="240" w:lineRule="auto"/>
        <w:contextualSpacing/>
        <w:jc w:val="center"/>
        <w:rPr>
          <w:sz w:val="24"/>
        </w:rPr>
      </w:pPr>
    </w:p>
    <w:p w14:paraId="4F5A96BE" w14:textId="77777777" w:rsidR="00EA0B21" w:rsidRDefault="00EA0B21" w:rsidP="00651876">
      <w:pPr>
        <w:spacing w:line="240" w:lineRule="auto"/>
        <w:contextualSpacing/>
        <w:jc w:val="center"/>
        <w:rPr>
          <w:sz w:val="24"/>
        </w:rPr>
      </w:pPr>
    </w:p>
    <w:p w14:paraId="6155C9F8" w14:textId="77777777" w:rsidR="00EA0B21" w:rsidRDefault="00EA0B21" w:rsidP="00651876">
      <w:pPr>
        <w:spacing w:line="240" w:lineRule="auto"/>
        <w:contextualSpacing/>
        <w:jc w:val="center"/>
        <w:rPr>
          <w:sz w:val="24"/>
        </w:rPr>
      </w:pPr>
    </w:p>
    <w:p w14:paraId="33320BDB" w14:textId="77777777" w:rsidR="00EA0B21" w:rsidRDefault="00EA0B21" w:rsidP="00651876">
      <w:pPr>
        <w:spacing w:line="240" w:lineRule="auto"/>
        <w:contextualSpacing/>
        <w:jc w:val="center"/>
        <w:rPr>
          <w:sz w:val="24"/>
        </w:rPr>
      </w:pPr>
    </w:p>
    <w:p w14:paraId="21FDA574" w14:textId="77777777" w:rsidR="00EA0B21" w:rsidRDefault="00EA0B21" w:rsidP="00651876">
      <w:pPr>
        <w:spacing w:line="240" w:lineRule="auto"/>
        <w:contextualSpacing/>
        <w:jc w:val="center"/>
        <w:rPr>
          <w:sz w:val="24"/>
        </w:rPr>
      </w:pPr>
    </w:p>
    <w:p w14:paraId="1AC12544" w14:textId="77777777" w:rsidR="00EA0B21" w:rsidRDefault="00EA0B21" w:rsidP="00651876">
      <w:pPr>
        <w:spacing w:line="240" w:lineRule="auto"/>
        <w:contextualSpacing/>
        <w:jc w:val="center"/>
        <w:rPr>
          <w:sz w:val="24"/>
        </w:rPr>
      </w:pPr>
    </w:p>
    <w:p w14:paraId="7EBF582C" w14:textId="77777777" w:rsidR="00EA0B21" w:rsidRDefault="00EA0B21" w:rsidP="00651876">
      <w:pPr>
        <w:spacing w:line="240" w:lineRule="auto"/>
        <w:contextualSpacing/>
        <w:jc w:val="center"/>
        <w:rPr>
          <w:sz w:val="24"/>
        </w:rPr>
      </w:pPr>
    </w:p>
    <w:p w14:paraId="0DA69237" w14:textId="77777777" w:rsidR="00313BFB" w:rsidRPr="00910B6D" w:rsidRDefault="00313BFB" w:rsidP="00651876">
      <w:pPr>
        <w:spacing w:line="240" w:lineRule="auto"/>
        <w:contextualSpacing/>
        <w:jc w:val="center"/>
        <w:rPr>
          <w:sz w:val="28"/>
        </w:rPr>
      </w:pPr>
      <w:r w:rsidRPr="00910B6D">
        <w:rPr>
          <w:sz w:val="28"/>
        </w:rPr>
        <w:lastRenderedPageBreak/>
        <w:t xml:space="preserve"> Questions &amp; Answers</w:t>
      </w:r>
      <w:r w:rsidR="00660E18">
        <w:rPr>
          <w:sz w:val="28"/>
        </w:rPr>
        <w:t xml:space="preserve"> Summary</w:t>
      </w:r>
    </w:p>
    <w:p w14:paraId="4A43EF9E" w14:textId="77777777" w:rsidR="00313BFB" w:rsidRDefault="00313BFB" w:rsidP="00313BFB">
      <w:pPr>
        <w:spacing w:line="240" w:lineRule="auto"/>
        <w:contextualSpacing/>
        <w:rPr>
          <w:sz w:val="24"/>
        </w:rPr>
      </w:pPr>
    </w:p>
    <w:p w14:paraId="2B4C5D9C" w14:textId="77777777" w:rsidR="00313BFB" w:rsidRDefault="00313BFB" w:rsidP="00313BFB">
      <w:pPr>
        <w:pStyle w:val="ListParagraph"/>
        <w:numPr>
          <w:ilvl w:val="0"/>
          <w:numId w:val="21"/>
        </w:numPr>
        <w:spacing w:line="240" w:lineRule="auto"/>
        <w:rPr>
          <w:sz w:val="24"/>
        </w:rPr>
      </w:pPr>
      <w:r w:rsidRPr="00313BFB">
        <w:rPr>
          <w:sz w:val="24"/>
        </w:rPr>
        <w:t>What is your identification of the "great whore, the Mother of Harlots, that great city</w:t>
      </w:r>
      <w:r w:rsidR="008E0F95">
        <w:rPr>
          <w:sz w:val="24"/>
        </w:rPr>
        <w:t>?</w:t>
      </w:r>
    </w:p>
    <w:p w14:paraId="2BB00204" w14:textId="77777777" w:rsidR="00313BFB" w:rsidRDefault="008E0F95" w:rsidP="00313BFB">
      <w:pPr>
        <w:pStyle w:val="ListParagraph"/>
        <w:spacing w:line="240" w:lineRule="auto"/>
        <w:rPr>
          <w:sz w:val="24"/>
        </w:rPr>
      </w:pPr>
      <w:r w:rsidRPr="00910B6D">
        <w:rPr>
          <w:b/>
          <w:sz w:val="24"/>
        </w:rPr>
        <w:t>Answer:</w:t>
      </w:r>
      <w:r>
        <w:rPr>
          <w:sz w:val="24"/>
        </w:rPr>
        <w:t xml:space="preserve"> </w:t>
      </w:r>
      <w:r w:rsidR="00313BFB">
        <w:rPr>
          <w:sz w:val="24"/>
        </w:rPr>
        <w:t xml:space="preserve">The </w:t>
      </w:r>
      <w:r w:rsidR="00AE3D4D">
        <w:rPr>
          <w:sz w:val="24"/>
        </w:rPr>
        <w:t xml:space="preserve">See of </w:t>
      </w:r>
      <w:r w:rsidR="00313BFB">
        <w:rPr>
          <w:sz w:val="24"/>
        </w:rPr>
        <w:t>R</w:t>
      </w:r>
      <w:r w:rsidR="00AE3D4D">
        <w:rPr>
          <w:sz w:val="24"/>
        </w:rPr>
        <w:t>oman</w:t>
      </w:r>
      <w:r w:rsidR="00DF0620">
        <w:rPr>
          <w:sz w:val="24"/>
        </w:rPr>
        <w:t xml:space="preserve"> (Roman Church)</w:t>
      </w:r>
    </w:p>
    <w:p w14:paraId="1A4A0CDA" w14:textId="77777777" w:rsidR="008E0F95" w:rsidRPr="00313BFB" w:rsidRDefault="008E0F95" w:rsidP="00313BFB">
      <w:pPr>
        <w:pStyle w:val="ListParagraph"/>
        <w:spacing w:line="240" w:lineRule="auto"/>
        <w:rPr>
          <w:sz w:val="24"/>
        </w:rPr>
      </w:pPr>
    </w:p>
    <w:p w14:paraId="25DBBFEB" w14:textId="77777777" w:rsidR="008E0F95" w:rsidRDefault="00313BFB" w:rsidP="008E0F95">
      <w:pPr>
        <w:pStyle w:val="ListParagraph"/>
        <w:numPr>
          <w:ilvl w:val="0"/>
          <w:numId w:val="21"/>
        </w:numPr>
        <w:spacing w:line="240" w:lineRule="auto"/>
        <w:rPr>
          <w:sz w:val="24"/>
        </w:rPr>
      </w:pPr>
      <w:r w:rsidRPr="00313BFB">
        <w:rPr>
          <w:sz w:val="24"/>
        </w:rPr>
        <w:t>What is your identification of the "scarlet colored beast?</w:t>
      </w:r>
    </w:p>
    <w:p w14:paraId="7A5E611A" w14:textId="77777777" w:rsidR="008E0F95" w:rsidRDefault="008E0F95" w:rsidP="008E0F95">
      <w:pPr>
        <w:pStyle w:val="ListParagraph"/>
        <w:spacing w:line="240" w:lineRule="auto"/>
        <w:rPr>
          <w:sz w:val="24"/>
        </w:rPr>
      </w:pPr>
      <w:r w:rsidRPr="00910B6D">
        <w:rPr>
          <w:b/>
          <w:sz w:val="24"/>
        </w:rPr>
        <w:t>Answer:</w:t>
      </w:r>
      <w:r>
        <w:rPr>
          <w:sz w:val="24"/>
        </w:rPr>
        <w:t xml:space="preserve"> Roman Church allied with Political powers—Persecuting Medieval church</w:t>
      </w:r>
    </w:p>
    <w:p w14:paraId="11C00E45" w14:textId="77777777" w:rsidR="008E0F95" w:rsidRPr="008E0F95" w:rsidRDefault="008E0F95" w:rsidP="008E0F95">
      <w:pPr>
        <w:pStyle w:val="ListParagraph"/>
        <w:spacing w:line="240" w:lineRule="auto"/>
        <w:rPr>
          <w:sz w:val="24"/>
        </w:rPr>
      </w:pPr>
    </w:p>
    <w:p w14:paraId="0FF02F3B" w14:textId="77777777" w:rsidR="00313BFB" w:rsidRDefault="00313BFB" w:rsidP="008E0F95">
      <w:pPr>
        <w:pStyle w:val="ListParagraph"/>
        <w:numPr>
          <w:ilvl w:val="0"/>
          <w:numId w:val="21"/>
        </w:numPr>
        <w:spacing w:line="240" w:lineRule="auto"/>
        <w:ind w:left="360" w:firstLine="0"/>
        <w:rPr>
          <w:sz w:val="24"/>
        </w:rPr>
      </w:pPr>
      <w:r w:rsidRPr="00313BFB">
        <w:rPr>
          <w:sz w:val="24"/>
        </w:rPr>
        <w:t>What is your identification of the "seven heads/mountains/kings?</w:t>
      </w:r>
    </w:p>
    <w:p w14:paraId="0C50ACD3" w14:textId="77777777" w:rsidR="008E0F95" w:rsidRDefault="008E0F95" w:rsidP="00910B6D">
      <w:pPr>
        <w:pStyle w:val="ListParagraph"/>
        <w:spacing w:line="240" w:lineRule="auto"/>
        <w:ind w:firstLine="15"/>
        <w:rPr>
          <w:sz w:val="24"/>
        </w:rPr>
      </w:pPr>
      <w:r w:rsidRPr="00910B6D">
        <w:rPr>
          <w:b/>
          <w:sz w:val="24"/>
        </w:rPr>
        <w:t>Answer:</w:t>
      </w:r>
      <w:r w:rsidR="00DF0620">
        <w:rPr>
          <w:sz w:val="24"/>
        </w:rPr>
        <w:t xml:space="preserve"> Seven </w:t>
      </w:r>
      <w:r w:rsidR="00910B6D">
        <w:rPr>
          <w:sz w:val="24"/>
        </w:rPr>
        <w:t xml:space="preserve">lines of </w:t>
      </w:r>
      <w:r>
        <w:rPr>
          <w:sz w:val="24"/>
        </w:rPr>
        <w:t>spiritual</w:t>
      </w:r>
      <w:r w:rsidR="00BA29E9">
        <w:rPr>
          <w:sz w:val="24"/>
        </w:rPr>
        <w:t>/religious</w:t>
      </w:r>
      <w:r>
        <w:rPr>
          <w:sz w:val="24"/>
        </w:rPr>
        <w:t xml:space="preserve"> powers</w:t>
      </w:r>
    </w:p>
    <w:p w14:paraId="0E02CB95" w14:textId="77777777" w:rsidR="00910B6D" w:rsidRDefault="00910B6D" w:rsidP="00910B6D">
      <w:pPr>
        <w:pStyle w:val="ListParagraph"/>
        <w:spacing w:line="240" w:lineRule="auto"/>
        <w:ind w:firstLine="15"/>
        <w:rPr>
          <w:sz w:val="24"/>
        </w:rPr>
      </w:pPr>
    </w:p>
    <w:p w14:paraId="1C48DE0F" w14:textId="77777777" w:rsidR="00313BFB" w:rsidRDefault="00313BFB" w:rsidP="00313BFB">
      <w:pPr>
        <w:pStyle w:val="ListParagraph"/>
        <w:numPr>
          <w:ilvl w:val="0"/>
          <w:numId w:val="21"/>
        </w:numPr>
        <w:spacing w:line="240" w:lineRule="auto"/>
        <w:rPr>
          <w:sz w:val="24"/>
        </w:rPr>
      </w:pPr>
      <w:r w:rsidRPr="00313BFB">
        <w:rPr>
          <w:sz w:val="24"/>
        </w:rPr>
        <w:t>What is your identification of the "ten horns?"</w:t>
      </w:r>
    </w:p>
    <w:p w14:paraId="327BB181" w14:textId="77777777" w:rsidR="00910B6D" w:rsidRDefault="00910B6D" w:rsidP="00910B6D">
      <w:pPr>
        <w:pStyle w:val="ListParagraph"/>
        <w:spacing w:line="240" w:lineRule="auto"/>
        <w:rPr>
          <w:sz w:val="24"/>
        </w:rPr>
      </w:pPr>
      <w:r w:rsidRPr="00910B6D">
        <w:rPr>
          <w:b/>
          <w:sz w:val="24"/>
        </w:rPr>
        <w:t>Answer:</w:t>
      </w:r>
      <w:r w:rsidR="00CB2842">
        <w:rPr>
          <w:sz w:val="24"/>
        </w:rPr>
        <w:t xml:space="preserve"> Daughters of the Harlot </w:t>
      </w:r>
      <w:r>
        <w:rPr>
          <w:sz w:val="24"/>
        </w:rPr>
        <w:t>—Apostate Protestant Churches</w:t>
      </w:r>
    </w:p>
    <w:p w14:paraId="4E55635A" w14:textId="77777777" w:rsidR="00910B6D" w:rsidRPr="00313BFB" w:rsidRDefault="00910B6D" w:rsidP="00910B6D">
      <w:pPr>
        <w:pStyle w:val="ListParagraph"/>
        <w:spacing w:line="240" w:lineRule="auto"/>
        <w:rPr>
          <w:sz w:val="24"/>
        </w:rPr>
      </w:pPr>
    </w:p>
    <w:p w14:paraId="3CD14418" w14:textId="77777777" w:rsidR="00313BFB" w:rsidRDefault="00313BFB" w:rsidP="00313BFB">
      <w:pPr>
        <w:pStyle w:val="ListParagraph"/>
        <w:numPr>
          <w:ilvl w:val="0"/>
          <w:numId w:val="21"/>
        </w:numPr>
        <w:spacing w:line="240" w:lineRule="auto"/>
        <w:rPr>
          <w:sz w:val="24"/>
        </w:rPr>
      </w:pPr>
      <w:r w:rsidRPr="00313BFB">
        <w:rPr>
          <w:sz w:val="24"/>
        </w:rPr>
        <w:t>What is the time-frame in prophetic history that this vision points to?</w:t>
      </w:r>
    </w:p>
    <w:p w14:paraId="432E22BD" w14:textId="77777777" w:rsidR="00910B6D" w:rsidRDefault="00910B6D" w:rsidP="00910B6D">
      <w:pPr>
        <w:pStyle w:val="ListParagraph"/>
        <w:spacing w:line="240" w:lineRule="auto"/>
        <w:rPr>
          <w:sz w:val="24"/>
        </w:rPr>
      </w:pPr>
      <w:r w:rsidRPr="00910B6D">
        <w:rPr>
          <w:b/>
          <w:sz w:val="24"/>
        </w:rPr>
        <w:t>Answer:</w:t>
      </w:r>
      <w:r>
        <w:rPr>
          <w:sz w:val="24"/>
        </w:rPr>
        <w:t xml:space="preserve"> After the Time of the End (Post 1798)</w:t>
      </w:r>
    </w:p>
    <w:p w14:paraId="5BF77437" w14:textId="77777777" w:rsidR="00910B6D" w:rsidRPr="00313BFB" w:rsidRDefault="00910B6D" w:rsidP="00910B6D">
      <w:pPr>
        <w:pStyle w:val="ListParagraph"/>
        <w:spacing w:line="240" w:lineRule="auto"/>
        <w:rPr>
          <w:sz w:val="24"/>
        </w:rPr>
      </w:pPr>
    </w:p>
    <w:p w14:paraId="3F324DBA" w14:textId="77777777" w:rsidR="00313BFB" w:rsidRDefault="00910B6D" w:rsidP="00313BFB">
      <w:pPr>
        <w:pStyle w:val="ListParagraph"/>
        <w:numPr>
          <w:ilvl w:val="0"/>
          <w:numId w:val="21"/>
        </w:numPr>
        <w:spacing w:line="240" w:lineRule="auto"/>
        <w:rPr>
          <w:sz w:val="24"/>
        </w:rPr>
      </w:pPr>
      <w:r>
        <w:rPr>
          <w:sz w:val="24"/>
        </w:rPr>
        <w:t>Are you prepared to provide</w:t>
      </w:r>
      <w:r w:rsidR="00313BFB" w:rsidRPr="00313BFB">
        <w:rPr>
          <w:sz w:val="24"/>
        </w:rPr>
        <w:t xml:space="preserve"> biblical proof for each of the above answers?</w:t>
      </w:r>
    </w:p>
    <w:p w14:paraId="07DCBA0E" w14:textId="77777777" w:rsidR="00910B6D" w:rsidRDefault="00910B6D" w:rsidP="00910B6D">
      <w:pPr>
        <w:pStyle w:val="ListParagraph"/>
        <w:spacing w:line="240" w:lineRule="auto"/>
        <w:rPr>
          <w:sz w:val="24"/>
        </w:rPr>
      </w:pPr>
      <w:r w:rsidRPr="00910B6D">
        <w:rPr>
          <w:b/>
          <w:sz w:val="24"/>
        </w:rPr>
        <w:t>Answer:</w:t>
      </w:r>
      <w:r>
        <w:rPr>
          <w:sz w:val="24"/>
        </w:rPr>
        <w:t xml:space="preserve"> Yes</w:t>
      </w:r>
    </w:p>
    <w:p w14:paraId="39DA6AA0" w14:textId="77777777" w:rsidR="00910B6D" w:rsidRPr="00313BFB" w:rsidRDefault="00910B6D" w:rsidP="00910B6D">
      <w:pPr>
        <w:pStyle w:val="ListParagraph"/>
        <w:spacing w:line="240" w:lineRule="auto"/>
        <w:rPr>
          <w:sz w:val="24"/>
        </w:rPr>
      </w:pPr>
    </w:p>
    <w:p w14:paraId="0B39572B" w14:textId="77777777" w:rsidR="00313BFB" w:rsidRDefault="00313BFB" w:rsidP="00313BFB">
      <w:pPr>
        <w:pStyle w:val="ListParagraph"/>
        <w:numPr>
          <w:ilvl w:val="0"/>
          <w:numId w:val="21"/>
        </w:numPr>
        <w:spacing w:line="240" w:lineRule="auto"/>
        <w:rPr>
          <w:sz w:val="24"/>
        </w:rPr>
      </w:pPr>
      <w:r w:rsidRPr="00313BFB">
        <w:rPr>
          <w:sz w:val="24"/>
        </w:rPr>
        <w:t>Are you prepared to reconcile all relevant statements in Sister White's writings to your answers above?</w:t>
      </w:r>
    </w:p>
    <w:p w14:paraId="31D1B456" w14:textId="77777777" w:rsidR="00910B6D" w:rsidRPr="00313BFB" w:rsidRDefault="00910B6D" w:rsidP="00910B6D">
      <w:pPr>
        <w:pStyle w:val="ListParagraph"/>
        <w:spacing w:line="240" w:lineRule="auto"/>
        <w:rPr>
          <w:sz w:val="24"/>
        </w:rPr>
      </w:pPr>
      <w:r w:rsidRPr="00910B6D">
        <w:rPr>
          <w:b/>
          <w:sz w:val="24"/>
        </w:rPr>
        <w:t>Answer:</w:t>
      </w:r>
      <w:r>
        <w:rPr>
          <w:sz w:val="24"/>
        </w:rPr>
        <w:t xml:space="preserve"> Yes</w:t>
      </w:r>
    </w:p>
    <w:p w14:paraId="5500050F" w14:textId="77777777" w:rsidR="00313BFB" w:rsidRDefault="00313BFB" w:rsidP="00651876">
      <w:pPr>
        <w:spacing w:line="240" w:lineRule="auto"/>
        <w:contextualSpacing/>
        <w:jc w:val="center"/>
        <w:rPr>
          <w:sz w:val="24"/>
        </w:rPr>
      </w:pPr>
    </w:p>
    <w:p w14:paraId="7CCEE4AA" w14:textId="77777777" w:rsidR="00313BFB" w:rsidRDefault="00313BFB" w:rsidP="00651876">
      <w:pPr>
        <w:spacing w:line="240" w:lineRule="auto"/>
        <w:contextualSpacing/>
        <w:jc w:val="center"/>
        <w:rPr>
          <w:sz w:val="24"/>
        </w:rPr>
      </w:pPr>
    </w:p>
    <w:p w14:paraId="28275442" w14:textId="77777777" w:rsidR="00313BFB" w:rsidRDefault="00313BFB" w:rsidP="00651876">
      <w:pPr>
        <w:spacing w:line="240" w:lineRule="auto"/>
        <w:contextualSpacing/>
        <w:jc w:val="center"/>
        <w:rPr>
          <w:sz w:val="24"/>
        </w:rPr>
      </w:pPr>
    </w:p>
    <w:p w14:paraId="07D81D41" w14:textId="77777777" w:rsidR="00313BFB" w:rsidRDefault="00313BFB" w:rsidP="00651876">
      <w:pPr>
        <w:spacing w:line="240" w:lineRule="auto"/>
        <w:contextualSpacing/>
        <w:jc w:val="center"/>
        <w:rPr>
          <w:sz w:val="24"/>
        </w:rPr>
      </w:pPr>
    </w:p>
    <w:p w14:paraId="08E6FFB6" w14:textId="77777777" w:rsidR="00313BFB" w:rsidRDefault="00313BFB" w:rsidP="00651876">
      <w:pPr>
        <w:spacing w:line="240" w:lineRule="auto"/>
        <w:contextualSpacing/>
        <w:jc w:val="center"/>
        <w:rPr>
          <w:sz w:val="24"/>
        </w:rPr>
      </w:pPr>
    </w:p>
    <w:p w14:paraId="20ECAC55" w14:textId="77777777" w:rsidR="00313BFB" w:rsidRDefault="00313BFB" w:rsidP="00651876">
      <w:pPr>
        <w:spacing w:line="240" w:lineRule="auto"/>
        <w:contextualSpacing/>
        <w:jc w:val="center"/>
        <w:rPr>
          <w:sz w:val="24"/>
        </w:rPr>
      </w:pPr>
    </w:p>
    <w:p w14:paraId="329BE9BC" w14:textId="77777777" w:rsidR="00313BFB" w:rsidRDefault="00313BFB" w:rsidP="00651876">
      <w:pPr>
        <w:spacing w:line="240" w:lineRule="auto"/>
        <w:contextualSpacing/>
        <w:jc w:val="center"/>
        <w:rPr>
          <w:sz w:val="24"/>
        </w:rPr>
      </w:pPr>
    </w:p>
    <w:p w14:paraId="22629542" w14:textId="77777777" w:rsidR="00313BFB" w:rsidRDefault="00313BFB" w:rsidP="00651876">
      <w:pPr>
        <w:spacing w:line="240" w:lineRule="auto"/>
        <w:contextualSpacing/>
        <w:jc w:val="center"/>
        <w:rPr>
          <w:sz w:val="24"/>
        </w:rPr>
      </w:pPr>
    </w:p>
    <w:p w14:paraId="3B04D527" w14:textId="77777777" w:rsidR="00313BFB" w:rsidRDefault="00313BFB" w:rsidP="00651876">
      <w:pPr>
        <w:spacing w:line="240" w:lineRule="auto"/>
        <w:contextualSpacing/>
        <w:jc w:val="center"/>
        <w:rPr>
          <w:sz w:val="24"/>
        </w:rPr>
      </w:pPr>
    </w:p>
    <w:p w14:paraId="4371FA48" w14:textId="77777777" w:rsidR="00313BFB" w:rsidRDefault="00313BFB" w:rsidP="00651876">
      <w:pPr>
        <w:spacing w:line="240" w:lineRule="auto"/>
        <w:contextualSpacing/>
        <w:jc w:val="center"/>
        <w:rPr>
          <w:sz w:val="24"/>
        </w:rPr>
      </w:pPr>
    </w:p>
    <w:p w14:paraId="069B7014" w14:textId="77777777" w:rsidR="00313BFB" w:rsidRDefault="00313BFB" w:rsidP="00651876">
      <w:pPr>
        <w:spacing w:line="240" w:lineRule="auto"/>
        <w:contextualSpacing/>
        <w:jc w:val="center"/>
        <w:rPr>
          <w:sz w:val="24"/>
        </w:rPr>
      </w:pPr>
    </w:p>
    <w:p w14:paraId="14277387" w14:textId="77777777" w:rsidR="00313BFB" w:rsidRDefault="00313BFB" w:rsidP="00651876">
      <w:pPr>
        <w:spacing w:line="240" w:lineRule="auto"/>
        <w:contextualSpacing/>
        <w:jc w:val="center"/>
        <w:rPr>
          <w:sz w:val="24"/>
        </w:rPr>
      </w:pPr>
    </w:p>
    <w:p w14:paraId="4887C7BA" w14:textId="77777777" w:rsidR="00313BFB" w:rsidRDefault="00313BFB" w:rsidP="00651876">
      <w:pPr>
        <w:spacing w:line="240" w:lineRule="auto"/>
        <w:contextualSpacing/>
        <w:jc w:val="center"/>
        <w:rPr>
          <w:sz w:val="24"/>
        </w:rPr>
      </w:pPr>
    </w:p>
    <w:p w14:paraId="1C060191" w14:textId="77777777" w:rsidR="00313BFB" w:rsidRDefault="00313BFB" w:rsidP="00651876">
      <w:pPr>
        <w:spacing w:line="240" w:lineRule="auto"/>
        <w:contextualSpacing/>
        <w:jc w:val="center"/>
        <w:rPr>
          <w:sz w:val="24"/>
        </w:rPr>
      </w:pPr>
    </w:p>
    <w:p w14:paraId="2D76C6BB" w14:textId="77777777" w:rsidR="00313BFB" w:rsidRDefault="00313BFB" w:rsidP="00651876">
      <w:pPr>
        <w:spacing w:line="240" w:lineRule="auto"/>
        <w:contextualSpacing/>
        <w:jc w:val="center"/>
        <w:rPr>
          <w:sz w:val="24"/>
        </w:rPr>
      </w:pPr>
    </w:p>
    <w:p w14:paraId="40B2D078" w14:textId="77777777" w:rsidR="00313BFB" w:rsidRDefault="00313BFB" w:rsidP="00651876">
      <w:pPr>
        <w:spacing w:line="240" w:lineRule="auto"/>
        <w:contextualSpacing/>
        <w:jc w:val="center"/>
        <w:rPr>
          <w:sz w:val="24"/>
        </w:rPr>
      </w:pPr>
    </w:p>
    <w:p w14:paraId="26F471F3" w14:textId="77777777" w:rsidR="00313BFB" w:rsidRDefault="00313BFB" w:rsidP="00651876">
      <w:pPr>
        <w:spacing w:line="240" w:lineRule="auto"/>
        <w:contextualSpacing/>
        <w:jc w:val="center"/>
        <w:rPr>
          <w:sz w:val="24"/>
        </w:rPr>
      </w:pPr>
    </w:p>
    <w:p w14:paraId="0AC42F67" w14:textId="77777777" w:rsidR="00313BFB" w:rsidRDefault="00313BFB" w:rsidP="00651876">
      <w:pPr>
        <w:spacing w:line="240" w:lineRule="auto"/>
        <w:contextualSpacing/>
        <w:jc w:val="center"/>
        <w:rPr>
          <w:sz w:val="24"/>
        </w:rPr>
      </w:pPr>
    </w:p>
    <w:p w14:paraId="235B37C5" w14:textId="77777777" w:rsidR="00313BFB" w:rsidRDefault="00313BFB" w:rsidP="00651876">
      <w:pPr>
        <w:spacing w:line="240" w:lineRule="auto"/>
        <w:contextualSpacing/>
        <w:jc w:val="center"/>
        <w:rPr>
          <w:sz w:val="24"/>
        </w:rPr>
      </w:pPr>
    </w:p>
    <w:p w14:paraId="7D7740A0" w14:textId="77777777" w:rsidR="000710BE" w:rsidRDefault="000710BE" w:rsidP="00651876">
      <w:pPr>
        <w:spacing w:line="240" w:lineRule="auto"/>
        <w:contextualSpacing/>
        <w:jc w:val="center"/>
        <w:rPr>
          <w:sz w:val="24"/>
        </w:rPr>
      </w:pPr>
      <w:r>
        <w:rPr>
          <w:sz w:val="24"/>
        </w:rPr>
        <w:lastRenderedPageBreak/>
        <w:t>The Woman, the Beast, and 666</w:t>
      </w:r>
      <w:r w:rsidR="003F1F57">
        <w:rPr>
          <w:rStyle w:val="FootnoteReference"/>
          <w:sz w:val="24"/>
        </w:rPr>
        <w:footnoteReference w:id="1"/>
      </w:r>
    </w:p>
    <w:p w14:paraId="62F745F0" w14:textId="77777777" w:rsidR="000E534B" w:rsidRPr="00360BE9" w:rsidRDefault="000E534B" w:rsidP="00651876">
      <w:pPr>
        <w:spacing w:line="240" w:lineRule="auto"/>
        <w:contextualSpacing/>
        <w:jc w:val="center"/>
      </w:pPr>
      <w:r w:rsidRPr="00360BE9">
        <w:t>Understanding Revelation 17</w:t>
      </w:r>
      <w:r w:rsidR="000364BF" w:rsidRPr="00360BE9">
        <w:t xml:space="preserve"> – A Paradigm Shift</w:t>
      </w:r>
      <w:r w:rsidR="00020CBC" w:rsidRPr="00360BE9">
        <w:rPr>
          <w:rStyle w:val="FootnoteReference"/>
        </w:rPr>
        <w:footnoteReference w:id="2"/>
      </w:r>
    </w:p>
    <w:p w14:paraId="43430624" w14:textId="77777777" w:rsidR="007C2904" w:rsidRPr="007E473E" w:rsidRDefault="007E473E" w:rsidP="007C2904">
      <w:pPr>
        <w:spacing w:line="360" w:lineRule="auto"/>
        <w:contextualSpacing/>
        <w:jc w:val="center"/>
        <w:rPr>
          <w:sz w:val="24"/>
          <w:vertAlign w:val="superscript"/>
        </w:rPr>
      </w:pPr>
      <w:r>
        <w:rPr>
          <w:rStyle w:val="EndnoteReference"/>
          <w:sz w:val="24"/>
        </w:rPr>
        <w:t xml:space="preserve"> </w:t>
      </w:r>
    </w:p>
    <w:p w14:paraId="7D4F79E0" w14:textId="77777777" w:rsidR="000E534B" w:rsidRDefault="00BA46A2" w:rsidP="007C2904">
      <w:pPr>
        <w:spacing w:line="360" w:lineRule="auto"/>
        <w:contextualSpacing/>
        <w:jc w:val="center"/>
        <w:rPr>
          <w:sz w:val="24"/>
        </w:rPr>
      </w:pPr>
      <w:r>
        <w:rPr>
          <w:sz w:val="24"/>
        </w:rPr>
        <w:t>John W. Peters</w:t>
      </w:r>
    </w:p>
    <w:p w14:paraId="6D038EAB" w14:textId="77777777" w:rsidR="007C2904" w:rsidRDefault="00F23B01" w:rsidP="00BA3229">
      <w:pPr>
        <w:spacing w:line="480" w:lineRule="auto"/>
        <w:ind w:firstLine="720"/>
        <w:contextualSpacing/>
        <w:rPr>
          <w:sz w:val="24"/>
        </w:rPr>
      </w:pPr>
      <w:r>
        <w:rPr>
          <w:sz w:val="24"/>
        </w:rPr>
        <w:t xml:space="preserve">The quest for understanding the enigma of Revelation 17 and its mysterious scarlet beast that “was, is not, </w:t>
      </w:r>
      <w:r w:rsidRPr="000710BE">
        <w:rPr>
          <w:sz w:val="24"/>
        </w:rPr>
        <w:t>yet</w:t>
      </w:r>
      <w:r>
        <w:rPr>
          <w:sz w:val="24"/>
        </w:rPr>
        <w:t xml:space="preserve"> is” with seven heads and ten horns has resulted</w:t>
      </w:r>
      <w:r w:rsidR="009111FD">
        <w:rPr>
          <w:sz w:val="24"/>
        </w:rPr>
        <w:t xml:space="preserve"> in</w:t>
      </w:r>
      <w:r>
        <w:rPr>
          <w:sz w:val="24"/>
        </w:rPr>
        <w:t xml:space="preserve"> little or no unanimity among an array of Adventist interpreters from the time of Uriah Smith to the present. The scarlet beast is predominantly</w:t>
      </w:r>
      <w:r w:rsidR="006B50BC">
        <w:rPr>
          <w:sz w:val="24"/>
        </w:rPr>
        <w:t xml:space="preserve"> considered to be a civil</w:t>
      </w:r>
      <w:r>
        <w:rPr>
          <w:sz w:val="24"/>
        </w:rPr>
        <w:t>/political power</w:t>
      </w:r>
      <w:r w:rsidR="009F3280">
        <w:rPr>
          <w:sz w:val="24"/>
        </w:rPr>
        <w:t xml:space="preserve"> or by a few interpreters as </w:t>
      </w:r>
      <w:r w:rsidR="006B50BC">
        <w:rPr>
          <w:sz w:val="24"/>
        </w:rPr>
        <w:t>a rel</w:t>
      </w:r>
      <w:r w:rsidR="009F3280">
        <w:rPr>
          <w:sz w:val="24"/>
        </w:rPr>
        <w:t>igious/political system</w:t>
      </w:r>
      <w:r w:rsidR="002E4FBC">
        <w:rPr>
          <w:sz w:val="24"/>
        </w:rPr>
        <w:t>,</w:t>
      </w:r>
      <w:r w:rsidR="0074628C">
        <w:rPr>
          <w:sz w:val="24"/>
        </w:rPr>
        <w:t xml:space="preserve"> where the</w:t>
      </w:r>
      <w:r w:rsidR="009F3280">
        <w:rPr>
          <w:sz w:val="24"/>
        </w:rPr>
        <w:t xml:space="preserve"> </w:t>
      </w:r>
      <w:r w:rsidR="009F3280" w:rsidRPr="00137025">
        <w:rPr>
          <w:i/>
          <w:sz w:val="24"/>
        </w:rPr>
        <w:t>harlot woman</w:t>
      </w:r>
      <w:r w:rsidR="00137025">
        <w:rPr>
          <w:rStyle w:val="FootnoteReference"/>
          <w:sz w:val="24"/>
        </w:rPr>
        <w:footnoteReference w:id="3"/>
      </w:r>
      <w:r w:rsidR="009F3280">
        <w:rPr>
          <w:sz w:val="24"/>
        </w:rPr>
        <w:t xml:space="preserve"> controls the civil powers in </w:t>
      </w:r>
      <w:r w:rsidR="007A5EB0">
        <w:rPr>
          <w:sz w:val="24"/>
        </w:rPr>
        <w:t xml:space="preserve">a </w:t>
      </w:r>
      <w:r w:rsidR="009F3280">
        <w:rPr>
          <w:sz w:val="24"/>
        </w:rPr>
        <w:t xml:space="preserve">religious/political confederacy.  Although the </w:t>
      </w:r>
      <w:r w:rsidR="006B50BC">
        <w:rPr>
          <w:sz w:val="24"/>
        </w:rPr>
        <w:t xml:space="preserve">seven heads are </w:t>
      </w:r>
      <w:r w:rsidR="004B1E2F">
        <w:rPr>
          <w:sz w:val="24"/>
        </w:rPr>
        <w:t>predominantly</w:t>
      </w:r>
      <w:r w:rsidR="006B50BC">
        <w:rPr>
          <w:sz w:val="24"/>
        </w:rPr>
        <w:t xml:space="preserve"> identified </w:t>
      </w:r>
      <w:r w:rsidR="009F3280">
        <w:rPr>
          <w:sz w:val="24"/>
        </w:rPr>
        <w:t xml:space="preserve">as </w:t>
      </w:r>
      <w:r w:rsidR="006B50BC">
        <w:rPr>
          <w:sz w:val="24"/>
        </w:rPr>
        <w:t>civil/political powers</w:t>
      </w:r>
      <w:r w:rsidR="009F3280">
        <w:rPr>
          <w:sz w:val="24"/>
        </w:rPr>
        <w:t xml:space="preserve">, there is no consistency in identifying each individual head among the seven. Table 1 summarizes </w:t>
      </w:r>
      <w:r w:rsidR="00CE1BC8">
        <w:rPr>
          <w:sz w:val="24"/>
        </w:rPr>
        <w:t xml:space="preserve">a few of </w:t>
      </w:r>
      <w:r w:rsidR="009F3280">
        <w:rPr>
          <w:sz w:val="24"/>
        </w:rPr>
        <w:t xml:space="preserve">the different Adventist interpretations of Revelation </w:t>
      </w:r>
      <w:r w:rsidR="00CE1BC8">
        <w:rPr>
          <w:sz w:val="24"/>
        </w:rPr>
        <w:t>17</w:t>
      </w:r>
      <w:r w:rsidR="00645A39">
        <w:rPr>
          <w:sz w:val="24"/>
        </w:rPr>
        <w:t xml:space="preserve"> which</w:t>
      </w:r>
      <w:r w:rsidR="009F3280">
        <w:rPr>
          <w:sz w:val="24"/>
        </w:rPr>
        <w:t xml:space="preserve"> illustrates the lack consistency and </w:t>
      </w:r>
      <w:r w:rsidR="004B1E2F">
        <w:rPr>
          <w:sz w:val="24"/>
        </w:rPr>
        <w:t xml:space="preserve">unanimity. This inconsistency may be traced to </w:t>
      </w:r>
      <w:r w:rsidR="001349D7">
        <w:rPr>
          <w:sz w:val="24"/>
        </w:rPr>
        <w:t xml:space="preserve">the </w:t>
      </w:r>
      <w:r w:rsidR="007674B1">
        <w:rPr>
          <w:sz w:val="24"/>
        </w:rPr>
        <w:t>neglect</w:t>
      </w:r>
      <w:r w:rsidR="00C432AA">
        <w:rPr>
          <w:sz w:val="24"/>
        </w:rPr>
        <w:t xml:space="preserve"> and disregard of the</w:t>
      </w:r>
      <w:r w:rsidR="004B1E2F">
        <w:rPr>
          <w:sz w:val="24"/>
        </w:rPr>
        <w:t xml:space="preserve"> </w:t>
      </w:r>
      <w:r w:rsidR="0011082A">
        <w:rPr>
          <w:sz w:val="24"/>
        </w:rPr>
        <w:t>guidelines</w:t>
      </w:r>
      <w:r w:rsidR="004B1E2F">
        <w:rPr>
          <w:sz w:val="24"/>
        </w:rPr>
        <w:t xml:space="preserve"> of </w:t>
      </w:r>
      <w:r w:rsidR="00C432AA">
        <w:rPr>
          <w:sz w:val="24"/>
        </w:rPr>
        <w:t xml:space="preserve">prophetic </w:t>
      </w:r>
      <w:r w:rsidR="004B1E2F">
        <w:rPr>
          <w:sz w:val="24"/>
        </w:rPr>
        <w:t>interpret</w:t>
      </w:r>
      <w:r w:rsidR="009111FD">
        <w:rPr>
          <w:sz w:val="24"/>
        </w:rPr>
        <w:t xml:space="preserve">ation we find </w:t>
      </w:r>
      <w:r w:rsidR="004B1E2F">
        <w:rPr>
          <w:sz w:val="24"/>
        </w:rPr>
        <w:t>illustrated</w:t>
      </w:r>
      <w:r w:rsidR="002F4BFD">
        <w:rPr>
          <w:sz w:val="24"/>
        </w:rPr>
        <w:t xml:space="preserve"> with the prophetic beasts</w:t>
      </w:r>
      <w:r w:rsidR="004B1E2F">
        <w:rPr>
          <w:sz w:val="24"/>
        </w:rPr>
        <w:t xml:space="preserve"> in Daniel 7 and 8</w:t>
      </w:r>
      <w:r w:rsidR="00CE1BC8">
        <w:rPr>
          <w:sz w:val="24"/>
        </w:rPr>
        <w:t>, even though</w:t>
      </w:r>
      <w:r w:rsidR="001C1584">
        <w:rPr>
          <w:sz w:val="24"/>
        </w:rPr>
        <w:t xml:space="preserve"> t</w:t>
      </w:r>
      <w:r w:rsidR="005E1D55">
        <w:rPr>
          <w:sz w:val="24"/>
        </w:rPr>
        <w:t xml:space="preserve">he </w:t>
      </w:r>
      <w:r w:rsidR="0022640C">
        <w:rPr>
          <w:sz w:val="24"/>
        </w:rPr>
        <w:t>interpretive</w:t>
      </w:r>
      <w:r w:rsidR="005E1D55">
        <w:rPr>
          <w:sz w:val="24"/>
        </w:rPr>
        <w:t xml:space="preserve"> interdependence of Daniel and Revelation </w:t>
      </w:r>
      <w:r w:rsidR="00F672D9">
        <w:rPr>
          <w:sz w:val="24"/>
        </w:rPr>
        <w:t xml:space="preserve">is commonly </w:t>
      </w:r>
      <w:r w:rsidR="005E1D55">
        <w:rPr>
          <w:sz w:val="24"/>
        </w:rPr>
        <w:t>acknowledge</w:t>
      </w:r>
      <w:r w:rsidR="00F672D9">
        <w:rPr>
          <w:sz w:val="24"/>
        </w:rPr>
        <w:t>d</w:t>
      </w:r>
      <w:r w:rsidR="005E1D55">
        <w:rPr>
          <w:sz w:val="24"/>
        </w:rPr>
        <w:t>.</w:t>
      </w:r>
      <w:r w:rsidR="005E1D55">
        <w:rPr>
          <w:rStyle w:val="FootnoteReference"/>
          <w:sz w:val="24"/>
        </w:rPr>
        <w:footnoteReference w:id="4"/>
      </w:r>
    </w:p>
    <w:p w14:paraId="3C851F8C" w14:textId="77777777" w:rsidR="00520375" w:rsidRPr="00520375" w:rsidRDefault="00520375" w:rsidP="00520375">
      <w:pPr>
        <w:spacing w:line="360" w:lineRule="auto"/>
        <w:contextualSpacing/>
        <w:rPr>
          <w:b/>
          <w:sz w:val="24"/>
          <w:u w:val="single"/>
        </w:rPr>
      </w:pPr>
      <w:r w:rsidRPr="00520375">
        <w:rPr>
          <w:b/>
          <w:sz w:val="24"/>
          <w:u w:val="single"/>
        </w:rPr>
        <w:t>A Paradigm Shift</w:t>
      </w:r>
    </w:p>
    <w:p w14:paraId="5A180737" w14:textId="77777777" w:rsidR="009F7484" w:rsidRDefault="00F8040D" w:rsidP="00BA3229">
      <w:pPr>
        <w:spacing w:line="480" w:lineRule="auto"/>
        <w:ind w:firstLine="720"/>
        <w:contextualSpacing/>
        <w:rPr>
          <w:sz w:val="24"/>
        </w:rPr>
      </w:pPr>
      <w:r w:rsidRPr="00520375">
        <w:rPr>
          <w:sz w:val="24"/>
        </w:rPr>
        <w:t xml:space="preserve">Based on </w:t>
      </w:r>
      <w:r w:rsidR="004E77C2">
        <w:rPr>
          <w:sz w:val="24"/>
        </w:rPr>
        <w:t xml:space="preserve">consistent application of </w:t>
      </w:r>
      <w:r w:rsidRPr="00520375">
        <w:rPr>
          <w:sz w:val="24"/>
        </w:rPr>
        <w:t xml:space="preserve">the </w:t>
      </w:r>
      <w:r w:rsidR="005055FA">
        <w:rPr>
          <w:sz w:val="24"/>
        </w:rPr>
        <w:t>guidelines</w:t>
      </w:r>
      <w:r w:rsidRPr="00520375">
        <w:rPr>
          <w:sz w:val="24"/>
        </w:rPr>
        <w:t xml:space="preserve"> of interpretation associated with the prophetic beasts of Daniel 7</w:t>
      </w:r>
      <w:r>
        <w:rPr>
          <w:sz w:val="24"/>
        </w:rPr>
        <w:t xml:space="preserve"> and 8, a radical paradigm shift in understanding Revelation 17 is proposed. </w:t>
      </w:r>
      <w:r w:rsidR="00C850E9">
        <w:rPr>
          <w:sz w:val="24"/>
        </w:rPr>
        <w:t xml:space="preserve">For example, the wilderness scene in Revelation 17:3-6 is a retrospective of </w:t>
      </w:r>
      <w:r w:rsidR="00740F8B">
        <w:rPr>
          <w:sz w:val="24"/>
        </w:rPr>
        <w:t>the past</w:t>
      </w:r>
      <w:r w:rsidR="00C850E9">
        <w:rPr>
          <w:sz w:val="24"/>
        </w:rPr>
        <w:t xml:space="preserve"> </w:t>
      </w:r>
      <w:r w:rsidR="00C850E9">
        <w:rPr>
          <w:sz w:val="24"/>
        </w:rPr>
        <w:lastRenderedPageBreak/>
        <w:t>experience</w:t>
      </w:r>
      <w:r w:rsidR="00CA34A0">
        <w:rPr>
          <w:sz w:val="24"/>
        </w:rPr>
        <w:t xml:space="preserve"> of </w:t>
      </w:r>
      <w:r w:rsidR="006A0FEA">
        <w:rPr>
          <w:sz w:val="24"/>
        </w:rPr>
        <w:t xml:space="preserve">the “great whore” </w:t>
      </w:r>
      <w:r w:rsidR="00C850E9">
        <w:rPr>
          <w:sz w:val="24"/>
        </w:rPr>
        <w:t xml:space="preserve">fornicating with the kings of the earth </w:t>
      </w:r>
      <w:r w:rsidR="00495ECE">
        <w:rPr>
          <w:sz w:val="24"/>
        </w:rPr>
        <w:t xml:space="preserve">to persecute God’s people </w:t>
      </w:r>
      <w:r w:rsidR="00462258">
        <w:rPr>
          <w:sz w:val="24"/>
        </w:rPr>
        <w:t xml:space="preserve">(symbolized by the scarlet beast) </w:t>
      </w:r>
      <w:r w:rsidR="00C850E9">
        <w:rPr>
          <w:sz w:val="24"/>
        </w:rPr>
        <w:t>for 1260 years</w:t>
      </w:r>
      <w:r w:rsidR="00B23052">
        <w:rPr>
          <w:sz w:val="24"/>
        </w:rPr>
        <w:t xml:space="preserve">. </w:t>
      </w:r>
      <w:r w:rsidR="00495ECE">
        <w:rPr>
          <w:sz w:val="24"/>
        </w:rPr>
        <w:t>N</w:t>
      </w:r>
      <w:r w:rsidR="003F30BD">
        <w:rPr>
          <w:sz w:val="24"/>
        </w:rPr>
        <w:t>ow</w:t>
      </w:r>
      <w:r w:rsidR="008264F8">
        <w:rPr>
          <w:sz w:val="24"/>
        </w:rPr>
        <w:t>,</w:t>
      </w:r>
      <w:r w:rsidR="003F30BD">
        <w:rPr>
          <w:sz w:val="24"/>
        </w:rPr>
        <w:t xml:space="preserve"> in the wilderness since 1798, </w:t>
      </w:r>
      <w:r w:rsidR="00C850E9">
        <w:rPr>
          <w:sz w:val="24"/>
        </w:rPr>
        <w:t xml:space="preserve">she is </w:t>
      </w:r>
      <w:r w:rsidR="008B3397">
        <w:rPr>
          <w:sz w:val="24"/>
        </w:rPr>
        <w:t>visible on the seven heads</w:t>
      </w:r>
      <w:r w:rsidR="00016D7E">
        <w:rPr>
          <w:sz w:val="24"/>
        </w:rPr>
        <w:t xml:space="preserve"> (</w:t>
      </w:r>
      <w:r w:rsidR="00D9684A">
        <w:rPr>
          <w:sz w:val="24"/>
        </w:rPr>
        <w:t>not integrated</w:t>
      </w:r>
      <w:r w:rsidR="00495ECE">
        <w:rPr>
          <w:sz w:val="24"/>
        </w:rPr>
        <w:t xml:space="preserve"> </w:t>
      </w:r>
      <w:r w:rsidR="00852BD8">
        <w:rPr>
          <w:sz w:val="24"/>
        </w:rPr>
        <w:t xml:space="preserve">with </w:t>
      </w:r>
      <w:r w:rsidR="00495ECE">
        <w:rPr>
          <w:sz w:val="24"/>
        </w:rPr>
        <w:t xml:space="preserve">the body of the beast, </w:t>
      </w:r>
      <w:r w:rsidR="00016D7E">
        <w:rPr>
          <w:sz w:val="24"/>
        </w:rPr>
        <w:t xml:space="preserve">see v.9) </w:t>
      </w:r>
      <w:r w:rsidR="008B3397">
        <w:rPr>
          <w:sz w:val="24"/>
        </w:rPr>
        <w:t xml:space="preserve">and </w:t>
      </w:r>
      <w:r w:rsidR="00C850E9">
        <w:rPr>
          <w:sz w:val="24"/>
        </w:rPr>
        <w:t>drunk with the blood of the saints</w:t>
      </w:r>
      <w:r w:rsidR="00E52A5A">
        <w:rPr>
          <w:sz w:val="24"/>
        </w:rPr>
        <w:t>, while the scarlet beast, having received a mortal wound</w:t>
      </w:r>
      <w:r w:rsidR="00FA7C6C">
        <w:rPr>
          <w:sz w:val="24"/>
        </w:rPr>
        <w:t xml:space="preserve"> to one of its </w:t>
      </w:r>
      <w:r w:rsidR="00C92D67">
        <w:rPr>
          <w:sz w:val="24"/>
        </w:rPr>
        <w:t xml:space="preserve">seven </w:t>
      </w:r>
      <w:r w:rsidR="00FA7C6C">
        <w:rPr>
          <w:sz w:val="24"/>
        </w:rPr>
        <w:t>heads (13:3)</w:t>
      </w:r>
      <w:r w:rsidR="00E52A5A">
        <w:rPr>
          <w:sz w:val="24"/>
        </w:rPr>
        <w:t>, is in the abyss—</w:t>
      </w:r>
      <w:r w:rsidR="00EC7F5B">
        <w:rPr>
          <w:sz w:val="24"/>
        </w:rPr>
        <w:t>a</w:t>
      </w:r>
      <w:r w:rsidR="00E52A5A">
        <w:rPr>
          <w:sz w:val="24"/>
        </w:rPr>
        <w:t xml:space="preserve"> place of </w:t>
      </w:r>
      <w:r w:rsidR="00EC7F5B">
        <w:rPr>
          <w:sz w:val="24"/>
        </w:rPr>
        <w:t>confinement or paralysis.</w:t>
      </w:r>
      <w:r w:rsidR="00E52A5A">
        <w:rPr>
          <w:sz w:val="24"/>
        </w:rPr>
        <w:t xml:space="preserve"> </w:t>
      </w:r>
      <w:r w:rsidR="00C850E9">
        <w:rPr>
          <w:sz w:val="24"/>
        </w:rPr>
        <w:t xml:space="preserve"> </w:t>
      </w:r>
      <w:r w:rsidR="00E52A5A">
        <w:rPr>
          <w:sz w:val="24"/>
        </w:rPr>
        <w:t xml:space="preserve">In other words, the </w:t>
      </w:r>
      <w:r w:rsidR="00E05F79">
        <w:rPr>
          <w:sz w:val="24"/>
        </w:rPr>
        <w:t>“mystery of the woman and</w:t>
      </w:r>
      <w:r w:rsidR="003E3FA6">
        <w:rPr>
          <w:sz w:val="24"/>
        </w:rPr>
        <w:t xml:space="preserve"> the</w:t>
      </w:r>
      <w:r w:rsidR="00E05F79">
        <w:rPr>
          <w:sz w:val="24"/>
        </w:rPr>
        <w:t xml:space="preserve"> beast” (v. 7) is revealed, when it is understood that </w:t>
      </w:r>
      <w:r w:rsidR="000F50FB">
        <w:rPr>
          <w:sz w:val="24"/>
        </w:rPr>
        <w:t xml:space="preserve">the </w:t>
      </w:r>
      <w:r w:rsidR="00E52A5A">
        <w:rPr>
          <w:sz w:val="24"/>
        </w:rPr>
        <w:t>harlot functions in two phases—</w:t>
      </w:r>
      <w:r w:rsidR="00184D78">
        <w:rPr>
          <w:sz w:val="24"/>
        </w:rPr>
        <w:t xml:space="preserve">first, </w:t>
      </w:r>
      <w:r w:rsidR="00E52A5A">
        <w:rPr>
          <w:sz w:val="24"/>
        </w:rPr>
        <w:t>in a persecuting church-state alliance (scarlet beast)</w:t>
      </w:r>
      <w:r w:rsidR="005358D1">
        <w:rPr>
          <w:sz w:val="24"/>
        </w:rPr>
        <w:t>,</w:t>
      </w:r>
      <w:r w:rsidR="00E52A5A">
        <w:rPr>
          <w:sz w:val="24"/>
        </w:rPr>
        <w:t xml:space="preserve"> and </w:t>
      </w:r>
      <w:r w:rsidR="00184D78">
        <w:rPr>
          <w:sz w:val="24"/>
        </w:rPr>
        <w:t xml:space="preserve">second, </w:t>
      </w:r>
      <w:r w:rsidR="00E52A5A">
        <w:rPr>
          <w:sz w:val="24"/>
        </w:rPr>
        <w:t>simply as the apostate church</w:t>
      </w:r>
      <w:r w:rsidR="003E3FA6">
        <w:rPr>
          <w:sz w:val="24"/>
        </w:rPr>
        <w:t>,</w:t>
      </w:r>
      <w:r w:rsidR="003F59F3">
        <w:rPr>
          <w:sz w:val="24"/>
        </w:rPr>
        <w:t xml:space="preserve"> at which time</w:t>
      </w:r>
      <w:r w:rsidR="00E52A5A">
        <w:rPr>
          <w:sz w:val="24"/>
        </w:rPr>
        <w:t xml:space="preserve"> the beast is confined to the abyss</w:t>
      </w:r>
      <w:r w:rsidR="00184D78">
        <w:rPr>
          <w:sz w:val="24"/>
        </w:rPr>
        <w:t xml:space="preserve"> until it ascends from the abyss as the “eighth.” </w:t>
      </w:r>
      <w:r w:rsidR="00B30996">
        <w:rPr>
          <w:sz w:val="24"/>
        </w:rPr>
        <w:t xml:space="preserve">It is noteworthy that the woman </w:t>
      </w:r>
      <w:r w:rsidR="00FE78C2">
        <w:rPr>
          <w:sz w:val="24"/>
        </w:rPr>
        <w:t xml:space="preserve">is specifically seated </w:t>
      </w:r>
      <w:r w:rsidR="00B30996">
        <w:rPr>
          <w:sz w:val="24"/>
        </w:rPr>
        <w:t>on the seven heads</w:t>
      </w:r>
      <w:r w:rsidR="00FE78C2">
        <w:rPr>
          <w:sz w:val="24"/>
        </w:rPr>
        <w:t xml:space="preserve"> of the beast</w:t>
      </w:r>
      <w:r w:rsidR="00FD5E4E">
        <w:rPr>
          <w:sz w:val="24"/>
        </w:rPr>
        <w:t>, according to the interpreting angel (Rev 17:7).</w:t>
      </w:r>
      <w:r w:rsidR="00B30996">
        <w:rPr>
          <w:sz w:val="24"/>
        </w:rPr>
        <w:t xml:space="preserve"> </w:t>
      </w:r>
      <w:r>
        <w:rPr>
          <w:sz w:val="24"/>
        </w:rPr>
        <w:t xml:space="preserve">It will be </w:t>
      </w:r>
      <w:r w:rsidR="00C850E9">
        <w:rPr>
          <w:sz w:val="24"/>
        </w:rPr>
        <w:t>shown</w:t>
      </w:r>
      <w:r w:rsidR="000C4AD5">
        <w:rPr>
          <w:sz w:val="24"/>
        </w:rPr>
        <w:t xml:space="preserve"> that</w:t>
      </w:r>
      <w:r w:rsidR="003C2E45">
        <w:rPr>
          <w:sz w:val="24"/>
        </w:rPr>
        <w:t xml:space="preserve"> </w:t>
      </w:r>
      <w:r w:rsidR="0021558D">
        <w:rPr>
          <w:sz w:val="24"/>
        </w:rPr>
        <w:t>t</w:t>
      </w:r>
      <w:r w:rsidR="009F7484">
        <w:rPr>
          <w:sz w:val="24"/>
        </w:rPr>
        <w:t xml:space="preserve">he </w:t>
      </w:r>
      <w:r w:rsidR="005E6D21">
        <w:rPr>
          <w:sz w:val="24"/>
        </w:rPr>
        <w:t xml:space="preserve">picture of the </w:t>
      </w:r>
      <w:r w:rsidR="009F7484">
        <w:rPr>
          <w:sz w:val="24"/>
        </w:rPr>
        <w:t xml:space="preserve">woman sitting on </w:t>
      </w:r>
      <w:r w:rsidR="003E3FA6">
        <w:rPr>
          <w:sz w:val="24"/>
        </w:rPr>
        <w:t xml:space="preserve">the seven heads (v. </w:t>
      </w:r>
      <w:r w:rsidR="00F009E7">
        <w:rPr>
          <w:sz w:val="24"/>
        </w:rPr>
        <w:t>9)</w:t>
      </w:r>
      <w:r w:rsidR="008509F3">
        <w:rPr>
          <w:sz w:val="24"/>
        </w:rPr>
        <w:t xml:space="preserve"> </w:t>
      </w:r>
      <w:r w:rsidR="009F7484">
        <w:rPr>
          <w:sz w:val="24"/>
        </w:rPr>
        <w:t>in the wilderness represents the beast in its “is not” stage</w:t>
      </w:r>
      <w:r w:rsidR="005E6D21">
        <w:rPr>
          <w:sz w:val="24"/>
        </w:rPr>
        <w:t>. The woman</w:t>
      </w:r>
      <w:r w:rsidR="009F7484">
        <w:rPr>
          <w:sz w:val="24"/>
        </w:rPr>
        <w:t xml:space="preserve"> is no longer</w:t>
      </w:r>
      <w:r w:rsidR="005E6D21">
        <w:rPr>
          <w:sz w:val="24"/>
        </w:rPr>
        <w:t xml:space="preserve"> fornicating</w:t>
      </w:r>
      <w:r w:rsidR="009F7484">
        <w:rPr>
          <w:sz w:val="24"/>
        </w:rPr>
        <w:t xml:space="preserve"> with the kings of the earth</w:t>
      </w:r>
      <w:r w:rsidR="005E6D21">
        <w:rPr>
          <w:sz w:val="24"/>
        </w:rPr>
        <w:t xml:space="preserve"> in a church-state union, but</w:t>
      </w:r>
      <w:r w:rsidR="0021558D">
        <w:rPr>
          <w:sz w:val="24"/>
        </w:rPr>
        <w:t xml:space="preserve"> simply </w:t>
      </w:r>
      <w:r w:rsidR="00FE78C2">
        <w:rPr>
          <w:sz w:val="24"/>
        </w:rPr>
        <w:t xml:space="preserve">represents </w:t>
      </w:r>
      <w:r w:rsidR="0021558D">
        <w:rPr>
          <w:sz w:val="24"/>
        </w:rPr>
        <w:t>the papal</w:t>
      </w:r>
      <w:r w:rsidR="005E6D21">
        <w:rPr>
          <w:sz w:val="24"/>
        </w:rPr>
        <w:t xml:space="preserve"> church. </w:t>
      </w:r>
      <w:r w:rsidR="0021558D">
        <w:rPr>
          <w:sz w:val="24"/>
        </w:rPr>
        <w:t>Thus,</w:t>
      </w:r>
      <w:r w:rsidR="005E6D21">
        <w:rPr>
          <w:sz w:val="24"/>
        </w:rPr>
        <w:t xml:space="preserve"> the scarlet beast </w:t>
      </w:r>
      <w:r w:rsidR="00D0703F">
        <w:rPr>
          <w:sz w:val="24"/>
        </w:rPr>
        <w:t xml:space="preserve">(church-state union) </w:t>
      </w:r>
      <w:r w:rsidR="005E6D21">
        <w:rPr>
          <w:sz w:val="24"/>
        </w:rPr>
        <w:t xml:space="preserve">is in its </w:t>
      </w:r>
      <w:r w:rsidR="00D0703F">
        <w:rPr>
          <w:sz w:val="24"/>
        </w:rPr>
        <w:t xml:space="preserve">non-persecutory </w:t>
      </w:r>
      <w:r w:rsidR="005E6D21">
        <w:rPr>
          <w:sz w:val="24"/>
        </w:rPr>
        <w:t>“is not” stage.</w:t>
      </w:r>
      <w:r w:rsidR="0021558D">
        <w:rPr>
          <w:sz w:val="24"/>
        </w:rPr>
        <w:t xml:space="preserve"> Since </w:t>
      </w:r>
      <w:r w:rsidR="0021558D" w:rsidRPr="007647CC">
        <w:rPr>
          <w:bCs/>
          <w:sz w:val="24"/>
        </w:rPr>
        <w:t xml:space="preserve">the scarlet beast is a union of the harlot with the kings of the earth, the harlot (the apostate </w:t>
      </w:r>
      <w:r w:rsidR="00E83407">
        <w:rPr>
          <w:bCs/>
          <w:sz w:val="24"/>
        </w:rPr>
        <w:t>Roman church</w:t>
      </w:r>
      <w:r w:rsidR="0021558D" w:rsidRPr="007647CC">
        <w:rPr>
          <w:bCs/>
          <w:sz w:val="24"/>
        </w:rPr>
        <w:t>) effectively becomes the scarlet beast upon the commencement of this fornicating relationship.</w:t>
      </w:r>
    </w:p>
    <w:p w14:paraId="66D99C26" w14:textId="77777777" w:rsidR="00F50265" w:rsidRDefault="00EA7B0A" w:rsidP="00BA3229">
      <w:pPr>
        <w:spacing w:line="480" w:lineRule="auto"/>
        <w:ind w:firstLine="720"/>
        <w:contextualSpacing/>
        <w:rPr>
          <w:sz w:val="24"/>
        </w:rPr>
      </w:pPr>
      <w:r>
        <w:rPr>
          <w:sz w:val="24"/>
        </w:rPr>
        <w:t>T</w:t>
      </w:r>
      <w:r w:rsidR="000C4AD5">
        <w:rPr>
          <w:sz w:val="24"/>
        </w:rPr>
        <w:t>he seven heads on the scarlet beast of Revelation 17, the sea beast</w:t>
      </w:r>
      <w:r w:rsidR="00650B80">
        <w:rPr>
          <w:sz w:val="24"/>
        </w:rPr>
        <w:t xml:space="preserve"> (Rev 13)</w:t>
      </w:r>
      <w:r w:rsidR="000C4AD5">
        <w:rPr>
          <w:sz w:val="24"/>
        </w:rPr>
        <w:t xml:space="preserve">, </w:t>
      </w:r>
      <w:r w:rsidR="00650B80">
        <w:rPr>
          <w:sz w:val="24"/>
        </w:rPr>
        <w:t xml:space="preserve">and </w:t>
      </w:r>
      <w:r w:rsidR="000C4AD5">
        <w:rPr>
          <w:sz w:val="24"/>
        </w:rPr>
        <w:t xml:space="preserve">the </w:t>
      </w:r>
      <w:r w:rsidR="00650B80">
        <w:rPr>
          <w:sz w:val="24"/>
        </w:rPr>
        <w:t xml:space="preserve">dragon (Rev 12) </w:t>
      </w:r>
      <w:r w:rsidR="000C4AD5">
        <w:rPr>
          <w:sz w:val="24"/>
        </w:rPr>
        <w:t xml:space="preserve">all </w:t>
      </w:r>
      <w:r w:rsidR="00D0703F">
        <w:rPr>
          <w:sz w:val="24"/>
        </w:rPr>
        <w:t xml:space="preserve">represent the same spiritual/religious </w:t>
      </w:r>
      <w:r w:rsidR="00353D64">
        <w:rPr>
          <w:sz w:val="24"/>
        </w:rPr>
        <w:t>kingdoms</w:t>
      </w:r>
      <w:r w:rsidR="009A2981">
        <w:rPr>
          <w:rStyle w:val="FootnoteReference"/>
          <w:sz w:val="24"/>
        </w:rPr>
        <w:footnoteReference w:id="5"/>
      </w:r>
      <w:r w:rsidR="00353D64">
        <w:rPr>
          <w:sz w:val="24"/>
        </w:rPr>
        <w:t xml:space="preserve"> (</w:t>
      </w:r>
      <w:r w:rsidR="00D0703F">
        <w:rPr>
          <w:sz w:val="24"/>
        </w:rPr>
        <w:t>powers</w:t>
      </w:r>
      <w:r w:rsidR="00353D64">
        <w:rPr>
          <w:sz w:val="24"/>
        </w:rPr>
        <w:t>)</w:t>
      </w:r>
      <w:r w:rsidR="00D0703F">
        <w:rPr>
          <w:sz w:val="24"/>
        </w:rPr>
        <w:t xml:space="preserve">. </w:t>
      </w:r>
      <w:r w:rsidR="000C4AD5">
        <w:rPr>
          <w:sz w:val="24"/>
        </w:rPr>
        <w:t xml:space="preserve"> Likewise, the ten horns on each of the</w:t>
      </w:r>
      <w:r w:rsidR="003F30BD">
        <w:rPr>
          <w:sz w:val="24"/>
        </w:rPr>
        <w:t xml:space="preserve">se three beast-like entities </w:t>
      </w:r>
      <w:r w:rsidR="000C4AD5">
        <w:rPr>
          <w:sz w:val="24"/>
        </w:rPr>
        <w:t xml:space="preserve">also </w:t>
      </w:r>
      <w:r w:rsidR="00F50265">
        <w:rPr>
          <w:sz w:val="24"/>
        </w:rPr>
        <w:t>represent another set of</w:t>
      </w:r>
    </w:p>
    <w:p w14:paraId="45484F79" w14:textId="77777777" w:rsidR="00137025" w:rsidRDefault="008754DC" w:rsidP="00F50265">
      <w:pPr>
        <w:spacing w:line="480" w:lineRule="auto"/>
        <w:contextualSpacing/>
        <w:rPr>
          <w:sz w:val="24"/>
        </w:rPr>
      </w:pPr>
      <w:r>
        <w:rPr>
          <w:sz w:val="24"/>
        </w:rPr>
        <w:t>spiritual/religious</w:t>
      </w:r>
      <w:r w:rsidR="00D0703F">
        <w:rPr>
          <w:sz w:val="24"/>
        </w:rPr>
        <w:t xml:space="preserve"> powers. </w:t>
      </w:r>
      <w:r w:rsidR="000C4AD5">
        <w:rPr>
          <w:sz w:val="24"/>
        </w:rPr>
        <w:t xml:space="preserve"> </w:t>
      </w:r>
      <w:r w:rsidR="00650B80">
        <w:rPr>
          <w:sz w:val="24"/>
        </w:rPr>
        <w:t>More</w:t>
      </w:r>
      <w:r w:rsidR="00C850E9">
        <w:rPr>
          <w:sz w:val="24"/>
        </w:rPr>
        <w:t xml:space="preserve"> specifically,</w:t>
      </w:r>
      <w:r w:rsidR="00650B80">
        <w:rPr>
          <w:sz w:val="24"/>
        </w:rPr>
        <w:t xml:space="preserve"> the </w:t>
      </w:r>
      <w:r w:rsidR="00F12919">
        <w:rPr>
          <w:sz w:val="24"/>
        </w:rPr>
        <w:t>seven</w:t>
      </w:r>
      <w:r w:rsidR="00650B80">
        <w:rPr>
          <w:sz w:val="24"/>
        </w:rPr>
        <w:t xml:space="preserve"> heads and </w:t>
      </w:r>
      <w:r w:rsidR="00F12919">
        <w:rPr>
          <w:sz w:val="24"/>
        </w:rPr>
        <w:t>ten</w:t>
      </w:r>
      <w:r w:rsidR="00650B80">
        <w:rPr>
          <w:sz w:val="24"/>
        </w:rPr>
        <w:t xml:space="preserve"> horns on each of the three beast-like entities are </w:t>
      </w:r>
      <w:r w:rsidR="00C850E9">
        <w:rPr>
          <w:sz w:val="24"/>
        </w:rPr>
        <w:t>not civil or political powers as commonly understood in Table 1</w:t>
      </w:r>
      <w:r w:rsidR="003F30BD">
        <w:rPr>
          <w:sz w:val="24"/>
        </w:rPr>
        <w:t xml:space="preserve">; </w:t>
      </w:r>
      <w:r w:rsidR="00C850E9">
        <w:rPr>
          <w:sz w:val="24"/>
        </w:rPr>
        <w:lastRenderedPageBreak/>
        <w:t xml:space="preserve">they are </w:t>
      </w:r>
      <w:r w:rsidR="00650B80">
        <w:rPr>
          <w:sz w:val="24"/>
        </w:rPr>
        <w:t xml:space="preserve">all </w:t>
      </w:r>
      <w:r w:rsidR="00650B80" w:rsidRPr="004F65AC">
        <w:rPr>
          <w:sz w:val="24"/>
        </w:rPr>
        <w:t>spiritual/</w:t>
      </w:r>
      <w:r w:rsidR="00650B80">
        <w:rPr>
          <w:sz w:val="24"/>
        </w:rPr>
        <w:t>religious powers</w:t>
      </w:r>
      <w:r w:rsidR="00C850E9">
        <w:rPr>
          <w:sz w:val="24"/>
        </w:rPr>
        <w:t>.</w:t>
      </w:r>
      <w:r w:rsidR="00D079A8">
        <w:rPr>
          <w:sz w:val="24"/>
        </w:rPr>
        <w:t xml:space="preserve"> </w:t>
      </w:r>
      <w:r w:rsidR="000075DB">
        <w:rPr>
          <w:sz w:val="24"/>
        </w:rPr>
        <w:t xml:space="preserve">The </w:t>
      </w:r>
      <w:r w:rsidR="00FE78C2">
        <w:rPr>
          <w:sz w:val="24"/>
        </w:rPr>
        <w:t xml:space="preserve">characteristics </w:t>
      </w:r>
      <w:r w:rsidR="003F30BD">
        <w:rPr>
          <w:sz w:val="24"/>
        </w:rPr>
        <w:t xml:space="preserve">and activity </w:t>
      </w:r>
      <w:r w:rsidR="000075DB">
        <w:rPr>
          <w:sz w:val="24"/>
        </w:rPr>
        <w:t xml:space="preserve">of the seven heads and ten horns on the three beast-like entities </w:t>
      </w:r>
      <w:r w:rsidR="003F30BD">
        <w:rPr>
          <w:sz w:val="24"/>
        </w:rPr>
        <w:t>are</w:t>
      </w:r>
      <w:r w:rsidR="000075DB">
        <w:rPr>
          <w:sz w:val="24"/>
        </w:rPr>
        <w:t xml:space="preserve"> not explained until Revelation 17, which confirms their similar nature.</w:t>
      </w:r>
      <w:r w:rsidR="005D3F28">
        <w:rPr>
          <w:sz w:val="24"/>
        </w:rPr>
        <w:t xml:space="preserve"> </w:t>
      </w:r>
      <w:r w:rsidR="00403FA8">
        <w:rPr>
          <w:sz w:val="24"/>
        </w:rPr>
        <w:t>Please note: the “kings of the earth” are political kingdoms, whereas “kings” represented by heads and horns are spiritual (religious</w:t>
      </w:r>
      <w:r w:rsidR="00D13CAE">
        <w:rPr>
          <w:sz w:val="24"/>
        </w:rPr>
        <w:t>)</w:t>
      </w:r>
      <w:r w:rsidR="00403FA8">
        <w:rPr>
          <w:sz w:val="24"/>
        </w:rPr>
        <w:t xml:space="preserve"> powers.  </w:t>
      </w:r>
      <w:r w:rsidR="005D3F28">
        <w:rPr>
          <w:sz w:val="24"/>
        </w:rPr>
        <w:t>Finally</w:t>
      </w:r>
      <w:r w:rsidR="006B11D3">
        <w:rPr>
          <w:sz w:val="24"/>
        </w:rPr>
        <w:t>,</w:t>
      </w:r>
      <w:r w:rsidR="005D3F28">
        <w:rPr>
          <w:sz w:val="24"/>
        </w:rPr>
        <w:t xml:space="preserve"> </w:t>
      </w:r>
      <w:r w:rsidR="00825F64">
        <w:rPr>
          <w:sz w:val="24"/>
        </w:rPr>
        <w:t>the proposal</w:t>
      </w:r>
      <w:r w:rsidR="005D3F28">
        <w:rPr>
          <w:sz w:val="24"/>
        </w:rPr>
        <w:t xml:space="preserve"> that the scarlet beast</w:t>
      </w:r>
      <w:r w:rsidR="00C850E9">
        <w:rPr>
          <w:sz w:val="24"/>
        </w:rPr>
        <w:t xml:space="preserve"> is identical </w:t>
      </w:r>
      <w:r w:rsidR="00C850E9" w:rsidRPr="00D079A8">
        <w:rPr>
          <w:sz w:val="24"/>
        </w:rPr>
        <w:t>to the persecuting stage of</w:t>
      </w:r>
      <w:r w:rsidR="00C850E9">
        <w:rPr>
          <w:sz w:val="24"/>
        </w:rPr>
        <w:t xml:space="preserve"> the sea beast </w:t>
      </w:r>
      <w:r w:rsidR="00825F64">
        <w:rPr>
          <w:sz w:val="24"/>
        </w:rPr>
        <w:t xml:space="preserve">of </w:t>
      </w:r>
      <w:r w:rsidR="00905040">
        <w:rPr>
          <w:sz w:val="24"/>
        </w:rPr>
        <w:t xml:space="preserve">Revelation </w:t>
      </w:r>
      <w:r w:rsidR="00825F64">
        <w:rPr>
          <w:sz w:val="24"/>
        </w:rPr>
        <w:t>13 may be adduced from the fact that both the scarlet beast and the sea beast exist in three phases.  The scarlet beast progress</w:t>
      </w:r>
      <w:r w:rsidR="00645A39">
        <w:rPr>
          <w:sz w:val="24"/>
        </w:rPr>
        <w:t xml:space="preserve">es through three stages, “was, </w:t>
      </w:r>
      <w:r w:rsidR="00825F64">
        <w:rPr>
          <w:sz w:val="24"/>
        </w:rPr>
        <w:t>and is not, and yet is,” in a manner identical with the three stages of the sea beast</w:t>
      </w:r>
      <w:r w:rsidR="00EA7B0A">
        <w:rPr>
          <w:sz w:val="24"/>
        </w:rPr>
        <w:t>. The sea beast</w:t>
      </w:r>
      <w:r w:rsidR="00825F64">
        <w:rPr>
          <w:sz w:val="24"/>
        </w:rPr>
        <w:t xml:space="preserve"> persecutes the saints </w:t>
      </w:r>
      <w:r w:rsidR="0092333A">
        <w:rPr>
          <w:sz w:val="24"/>
        </w:rPr>
        <w:t xml:space="preserve">in a church + </w:t>
      </w:r>
      <w:r w:rsidR="00B87E98">
        <w:rPr>
          <w:sz w:val="24"/>
        </w:rPr>
        <w:t xml:space="preserve">state alliance </w:t>
      </w:r>
      <w:r w:rsidR="00825F64">
        <w:rPr>
          <w:sz w:val="24"/>
        </w:rPr>
        <w:t xml:space="preserve">for </w:t>
      </w:r>
      <w:r w:rsidR="00901FD9">
        <w:rPr>
          <w:sz w:val="24"/>
        </w:rPr>
        <w:t>forty two</w:t>
      </w:r>
      <w:r w:rsidR="00825F64">
        <w:rPr>
          <w:sz w:val="24"/>
        </w:rPr>
        <w:t xml:space="preserve"> months (“was”), </w:t>
      </w:r>
      <w:r w:rsidR="005224A3">
        <w:rPr>
          <w:sz w:val="24"/>
        </w:rPr>
        <w:t xml:space="preserve">is inactive after </w:t>
      </w:r>
      <w:r w:rsidR="007647CC">
        <w:rPr>
          <w:sz w:val="24"/>
        </w:rPr>
        <w:t>fo</w:t>
      </w:r>
      <w:r w:rsidR="005224A3">
        <w:rPr>
          <w:sz w:val="24"/>
        </w:rPr>
        <w:t>rty two</w:t>
      </w:r>
      <w:r w:rsidR="009A19FB">
        <w:rPr>
          <w:sz w:val="24"/>
        </w:rPr>
        <w:t xml:space="preserve"> months of persecution</w:t>
      </w:r>
      <w:r w:rsidR="008B3397">
        <w:rPr>
          <w:sz w:val="24"/>
        </w:rPr>
        <w:t xml:space="preserve"> corresponding to the deadly wound</w:t>
      </w:r>
      <w:r w:rsidR="009A19FB">
        <w:rPr>
          <w:sz w:val="24"/>
        </w:rPr>
        <w:t xml:space="preserve"> (“is not”)</w:t>
      </w:r>
      <w:r w:rsidR="00EA7B0A">
        <w:rPr>
          <w:sz w:val="24"/>
        </w:rPr>
        <w:t>,</w:t>
      </w:r>
      <w:r w:rsidR="007647CC">
        <w:rPr>
          <w:sz w:val="24"/>
        </w:rPr>
        <w:t xml:space="preserve"> </w:t>
      </w:r>
      <w:r w:rsidR="00EA7B0A">
        <w:rPr>
          <w:sz w:val="24"/>
        </w:rPr>
        <w:t xml:space="preserve">and </w:t>
      </w:r>
      <w:r w:rsidR="00E51CCE">
        <w:rPr>
          <w:sz w:val="24"/>
        </w:rPr>
        <w:t xml:space="preserve">will </w:t>
      </w:r>
      <w:r w:rsidR="009A19FB">
        <w:rPr>
          <w:sz w:val="24"/>
        </w:rPr>
        <w:t>persecut</w:t>
      </w:r>
      <w:r w:rsidR="00686D19">
        <w:rPr>
          <w:sz w:val="24"/>
        </w:rPr>
        <w:t>e again</w:t>
      </w:r>
      <w:r w:rsidR="0092333A">
        <w:rPr>
          <w:sz w:val="24"/>
        </w:rPr>
        <w:t xml:space="preserve"> in a church + </w:t>
      </w:r>
      <w:r w:rsidR="00B87E98">
        <w:rPr>
          <w:sz w:val="24"/>
        </w:rPr>
        <w:t>state alliance</w:t>
      </w:r>
      <w:r w:rsidR="00686D19">
        <w:rPr>
          <w:sz w:val="24"/>
        </w:rPr>
        <w:t xml:space="preserve"> </w:t>
      </w:r>
      <w:r w:rsidR="005E219C">
        <w:rPr>
          <w:sz w:val="24"/>
        </w:rPr>
        <w:t>“over every tribe, tongue, and nation”</w:t>
      </w:r>
      <w:r w:rsidR="009A19FB">
        <w:rPr>
          <w:sz w:val="24"/>
        </w:rPr>
        <w:t xml:space="preserve"> (“yet is”</w:t>
      </w:r>
      <w:r w:rsidR="005E219C">
        <w:rPr>
          <w:sz w:val="24"/>
        </w:rPr>
        <w:t xml:space="preserve"> as the “eighth”</w:t>
      </w:r>
      <w:r w:rsidR="009A19FB">
        <w:rPr>
          <w:sz w:val="24"/>
        </w:rPr>
        <w:t xml:space="preserve">). </w:t>
      </w:r>
      <w:r w:rsidR="00520375">
        <w:rPr>
          <w:sz w:val="24"/>
        </w:rPr>
        <w:t xml:space="preserve"> </w:t>
      </w:r>
      <w:r w:rsidR="00200DD2">
        <w:rPr>
          <w:sz w:val="24"/>
        </w:rPr>
        <w:t>Both the scarlet beast and the sea beast are the</w:t>
      </w:r>
      <w:r w:rsidR="007E473E">
        <w:rPr>
          <w:sz w:val="24"/>
        </w:rPr>
        <w:t xml:space="preserve"> </w:t>
      </w:r>
      <w:r w:rsidR="00200DD2">
        <w:rPr>
          <w:sz w:val="24"/>
        </w:rPr>
        <w:t xml:space="preserve">same religious/political persecuting powers </w:t>
      </w:r>
      <w:r w:rsidR="005224A3">
        <w:rPr>
          <w:sz w:val="24"/>
        </w:rPr>
        <w:t>during the forty two</w:t>
      </w:r>
      <w:r w:rsidR="009A19FB">
        <w:rPr>
          <w:sz w:val="24"/>
        </w:rPr>
        <w:t xml:space="preserve"> months, </w:t>
      </w:r>
      <w:r w:rsidR="00200DD2">
        <w:rPr>
          <w:sz w:val="24"/>
        </w:rPr>
        <w:t>as is the dragon (Rev 12)</w:t>
      </w:r>
      <w:r w:rsidR="0065281A">
        <w:rPr>
          <w:sz w:val="24"/>
        </w:rPr>
        <w:t>,</w:t>
      </w:r>
      <w:r w:rsidR="00200DD2">
        <w:rPr>
          <w:sz w:val="24"/>
        </w:rPr>
        <w:t xml:space="preserve"> who works through </w:t>
      </w:r>
      <w:r w:rsidR="005224A3">
        <w:rPr>
          <w:sz w:val="24"/>
        </w:rPr>
        <w:t>the papacy.</w:t>
      </w:r>
      <w:r w:rsidR="0016479F">
        <w:rPr>
          <w:sz w:val="24"/>
        </w:rPr>
        <w:t xml:space="preserve"> The </w:t>
      </w:r>
      <w:r w:rsidR="0030734C">
        <w:rPr>
          <w:sz w:val="24"/>
        </w:rPr>
        <w:t xml:space="preserve">same </w:t>
      </w:r>
      <w:r w:rsidR="0016479F">
        <w:rPr>
          <w:sz w:val="24"/>
        </w:rPr>
        <w:t xml:space="preserve">three stages of activity of the </w:t>
      </w:r>
      <w:r w:rsidR="00F26FDE">
        <w:rPr>
          <w:sz w:val="24"/>
        </w:rPr>
        <w:t xml:space="preserve">both the </w:t>
      </w:r>
      <w:r w:rsidR="0016479F">
        <w:rPr>
          <w:sz w:val="24"/>
        </w:rPr>
        <w:t xml:space="preserve">scarlet beast and sea </w:t>
      </w:r>
      <w:r w:rsidR="00CE57BB">
        <w:rPr>
          <w:sz w:val="24"/>
        </w:rPr>
        <w:t>be</w:t>
      </w:r>
      <w:r w:rsidR="00EE7A0D">
        <w:rPr>
          <w:sz w:val="24"/>
        </w:rPr>
        <w:t>ast correlate with</w:t>
      </w:r>
      <w:r w:rsidR="004B14EF">
        <w:rPr>
          <w:sz w:val="24"/>
        </w:rPr>
        <w:t xml:space="preserve"> the</w:t>
      </w:r>
      <w:r w:rsidR="0016479F">
        <w:rPr>
          <w:sz w:val="24"/>
        </w:rPr>
        <w:t xml:space="preserve"> </w:t>
      </w:r>
      <w:r w:rsidR="0016479F" w:rsidRPr="005250A2">
        <w:rPr>
          <w:sz w:val="24"/>
        </w:rPr>
        <w:t>sequential</w:t>
      </w:r>
      <w:r w:rsidR="009A0343" w:rsidRPr="005250A2">
        <w:rPr>
          <w:sz w:val="24"/>
        </w:rPr>
        <w:t>, three-st</w:t>
      </w:r>
      <w:r w:rsidR="002523E8">
        <w:rPr>
          <w:sz w:val="24"/>
        </w:rPr>
        <w:t>ep appearance</w:t>
      </w:r>
      <w:r w:rsidR="0016479F">
        <w:rPr>
          <w:sz w:val="24"/>
        </w:rPr>
        <w:t xml:space="preserve"> of </w:t>
      </w:r>
      <w:r w:rsidR="00403FA8">
        <w:rPr>
          <w:sz w:val="24"/>
        </w:rPr>
        <w:t xml:space="preserve">first, </w:t>
      </w:r>
      <w:r w:rsidR="0016479F">
        <w:rPr>
          <w:sz w:val="24"/>
        </w:rPr>
        <w:t xml:space="preserve">the beast entity, followed by </w:t>
      </w:r>
      <w:r w:rsidR="00F12919">
        <w:rPr>
          <w:sz w:val="24"/>
        </w:rPr>
        <w:t>seven</w:t>
      </w:r>
      <w:r w:rsidR="0016479F">
        <w:rPr>
          <w:sz w:val="24"/>
        </w:rPr>
        <w:t xml:space="preserve"> heads, followed by the </w:t>
      </w:r>
      <w:r w:rsidR="00F12919">
        <w:rPr>
          <w:sz w:val="24"/>
        </w:rPr>
        <w:t>ten</w:t>
      </w:r>
      <w:r w:rsidR="0016479F">
        <w:rPr>
          <w:sz w:val="24"/>
        </w:rPr>
        <w:t xml:space="preserve"> horns</w:t>
      </w:r>
      <w:r w:rsidR="0030734C">
        <w:rPr>
          <w:sz w:val="24"/>
        </w:rPr>
        <w:t xml:space="preserve">. The sequential </w:t>
      </w:r>
      <w:r w:rsidR="00AC55A1">
        <w:rPr>
          <w:sz w:val="24"/>
        </w:rPr>
        <w:t xml:space="preserve">three-step appearance </w:t>
      </w:r>
      <w:r w:rsidR="0030734C">
        <w:rPr>
          <w:sz w:val="24"/>
        </w:rPr>
        <w:t>(beast-heads-horns) is identical for all three scenarios of Revelation 12, 13,</w:t>
      </w:r>
      <w:r w:rsidR="00F32B02">
        <w:rPr>
          <w:sz w:val="24"/>
        </w:rPr>
        <w:t xml:space="preserve"> </w:t>
      </w:r>
      <w:r w:rsidR="0030734C">
        <w:rPr>
          <w:sz w:val="24"/>
        </w:rPr>
        <w:t>and 17.</w:t>
      </w:r>
      <w:r w:rsidR="00CE57BB">
        <w:rPr>
          <w:sz w:val="24"/>
        </w:rPr>
        <w:t xml:space="preserve"> </w:t>
      </w:r>
      <w:r w:rsidR="0030734C">
        <w:rPr>
          <w:sz w:val="24"/>
        </w:rPr>
        <w:t>These three stages</w:t>
      </w:r>
      <w:r w:rsidR="00F32B02">
        <w:rPr>
          <w:sz w:val="24"/>
        </w:rPr>
        <w:t xml:space="preserve"> and sequential appearance/activity are summarized</w:t>
      </w:r>
      <w:r w:rsidR="00F23BDC">
        <w:rPr>
          <w:sz w:val="24"/>
        </w:rPr>
        <w:t xml:space="preserve"> in the chart</w:t>
      </w:r>
      <w:r w:rsidR="00F32B02">
        <w:rPr>
          <w:sz w:val="24"/>
        </w:rPr>
        <w:t xml:space="preserve"> below.</w:t>
      </w:r>
      <w:r w:rsidR="000608A4">
        <w:rPr>
          <w:sz w:val="24"/>
        </w:rPr>
        <w:t xml:space="preserve"> </w:t>
      </w:r>
    </w:p>
    <w:tbl>
      <w:tblPr>
        <w:tblStyle w:val="TableGrid"/>
        <w:tblW w:w="0" w:type="auto"/>
        <w:tblInd w:w="1998" w:type="dxa"/>
        <w:tblLook w:val="04A0" w:firstRow="1" w:lastRow="0" w:firstColumn="1" w:lastColumn="0" w:noHBand="0" w:noVBand="1"/>
      </w:tblPr>
      <w:tblGrid>
        <w:gridCol w:w="5400"/>
      </w:tblGrid>
      <w:tr w:rsidR="002B1B62" w14:paraId="4DD9DA4E" w14:textId="77777777">
        <w:trPr>
          <w:trHeight w:val="755"/>
        </w:trPr>
        <w:tc>
          <w:tcPr>
            <w:tcW w:w="5400" w:type="dxa"/>
            <w:tcBorders>
              <w:bottom w:val="single" w:sz="4" w:space="0" w:color="auto"/>
            </w:tcBorders>
          </w:tcPr>
          <w:p w14:paraId="021D9D7E" w14:textId="77777777" w:rsidR="002B1B62" w:rsidRPr="002B1B62" w:rsidRDefault="002B1B62" w:rsidP="002B1B62">
            <w:pPr>
              <w:contextualSpacing/>
              <w:jc w:val="center"/>
              <w:rPr>
                <w:b/>
                <w:sz w:val="28"/>
              </w:rPr>
            </w:pPr>
            <w:r w:rsidRPr="002B1B62">
              <w:rPr>
                <w:b/>
                <w:sz w:val="28"/>
              </w:rPr>
              <w:t>Three Stage</w:t>
            </w:r>
            <w:r w:rsidR="001E2D9D">
              <w:rPr>
                <w:b/>
                <w:sz w:val="28"/>
              </w:rPr>
              <w:t>s</w:t>
            </w:r>
            <w:r w:rsidRPr="002B1B62">
              <w:rPr>
                <w:b/>
                <w:sz w:val="28"/>
              </w:rPr>
              <w:t xml:space="preserve"> of Activity</w:t>
            </w:r>
          </w:p>
          <w:p w14:paraId="452F97A8" w14:textId="77777777" w:rsidR="002B1B62" w:rsidRDefault="002B1B62" w:rsidP="00F12919">
            <w:pPr>
              <w:contextualSpacing/>
              <w:jc w:val="center"/>
              <w:rPr>
                <w:sz w:val="32"/>
              </w:rPr>
            </w:pPr>
            <w:r w:rsidRPr="002B1B62">
              <w:rPr>
                <w:b/>
                <w:sz w:val="28"/>
              </w:rPr>
              <w:t xml:space="preserve">of the Beasts with </w:t>
            </w:r>
            <w:r w:rsidR="00F12919">
              <w:rPr>
                <w:b/>
                <w:sz w:val="28"/>
              </w:rPr>
              <w:t>Seven</w:t>
            </w:r>
            <w:r w:rsidRPr="002B1B62">
              <w:rPr>
                <w:b/>
                <w:sz w:val="28"/>
              </w:rPr>
              <w:t xml:space="preserve"> Heads &amp; </w:t>
            </w:r>
            <w:r w:rsidR="00F12919">
              <w:rPr>
                <w:b/>
                <w:sz w:val="28"/>
              </w:rPr>
              <w:t>Ten</w:t>
            </w:r>
            <w:r w:rsidRPr="002B1B62">
              <w:rPr>
                <w:b/>
                <w:sz w:val="28"/>
              </w:rPr>
              <w:t xml:space="preserve"> Horns</w:t>
            </w:r>
          </w:p>
        </w:tc>
      </w:tr>
    </w:tbl>
    <w:p w14:paraId="3998BDC0" w14:textId="77777777" w:rsidR="002B1B62" w:rsidRPr="002B1B62" w:rsidRDefault="002B1B62" w:rsidP="002B1B62">
      <w:pPr>
        <w:spacing w:line="240" w:lineRule="auto"/>
        <w:contextualSpacing/>
        <w:rPr>
          <w:sz w:val="2"/>
        </w:rPr>
      </w:pPr>
    </w:p>
    <w:tbl>
      <w:tblPr>
        <w:tblStyle w:val="TableGrid"/>
        <w:tblW w:w="9900" w:type="dxa"/>
        <w:tblInd w:w="-252" w:type="dxa"/>
        <w:tblLook w:val="04A0" w:firstRow="1" w:lastRow="0" w:firstColumn="1" w:lastColumn="0" w:noHBand="0" w:noVBand="1"/>
      </w:tblPr>
      <w:tblGrid>
        <w:gridCol w:w="2009"/>
        <w:gridCol w:w="236"/>
        <w:gridCol w:w="2184"/>
        <w:gridCol w:w="2676"/>
        <w:gridCol w:w="2795"/>
      </w:tblGrid>
      <w:tr w:rsidR="00412EA0" w14:paraId="1CB6BBF6" w14:textId="77777777">
        <w:trPr>
          <w:trHeight w:val="485"/>
        </w:trPr>
        <w:tc>
          <w:tcPr>
            <w:tcW w:w="2009" w:type="dxa"/>
            <w:shd w:val="clear" w:color="auto" w:fill="auto"/>
          </w:tcPr>
          <w:p w14:paraId="33B4394E" w14:textId="77777777" w:rsidR="00412EA0" w:rsidRPr="002B1B62" w:rsidRDefault="003A7B24" w:rsidP="00CE2AB8">
            <w:pPr>
              <w:contextualSpacing/>
              <w:rPr>
                <w:sz w:val="28"/>
              </w:rPr>
            </w:pPr>
            <w:r>
              <w:rPr>
                <w:sz w:val="28"/>
              </w:rPr>
              <w:t xml:space="preserve">  </w:t>
            </w:r>
            <w:r w:rsidR="00412EA0">
              <w:rPr>
                <w:sz w:val="28"/>
              </w:rPr>
              <w:t>Scarlet Beast</w:t>
            </w:r>
          </w:p>
        </w:tc>
        <w:tc>
          <w:tcPr>
            <w:tcW w:w="236" w:type="dxa"/>
            <w:shd w:val="clear" w:color="auto" w:fill="auto"/>
          </w:tcPr>
          <w:p w14:paraId="240734E9" w14:textId="77777777" w:rsidR="00412EA0" w:rsidRPr="002B1B62" w:rsidRDefault="00412EA0" w:rsidP="00CE2AB8">
            <w:pPr>
              <w:contextualSpacing/>
              <w:rPr>
                <w:sz w:val="28"/>
              </w:rPr>
            </w:pPr>
          </w:p>
        </w:tc>
        <w:tc>
          <w:tcPr>
            <w:tcW w:w="2184" w:type="dxa"/>
          </w:tcPr>
          <w:p w14:paraId="4385A4BD" w14:textId="77777777" w:rsidR="00412EA0" w:rsidRPr="002B1B62" w:rsidRDefault="00412EA0" w:rsidP="00CE2AB8">
            <w:pPr>
              <w:contextualSpacing/>
              <w:rPr>
                <w:sz w:val="28"/>
              </w:rPr>
            </w:pPr>
            <w:r w:rsidRPr="002B1B62">
              <w:rPr>
                <w:sz w:val="28"/>
              </w:rPr>
              <w:t xml:space="preserve">          </w:t>
            </w:r>
            <w:r w:rsidR="00686D19">
              <w:rPr>
                <w:sz w:val="28"/>
              </w:rPr>
              <w:t>“</w:t>
            </w:r>
            <w:r w:rsidRPr="002B1B62">
              <w:rPr>
                <w:sz w:val="28"/>
              </w:rPr>
              <w:t>Was</w:t>
            </w:r>
            <w:r w:rsidR="00686D19">
              <w:rPr>
                <w:sz w:val="28"/>
              </w:rPr>
              <w:t>”</w:t>
            </w:r>
          </w:p>
        </w:tc>
        <w:tc>
          <w:tcPr>
            <w:tcW w:w="2676" w:type="dxa"/>
          </w:tcPr>
          <w:p w14:paraId="790DB52F" w14:textId="77777777" w:rsidR="00412EA0" w:rsidRPr="002B1B62" w:rsidRDefault="00412EA0" w:rsidP="00CE2AB8">
            <w:pPr>
              <w:contextualSpacing/>
              <w:rPr>
                <w:sz w:val="28"/>
              </w:rPr>
            </w:pPr>
            <w:r w:rsidRPr="002B1B62">
              <w:rPr>
                <w:sz w:val="28"/>
              </w:rPr>
              <w:t xml:space="preserve">          </w:t>
            </w:r>
            <w:r w:rsidR="00686D19">
              <w:rPr>
                <w:sz w:val="28"/>
              </w:rPr>
              <w:t>“</w:t>
            </w:r>
            <w:r w:rsidRPr="002B1B62">
              <w:rPr>
                <w:sz w:val="28"/>
              </w:rPr>
              <w:t>Is Not</w:t>
            </w:r>
            <w:r w:rsidR="00686D19">
              <w:rPr>
                <w:sz w:val="28"/>
              </w:rPr>
              <w:t>”</w:t>
            </w:r>
          </w:p>
        </w:tc>
        <w:tc>
          <w:tcPr>
            <w:tcW w:w="2795" w:type="dxa"/>
          </w:tcPr>
          <w:p w14:paraId="1DECB3B4" w14:textId="77777777" w:rsidR="00412EA0" w:rsidRPr="002B1B62" w:rsidRDefault="00412EA0" w:rsidP="00CE2AB8">
            <w:pPr>
              <w:contextualSpacing/>
              <w:rPr>
                <w:sz w:val="28"/>
              </w:rPr>
            </w:pPr>
            <w:r w:rsidRPr="002B1B62">
              <w:rPr>
                <w:sz w:val="28"/>
              </w:rPr>
              <w:t xml:space="preserve">          </w:t>
            </w:r>
            <w:r w:rsidR="00686D19">
              <w:rPr>
                <w:sz w:val="28"/>
              </w:rPr>
              <w:t>“</w:t>
            </w:r>
            <w:r w:rsidRPr="002B1B62">
              <w:rPr>
                <w:sz w:val="28"/>
              </w:rPr>
              <w:t>Yet Is</w:t>
            </w:r>
            <w:r w:rsidR="00686D19">
              <w:rPr>
                <w:sz w:val="28"/>
              </w:rPr>
              <w:t>”</w:t>
            </w:r>
          </w:p>
        </w:tc>
      </w:tr>
      <w:tr w:rsidR="00412EA0" w14:paraId="5DE43B6B" w14:textId="77777777">
        <w:trPr>
          <w:trHeight w:val="539"/>
        </w:trPr>
        <w:tc>
          <w:tcPr>
            <w:tcW w:w="2009" w:type="dxa"/>
            <w:shd w:val="clear" w:color="auto" w:fill="auto"/>
          </w:tcPr>
          <w:p w14:paraId="29558F5B" w14:textId="77777777" w:rsidR="00412EA0" w:rsidRPr="002B1B62" w:rsidRDefault="00412EA0" w:rsidP="00CE2AB8">
            <w:pPr>
              <w:contextualSpacing/>
              <w:rPr>
                <w:sz w:val="28"/>
              </w:rPr>
            </w:pPr>
            <w:r>
              <w:rPr>
                <w:sz w:val="28"/>
              </w:rPr>
              <w:t xml:space="preserve">  </w:t>
            </w:r>
            <w:r w:rsidR="003A7B24">
              <w:rPr>
                <w:sz w:val="28"/>
              </w:rPr>
              <w:t xml:space="preserve">  </w:t>
            </w:r>
            <w:r>
              <w:rPr>
                <w:sz w:val="28"/>
              </w:rPr>
              <w:t>Sea Beast</w:t>
            </w:r>
          </w:p>
        </w:tc>
        <w:tc>
          <w:tcPr>
            <w:tcW w:w="236" w:type="dxa"/>
            <w:shd w:val="clear" w:color="auto" w:fill="auto"/>
          </w:tcPr>
          <w:p w14:paraId="5269585F" w14:textId="77777777" w:rsidR="00412EA0" w:rsidRPr="002B1B62" w:rsidRDefault="00412EA0" w:rsidP="00CE2AB8">
            <w:pPr>
              <w:contextualSpacing/>
              <w:rPr>
                <w:sz w:val="28"/>
              </w:rPr>
            </w:pPr>
          </w:p>
        </w:tc>
        <w:tc>
          <w:tcPr>
            <w:tcW w:w="2184" w:type="dxa"/>
          </w:tcPr>
          <w:p w14:paraId="2E7004D6" w14:textId="77777777" w:rsidR="00412EA0" w:rsidRDefault="00412EA0" w:rsidP="00412EA0">
            <w:pPr>
              <w:contextualSpacing/>
              <w:rPr>
                <w:sz w:val="28"/>
              </w:rPr>
            </w:pPr>
            <w:r>
              <w:rPr>
                <w:sz w:val="28"/>
              </w:rPr>
              <w:t xml:space="preserve">  Persecution</w:t>
            </w:r>
          </w:p>
          <w:p w14:paraId="1A7654CB" w14:textId="77777777" w:rsidR="00412EA0" w:rsidRPr="002B1B62" w:rsidRDefault="00412EA0" w:rsidP="00412EA0">
            <w:pPr>
              <w:contextualSpacing/>
              <w:rPr>
                <w:sz w:val="28"/>
              </w:rPr>
            </w:pPr>
            <w:r>
              <w:rPr>
                <w:sz w:val="28"/>
              </w:rPr>
              <w:t xml:space="preserve">   42 Months</w:t>
            </w:r>
          </w:p>
        </w:tc>
        <w:tc>
          <w:tcPr>
            <w:tcW w:w="2676" w:type="dxa"/>
          </w:tcPr>
          <w:p w14:paraId="489FBB6C" w14:textId="77777777" w:rsidR="00412EA0" w:rsidRDefault="00047FA2" w:rsidP="00412EA0">
            <w:pPr>
              <w:contextualSpacing/>
              <w:rPr>
                <w:sz w:val="28"/>
              </w:rPr>
            </w:pPr>
            <w:r>
              <w:rPr>
                <w:sz w:val="28"/>
              </w:rPr>
              <w:t xml:space="preserve">   Deadly Wound</w:t>
            </w:r>
          </w:p>
          <w:p w14:paraId="32E6099C" w14:textId="77777777" w:rsidR="00412EA0" w:rsidRPr="002B1B62" w:rsidRDefault="00412EA0" w:rsidP="00412EA0">
            <w:pPr>
              <w:contextualSpacing/>
              <w:rPr>
                <w:sz w:val="28"/>
              </w:rPr>
            </w:pPr>
            <w:r>
              <w:rPr>
                <w:sz w:val="28"/>
              </w:rPr>
              <w:t xml:space="preserve">       Post 1798</w:t>
            </w:r>
          </w:p>
        </w:tc>
        <w:tc>
          <w:tcPr>
            <w:tcW w:w="2795" w:type="dxa"/>
          </w:tcPr>
          <w:p w14:paraId="3E0B6450" w14:textId="77777777" w:rsidR="00412EA0" w:rsidRDefault="00047FA2" w:rsidP="00412EA0">
            <w:pPr>
              <w:contextualSpacing/>
              <w:rPr>
                <w:sz w:val="28"/>
              </w:rPr>
            </w:pPr>
            <w:r>
              <w:rPr>
                <w:sz w:val="28"/>
              </w:rPr>
              <w:t>Deadly Wound Healed</w:t>
            </w:r>
          </w:p>
          <w:p w14:paraId="56142535" w14:textId="77777777" w:rsidR="00412EA0" w:rsidRPr="002B1B62" w:rsidRDefault="009F7484" w:rsidP="00412EA0">
            <w:pPr>
              <w:contextualSpacing/>
              <w:rPr>
                <w:sz w:val="28"/>
              </w:rPr>
            </w:pPr>
            <w:r>
              <w:rPr>
                <w:sz w:val="28"/>
              </w:rPr>
              <w:t xml:space="preserve">     Image of Beast</w:t>
            </w:r>
          </w:p>
        </w:tc>
      </w:tr>
      <w:tr w:rsidR="00412EA0" w14:paraId="04FD92B6" w14:textId="77777777">
        <w:trPr>
          <w:trHeight w:val="674"/>
        </w:trPr>
        <w:tc>
          <w:tcPr>
            <w:tcW w:w="2009" w:type="dxa"/>
            <w:shd w:val="clear" w:color="auto" w:fill="auto"/>
          </w:tcPr>
          <w:p w14:paraId="17C8578F" w14:textId="77777777" w:rsidR="00412EA0" w:rsidRDefault="002523E8" w:rsidP="003F30BD">
            <w:pPr>
              <w:ind w:hanging="108"/>
              <w:contextualSpacing/>
              <w:rPr>
                <w:sz w:val="24"/>
              </w:rPr>
            </w:pPr>
            <w:r>
              <w:rPr>
                <w:sz w:val="24"/>
              </w:rPr>
              <w:t xml:space="preserve"> </w:t>
            </w:r>
            <w:r w:rsidR="004B73AC">
              <w:rPr>
                <w:sz w:val="24"/>
              </w:rPr>
              <w:t>3-</w:t>
            </w:r>
            <w:r>
              <w:rPr>
                <w:sz w:val="24"/>
              </w:rPr>
              <w:t>step</w:t>
            </w:r>
            <w:r w:rsidR="004B73AC">
              <w:rPr>
                <w:sz w:val="24"/>
              </w:rPr>
              <w:t xml:space="preserve"> Appearan</w:t>
            </w:r>
            <w:r>
              <w:rPr>
                <w:sz w:val="24"/>
              </w:rPr>
              <w:t>ce</w:t>
            </w:r>
          </w:p>
          <w:p w14:paraId="7BD3BAB3" w14:textId="77777777" w:rsidR="00227363" w:rsidRPr="00227363" w:rsidRDefault="00227363" w:rsidP="003F30BD">
            <w:pPr>
              <w:ind w:hanging="108"/>
              <w:contextualSpacing/>
            </w:pPr>
            <w:r>
              <w:rPr>
                <w:sz w:val="24"/>
              </w:rPr>
              <w:t xml:space="preserve"> </w:t>
            </w:r>
            <w:r w:rsidR="003A7B24">
              <w:rPr>
                <w:sz w:val="24"/>
              </w:rPr>
              <w:t xml:space="preserve"> </w:t>
            </w:r>
            <w:r>
              <w:t>Beast, Heads, Horns</w:t>
            </w:r>
          </w:p>
        </w:tc>
        <w:tc>
          <w:tcPr>
            <w:tcW w:w="236" w:type="dxa"/>
            <w:shd w:val="clear" w:color="auto" w:fill="auto"/>
          </w:tcPr>
          <w:p w14:paraId="04AE563F" w14:textId="77777777" w:rsidR="00412EA0" w:rsidRPr="002B1B62" w:rsidRDefault="00412EA0" w:rsidP="00CE2AB8">
            <w:pPr>
              <w:contextualSpacing/>
              <w:rPr>
                <w:sz w:val="28"/>
              </w:rPr>
            </w:pPr>
          </w:p>
        </w:tc>
        <w:tc>
          <w:tcPr>
            <w:tcW w:w="2184" w:type="dxa"/>
          </w:tcPr>
          <w:p w14:paraId="2F2F740C" w14:textId="77777777" w:rsidR="00412EA0" w:rsidRPr="002B1B62" w:rsidRDefault="00412EA0" w:rsidP="00CE2AB8">
            <w:pPr>
              <w:contextualSpacing/>
              <w:rPr>
                <w:sz w:val="28"/>
              </w:rPr>
            </w:pPr>
            <w:r w:rsidRPr="002B1B62">
              <w:rPr>
                <w:sz w:val="28"/>
              </w:rPr>
              <w:t xml:space="preserve">  Beast Active </w:t>
            </w:r>
          </w:p>
        </w:tc>
        <w:tc>
          <w:tcPr>
            <w:tcW w:w="2676" w:type="dxa"/>
          </w:tcPr>
          <w:p w14:paraId="4A83BCF0" w14:textId="77777777" w:rsidR="00412EA0" w:rsidRPr="002B1B62" w:rsidRDefault="00412EA0" w:rsidP="00F12919">
            <w:pPr>
              <w:contextualSpacing/>
              <w:rPr>
                <w:sz w:val="28"/>
              </w:rPr>
            </w:pPr>
            <w:r w:rsidRPr="002B1B62">
              <w:rPr>
                <w:sz w:val="28"/>
              </w:rPr>
              <w:t xml:space="preserve">   </w:t>
            </w:r>
            <w:r>
              <w:rPr>
                <w:sz w:val="28"/>
              </w:rPr>
              <w:t>Seven</w:t>
            </w:r>
            <w:r w:rsidRPr="002B1B62">
              <w:rPr>
                <w:sz w:val="28"/>
              </w:rPr>
              <w:t xml:space="preserve"> Heads Active</w:t>
            </w:r>
          </w:p>
        </w:tc>
        <w:tc>
          <w:tcPr>
            <w:tcW w:w="2795" w:type="dxa"/>
          </w:tcPr>
          <w:p w14:paraId="3AF40F17" w14:textId="77777777" w:rsidR="00412EA0" w:rsidRPr="003F30BD" w:rsidRDefault="00412EA0" w:rsidP="00F12919">
            <w:pPr>
              <w:contextualSpacing/>
              <w:rPr>
                <w:sz w:val="28"/>
              </w:rPr>
            </w:pPr>
            <w:r w:rsidRPr="002B1B62">
              <w:rPr>
                <w:sz w:val="28"/>
              </w:rPr>
              <w:t xml:space="preserve">  </w:t>
            </w:r>
            <w:r w:rsidRPr="003F30BD">
              <w:rPr>
                <w:sz w:val="28"/>
              </w:rPr>
              <w:t>Ten Horns Active</w:t>
            </w:r>
            <w:r w:rsidR="003F30BD" w:rsidRPr="003F30BD">
              <w:rPr>
                <w:sz w:val="28"/>
              </w:rPr>
              <w:t xml:space="preserve"> +</w:t>
            </w:r>
          </w:p>
          <w:p w14:paraId="3FF3BF45" w14:textId="77777777" w:rsidR="003F30BD" w:rsidRPr="002B1B62" w:rsidRDefault="003F30BD" w:rsidP="00F12919">
            <w:pPr>
              <w:contextualSpacing/>
              <w:rPr>
                <w:sz w:val="28"/>
              </w:rPr>
            </w:pPr>
            <w:r w:rsidRPr="003F30BD">
              <w:rPr>
                <w:sz w:val="28"/>
              </w:rPr>
              <w:t xml:space="preserve">      The “eighth”</w:t>
            </w:r>
          </w:p>
        </w:tc>
      </w:tr>
    </w:tbl>
    <w:p w14:paraId="0EF1FF07" w14:textId="77777777" w:rsidR="00F722DA" w:rsidRDefault="00E9699C" w:rsidP="00BA3229">
      <w:pPr>
        <w:spacing w:line="480" w:lineRule="auto"/>
        <w:contextualSpacing/>
        <w:rPr>
          <w:sz w:val="24"/>
        </w:rPr>
      </w:pPr>
      <w:r>
        <w:rPr>
          <w:sz w:val="24"/>
        </w:rPr>
        <w:lastRenderedPageBreak/>
        <w:tab/>
        <w:t xml:space="preserve">It </w:t>
      </w:r>
      <w:r w:rsidR="00AC5BE5">
        <w:rPr>
          <w:sz w:val="24"/>
        </w:rPr>
        <w:t>will become</w:t>
      </w:r>
      <w:r>
        <w:rPr>
          <w:sz w:val="24"/>
        </w:rPr>
        <w:t xml:space="preserve"> apparent that Revelation</w:t>
      </w:r>
      <w:r w:rsidR="001E2D9D">
        <w:rPr>
          <w:sz w:val="24"/>
        </w:rPr>
        <w:t xml:space="preserve"> </w:t>
      </w:r>
      <w:r>
        <w:rPr>
          <w:sz w:val="24"/>
        </w:rPr>
        <w:t xml:space="preserve">13 expands and elucidates the activity of the dragon in Revelation 12. In a similar manner, Revelation 17 expands and elucidates Revelation 13. </w:t>
      </w:r>
      <w:r w:rsidR="00872E04">
        <w:rPr>
          <w:sz w:val="24"/>
        </w:rPr>
        <w:t xml:space="preserve">Each “beast” has a similar configuration containing slight variances to reveal additional characteristics in order to highlight certain elements as history unfolds. </w:t>
      </w:r>
      <w:r>
        <w:rPr>
          <w:sz w:val="24"/>
        </w:rPr>
        <w:t xml:space="preserve">For the purposes of this exposition, the focus of Revelation 12 is the persecution during </w:t>
      </w:r>
      <w:r w:rsidR="00D46A59">
        <w:rPr>
          <w:sz w:val="24"/>
        </w:rPr>
        <w:t xml:space="preserve">the </w:t>
      </w:r>
      <w:r w:rsidR="005124CB">
        <w:rPr>
          <w:sz w:val="24"/>
        </w:rPr>
        <w:t>1260-year</w:t>
      </w:r>
      <w:r>
        <w:rPr>
          <w:sz w:val="24"/>
        </w:rPr>
        <w:t xml:space="preserve"> period</w:t>
      </w:r>
      <w:r w:rsidR="001E2D9D">
        <w:rPr>
          <w:color w:val="000000" w:themeColor="text1"/>
          <w:sz w:val="24"/>
        </w:rPr>
        <w:t xml:space="preserve"> of 538 to 1798</w:t>
      </w:r>
      <w:r w:rsidR="001E2D9D">
        <w:rPr>
          <w:sz w:val="24"/>
        </w:rPr>
        <w:t>—</w:t>
      </w:r>
      <w:r>
        <w:rPr>
          <w:sz w:val="24"/>
        </w:rPr>
        <w:t>the beast “was”</w:t>
      </w:r>
      <w:r w:rsidR="00AC5BE5">
        <w:rPr>
          <w:sz w:val="24"/>
        </w:rPr>
        <w:t xml:space="preserve"> stage. The focus of Revelation 13 is the “yet is” stage (healed wound)</w:t>
      </w:r>
      <w:r w:rsidR="00CE57BB">
        <w:rPr>
          <w:sz w:val="24"/>
        </w:rPr>
        <w:t>,</w:t>
      </w:r>
      <w:r w:rsidR="00AC5BE5">
        <w:rPr>
          <w:sz w:val="24"/>
        </w:rPr>
        <w:t xml:space="preserve"> with a secondary focus on the persecuting stage. The primary focus of Revelation 17 is the “is not” stage (deadly wound stage)</w:t>
      </w:r>
      <w:r w:rsidR="00CE57BB">
        <w:rPr>
          <w:sz w:val="24"/>
        </w:rPr>
        <w:t>,</w:t>
      </w:r>
      <w:r w:rsidR="00AC5BE5">
        <w:rPr>
          <w:sz w:val="24"/>
        </w:rPr>
        <w:t xml:space="preserve"> with secondary focus on the “yet is” stage (healed wound) associated with the </w:t>
      </w:r>
      <w:r w:rsidR="00F12919">
        <w:rPr>
          <w:sz w:val="24"/>
        </w:rPr>
        <w:t>ten</w:t>
      </w:r>
      <w:r w:rsidR="00AC5BE5">
        <w:rPr>
          <w:sz w:val="24"/>
        </w:rPr>
        <w:t xml:space="preserve"> horns.</w:t>
      </w:r>
    </w:p>
    <w:p w14:paraId="74D157C7" w14:textId="77777777" w:rsidR="008B3397" w:rsidRPr="0074628C" w:rsidRDefault="008B3397" w:rsidP="00BA3229">
      <w:pPr>
        <w:spacing w:line="480" w:lineRule="auto"/>
        <w:ind w:firstLine="720"/>
        <w:contextualSpacing/>
        <w:rPr>
          <w:sz w:val="24"/>
        </w:rPr>
      </w:pPr>
      <w:r w:rsidRPr="0074628C">
        <w:rPr>
          <w:sz w:val="24"/>
        </w:rPr>
        <w:t>John is observing the vision described in Revelation 17 during the wilderness experience of the Scarlet beast (“is not”)</w:t>
      </w:r>
      <w:r>
        <w:rPr>
          <w:sz w:val="24"/>
        </w:rPr>
        <w:t>,</w:t>
      </w:r>
      <w:r w:rsidRPr="0074628C">
        <w:rPr>
          <w:sz w:val="24"/>
        </w:rPr>
        <w:t xml:space="preserve"> which corresponds to </w:t>
      </w:r>
      <w:r w:rsidR="006D3681">
        <w:rPr>
          <w:sz w:val="24"/>
        </w:rPr>
        <w:t>the “time of the end” beginning in 1798 and beyond. T</w:t>
      </w:r>
      <w:r w:rsidRPr="0074628C">
        <w:rPr>
          <w:sz w:val="24"/>
        </w:rPr>
        <w:t xml:space="preserve">he sixth head (“one is”) </w:t>
      </w:r>
      <w:r w:rsidR="006D3681">
        <w:rPr>
          <w:sz w:val="24"/>
        </w:rPr>
        <w:t xml:space="preserve">functions </w:t>
      </w:r>
      <w:r w:rsidRPr="0074628C">
        <w:rPr>
          <w:sz w:val="24"/>
        </w:rPr>
        <w:t xml:space="preserve">during the same wilderness period initiated in 1798 and continuing to the present.  The </w:t>
      </w:r>
      <w:r w:rsidR="006D3681">
        <w:rPr>
          <w:sz w:val="24"/>
        </w:rPr>
        <w:t>remaining seven heads (five have fallen and one is yet to come) function in this same time frame post 1798.</w:t>
      </w:r>
    </w:p>
    <w:p w14:paraId="1E215BE4" w14:textId="77777777" w:rsidR="00623300" w:rsidRDefault="00623300" w:rsidP="00BA3229">
      <w:pPr>
        <w:spacing w:line="480" w:lineRule="auto"/>
        <w:ind w:firstLine="720"/>
        <w:contextualSpacing/>
        <w:rPr>
          <w:sz w:val="24"/>
        </w:rPr>
      </w:pPr>
      <w:r w:rsidRPr="004F65AC">
        <w:rPr>
          <w:sz w:val="24"/>
        </w:rPr>
        <w:t xml:space="preserve">Finally, </w:t>
      </w:r>
      <w:r w:rsidR="00E37EF7">
        <w:rPr>
          <w:sz w:val="24"/>
        </w:rPr>
        <w:t xml:space="preserve">and most significantly, </w:t>
      </w:r>
      <w:r w:rsidRPr="004F65AC">
        <w:rPr>
          <w:sz w:val="24"/>
        </w:rPr>
        <w:t>a correct understanding of Revelation 17 correlates the wisdom stat</w:t>
      </w:r>
      <w:r w:rsidR="004F65AC" w:rsidRPr="004F65AC">
        <w:rPr>
          <w:sz w:val="24"/>
        </w:rPr>
        <w:t>ement of Revelation 13</w:t>
      </w:r>
      <w:r w:rsidR="00901FD9">
        <w:rPr>
          <w:sz w:val="24"/>
        </w:rPr>
        <w:t>:18</w:t>
      </w:r>
      <w:r w:rsidR="004F65AC" w:rsidRPr="004F65AC">
        <w:rPr>
          <w:sz w:val="24"/>
        </w:rPr>
        <w:t xml:space="preserve"> with the wisdom statement</w:t>
      </w:r>
      <w:r w:rsidRPr="004F65AC">
        <w:rPr>
          <w:sz w:val="24"/>
        </w:rPr>
        <w:t xml:space="preserve"> of Revelation 17</w:t>
      </w:r>
      <w:r w:rsidR="004634D5">
        <w:rPr>
          <w:sz w:val="24"/>
        </w:rPr>
        <w:t>:9</w:t>
      </w:r>
      <w:r w:rsidRPr="004F65AC">
        <w:rPr>
          <w:sz w:val="24"/>
        </w:rPr>
        <w:t xml:space="preserve"> and elucidates the significance of the mysterious number 666.</w:t>
      </w:r>
    </w:p>
    <w:p w14:paraId="00CEF134" w14:textId="77777777" w:rsidR="00C319B0" w:rsidRPr="00F23BDC" w:rsidRDefault="00F23BDC" w:rsidP="00F23BDC">
      <w:pPr>
        <w:spacing w:line="360" w:lineRule="auto"/>
        <w:contextualSpacing/>
        <w:rPr>
          <w:b/>
          <w:sz w:val="24"/>
          <w:u w:val="single"/>
        </w:rPr>
      </w:pPr>
      <w:r w:rsidRPr="00F23BDC">
        <w:rPr>
          <w:b/>
          <w:sz w:val="24"/>
          <w:u w:val="single"/>
        </w:rPr>
        <w:t xml:space="preserve">Hermeneutical </w:t>
      </w:r>
      <w:r w:rsidR="005055FA">
        <w:rPr>
          <w:b/>
          <w:sz w:val="24"/>
          <w:u w:val="single"/>
        </w:rPr>
        <w:t>Guidelines</w:t>
      </w:r>
      <w:r w:rsidRPr="00F23BDC">
        <w:rPr>
          <w:b/>
          <w:sz w:val="24"/>
          <w:u w:val="single"/>
        </w:rPr>
        <w:t xml:space="preserve"> for Prophetic Beasts in Daniel 7 &amp; 8</w:t>
      </w:r>
    </w:p>
    <w:p w14:paraId="1E081449" w14:textId="77777777" w:rsidR="009F3280" w:rsidRDefault="004B1E2F" w:rsidP="00BA3229">
      <w:pPr>
        <w:spacing w:line="480" w:lineRule="auto"/>
        <w:ind w:firstLine="720"/>
        <w:contextualSpacing/>
        <w:rPr>
          <w:sz w:val="24"/>
        </w:rPr>
      </w:pPr>
      <w:r>
        <w:rPr>
          <w:sz w:val="24"/>
        </w:rPr>
        <w:t xml:space="preserve">The interpretation proposed in this paper examines and follows the </w:t>
      </w:r>
      <w:r w:rsidR="005055FA">
        <w:rPr>
          <w:sz w:val="24"/>
        </w:rPr>
        <w:t xml:space="preserve">general </w:t>
      </w:r>
      <w:r>
        <w:rPr>
          <w:sz w:val="24"/>
        </w:rPr>
        <w:t xml:space="preserve">hermeneutical </w:t>
      </w:r>
      <w:r w:rsidR="005055FA">
        <w:rPr>
          <w:sz w:val="24"/>
        </w:rPr>
        <w:t>guidelines</w:t>
      </w:r>
      <w:r>
        <w:rPr>
          <w:sz w:val="24"/>
        </w:rPr>
        <w:t xml:space="preserve"> </w:t>
      </w:r>
      <w:r w:rsidR="002F4BFD">
        <w:rPr>
          <w:sz w:val="24"/>
        </w:rPr>
        <w:t xml:space="preserve">associated with prophetic beasts </w:t>
      </w:r>
      <w:r>
        <w:rPr>
          <w:sz w:val="24"/>
        </w:rPr>
        <w:t xml:space="preserve">of Daniel 7 and 8 and applies them </w:t>
      </w:r>
      <w:r w:rsidR="002F4BFD">
        <w:rPr>
          <w:sz w:val="24"/>
        </w:rPr>
        <w:t xml:space="preserve">to the interpretative scheme for the scarlet beast with </w:t>
      </w:r>
      <w:r w:rsidR="00F12919">
        <w:rPr>
          <w:sz w:val="24"/>
        </w:rPr>
        <w:t>seven</w:t>
      </w:r>
      <w:r w:rsidR="002F4BFD">
        <w:rPr>
          <w:sz w:val="24"/>
        </w:rPr>
        <w:t xml:space="preserve"> heads and </w:t>
      </w:r>
      <w:r w:rsidR="00F12919">
        <w:rPr>
          <w:sz w:val="24"/>
        </w:rPr>
        <w:t>ten</w:t>
      </w:r>
      <w:r w:rsidR="002F4BFD">
        <w:rPr>
          <w:sz w:val="24"/>
        </w:rPr>
        <w:t xml:space="preserve"> horns in </w:t>
      </w:r>
      <w:r>
        <w:rPr>
          <w:sz w:val="24"/>
        </w:rPr>
        <w:t>Revelation 17.</w:t>
      </w:r>
      <w:r w:rsidR="005A5F45">
        <w:rPr>
          <w:sz w:val="24"/>
        </w:rPr>
        <w:t xml:space="preserve"> </w:t>
      </w:r>
      <w:r w:rsidR="00F722DA">
        <w:rPr>
          <w:sz w:val="24"/>
        </w:rPr>
        <w:t xml:space="preserve">The same </w:t>
      </w:r>
      <w:r w:rsidR="005055FA">
        <w:rPr>
          <w:sz w:val="24"/>
        </w:rPr>
        <w:t>guidelines</w:t>
      </w:r>
      <w:r w:rsidR="00F722DA">
        <w:rPr>
          <w:sz w:val="24"/>
        </w:rPr>
        <w:t xml:space="preserve"> apply for the dragon and sea beast</w:t>
      </w:r>
      <w:r w:rsidR="00906883">
        <w:rPr>
          <w:sz w:val="24"/>
        </w:rPr>
        <w:t>, each</w:t>
      </w:r>
      <w:r w:rsidR="00F722DA">
        <w:rPr>
          <w:sz w:val="24"/>
        </w:rPr>
        <w:t xml:space="preserve"> with</w:t>
      </w:r>
      <w:r w:rsidR="00906883">
        <w:rPr>
          <w:sz w:val="24"/>
        </w:rPr>
        <w:t xml:space="preserve"> their</w:t>
      </w:r>
      <w:r w:rsidR="00F722DA">
        <w:rPr>
          <w:sz w:val="24"/>
        </w:rPr>
        <w:t xml:space="preserve"> </w:t>
      </w:r>
      <w:r w:rsidR="00F12919">
        <w:rPr>
          <w:sz w:val="24"/>
        </w:rPr>
        <w:t>seven</w:t>
      </w:r>
      <w:r w:rsidR="00F722DA">
        <w:rPr>
          <w:sz w:val="24"/>
        </w:rPr>
        <w:t xml:space="preserve"> heads and </w:t>
      </w:r>
      <w:r w:rsidR="00F12919">
        <w:rPr>
          <w:sz w:val="24"/>
        </w:rPr>
        <w:t>ten</w:t>
      </w:r>
      <w:r w:rsidR="00F722DA">
        <w:rPr>
          <w:sz w:val="24"/>
        </w:rPr>
        <w:t xml:space="preserve"> horns. </w:t>
      </w:r>
      <w:r w:rsidR="009111FD">
        <w:rPr>
          <w:sz w:val="24"/>
        </w:rPr>
        <w:t xml:space="preserve"> </w:t>
      </w:r>
      <w:r w:rsidR="00E746EC">
        <w:rPr>
          <w:sz w:val="24"/>
        </w:rPr>
        <w:t>T</w:t>
      </w:r>
      <w:r w:rsidR="001B7F46">
        <w:rPr>
          <w:sz w:val="24"/>
        </w:rPr>
        <w:t xml:space="preserve">he </w:t>
      </w:r>
      <w:r w:rsidR="00F2591F">
        <w:rPr>
          <w:sz w:val="24"/>
        </w:rPr>
        <w:t>designation of a political or religious power as a “beast</w:t>
      </w:r>
      <w:r w:rsidR="001B7F46">
        <w:rPr>
          <w:sz w:val="24"/>
        </w:rPr>
        <w:t xml:space="preserve">” </w:t>
      </w:r>
      <w:r w:rsidR="00F2591F">
        <w:rPr>
          <w:sz w:val="24"/>
        </w:rPr>
        <w:t>in</w:t>
      </w:r>
      <w:r w:rsidR="001B7F46">
        <w:rPr>
          <w:sz w:val="24"/>
        </w:rPr>
        <w:t xml:space="preserve"> Daniel and </w:t>
      </w:r>
      <w:r w:rsidR="001B7F46">
        <w:rPr>
          <w:sz w:val="24"/>
        </w:rPr>
        <w:lastRenderedPageBreak/>
        <w:t>Revelation</w:t>
      </w:r>
      <w:r w:rsidR="00F2591F">
        <w:rPr>
          <w:sz w:val="24"/>
        </w:rPr>
        <w:t xml:space="preserve"> </w:t>
      </w:r>
      <w:r w:rsidR="00E746EC">
        <w:rPr>
          <w:sz w:val="24"/>
        </w:rPr>
        <w:t>forecasts</w:t>
      </w:r>
      <w:r w:rsidR="001B7F46">
        <w:rPr>
          <w:sz w:val="24"/>
        </w:rPr>
        <w:t xml:space="preserve"> the persecution of God’s chosen people</w:t>
      </w:r>
      <w:r w:rsidR="00F2591F">
        <w:rPr>
          <w:sz w:val="24"/>
        </w:rPr>
        <w:t xml:space="preserve"> by that power</w:t>
      </w:r>
      <w:r w:rsidR="001B7F46">
        <w:rPr>
          <w:sz w:val="24"/>
        </w:rPr>
        <w:t xml:space="preserve">. </w:t>
      </w:r>
      <w:r w:rsidR="002843B3">
        <w:rPr>
          <w:sz w:val="24"/>
        </w:rPr>
        <w:t xml:space="preserve">A concise summary of the prophetic </w:t>
      </w:r>
      <w:r w:rsidR="005055FA">
        <w:rPr>
          <w:sz w:val="24"/>
        </w:rPr>
        <w:t>guidelines</w:t>
      </w:r>
      <w:r w:rsidR="002843B3">
        <w:rPr>
          <w:sz w:val="24"/>
        </w:rPr>
        <w:t xml:space="preserve"> of interpretation found in Daniel 7 and 8 follows:</w:t>
      </w:r>
    </w:p>
    <w:p w14:paraId="36FEF76F" w14:textId="77777777" w:rsidR="00C679F3" w:rsidRPr="00C679F3" w:rsidRDefault="00C679F3" w:rsidP="00BA3229">
      <w:pPr>
        <w:tabs>
          <w:tab w:val="left" w:pos="1980"/>
        </w:tabs>
        <w:spacing w:line="480" w:lineRule="auto"/>
        <w:ind w:firstLine="720"/>
        <w:contextualSpacing/>
        <w:rPr>
          <w:sz w:val="24"/>
        </w:rPr>
      </w:pPr>
      <w:r w:rsidRPr="00C679F3">
        <w:rPr>
          <w:sz w:val="24"/>
          <w:u w:val="single"/>
        </w:rPr>
        <w:t xml:space="preserve">Derivation </w:t>
      </w:r>
      <w:r w:rsidR="0011082A">
        <w:rPr>
          <w:sz w:val="24"/>
          <w:u w:val="single"/>
        </w:rPr>
        <w:t>Guideline</w:t>
      </w:r>
      <w:r>
        <w:rPr>
          <w:sz w:val="24"/>
        </w:rPr>
        <w:t xml:space="preserve">: </w:t>
      </w:r>
      <w:r w:rsidRPr="00C679F3">
        <w:rPr>
          <w:b/>
          <w:sz w:val="24"/>
        </w:rPr>
        <w:t xml:space="preserve">The heads </w:t>
      </w:r>
      <w:r w:rsidR="00FA2DC5">
        <w:rPr>
          <w:b/>
          <w:sz w:val="24"/>
        </w:rPr>
        <w:t xml:space="preserve">or horns </w:t>
      </w:r>
      <w:r w:rsidRPr="00C679F3">
        <w:rPr>
          <w:b/>
          <w:sz w:val="24"/>
        </w:rPr>
        <w:t>on a</w:t>
      </w:r>
      <w:r>
        <w:rPr>
          <w:b/>
          <w:sz w:val="24"/>
        </w:rPr>
        <w:t xml:space="preserve"> </w:t>
      </w:r>
      <w:r w:rsidR="00AD22CC">
        <w:rPr>
          <w:b/>
          <w:sz w:val="24"/>
        </w:rPr>
        <w:t>beast</w:t>
      </w:r>
      <w:r w:rsidRPr="00C679F3">
        <w:rPr>
          <w:b/>
          <w:sz w:val="24"/>
        </w:rPr>
        <w:t xml:space="preserve"> derive from the beast on which they are attached</w:t>
      </w:r>
      <w:r w:rsidR="00FA2DC5">
        <w:rPr>
          <w:b/>
          <w:sz w:val="24"/>
        </w:rPr>
        <w:t xml:space="preserve">, unless there is an </w:t>
      </w:r>
      <w:r w:rsidR="00FA2DC5" w:rsidRPr="00510D29">
        <w:rPr>
          <w:b/>
          <w:sz w:val="24"/>
        </w:rPr>
        <w:t>exception</w:t>
      </w:r>
      <w:r w:rsidR="00FA2DC5" w:rsidRPr="00E1157D">
        <w:rPr>
          <w:b/>
          <w:sz w:val="24"/>
        </w:rPr>
        <w:t xml:space="preserve"> </w:t>
      </w:r>
      <w:r w:rsidR="00FA2DC5">
        <w:rPr>
          <w:b/>
          <w:sz w:val="24"/>
        </w:rPr>
        <w:t>stated in the text</w:t>
      </w:r>
      <w:r w:rsidR="00E85437">
        <w:rPr>
          <w:b/>
          <w:sz w:val="24"/>
        </w:rPr>
        <w:t xml:space="preserve"> as with the Little Horn </w:t>
      </w:r>
      <w:r w:rsidR="000B0363">
        <w:rPr>
          <w:b/>
          <w:sz w:val="24"/>
        </w:rPr>
        <w:t>in</w:t>
      </w:r>
      <w:r w:rsidR="00E85437">
        <w:rPr>
          <w:b/>
          <w:sz w:val="24"/>
        </w:rPr>
        <w:t xml:space="preserve"> Daniel 7:24</w:t>
      </w:r>
      <w:r w:rsidRPr="00C679F3">
        <w:rPr>
          <w:b/>
          <w:sz w:val="24"/>
        </w:rPr>
        <w:t>.</w:t>
      </w:r>
      <w:r>
        <w:rPr>
          <w:b/>
          <w:sz w:val="24"/>
        </w:rPr>
        <w:t xml:space="preserve"> </w:t>
      </w:r>
      <w:r w:rsidR="00CB65B2">
        <w:rPr>
          <w:b/>
          <w:sz w:val="24"/>
        </w:rPr>
        <w:t xml:space="preserve">Note: </w:t>
      </w:r>
      <w:r w:rsidR="00D555AC">
        <w:rPr>
          <w:b/>
          <w:sz w:val="24"/>
        </w:rPr>
        <w:t xml:space="preserve">If both heads and horns exist on a beast, as in Revelation 17, the horns will derive from the heads, not the beast. </w:t>
      </w:r>
      <w:r w:rsidR="00CB65B2">
        <w:rPr>
          <w:b/>
          <w:sz w:val="24"/>
        </w:rPr>
        <w:t xml:space="preserve"> </w:t>
      </w:r>
      <w:r>
        <w:rPr>
          <w:sz w:val="24"/>
        </w:rPr>
        <w:t xml:space="preserve">Heads never represent kingdoms that arise independently of one another. </w:t>
      </w:r>
      <w:r w:rsidR="001E2A70" w:rsidRPr="001E2A70">
        <w:rPr>
          <w:sz w:val="24"/>
        </w:rPr>
        <w:t>The heads always arise and grow out of the beast body to which they are attached.</w:t>
      </w:r>
      <w:r w:rsidR="001E2A70" w:rsidRPr="00D72F57">
        <w:rPr>
          <w:b/>
          <w:sz w:val="24"/>
        </w:rPr>
        <w:t xml:space="preserve"> </w:t>
      </w:r>
      <w:r w:rsidR="001E2A70">
        <w:rPr>
          <w:sz w:val="24"/>
        </w:rPr>
        <w:t>The h</w:t>
      </w:r>
      <w:r>
        <w:rPr>
          <w:sz w:val="24"/>
        </w:rPr>
        <w:t>eads trace their origin back to a common kingdom—the beast on which they are attached.</w:t>
      </w:r>
      <w:r w:rsidR="001E2A70">
        <w:rPr>
          <w:sz w:val="24"/>
        </w:rPr>
        <w:t xml:space="preserve"> </w:t>
      </w:r>
      <w:r w:rsidR="005124CB">
        <w:rPr>
          <w:sz w:val="24"/>
        </w:rPr>
        <w:t xml:space="preserve">This </w:t>
      </w:r>
      <w:r w:rsidR="005055FA">
        <w:rPr>
          <w:sz w:val="24"/>
        </w:rPr>
        <w:t>guideline</w:t>
      </w:r>
      <w:r w:rsidR="005124CB">
        <w:rPr>
          <w:sz w:val="24"/>
        </w:rPr>
        <w:t xml:space="preserve"> is </w:t>
      </w:r>
      <w:r>
        <w:rPr>
          <w:sz w:val="24"/>
        </w:rPr>
        <w:t xml:space="preserve">self-evident with the four heads on the leopard and the </w:t>
      </w:r>
      <w:r w:rsidR="00F12919">
        <w:rPr>
          <w:sz w:val="24"/>
        </w:rPr>
        <w:t>ten</w:t>
      </w:r>
      <w:r>
        <w:rPr>
          <w:sz w:val="24"/>
        </w:rPr>
        <w:t xml:space="preserve"> horns on the </w:t>
      </w:r>
      <w:r w:rsidR="00866561">
        <w:rPr>
          <w:sz w:val="24"/>
        </w:rPr>
        <w:t xml:space="preserve">fourth beast of Daniel 7. This </w:t>
      </w:r>
      <w:r w:rsidR="005055FA">
        <w:rPr>
          <w:sz w:val="24"/>
        </w:rPr>
        <w:t>guideline</w:t>
      </w:r>
      <w:r w:rsidR="00866561">
        <w:rPr>
          <w:sz w:val="24"/>
        </w:rPr>
        <w:t xml:space="preserve"> </w:t>
      </w:r>
      <w:r w:rsidR="00073A5B">
        <w:rPr>
          <w:sz w:val="24"/>
        </w:rPr>
        <w:t xml:space="preserve">is </w:t>
      </w:r>
      <w:r w:rsidR="00866561">
        <w:rPr>
          <w:sz w:val="24"/>
        </w:rPr>
        <w:t>violated in all the interpretation</w:t>
      </w:r>
      <w:r w:rsidR="007F5C01">
        <w:rPr>
          <w:sz w:val="24"/>
        </w:rPr>
        <w:t>s in Table 1</w:t>
      </w:r>
      <w:r w:rsidR="00AC275E">
        <w:rPr>
          <w:sz w:val="24"/>
        </w:rPr>
        <w:t>,</w:t>
      </w:r>
      <w:r w:rsidR="007F5C01">
        <w:rPr>
          <w:sz w:val="24"/>
        </w:rPr>
        <w:t xml:space="preserve"> where</w:t>
      </w:r>
      <w:r w:rsidR="000B0363">
        <w:rPr>
          <w:sz w:val="24"/>
        </w:rPr>
        <w:t>,</w:t>
      </w:r>
      <w:r w:rsidR="007F5C01">
        <w:rPr>
          <w:sz w:val="24"/>
        </w:rPr>
        <w:t xml:space="preserve"> in each </w:t>
      </w:r>
      <w:r w:rsidR="002E7C49">
        <w:rPr>
          <w:sz w:val="24"/>
        </w:rPr>
        <w:t>case</w:t>
      </w:r>
      <w:r w:rsidR="000B0363">
        <w:rPr>
          <w:sz w:val="24"/>
        </w:rPr>
        <w:t>,</w:t>
      </w:r>
      <w:r w:rsidR="002E7C49">
        <w:rPr>
          <w:sz w:val="24"/>
        </w:rPr>
        <w:t xml:space="preserve"> the</w:t>
      </w:r>
      <w:r w:rsidR="00A11FD3">
        <w:rPr>
          <w:sz w:val="24"/>
        </w:rPr>
        <w:t xml:space="preserve"> </w:t>
      </w:r>
      <w:r w:rsidR="00F12919">
        <w:rPr>
          <w:sz w:val="24"/>
        </w:rPr>
        <w:t>seven</w:t>
      </w:r>
      <w:r w:rsidR="007F5C01">
        <w:rPr>
          <w:sz w:val="24"/>
        </w:rPr>
        <w:t xml:space="preserve"> heads are </w:t>
      </w:r>
      <w:r w:rsidR="006E3C60">
        <w:rPr>
          <w:sz w:val="24"/>
        </w:rPr>
        <w:t>seven sequential kingdoms (manifestations of the beast)</w:t>
      </w:r>
      <w:r w:rsidR="00AC275E">
        <w:rPr>
          <w:sz w:val="24"/>
        </w:rPr>
        <w:t>,</w:t>
      </w:r>
      <w:r w:rsidR="00866561">
        <w:rPr>
          <w:sz w:val="24"/>
        </w:rPr>
        <w:t xml:space="preserve"> </w:t>
      </w:r>
      <w:r w:rsidR="00B90FA6">
        <w:rPr>
          <w:sz w:val="24"/>
        </w:rPr>
        <w:t xml:space="preserve">which </w:t>
      </w:r>
      <w:r w:rsidR="007A5EB0">
        <w:rPr>
          <w:sz w:val="24"/>
        </w:rPr>
        <w:t>are</w:t>
      </w:r>
      <w:r w:rsidR="00073A5B">
        <w:rPr>
          <w:sz w:val="24"/>
        </w:rPr>
        <w:t xml:space="preserve"> </w:t>
      </w:r>
      <w:r w:rsidR="00866561">
        <w:rPr>
          <w:sz w:val="24"/>
        </w:rPr>
        <w:t>not derived from the scarlet beast</w:t>
      </w:r>
      <w:r w:rsidR="007D1FA2">
        <w:rPr>
          <w:sz w:val="24"/>
        </w:rPr>
        <w:t>, the sea beast,</w:t>
      </w:r>
      <w:r w:rsidR="000B0363">
        <w:rPr>
          <w:sz w:val="24"/>
        </w:rPr>
        <w:t xml:space="preserve"> </w:t>
      </w:r>
      <w:r w:rsidR="00740F8B">
        <w:rPr>
          <w:sz w:val="24"/>
        </w:rPr>
        <w:t>or</w:t>
      </w:r>
      <w:r w:rsidR="000B0363">
        <w:rPr>
          <w:sz w:val="24"/>
        </w:rPr>
        <w:t xml:space="preserve"> the dragon</w:t>
      </w:r>
      <w:r w:rsidR="00866561">
        <w:rPr>
          <w:sz w:val="24"/>
        </w:rPr>
        <w:t>.</w:t>
      </w:r>
      <w:r w:rsidR="00E85437">
        <w:rPr>
          <w:sz w:val="24"/>
        </w:rPr>
        <w:t xml:space="preserve"> </w:t>
      </w:r>
    </w:p>
    <w:p w14:paraId="6E67242B" w14:textId="77777777" w:rsidR="000057AF" w:rsidRDefault="000057AF" w:rsidP="00BA3229">
      <w:pPr>
        <w:spacing w:line="480" w:lineRule="auto"/>
        <w:ind w:firstLine="720"/>
        <w:contextualSpacing/>
        <w:rPr>
          <w:sz w:val="24"/>
        </w:rPr>
      </w:pPr>
      <w:r w:rsidRPr="000057AF">
        <w:rPr>
          <w:sz w:val="24"/>
          <w:u w:val="single"/>
        </w:rPr>
        <w:t xml:space="preserve">Succession </w:t>
      </w:r>
      <w:r w:rsidR="005055FA">
        <w:rPr>
          <w:sz w:val="24"/>
          <w:u w:val="single"/>
        </w:rPr>
        <w:t>Guideline</w:t>
      </w:r>
      <w:r>
        <w:rPr>
          <w:sz w:val="24"/>
        </w:rPr>
        <w:t xml:space="preserve">: </w:t>
      </w:r>
      <w:r w:rsidRPr="00BD03A7">
        <w:rPr>
          <w:b/>
          <w:sz w:val="24"/>
        </w:rPr>
        <w:t>When the heads or the horns on a</w:t>
      </w:r>
      <w:r w:rsidR="00BD03A7" w:rsidRPr="00BD03A7">
        <w:rPr>
          <w:b/>
          <w:sz w:val="24"/>
        </w:rPr>
        <w:t xml:space="preserve"> beast </w:t>
      </w:r>
      <w:r w:rsidR="00E21AB8">
        <w:rPr>
          <w:b/>
          <w:sz w:val="24"/>
        </w:rPr>
        <w:t>gain power</w:t>
      </w:r>
      <w:r w:rsidR="00BD03A7" w:rsidRPr="00BD03A7">
        <w:rPr>
          <w:b/>
          <w:sz w:val="24"/>
        </w:rPr>
        <w:t xml:space="preserve">, </w:t>
      </w:r>
      <w:r w:rsidRPr="00BD03A7">
        <w:rPr>
          <w:b/>
          <w:sz w:val="24"/>
        </w:rPr>
        <w:t xml:space="preserve">the beast itself </w:t>
      </w:r>
      <w:r w:rsidR="00E21AB8">
        <w:rPr>
          <w:b/>
          <w:sz w:val="24"/>
        </w:rPr>
        <w:t>loses</w:t>
      </w:r>
      <w:r w:rsidR="001C6BC9">
        <w:rPr>
          <w:b/>
          <w:sz w:val="24"/>
        </w:rPr>
        <w:t xml:space="preserve"> its power</w:t>
      </w:r>
      <w:r w:rsidR="00A63118">
        <w:rPr>
          <w:b/>
          <w:sz w:val="24"/>
        </w:rPr>
        <w:t xml:space="preserve"> or becomes subservient to new power</w:t>
      </w:r>
      <w:r w:rsidRPr="00BD03A7">
        <w:rPr>
          <w:b/>
          <w:sz w:val="24"/>
        </w:rPr>
        <w:t>.</w:t>
      </w:r>
      <w:r w:rsidR="000C0A3B">
        <w:rPr>
          <w:b/>
          <w:sz w:val="24"/>
        </w:rPr>
        <w:t xml:space="preserve"> </w:t>
      </w:r>
      <w:r w:rsidR="00C53046">
        <w:rPr>
          <w:b/>
          <w:sz w:val="24"/>
        </w:rPr>
        <w:t xml:space="preserve">If both heads and horns exist on a beast, as in Revelation 17, the heads and horns do not </w:t>
      </w:r>
      <w:r w:rsidR="001C6BC9">
        <w:rPr>
          <w:b/>
          <w:sz w:val="24"/>
        </w:rPr>
        <w:t xml:space="preserve">exercise power </w:t>
      </w:r>
      <w:r w:rsidR="00E746EC">
        <w:rPr>
          <w:b/>
          <w:sz w:val="24"/>
        </w:rPr>
        <w:t>simultaneously</w:t>
      </w:r>
      <w:r w:rsidR="007D1FA2">
        <w:rPr>
          <w:b/>
          <w:sz w:val="24"/>
        </w:rPr>
        <w:t>.</w:t>
      </w:r>
      <w:r w:rsidR="00BD03A7">
        <w:rPr>
          <w:sz w:val="24"/>
        </w:rPr>
        <w:t xml:space="preserve"> Thus</w:t>
      </w:r>
      <w:r w:rsidR="007A5EB0">
        <w:rPr>
          <w:sz w:val="24"/>
        </w:rPr>
        <w:t>,</w:t>
      </w:r>
      <w:r w:rsidR="00BD03A7">
        <w:rPr>
          <w:sz w:val="24"/>
        </w:rPr>
        <w:t xml:space="preserve"> when the four heads on the leopard are active, the leopard (kingdom of Greece) </w:t>
      </w:r>
      <w:r w:rsidR="001C6BC9">
        <w:rPr>
          <w:sz w:val="24"/>
        </w:rPr>
        <w:t>loses its power</w:t>
      </w:r>
      <w:r w:rsidR="00BD03A7">
        <w:rPr>
          <w:sz w:val="24"/>
        </w:rPr>
        <w:t xml:space="preserve">. The same transition occurs with the </w:t>
      </w:r>
      <w:r w:rsidR="00F12919">
        <w:rPr>
          <w:sz w:val="24"/>
        </w:rPr>
        <w:t>ten</w:t>
      </w:r>
      <w:r w:rsidR="00BD03A7">
        <w:rPr>
          <w:sz w:val="24"/>
        </w:rPr>
        <w:t xml:space="preserve"> horns on the fourth Beast (</w:t>
      </w:r>
      <w:r w:rsidR="005224A3">
        <w:rPr>
          <w:sz w:val="24"/>
        </w:rPr>
        <w:t xml:space="preserve">Imperial </w:t>
      </w:r>
      <w:r w:rsidR="00BD03A7">
        <w:rPr>
          <w:sz w:val="24"/>
        </w:rPr>
        <w:t xml:space="preserve">Rome). </w:t>
      </w:r>
      <w:r w:rsidR="00E21AB8">
        <w:rPr>
          <w:sz w:val="24"/>
        </w:rPr>
        <w:t xml:space="preserve">When </w:t>
      </w:r>
      <w:r w:rsidR="00BD03A7">
        <w:rPr>
          <w:sz w:val="24"/>
        </w:rPr>
        <w:t xml:space="preserve">the </w:t>
      </w:r>
      <w:r w:rsidR="00A11FD3">
        <w:rPr>
          <w:sz w:val="24"/>
        </w:rPr>
        <w:t>“</w:t>
      </w:r>
      <w:r w:rsidR="00F12919">
        <w:rPr>
          <w:sz w:val="24"/>
        </w:rPr>
        <w:t>ten</w:t>
      </w:r>
      <w:r w:rsidR="00A11FD3">
        <w:rPr>
          <w:sz w:val="24"/>
        </w:rPr>
        <w:t>” barbarian</w:t>
      </w:r>
      <w:r w:rsidR="00BD03A7">
        <w:rPr>
          <w:sz w:val="24"/>
        </w:rPr>
        <w:t xml:space="preserve"> kingdoms</w:t>
      </w:r>
      <w:r w:rsidR="00E21AB8">
        <w:rPr>
          <w:sz w:val="24"/>
        </w:rPr>
        <w:t xml:space="preserve"> come to power, Imperial Rome loses its power</w:t>
      </w:r>
      <w:r w:rsidR="00BD03A7">
        <w:rPr>
          <w:sz w:val="24"/>
        </w:rPr>
        <w:t xml:space="preserve">. </w:t>
      </w:r>
      <w:r w:rsidR="000B0363">
        <w:rPr>
          <w:sz w:val="24"/>
        </w:rPr>
        <w:t xml:space="preserve">The simultaneous assumption of power by the ten horns on the fourth beast in Daniel 7 was consummated with the dissolution of the Imperial Roman Empire in 476 when Odoacer deposed the last Roman emperor </w:t>
      </w:r>
      <w:r w:rsidR="006E1C8B">
        <w:rPr>
          <w:sz w:val="24"/>
        </w:rPr>
        <w:t>of</w:t>
      </w:r>
      <w:r w:rsidR="000B0363">
        <w:rPr>
          <w:sz w:val="24"/>
        </w:rPr>
        <w:t xml:space="preserve"> the Western Roman Empire. </w:t>
      </w:r>
      <w:r w:rsidR="00BD03A7" w:rsidRPr="00764DBE">
        <w:rPr>
          <w:sz w:val="24"/>
        </w:rPr>
        <w:t xml:space="preserve">This </w:t>
      </w:r>
      <w:r w:rsidR="00C31B7E" w:rsidRPr="00764DBE">
        <w:rPr>
          <w:sz w:val="24"/>
        </w:rPr>
        <w:t>guideline</w:t>
      </w:r>
      <w:r w:rsidR="00BD03A7" w:rsidRPr="00764DBE">
        <w:rPr>
          <w:sz w:val="24"/>
        </w:rPr>
        <w:t xml:space="preserve"> implies that the heads or horns cannot be derived </w:t>
      </w:r>
      <w:r w:rsidR="007A5EB0" w:rsidRPr="00764DBE">
        <w:rPr>
          <w:sz w:val="24"/>
        </w:rPr>
        <w:t>from another kingdom</w:t>
      </w:r>
      <w:r w:rsidR="00764DBE" w:rsidRPr="00764DBE">
        <w:rPr>
          <w:sz w:val="24"/>
        </w:rPr>
        <w:t xml:space="preserve"> (only from their predecessor)</w:t>
      </w:r>
      <w:r w:rsidR="007A5EB0" w:rsidRPr="00764DBE">
        <w:rPr>
          <w:sz w:val="24"/>
        </w:rPr>
        <w:t>.</w:t>
      </w:r>
      <w:r w:rsidR="007A5EB0">
        <w:rPr>
          <w:sz w:val="24"/>
        </w:rPr>
        <w:t xml:space="preserve"> This </w:t>
      </w:r>
      <w:r w:rsidR="00C31B7E">
        <w:rPr>
          <w:sz w:val="24"/>
        </w:rPr>
        <w:t>guideline</w:t>
      </w:r>
      <w:r w:rsidR="007A5EB0">
        <w:rPr>
          <w:sz w:val="24"/>
        </w:rPr>
        <w:t xml:space="preserve"> is violated in </w:t>
      </w:r>
      <w:r w:rsidR="00BD03A7">
        <w:rPr>
          <w:sz w:val="24"/>
        </w:rPr>
        <w:t>the interpretations in Table 1.</w:t>
      </w:r>
      <w:r w:rsidR="00E85437">
        <w:rPr>
          <w:sz w:val="24"/>
        </w:rPr>
        <w:t xml:space="preserve"> In Revelation 17, the ten horns derive </w:t>
      </w:r>
      <w:r w:rsidR="00E85437">
        <w:rPr>
          <w:sz w:val="24"/>
        </w:rPr>
        <w:lastRenderedPageBreak/>
        <w:t>from the seven heads and become active after the seven heads become inactive. The ten horns</w:t>
      </w:r>
      <w:r w:rsidR="00A31C77">
        <w:rPr>
          <w:sz w:val="24"/>
        </w:rPr>
        <w:t xml:space="preserve"> </w:t>
      </w:r>
      <w:r w:rsidR="00E85437">
        <w:rPr>
          <w:sz w:val="24"/>
        </w:rPr>
        <w:t>then</w:t>
      </w:r>
      <w:r w:rsidR="006E1C8B">
        <w:rPr>
          <w:sz w:val="24"/>
        </w:rPr>
        <w:t xml:space="preserve"> act </w:t>
      </w:r>
      <w:r w:rsidR="007A5F08">
        <w:rPr>
          <w:sz w:val="24"/>
        </w:rPr>
        <w:t>simultaneously</w:t>
      </w:r>
      <w:r w:rsidR="00E85437">
        <w:rPr>
          <w:sz w:val="24"/>
        </w:rPr>
        <w:t xml:space="preserve"> with </w:t>
      </w:r>
      <w:r w:rsidR="007D1FA2">
        <w:rPr>
          <w:sz w:val="24"/>
        </w:rPr>
        <w:t xml:space="preserve">a persecuting power identified as the </w:t>
      </w:r>
      <w:r w:rsidR="00740F8B">
        <w:rPr>
          <w:sz w:val="24"/>
        </w:rPr>
        <w:t>“eighth</w:t>
      </w:r>
      <w:r w:rsidR="00E85437">
        <w:rPr>
          <w:sz w:val="24"/>
        </w:rPr>
        <w:t>”</w:t>
      </w:r>
      <w:r w:rsidR="00740F8B">
        <w:rPr>
          <w:sz w:val="24"/>
        </w:rPr>
        <w:t xml:space="preserve"> </w:t>
      </w:r>
      <w:r w:rsidR="007A5F08">
        <w:rPr>
          <w:sz w:val="24"/>
        </w:rPr>
        <w:t>(</w:t>
      </w:r>
      <w:r w:rsidR="00A31C77">
        <w:rPr>
          <w:sz w:val="24"/>
        </w:rPr>
        <w:t>v. 12</w:t>
      </w:r>
      <w:r w:rsidR="007A5F08">
        <w:rPr>
          <w:sz w:val="24"/>
        </w:rPr>
        <w:t>)</w:t>
      </w:r>
      <w:r w:rsidR="00A31C77">
        <w:rPr>
          <w:sz w:val="24"/>
        </w:rPr>
        <w:t>.</w:t>
      </w:r>
      <w:r w:rsidR="008E7C4D">
        <w:rPr>
          <w:sz w:val="24"/>
        </w:rPr>
        <w:t xml:space="preserve"> </w:t>
      </w:r>
    </w:p>
    <w:p w14:paraId="05E368C1" w14:textId="77777777" w:rsidR="00AC34BE" w:rsidRDefault="00855093" w:rsidP="00BA3229">
      <w:pPr>
        <w:spacing w:line="480" w:lineRule="auto"/>
        <w:ind w:firstLine="720"/>
        <w:contextualSpacing/>
        <w:rPr>
          <w:sz w:val="24"/>
        </w:rPr>
      </w:pPr>
      <w:r w:rsidRPr="00A75478">
        <w:rPr>
          <w:sz w:val="24"/>
          <w:u w:val="single"/>
        </w:rPr>
        <w:t xml:space="preserve">Concurrency </w:t>
      </w:r>
      <w:r w:rsidR="005055FA">
        <w:rPr>
          <w:sz w:val="24"/>
          <w:u w:val="single"/>
        </w:rPr>
        <w:t>Guideline</w:t>
      </w:r>
      <w:r w:rsidRPr="00A75478">
        <w:rPr>
          <w:sz w:val="24"/>
        </w:rPr>
        <w:t xml:space="preserve">: </w:t>
      </w:r>
      <w:r w:rsidR="001601BB" w:rsidRPr="001601BB">
        <w:rPr>
          <w:b/>
          <w:sz w:val="24"/>
        </w:rPr>
        <w:t xml:space="preserve">Following </w:t>
      </w:r>
      <w:r w:rsidR="001601BB">
        <w:rPr>
          <w:b/>
          <w:sz w:val="24"/>
        </w:rPr>
        <w:t>the demise of the beast, t</w:t>
      </w:r>
      <w:r w:rsidRPr="001601BB">
        <w:rPr>
          <w:b/>
          <w:sz w:val="24"/>
        </w:rPr>
        <w:t>he</w:t>
      </w:r>
      <w:r w:rsidR="003662A6" w:rsidRPr="00A75478">
        <w:rPr>
          <w:b/>
          <w:sz w:val="24"/>
        </w:rPr>
        <w:t xml:space="preserve"> heads on a beast exist</w:t>
      </w:r>
      <w:r w:rsidR="008B5604">
        <w:rPr>
          <w:b/>
          <w:sz w:val="24"/>
        </w:rPr>
        <w:t xml:space="preserve"> </w:t>
      </w:r>
      <w:r w:rsidRPr="00A75478">
        <w:rPr>
          <w:b/>
          <w:sz w:val="24"/>
        </w:rPr>
        <w:t>simultaneously</w:t>
      </w:r>
      <w:r w:rsidR="003662A6" w:rsidRPr="00A75478">
        <w:rPr>
          <w:b/>
          <w:sz w:val="24"/>
        </w:rPr>
        <w:t xml:space="preserve">, </w:t>
      </w:r>
      <w:r w:rsidR="009823FE">
        <w:rPr>
          <w:b/>
          <w:sz w:val="24"/>
        </w:rPr>
        <w:t xml:space="preserve">not sequentially, </w:t>
      </w:r>
      <w:r w:rsidR="003662A6" w:rsidRPr="00A75478">
        <w:rPr>
          <w:b/>
          <w:sz w:val="24"/>
        </w:rPr>
        <w:t>unless the text notes an exception.</w:t>
      </w:r>
      <w:r w:rsidRPr="00A75478">
        <w:rPr>
          <w:b/>
          <w:sz w:val="24"/>
        </w:rPr>
        <w:t xml:space="preserve"> </w:t>
      </w:r>
      <w:r w:rsidR="005733D5">
        <w:rPr>
          <w:b/>
          <w:sz w:val="24"/>
        </w:rPr>
        <w:t>Similarly, t</w:t>
      </w:r>
      <w:r w:rsidR="005733D5" w:rsidRPr="00A75478">
        <w:rPr>
          <w:b/>
          <w:sz w:val="24"/>
        </w:rPr>
        <w:t xml:space="preserve">he </w:t>
      </w:r>
      <w:r w:rsidR="00E21AB8" w:rsidRPr="00A75478">
        <w:rPr>
          <w:b/>
          <w:sz w:val="24"/>
        </w:rPr>
        <w:t xml:space="preserve">horns on a beast exist simultaneously, </w:t>
      </w:r>
      <w:r w:rsidR="00E21AB8">
        <w:rPr>
          <w:b/>
          <w:sz w:val="24"/>
        </w:rPr>
        <w:t xml:space="preserve">not sequentially, </w:t>
      </w:r>
      <w:r w:rsidR="00E21AB8" w:rsidRPr="00A75478">
        <w:rPr>
          <w:b/>
          <w:sz w:val="24"/>
        </w:rPr>
        <w:t xml:space="preserve">unless the text notes an exception. </w:t>
      </w:r>
      <w:r w:rsidRPr="00A75478">
        <w:rPr>
          <w:sz w:val="24"/>
        </w:rPr>
        <w:t xml:space="preserve">This </w:t>
      </w:r>
      <w:r w:rsidR="00C31B7E">
        <w:rPr>
          <w:sz w:val="24"/>
        </w:rPr>
        <w:t>guideline</w:t>
      </w:r>
      <w:r w:rsidR="00C31B7E" w:rsidRPr="00A75478">
        <w:rPr>
          <w:sz w:val="24"/>
        </w:rPr>
        <w:t xml:space="preserve"> </w:t>
      </w:r>
      <w:r w:rsidRPr="00A75478">
        <w:rPr>
          <w:sz w:val="24"/>
        </w:rPr>
        <w:t xml:space="preserve">is self-evident </w:t>
      </w:r>
      <w:r w:rsidR="007A5EB0" w:rsidRPr="00A75478">
        <w:rPr>
          <w:sz w:val="24"/>
        </w:rPr>
        <w:t xml:space="preserve">with </w:t>
      </w:r>
      <w:r w:rsidRPr="00A75478">
        <w:rPr>
          <w:sz w:val="24"/>
        </w:rPr>
        <w:t xml:space="preserve">the four heads on the leopard and </w:t>
      </w:r>
      <w:r w:rsidR="00F12919" w:rsidRPr="00A75478">
        <w:rPr>
          <w:sz w:val="24"/>
        </w:rPr>
        <w:t>ten</w:t>
      </w:r>
      <w:r w:rsidRPr="00A75478">
        <w:rPr>
          <w:sz w:val="24"/>
        </w:rPr>
        <w:t xml:space="preserve"> horns on the fourth beast of Daniel 7. </w:t>
      </w:r>
      <w:r w:rsidR="00F009E7">
        <w:rPr>
          <w:sz w:val="24"/>
        </w:rPr>
        <w:t>The simultaneous assumption of power by the four heads on the leopard in Daniel 7 was initiated by the outcome of the Battle of</w:t>
      </w:r>
      <w:r w:rsidR="00BA167E">
        <w:rPr>
          <w:sz w:val="24"/>
        </w:rPr>
        <w:t xml:space="preserve"> Ipsus</w:t>
      </w:r>
      <w:r w:rsidR="00F009E7">
        <w:rPr>
          <w:rStyle w:val="FootnoteReference"/>
          <w:sz w:val="24"/>
        </w:rPr>
        <w:footnoteReference w:id="6"/>
      </w:r>
      <w:r w:rsidR="00F009E7">
        <w:rPr>
          <w:sz w:val="24"/>
        </w:rPr>
        <w:t xml:space="preserve"> in 301 BC. </w:t>
      </w:r>
      <w:r w:rsidR="00C14245" w:rsidRPr="00A75478">
        <w:rPr>
          <w:sz w:val="24"/>
        </w:rPr>
        <w:t xml:space="preserve">The later appearance of the Little Horn </w:t>
      </w:r>
      <w:r w:rsidR="000B0363">
        <w:rPr>
          <w:sz w:val="24"/>
        </w:rPr>
        <w:t xml:space="preserve">among the ten horns </w:t>
      </w:r>
      <w:r w:rsidR="00C14245" w:rsidRPr="00A75478">
        <w:rPr>
          <w:sz w:val="24"/>
        </w:rPr>
        <w:t xml:space="preserve">is an exception to this </w:t>
      </w:r>
      <w:r w:rsidR="00C31B7E">
        <w:rPr>
          <w:sz w:val="24"/>
        </w:rPr>
        <w:t>guideline</w:t>
      </w:r>
      <w:r w:rsidR="00C14245" w:rsidRPr="00A75478">
        <w:rPr>
          <w:sz w:val="24"/>
        </w:rPr>
        <w:t xml:space="preserve">, which </w:t>
      </w:r>
      <w:r w:rsidR="00C13D6C">
        <w:rPr>
          <w:sz w:val="24"/>
        </w:rPr>
        <w:t xml:space="preserve">the </w:t>
      </w:r>
      <w:r w:rsidR="00C14245" w:rsidRPr="00A75478">
        <w:rPr>
          <w:sz w:val="24"/>
        </w:rPr>
        <w:t>text itself states (Daniel 7:24).</w:t>
      </w:r>
      <w:r w:rsidR="000B0363">
        <w:rPr>
          <w:sz w:val="24"/>
        </w:rPr>
        <w:t xml:space="preserve"> </w:t>
      </w:r>
      <w:r w:rsidR="00D2697E">
        <w:rPr>
          <w:sz w:val="24"/>
        </w:rPr>
        <w:t xml:space="preserve"> Likewise</w:t>
      </w:r>
      <w:r w:rsidR="008D1EB7">
        <w:rPr>
          <w:sz w:val="24"/>
        </w:rPr>
        <w:t>,</w:t>
      </w:r>
      <w:r w:rsidR="00D2697E">
        <w:rPr>
          <w:sz w:val="24"/>
        </w:rPr>
        <w:t xml:space="preserve"> the </w:t>
      </w:r>
      <w:r w:rsidR="006404C5">
        <w:rPr>
          <w:sz w:val="24"/>
        </w:rPr>
        <w:t xml:space="preserve">later </w:t>
      </w:r>
      <w:r w:rsidR="00D2697E">
        <w:rPr>
          <w:sz w:val="24"/>
        </w:rPr>
        <w:t xml:space="preserve">appearance of the seventh head </w:t>
      </w:r>
      <w:r w:rsidR="006404C5">
        <w:rPr>
          <w:sz w:val="24"/>
        </w:rPr>
        <w:t xml:space="preserve">of </w:t>
      </w:r>
      <w:r w:rsidR="00D2697E">
        <w:rPr>
          <w:sz w:val="24"/>
        </w:rPr>
        <w:t>Revelation 17:10 is an exception</w:t>
      </w:r>
      <w:r w:rsidR="00485B6F">
        <w:rPr>
          <w:sz w:val="24"/>
        </w:rPr>
        <w:t xml:space="preserve">, as stated in the text, </w:t>
      </w:r>
      <w:r w:rsidR="00D2697E">
        <w:rPr>
          <w:sz w:val="24"/>
        </w:rPr>
        <w:t>to th</w:t>
      </w:r>
      <w:r w:rsidR="008D1EB7">
        <w:rPr>
          <w:sz w:val="24"/>
        </w:rPr>
        <w:t xml:space="preserve">e simultaneous </w:t>
      </w:r>
      <w:r w:rsidR="006404C5">
        <w:rPr>
          <w:sz w:val="24"/>
        </w:rPr>
        <w:t>assumption of power by</w:t>
      </w:r>
      <w:r w:rsidR="008D1EB7">
        <w:rPr>
          <w:sz w:val="24"/>
        </w:rPr>
        <w:t xml:space="preserve"> the first </w:t>
      </w:r>
      <w:r w:rsidR="00D2697E">
        <w:rPr>
          <w:sz w:val="24"/>
        </w:rPr>
        <w:t>six heads</w:t>
      </w:r>
      <w:r w:rsidR="008D1EB7">
        <w:rPr>
          <w:sz w:val="24"/>
        </w:rPr>
        <w:t xml:space="preserve"> based on the concurrency </w:t>
      </w:r>
      <w:r w:rsidR="00C31B7E">
        <w:rPr>
          <w:sz w:val="24"/>
        </w:rPr>
        <w:t>guideline</w:t>
      </w:r>
      <w:r w:rsidR="008D1EB7">
        <w:rPr>
          <w:sz w:val="24"/>
        </w:rPr>
        <w:t>.</w:t>
      </w:r>
      <w:r w:rsidR="00C14245" w:rsidRPr="00A75478">
        <w:rPr>
          <w:sz w:val="24"/>
        </w:rPr>
        <w:t xml:space="preserve"> </w:t>
      </w:r>
      <w:r w:rsidR="000B0363">
        <w:rPr>
          <w:sz w:val="24"/>
        </w:rPr>
        <w:t>The seven heads in Revelation 17</w:t>
      </w:r>
      <w:r w:rsidR="00F009E7">
        <w:rPr>
          <w:sz w:val="24"/>
        </w:rPr>
        <w:t xml:space="preserve">:10 </w:t>
      </w:r>
      <w:r w:rsidR="000B0363">
        <w:rPr>
          <w:sz w:val="24"/>
        </w:rPr>
        <w:t>fall sequentially</w:t>
      </w:r>
      <w:r w:rsidR="007A5F08">
        <w:rPr>
          <w:sz w:val="24"/>
        </w:rPr>
        <w:t xml:space="preserve"> as do</w:t>
      </w:r>
      <w:r w:rsidR="00746534">
        <w:rPr>
          <w:sz w:val="24"/>
        </w:rPr>
        <w:t xml:space="preserve"> the four heads of the </w:t>
      </w:r>
      <w:r w:rsidR="00C329D3">
        <w:rPr>
          <w:sz w:val="24"/>
        </w:rPr>
        <w:t xml:space="preserve">leopard in </w:t>
      </w:r>
      <w:r w:rsidR="00746534">
        <w:rPr>
          <w:sz w:val="24"/>
        </w:rPr>
        <w:t>Dan</w:t>
      </w:r>
      <w:r w:rsidR="00C329D3">
        <w:rPr>
          <w:sz w:val="24"/>
        </w:rPr>
        <w:t>iel 7</w:t>
      </w:r>
      <w:r w:rsidR="00746534">
        <w:rPr>
          <w:sz w:val="24"/>
        </w:rPr>
        <w:t xml:space="preserve">. </w:t>
      </w:r>
      <w:r w:rsidRPr="00A75478">
        <w:rPr>
          <w:sz w:val="24"/>
        </w:rPr>
        <w:t xml:space="preserve">This </w:t>
      </w:r>
      <w:r w:rsidR="00C31B7E">
        <w:rPr>
          <w:sz w:val="24"/>
        </w:rPr>
        <w:t>guideline</w:t>
      </w:r>
      <w:r w:rsidR="0011082A">
        <w:rPr>
          <w:sz w:val="24"/>
        </w:rPr>
        <w:t xml:space="preserve"> </w:t>
      </w:r>
      <w:r w:rsidRPr="00A75478">
        <w:rPr>
          <w:sz w:val="24"/>
        </w:rPr>
        <w:t>is violated in all the interpretations in Table 1 with respect to the identi</w:t>
      </w:r>
      <w:r w:rsidR="00AC34BE" w:rsidRPr="00A75478">
        <w:rPr>
          <w:sz w:val="24"/>
        </w:rPr>
        <w:t>fi</w:t>
      </w:r>
      <w:r w:rsidRPr="00A75478">
        <w:rPr>
          <w:sz w:val="24"/>
        </w:rPr>
        <w:t xml:space="preserve">cation of the </w:t>
      </w:r>
      <w:r w:rsidR="00F12919" w:rsidRPr="00A75478">
        <w:rPr>
          <w:sz w:val="24"/>
        </w:rPr>
        <w:t>seven</w:t>
      </w:r>
      <w:r w:rsidRPr="00A75478">
        <w:rPr>
          <w:sz w:val="24"/>
        </w:rPr>
        <w:t xml:space="preserve"> heads on the scarlet beast</w:t>
      </w:r>
      <w:r w:rsidR="00AC34BE" w:rsidRPr="00A75478">
        <w:rPr>
          <w:sz w:val="24"/>
        </w:rPr>
        <w:t>.</w:t>
      </w:r>
      <w:r w:rsidR="002B256D">
        <w:rPr>
          <w:sz w:val="24"/>
        </w:rPr>
        <w:t xml:space="preserve"> </w:t>
      </w:r>
    </w:p>
    <w:p w14:paraId="00367395" w14:textId="77777777" w:rsidR="00BD2558" w:rsidRDefault="00BD2558" w:rsidP="00BA3229">
      <w:pPr>
        <w:tabs>
          <w:tab w:val="left" w:pos="1980"/>
        </w:tabs>
        <w:spacing w:line="480" w:lineRule="auto"/>
        <w:ind w:firstLine="720"/>
        <w:contextualSpacing/>
        <w:rPr>
          <w:sz w:val="24"/>
          <w:u w:val="single"/>
        </w:rPr>
      </w:pPr>
      <w:r w:rsidRPr="002843B3">
        <w:rPr>
          <w:sz w:val="24"/>
          <w:u w:val="single"/>
        </w:rPr>
        <w:t xml:space="preserve">Continuity </w:t>
      </w:r>
      <w:r w:rsidR="005055FA">
        <w:rPr>
          <w:sz w:val="24"/>
          <w:u w:val="single"/>
        </w:rPr>
        <w:t>Guideline</w:t>
      </w:r>
      <w:r>
        <w:rPr>
          <w:sz w:val="24"/>
        </w:rPr>
        <w:t xml:space="preserve">: </w:t>
      </w:r>
      <w:r w:rsidRPr="000057AF">
        <w:rPr>
          <w:b/>
          <w:sz w:val="24"/>
        </w:rPr>
        <w:t xml:space="preserve">If </w:t>
      </w:r>
      <w:r>
        <w:rPr>
          <w:b/>
          <w:sz w:val="24"/>
        </w:rPr>
        <w:t xml:space="preserve">the </w:t>
      </w:r>
      <w:r w:rsidRPr="000057AF">
        <w:rPr>
          <w:b/>
          <w:sz w:val="24"/>
        </w:rPr>
        <w:t xml:space="preserve">beast is a civil/political power, the heads and/or horns will be civil </w:t>
      </w:r>
      <w:r>
        <w:rPr>
          <w:b/>
          <w:sz w:val="24"/>
        </w:rPr>
        <w:t>and political powers.</w:t>
      </w:r>
      <w:r w:rsidR="00B53609">
        <w:rPr>
          <w:rStyle w:val="FootnoteReference"/>
          <w:b/>
          <w:sz w:val="24"/>
        </w:rPr>
        <w:footnoteReference w:id="7"/>
      </w:r>
      <w:r>
        <w:rPr>
          <w:b/>
          <w:sz w:val="24"/>
        </w:rPr>
        <w:t xml:space="preserve"> Similarly,</w:t>
      </w:r>
      <w:r w:rsidRPr="000057AF">
        <w:rPr>
          <w:b/>
          <w:sz w:val="24"/>
        </w:rPr>
        <w:t xml:space="preserve"> if the beast is a </w:t>
      </w:r>
      <w:r>
        <w:rPr>
          <w:b/>
          <w:sz w:val="24"/>
        </w:rPr>
        <w:t>spiritual/religious</w:t>
      </w:r>
      <w:r w:rsidRPr="000057AF">
        <w:rPr>
          <w:b/>
          <w:sz w:val="24"/>
        </w:rPr>
        <w:t xml:space="preserve"> power the heads and/or horns will be </w:t>
      </w:r>
      <w:r>
        <w:rPr>
          <w:b/>
          <w:sz w:val="24"/>
        </w:rPr>
        <w:t>spiritual/religious</w:t>
      </w:r>
      <w:r w:rsidRPr="000057AF">
        <w:rPr>
          <w:b/>
          <w:sz w:val="24"/>
        </w:rPr>
        <w:t xml:space="preserve"> powers</w:t>
      </w:r>
      <w:r>
        <w:rPr>
          <w:b/>
          <w:sz w:val="24"/>
        </w:rPr>
        <w:t>, unless there is an exception stated in the text</w:t>
      </w:r>
      <w:r w:rsidRPr="000057AF">
        <w:rPr>
          <w:b/>
          <w:sz w:val="24"/>
        </w:rPr>
        <w:t>.</w:t>
      </w:r>
      <w:r>
        <w:rPr>
          <w:sz w:val="24"/>
        </w:rPr>
        <w:t xml:space="preserve"> Thus, in Daniel 7 the leopard beast (Greece) is a civil power and the four heads that arise from this power are civil/political powers. Likewise, a similar continuity is found with the fourth beast (Imperial Rome), whe</w:t>
      </w:r>
      <w:r w:rsidR="00F009E7">
        <w:rPr>
          <w:sz w:val="24"/>
        </w:rPr>
        <w:t>re the “ten horns” represent an</w:t>
      </w:r>
      <w:r>
        <w:rPr>
          <w:sz w:val="24"/>
        </w:rPr>
        <w:t xml:space="preserve"> indefinite number of barbarian </w:t>
      </w:r>
      <w:r>
        <w:rPr>
          <w:sz w:val="24"/>
        </w:rPr>
        <w:lastRenderedPageBreak/>
        <w:t xml:space="preserve">tribes with kingly leaders </w:t>
      </w:r>
      <w:r w:rsidR="005733D5">
        <w:rPr>
          <w:sz w:val="24"/>
        </w:rPr>
        <w:t xml:space="preserve">exercising </w:t>
      </w:r>
      <w:r>
        <w:rPr>
          <w:sz w:val="24"/>
        </w:rPr>
        <w:t xml:space="preserve">civil/political </w:t>
      </w:r>
      <w:r w:rsidRPr="00666652">
        <w:rPr>
          <w:color w:val="000000" w:themeColor="text1"/>
          <w:sz w:val="24"/>
        </w:rPr>
        <w:t>power</w:t>
      </w:r>
      <w:r w:rsidRPr="009A15A8">
        <w:rPr>
          <w:color w:val="000000" w:themeColor="text1"/>
          <w:sz w:val="24"/>
        </w:rPr>
        <w:t xml:space="preserve"> </w:t>
      </w:r>
      <w:r w:rsidR="005733D5">
        <w:rPr>
          <w:color w:val="000000" w:themeColor="text1"/>
          <w:sz w:val="24"/>
        </w:rPr>
        <w:t xml:space="preserve">in </w:t>
      </w:r>
      <w:r w:rsidR="00F009E7">
        <w:rPr>
          <w:color w:val="000000" w:themeColor="text1"/>
          <w:sz w:val="24"/>
        </w:rPr>
        <w:t>Western</w:t>
      </w:r>
      <w:r w:rsidR="005733D5">
        <w:rPr>
          <w:color w:val="000000" w:themeColor="text1"/>
          <w:sz w:val="24"/>
        </w:rPr>
        <w:t xml:space="preserve"> Europe after the fall of</w:t>
      </w:r>
      <w:r w:rsidR="005733D5">
        <w:rPr>
          <w:sz w:val="24"/>
        </w:rPr>
        <w:t xml:space="preserve"> </w:t>
      </w:r>
      <w:r w:rsidR="00F009E7">
        <w:rPr>
          <w:sz w:val="24"/>
        </w:rPr>
        <w:t xml:space="preserve">Imperial </w:t>
      </w:r>
      <w:r>
        <w:rPr>
          <w:sz w:val="24"/>
        </w:rPr>
        <w:t xml:space="preserve">Rome. A civil/political beast power will not have heads that are spiritual/religious powers. Likewise, a spiritual/religious beast power will not have civil/political heads. An exception to this </w:t>
      </w:r>
      <w:r w:rsidR="00C31B7E">
        <w:rPr>
          <w:sz w:val="24"/>
        </w:rPr>
        <w:t>guideline</w:t>
      </w:r>
      <w:r>
        <w:rPr>
          <w:sz w:val="24"/>
        </w:rPr>
        <w:t xml:space="preserve"> is the Little Horn, stated in Daniel 7:8</w:t>
      </w:r>
      <w:r w:rsidR="00C329D3">
        <w:rPr>
          <w:sz w:val="24"/>
        </w:rPr>
        <w:t xml:space="preserve">, </w:t>
      </w:r>
      <w:r>
        <w:rPr>
          <w:sz w:val="24"/>
        </w:rPr>
        <w:t xml:space="preserve">24, which </w:t>
      </w:r>
      <w:r w:rsidR="00746534">
        <w:rPr>
          <w:sz w:val="24"/>
        </w:rPr>
        <w:t xml:space="preserve">arises and </w:t>
      </w:r>
      <w:r>
        <w:rPr>
          <w:sz w:val="24"/>
        </w:rPr>
        <w:t xml:space="preserve">receives power </w:t>
      </w:r>
      <w:r w:rsidRPr="00A920B3">
        <w:rPr>
          <w:i/>
          <w:sz w:val="24"/>
        </w:rPr>
        <w:t>after</w:t>
      </w:r>
      <w:r>
        <w:rPr>
          <w:sz w:val="24"/>
        </w:rPr>
        <w:t xml:space="preserve"> the </w:t>
      </w:r>
      <w:r w:rsidR="005733D5">
        <w:rPr>
          <w:sz w:val="24"/>
        </w:rPr>
        <w:t xml:space="preserve">“ten” </w:t>
      </w:r>
      <w:r>
        <w:rPr>
          <w:sz w:val="24"/>
        </w:rPr>
        <w:t xml:space="preserve">horns </w:t>
      </w:r>
      <w:r w:rsidR="00746534">
        <w:rPr>
          <w:sz w:val="24"/>
        </w:rPr>
        <w:t xml:space="preserve">come to </w:t>
      </w:r>
      <w:r>
        <w:rPr>
          <w:sz w:val="24"/>
        </w:rPr>
        <w:t>power. The dragon in Revelation 12 is a</w:t>
      </w:r>
      <w:r w:rsidRPr="00DA40FE">
        <w:rPr>
          <w:sz w:val="24"/>
        </w:rPr>
        <w:t xml:space="preserve"> spiritual</w:t>
      </w:r>
      <w:r>
        <w:rPr>
          <w:sz w:val="24"/>
        </w:rPr>
        <w:t xml:space="preserve"> entity</w:t>
      </w:r>
      <w:r w:rsidR="00485B6F">
        <w:rPr>
          <w:sz w:val="24"/>
        </w:rPr>
        <w:t>, defined as Satan (Rev 12:9)</w:t>
      </w:r>
      <w:r>
        <w:rPr>
          <w:sz w:val="24"/>
        </w:rPr>
        <w:t>; therefore the heads on the dragon would not be political/civil kingdoms, as many believe.  The sea beast and the scarlet beast are both spiritual/religious entities by virtue of the fact they have blasphemous names or character traits including the power to forgive sins – “blaspheming His tabernacle” (Rev 13:6; 17:3).</w:t>
      </w:r>
      <w:r w:rsidR="000B0363">
        <w:rPr>
          <w:sz w:val="24"/>
        </w:rPr>
        <w:t xml:space="preserve"> Thus, the seven heads on each beast entity would be spiritual</w:t>
      </w:r>
      <w:r w:rsidR="00F009E7">
        <w:rPr>
          <w:sz w:val="24"/>
        </w:rPr>
        <w:t>/religious entities</w:t>
      </w:r>
      <w:r w:rsidR="000B0363">
        <w:rPr>
          <w:sz w:val="24"/>
        </w:rPr>
        <w:t>.</w:t>
      </w:r>
    </w:p>
    <w:p w14:paraId="43FCC8D6" w14:textId="77777777" w:rsidR="000E534B" w:rsidRDefault="00AC34BE" w:rsidP="00BA3229">
      <w:pPr>
        <w:spacing w:line="480" w:lineRule="auto"/>
        <w:ind w:firstLine="720"/>
        <w:contextualSpacing/>
        <w:rPr>
          <w:sz w:val="24"/>
        </w:rPr>
      </w:pPr>
      <w:r w:rsidRPr="00AC34BE">
        <w:rPr>
          <w:sz w:val="24"/>
          <w:u w:val="single"/>
        </w:rPr>
        <w:t xml:space="preserve">Similarity </w:t>
      </w:r>
      <w:r w:rsidR="005055FA">
        <w:rPr>
          <w:sz w:val="24"/>
          <w:u w:val="single"/>
        </w:rPr>
        <w:t>Guideline</w:t>
      </w:r>
      <w:r>
        <w:rPr>
          <w:sz w:val="24"/>
        </w:rPr>
        <w:t>:</w:t>
      </w:r>
      <w:r w:rsidR="00855093">
        <w:rPr>
          <w:sz w:val="24"/>
        </w:rPr>
        <w:t xml:space="preserve"> </w:t>
      </w:r>
      <w:r w:rsidRPr="00AC34BE">
        <w:rPr>
          <w:b/>
          <w:sz w:val="24"/>
        </w:rPr>
        <w:t>If one head</w:t>
      </w:r>
      <w:r w:rsidR="001876F3">
        <w:rPr>
          <w:b/>
          <w:sz w:val="24"/>
        </w:rPr>
        <w:t xml:space="preserve"> or horn</w:t>
      </w:r>
      <w:r w:rsidR="00B37C3F">
        <w:rPr>
          <w:b/>
          <w:sz w:val="24"/>
        </w:rPr>
        <w:t xml:space="preserve"> on a beast is a civil/</w:t>
      </w:r>
      <w:r w:rsidRPr="00AC34BE">
        <w:rPr>
          <w:b/>
          <w:sz w:val="24"/>
        </w:rPr>
        <w:t>political</w:t>
      </w:r>
      <w:r w:rsidR="00B37C3F">
        <w:rPr>
          <w:b/>
          <w:sz w:val="24"/>
        </w:rPr>
        <w:t xml:space="preserve"> entity</w:t>
      </w:r>
      <w:r w:rsidRPr="00AC34BE">
        <w:rPr>
          <w:b/>
          <w:sz w:val="24"/>
        </w:rPr>
        <w:t>, all the heads</w:t>
      </w:r>
      <w:r w:rsidR="001876F3">
        <w:rPr>
          <w:b/>
          <w:sz w:val="24"/>
        </w:rPr>
        <w:t xml:space="preserve"> and </w:t>
      </w:r>
      <w:r>
        <w:rPr>
          <w:b/>
          <w:sz w:val="24"/>
        </w:rPr>
        <w:t>horns</w:t>
      </w:r>
      <w:r w:rsidRPr="00AC34BE">
        <w:rPr>
          <w:b/>
          <w:sz w:val="24"/>
        </w:rPr>
        <w:t xml:space="preserve"> are civil/political</w:t>
      </w:r>
      <w:r w:rsidR="001876F3">
        <w:rPr>
          <w:b/>
          <w:sz w:val="24"/>
        </w:rPr>
        <w:t xml:space="preserve"> entities</w:t>
      </w:r>
      <w:r w:rsidR="00400367">
        <w:rPr>
          <w:b/>
          <w:sz w:val="24"/>
        </w:rPr>
        <w:t xml:space="preserve"> unless the text states an exception</w:t>
      </w:r>
      <w:r w:rsidRPr="00AC34BE">
        <w:rPr>
          <w:b/>
          <w:sz w:val="24"/>
        </w:rPr>
        <w:t>. Likewise</w:t>
      </w:r>
      <w:r w:rsidR="007A5EB0">
        <w:rPr>
          <w:b/>
          <w:sz w:val="24"/>
        </w:rPr>
        <w:t>,</w:t>
      </w:r>
      <w:r w:rsidRPr="00AC34BE">
        <w:rPr>
          <w:b/>
          <w:sz w:val="24"/>
        </w:rPr>
        <w:t xml:space="preserve"> if one head</w:t>
      </w:r>
      <w:r w:rsidR="001876F3">
        <w:rPr>
          <w:b/>
          <w:sz w:val="24"/>
        </w:rPr>
        <w:t xml:space="preserve"> or </w:t>
      </w:r>
      <w:r>
        <w:rPr>
          <w:b/>
          <w:sz w:val="24"/>
        </w:rPr>
        <w:t>horn</w:t>
      </w:r>
      <w:r w:rsidRPr="00AC34BE">
        <w:rPr>
          <w:b/>
          <w:sz w:val="24"/>
        </w:rPr>
        <w:t xml:space="preserve"> is </w:t>
      </w:r>
      <w:r w:rsidR="001876F3">
        <w:rPr>
          <w:b/>
          <w:sz w:val="24"/>
        </w:rPr>
        <w:t xml:space="preserve">a </w:t>
      </w:r>
      <w:r w:rsidR="00D52DC4">
        <w:rPr>
          <w:b/>
          <w:sz w:val="24"/>
        </w:rPr>
        <w:t>spiritual/</w:t>
      </w:r>
      <w:r w:rsidR="00A11FD3">
        <w:rPr>
          <w:b/>
          <w:sz w:val="24"/>
        </w:rPr>
        <w:t xml:space="preserve">religious </w:t>
      </w:r>
      <w:r w:rsidR="001876F3">
        <w:rPr>
          <w:b/>
          <w:sz w:val="24"/>
        </w:rPr>
        <w:t>entity</w:t>
      </w:r>
      <w:r w:rsidRPr="00AC34BE">
        <w:rPr>
          <w:b/>
          <w:sz w:val="24"/>
        </w:rPr>
        <w:t>, all the heads</w:t>
      </w:r>
      <w:r w:rsidR="001876F3">
        <w:rPr>
          <w:b/>
          <w:sz w:val="24"/>
        </w:rPr>
        <w:t xml:space="preserve"> and </w:t>
      </w:r>
      <w:r>
        <w:rPr>
          <w:b/>
          <w:sz w:val="24"/>
        </w:rPr>
        <w:t>horns</w:t>
      </w:r>
      <w:r w:rsidRPr="00AC34BE">
        <w:rPr>
          <w:b/>
          <w:sz w:val="24"/>
        </w:rPr>
        <w:t xml:space="preserve"> will be </w:t>
      </w:r>
      <w:r w:rsidR="00D52DC4">
        <w:rPr>
          <w:b/>
          <w:sz w:val="24"/>
        </w:rPr>
        <w:t>spiritual/</w:t>
      </w:r>
      <w:r w:rsidR="00A11FD3">
        <w:rPr>
          <w:b/>
          <w:sz w:val="24"/>
        </w:rPr>
        <w:t>religious</w:t>
      </w:r>
      <w:r w:rsidR="00A11FD3" w:rsidRPr="00AC34BE">
        <w:rPr>
          <w:b/>
          <w:sz w:val="24"/>
        </w:rPr>
        <w:t xml:space="preserve"> </w:t>
      </w:r>
      <w:r w:rsidRPr="00AC34BE">
        <w:rPr>
          <w:b/>
          <w:sz w:val="24"/>
        </w:rPr>
        <w:t>entities</w:t>
      </w:r>
      <w:r w:rsidR="00400367">
        <w:rPr>
          <w:b/>
          <w:sz w:val="24"/>
        </w:rPr>
        <w:t xml:space="preserve"> unless the text states an exception</w:t>
      </w:r>
      <w:r w:rsidRPr="00AC34BE">
        <w:rPr>
          <w:b/>
          <w:sz w:val="24"/>
        </w:rPr>
        <w:t>.</w:t>
      </w:r>
      <w:r w:rsidR="008028F1">
        <w:rPr>
          <w:sz w:val="24"/>
        </w:rPr>
        <w:t xml:space="preserve"> This </w:t>
      </w:r>
      <w:r w:rsidR="00C31B7E">
        <w:rPr>
          <w:sz w:val="24"/>
        </w:rPr>
        <w:t>guideline</w:t>
      </w:r>
      <w:r>
        <w:rPr>
          <w:sz w:val="24"/>
        </w:rPr>
        <w:t xml:space="preserve"> is self-evident in </w:t>
      </w:r>
      <w:r w:rsidR="00A11FD3">
        <w:rPr>
          <w:sz w:val="24"/>
        </w:rPr>
        <w:t xml:space="preserve">the </w:t>
      </w:r>
      <w:r>
        <w:rPr>
          <w:sz w:val="24"/>
        </w:rPr>
        <w:t xml:space="preserve">Daniel 7 </w:t>
      </w:r>
      <w:r w:rsidR="00A11FD3">
        <w:rPr>
          <w:sz w:val="24"/>
        </w:rPr>
        <w:t xml:space="preserve">description of </w:t>
      </w:r>
      <w:r>
        <w:rPr>
          <w:sz w:val="24"/>
        </w:rPr>
        <w:t>the leopard beas</w:t>
      </w:r>
      <w:r w:rsidR="005432A3">
        <w:rPr>
          <w:sz w:val="24"/>
        </w:rPr>
        <w:t>t</w:t>
      </w:r>
      <w:r w:rsidR="00AC275E">
        <w:rPr>
          <w:sz w:val="24"/>
        </w:rPr>
        <w:t>,</w:t>
      </w:r>
      <w:r w:rsidR="005432A3">
        <w:rPr>
          <w:sz w:val="24"/>
        </w:rPr>
        <w:t xml:space="preserve"> as well as with the </w:t>
      </w:r>
      <w:r w:rsidR="00F12919">
        <w:rPr>
          <w:sz w:val="24"/>
        </w:rPr>
        <w:t>ten</w:t>
      </w:r>
      <w:r w:rsidR="005432A3">
        <w:rPr>
          <w:sz w:val="24"/>
        </w:rPr>
        <w:t>-</w:t>
      </w:r>
      <w:r w:rsidR="00D72F57">
        <w:rPr>
          <w:sz w:val="24"/>
        </w:rPr>
        <w:t>horn</w:t>
      </w:r>
      <w:r w:rsidR="00A11FD3">
        <w:rPr>
          <w:sz w:val="24"/>
        </w:rPr>
        <w:t>ed</w:t>
      </w:r>
      <w:r w:rsidR="00D72F57">
        <w:rPr>
          <w:sz w:val="24"/>
        </w:rPr>
        <w:t xml:space="preserve"> </w:t>
      </w:r>
      <w:r>
        <w:rPr>
          <w:sz w:val="24"/>
        </w:rPr>
        <w:t>beast.</w:t>
      </w:r>
      <w:r w:rsidR="00D72F57">
        <w:rPr>
          <w:sz w:val="24"/>
        </w:rPr>
        <w:t xml:space="preserve"> </w:t>
      </w:r>
      <w:r w:rsidR="00E71005">
        <w:rPr>
          <w:sz w:val="24"/>
        </w:rPr>
        <w:t>The appearance of the litt</w:t>
      </w:r>
      <w:r w:rsidR="008028F1">
        <w:rPr>
          <w:sz w:val="24"/>
        </w:rPr>
        <w:t xml:space="preserve">le horn is an exception to this </w:t>
      </w:r>
      <w:r w:rsidR="00C31B7E">
        <w:rPr>
          <w:sz w:val="24"/>
        </w:rPr>
        <w:t>guideline</w:t>
      </w:r>
      <w:r w:rsidR="00E71005">
        <w:rPr>
          <w:sz w:val="24"/>
        </w:rPr>
        <w:t xml:space="preserve"> which the text explains (Dan 7:24). </w:t>
      </w:r>
      <w:r w:rsidR="00D72F57">
        <w:rPr>
          <w:sz w:val="24"/>
        </w:rPr>
        <w:t xml:space="preserve">This </w:t>
      </w:r>
      <w:r w:rsidR="00C31B7E">
        <w:rPr>
          <w:sz w:val="24"/>
        </w:rPr>
        <w:t>guideline</w:t>
      </w:r>
      <w:r w:rsidR="00D72F57">
        <w:rPr>
          <w:sz w:val="24"/>
        </w:rPr>
        <w:t xml:space="preserve"> is violated in Table 1</w:t>
      </w:r>
      <w:r w:rsidR="00AC275E">
        <w:rPr>
          <w:sz w:val="24"/>
        </w:rPr>
        <w:t>,</w:t>
      </w:r>
      <w:r w:rsidR="00D72F57">
        <w:rPr>
          <w:sz w:val="24"/>
        </w:rPr>
        <w:t xml:space="preserve"> where there is a consistent mixing of some heads that</w:t>
      </w:r>
      <w:r w:rsidR="007A5EB0">
        <w:rPr>
          <w:sz w:val="24"/>
        </w:rPr>
        <w:t xml:space="preserve"> are</w:t>
      </w:r>
      <w:r w:rsidR="00D72F57">
        <w:rPr>
          <w:sz w:val="24"/>
        </w:rPr>
        <w:t xml:space="preserve"> civil/political and some</w:t>
      </w:r>
      <w:r w:rsidR="007A5EB0">
        <w:rPr>
          <w:sz w:val="24"/>
        </w:rPr>
        <w:t xml:space="preserve"> </w:t>
      </w:r>
      <w:r w:rsidR="008D1EB7">
        <w:rPr>
          <w:sz w:val="24"/>
        </w:rPr>
        <w:t xml:space="preserve">that </w:t>
      </w:r>
      <w:r w:rsidR="007A5EB0">
        <w:rPr>
          <w:sz w:val="24"/>
        </w:rPr>
        <w:t>are</w:t>
      </w:r>
      <w:r w:rsidR="00D72F57">
        <w:rPr>
          <w:sz w:val="24"/>
        </w:rPr>
        <w:t xml:space="preserve"> </w:t>
      </w:r>
      <w:r w:rsidR="008D1EB7">
        <w:rPr>
          <w:sz w:val="24"/>
        </w:rPr>
        <w:t>spiritual/</w:t>
      </w:r>
      <w:r w:rsidR="00A11FD3">
        <w:rPr>
          <w:sz w:val="24"/>
        </w:rPr>
        <w:t xml:space="preserve">religious </w:t>
      </w:r>
      <w:r w:rsidR="00D72F57">
        <w:rPr>
          <w:sz w:val="24"/>
        </w:rPr>
        <w:t>in nature.</w:t>
      </w:r>
    </w:p>
    <w:p w14:paraId="53B18BF0" w14:textId="77777777" w:rsidR="00B009AF" w:rsidRPr="008B3397" w:rsidRDefault="00B009AF" w:rsidP="00BA3229">
      <w:pPr>
        <w:spacing w:line="480" w:lineRule="auto"/>
        <w:contextualSpacing/>
        <w:rPr>
          <w:b/>
          <w:sz w:val="24"/>
          <w:u w:val="single"/>
        </w:rPr>
      </w:pPr>
      <w:r>
        <w:rPr>
          <w:b/>
          <w:sz w:val="24"/>
          <w:u w:val="single"/>
        </w:rPr>
        <w:t>Relationship of the Beast, Heads and Horns</w:t>
      </w:r>
    </w:p>
    <w:p w14:paraId="5D526860" w14:textId="77777777" w:rsidR="00F009E7" w:rsidRDefault="00D00E93" w:rsidP="00BA3229">
      <w:pPr>
        <w:spacing w:line="480" w:lineRule="auto"/>
        <w:ind w:firstLine="720"/>
        <w:contextualSpacing/>
        <w:rPr>
          <w:sz w:val="24"/>
        </w:rPr>
      </w:pPr>
      <w:r>
        <w:rPr>
          <w:sz w:val="24"/>
        </w:rPr>
        <w:t xml:space="preserve">In harmony with the </w:t>
      </w:r>
      <w:r w:rsidR="00C31B7E">
        <w:rPr>
          <w:sz w:val="24"/>
        </w:rPr>
        <w:t>guidelines</w:t>
      </w:r>
      <w:r w:rsidR="005B47BD">
        <w:rPr>
          <w:sz w:val="24"/>
        </w:rPr>
        <w:t xml:space="preserve"> of prophetic interpretation</w:t>
      </w:r>
      <w:r w:rsidR="00A159E3">
        <w:rPr>
          <w:sz w:val="24"/>
        </w:rPr>
        <w:t xml:space="preserve"> </w:t>
      </w:r>
      <w:r w:rsidR="005B47BD">
        <w:rPr>
          <w:sz w:val="24"/>
        </w:rPr>
        <w:t xml:space="preserve">noted above, it is proposed that </w:t>
      </w:r>
      <w:r w:rsidR="00A159E3">
        <w:rPr>
          <w:sz w:val="24"/>
        </w:rPr>
        <w:t>the scarlet b</w:t>
      </w:r>
      <w:r w:rsidR="005B47BD">
        <w:rPr>
          <w:sz w:val="24"/>
        </w:rPr>
        <w:t xml:space="preserve">east and the </w:t>
      </w:r>
      <w:r w:rsidR="00F12919">
        <w:rPr>
          <w:sz w:val="24"/>
        </w:rPr>
        <w:t>seven</w:t>
      </w:r>
      <w:r w:rsidR="005B47BD">
        <w:rPr>
          <w:sz w:val="24"/>
        </w:rPr>
        <w:t xml:space="preserve"> heads and the </w:t>
      </w:r>
      <w:r w:rsidR="00F12919">
        <w:rPr>
          <w:sz w:val="24"/>
        </w:rPr>
        <w:t>ten</w:t>
      </w:r>
      <w:r w:rsidR="005B47BD">
        <w:rPr>
          <w:sz w:val="24"/>
        </w:rPr>
        <w:t xml:space="preserve"> horns are all </w:t>
      </w:r>
      <w:r w:rsidR="00D52DC4">
        <w:rPr>
          <w:sz w:val="24"/>
        </w:rPr>
        <w:t>spiritual/</w:t>
      </w:r>
      <w:r w:rsidR="00F714C1">
        <w:rPr>
          <w:sz w:val="24"/>
        </w:rPr>
        <w:t xml:space="preserve">religious </w:t>
      </w:r>
      <w:r w:rsidR="005B47BD">
        <w:rPr>
          <w:sz w:val="24"/>
        </w:rPr>
        <w:t>entities. Moreover</w:t>
      </w:r>
      <w:r w:rsidR="009823FE">
        <w:rPr>
          <w:sz w:val="24"/>
        </w:rPr>
        <w:t>,</w:t>
      </w:r>
      <w:r w:rsidR="005B47BD">
        <w:rPr>
          <w:sz w:val="24"/>
        </w:rPr>
        <w:t xml:space="preserve"> the </w:t>
      </w:r>
      <w:r w:rsidR="00F12919">
        <w:rPr>
          <w:sz w:val="24"/>
        </w:rPr>
        <w:t>seven</w:t>
      </w:r>
      <w:r w:rsidR="005B47BD">
        <w:rPr>
          <w:sz w:val="24"/>
        </w:rPr>
        <w:t xml:space="preserve"> he</w:t>
      </w:r>
      <w:r w:rsidR="00B51833">
        <w:rPr>
          <w:sz w:val="24"/>
        </w:rPr>
        <w:t xml:space="preserve">ads function when the </w:t>
      </w:r>
      <w:r w:rsidR="00A159E3">
        <w:rPr>
          <w:sz w:val="24"/>
        </w:rPr>
        <w:t>s</w:t>
      </w:r>
      <w:r w:rsidR="00B51833">
        <w:rPr>
          <w:sz w:val="24"/>
        </w:rPr>
        <w:t xml:space="preserve">carlet </w:t>
      </w:r>
      <w:r w:rsidR="00A159E3">
        <w:rPr>
          <w:sz w:val="24"/>
        </w:rPr>
        <w:t>b</w:t>
      </w:r>
      <w:r w:rsidR="00B51833">
        <w:rPr>
          <w:sz w:val="24"/>
        </w:rPr>
        <w:t xml:space="preserve">east </w:t>
      </w:r>
      <w:r w:rsidR="00E64259">
        <w:rPr>
          <w:sz w:val="24"/>
        </w:rPr>
        <w:t>loses its power</w:t>
      </w:r>
      <w:r w:rsidR="00B51833">
        <w:rPr>
          <w:sz w:val="24"/>
        </w:rPr>
        <w:t>.</w:t>
      </w:r>
      <w:r w:rsidR="00B37C3F">
        <w:rPr>
          <w:sz w:val="24"/>
        </w:rPr>
        <w:t xml:space="preserve"> </w:t>
      </w:r>
      <w:r w:rsidR="00B51833">
        <w:rPr>
          <w:sz w:val="24"/>
        </w:rPr>
        <w:t>Furthermore</w:t>
      </w:r>
      <w:r w:rsidR="00216787">
        <w:rPr>
          <w:sz w:val="24"/>
        </w:rPr>
        <w:t>,</w:t>
      </w:r>
      <w:r w:rsidR="00B51833">
        <w:rPr>
          <w:sz w:val="24"/>
        </w:rPr>
        <w:t xml:space="preserve"> </w:t>
      </w:r>
      <w:r w:rsidR="005B47BD">
        <w:rPr>
          <w:sz w:val="24"/>
        </w:rPr>
        <w:t xml:space="preserve">the </w:t>
      </w:r>
      <w:r w:rsidR="00F12919">
        <w:rPr>
          <w:sz w:val="24"/>
        </w:rPr>
        <w:t>ten</w:t>
      </w:r>
      <w:r w:rsidR="00F009E7">
        <w:rPr>
          <w:sz w:val="24"/>
        </w:rPr>
        <w:t xml:space="preserve"> hor</w:t>
      </w:r>
      <w:r w:rsidR="005B47BD">
        <w:rPr>
          <w:sz w:val="24"/>
        </w:rPr>
        <w:t xml:space="preserve">ns </w:t>
      </w:r>
      <w:r w:rsidR="00B51833">
        <w:rPr>
          <w:sz w:val="24"/>
        </w:rPr>
        <w:t>function</w:t>
      </w:r>
      <w:r w:rsidR="005B47BD">
        <w:rPr>
          <w:sz w:val="24"/>
        </w:rPr>
        <w:t xml:space="preserve"> </w:t>
      </w:r>
      <w:r w:rsidR="00E64259">
        <w:rPr>
          <w:sz w:val="24"/>
        </w:rPr>
        <w:t xml:space="preserve">after </w:t>
      </w:r>
      <w:r w:rsidR="00B51833">
        <w:rPr>
          <w:sz w:val="24"/>
        </w:rPr>
        <w:t xml:space="preserve">the </w:t>
      </w:r>
      <w:r w:rsidR="00F12919">
        <w:rPr>
          <w:sz w:val="24"/>
        </w:rPr>
        <w:t>seven</w:t>
      </w:r>
      <w:r w:rsidR="00B51833">
        <w:rPr>
          <w:sz w:val="24"/>
        </w:rPr>
        <w:t xml:space="preserve"> hea</w:t>
      </w:r>
      <w:r w:rsidR="00060A42">
        <w:rPr>
          <w:sz w:val="24"/>
        </w:rPr>
        <w:t xml:space="preserve">ds </w:t>
      </w:r>
      <w:r w:rsidR="00E64259">
        <w:rPr>
          <w:sz w:val="24"/>
        </w:rPr>
        <w:t>lose their power</w:t>
      </w:r>
      <w:r w:rsidR="00060A42">
        <w:rPr>
          <w:sz w:val="24"/>
        </w:rPr>
        <w:t xml:space="preserve">.  In other </w:t>
      </w:r>
      <w:r w:rsidR="00B51833">
        <w:rPr>
          <w:sz w:val="24"/>
        </w:rPr>
        <w:t xml:space="preserve">words, there are three </w:t>
      </w:r>
    </w:p>
    <w:p w14:paraId="3D7B242F" w14:textId="77777777" w:rsidR="00B009AF" w:rsidRDefault="00F009E7" w:rsidP="00BA3229">
      <w:pPr>
        <w:spacing w:line="480" w:lineRule="auto"/>
        <w:contextualSpacing/>
        <w:rPr>
          <w:sz w:val="24"/>
        </w:rPr>
      </w:pPr>
      <w:r>
        <w:rPr>
          <w:sz w:val="24"/>
        </w:rPr>
        <w:lastRenderedPageBreak/>
        <w:t>Independent</w:t>
      </w:r>
      <w:r w:rsidR="00B51833">
        <w:rPr>
          <w:sz w:val="24"/>
        </w:rPr>
        <w:t xml:space="preserve"> stages of activity of the </w:t>
      </w:r>
      <w:r w:rsidR="00060A42">
        <w:rPr>
          <w:sz w:val="24"/>
        </w:rPr>
        <w:t xml:space="preserve">scarlet </w:t>
      </w:r>
      <w:r w:rsidR="00B51833">
        <w:rPr>
          <w:sz w:val="24"/>
        </w:rPr>
        <w:t>beas</w:t>
      </w:r>
      <w:r w:rsidR="00060A42">
        <w:rPr>
          <w:sz w:val="24"/>
        </w:rPr>
        <w:t>t</w:t>
      </w:r>
      <w:r w:rsidR="006A2066">
        <w:rPr>
          <w:sz w:val="24"/>
        </w:rPr>
        <w:t xml:space="preserve"> where the</w:t>
      </w:r>
      <w:r w:rsidR="007A5EB0">
        <w:rPr>
          <w:sz w:val="24"/>
        </w:rPr>
        <w:t xml:space="preserve"> </w:t>
      </w:r>
      <w:r w:rsidR="00F12919">
        <w:rPr>
          <w:sz w:val="24"/>
        </w:rPr>
        <w:t>seven</w:t>
      </w:r>
      <w:r w:rsidR="007A5EB0">
        <w:rPr>
          <w:sz w:val="24"/>
        </w:rPr>
        <w:t xml:space="preserve"> heads and </w:t>
      </w:r>
      <w:r w:rsidR="00F12919">
        <w:rPr>
          <w:sz w:val="24"/>
        </w:rPr>
        <w:t>ten</w:t>
      </w:r>
      <w:r w:rsidR="007A5EB0">
        <w:rPr>
          <w:sz w:val="24"/>
        </w:rPr>
        <w:t xml:space="preserve"> horns</w:t>
      </w:r>
      <w:r w:rsidR="006A2066">
        <w:rPr>
          <w:sz w:val="24"/>
        </w:rPr>
        <w:t xml:space="preserve"> represent</w:t>
      </w:r>
      <w:r w:rsidR="00746534">
        <w:rPr>
          <w:sz w:val="24"/>
        </w:rPr>
        <w:t xml:space="preserve"> the continuum of time</w:t>
      </w:r>
      <w:r w:rsidR="00060A42">
        <w:rPr>
          <w:sz w:val="24"/>
        </w:rPr>
        <w:t>:</w:t>
      </w:r>
      <w:r w:rsidR="00B51833">
        <w:rPr>
          <w:sz w:val="24"/>
        </w:rPr>
        <w:t xml:space="preserve"> </w:t>
      </w:r>
      <w:r w:rsidR="00060A42">
        <w:rPr>
          <w:sz w:val="24"/>
        </w:rPr>
        <w:t xml:space="preserve">scarlet beast </w:t>
      </w:r>
      <w:r w:rsidR="00B51833">
        <w:rPr>
          <w:sz w:val="24"/>
        </w:rPr>
        <w:t xml:space="preserve">(stage 1), the </w:t>
      </w:r>
      <w:r w:rsidR="00F12919">
        <w:rPr>
          <w:sz w:val="24"/>
        </w:rPr>
        <w:t>seven</w:t>
      </w:r>
      <w:r w:rsidR="00B51833">
        <w:rPr>
          <w:sz w:val="24"/>
        </w:rPr>
        <w:t xml:space="preserve"> heads (stage 2), a</w:t>
      </w:r>
      <w:r w:rsidR="00060A42">
        <w:rPr>
          <w:sz w:val="24"/>
        </w:rPr>
        <w:t xml:space="preserve">nd the </w:t>
      </w:r>
      <w:r w:rsidR="00F12919">
        <w:rPr>
          <w:sz w:val="24"/>
        </w:rPr>
        <w:t>ten</w:t>
      </w:r>
      <w:r w:rsidR="00060A42">
        <w:rPr>
          <w:sz w:val="24"/>
        </w:rPr>
        <w:t xml:space="preserve"> horns (stage 3). </w:t>
      </w:r>
      <w:r w:rsidR="00301200">
        <w:rPr>
          <w:sz w:val="24"/>
        </w:rPr>
        <w:t>When t</w:t>
      </w:r>
      <w:r w:rsidR="00F50FDE">
        <w:rPr>
          <w:sz w:val="24"/>
        </w:rPr>
        <w:t xml:space="preserve">he “yet is” stage of the </w:t>
      </w:r>
      <w:r w:rsidR="009823FE">
        <w:rPr>
          <w:sz w:val="24"/>
        </w:rPr>
        <w:t xml:space="preserve">scarlet beast functions again </w:t>
      </w:r>
      <w:r w:rsidR="00301200">
        <w:rPr>
          <w:sz w:val="24"/>
        </w:rPr>
        <w:t xml:space="preserve">as the “eighth,” </w:t>
      </w:r>
      <w:r w:rsidR="009823FE">
        <w:rPr>
          <w:sz w:val="24"/>
        </w:rPr>
        <w:t xml:space="preserve">the seven heads </w:t>
      </w:r>
      <w:r w:rsidR="00F50FDE">
        <w:rPr>
          <w:sz w:val="24"/>
        </w:rPr>
        <w:t xml:space="preserve">have </w:t>
      </w:r>
      <w:r w:rsidR="009823FE">
        <w:rPr>
          <w:sz w:val="24"/>
        </w:rPr>
        <w:t>cease</w:t>
      </w:r>
      <w:r w:rsidR="00F50FDE">
        <w:rPr>
          <w:sz w:val="24"/>
        </w:rPr>
        <w:t>d</w:t>
      </w:r>
      <w:r w:rsidR="009823FE">
        <w:rPr>
          <w:sz w:val="24"/>
        </w:rPr>
        <w:t xml:space="preserve"> activity</w:t>
      </w:r>
      <w:r w:rsidR="00E64259">
        <w:rPr>
          <w:sz w:val="24"/>
        </w:rPr>
        <w:t xml:space="preserve"> (“fallen”)</w:t>
      </w:r>
      <w:r w:rsidR="009823FE">
        <w:rPr>
          <w:sz w:val="24"/>
        </w:rPr>
        <w:t xml:space="preserve"> </w:t>
      </w:r>
      <w:r w:rsidR="00301200">
        <w:rPr>
          <w:sz w:val="24"/>
        </w:rPr>
        <w:t>a</w:t>
      </w:r>
      <w:r w:rsidR="009823FE">
        <w:rPr>
          <w:sz w:val="24"/>
        </w:rPr>
        <w:t>nd the ten horns become active</w:t>
      </w:r>
      <w:r w:rsidR="00F50FDE">
        <w:rPr>
          <w:sz w:val="24"/>
        </w:rPr>
        <w:t xml:space="preserve"> </w:t>
      </w:r>
      <w:r w:rsidR="00746534">
        <w:rPr>
          <w:sz w:val="24"/>
        </w:rPr>
        <w:t>during the time when</w:t>
      </w:r>
      <w:r w:rsidR="00F50FDE">
        <w:rPr>
          <w:sz w:val="24"/>
        </w:rPr>
        <w:t xml:space="preserve"> the “eighth”</w:t>
      </w:r>
      <w:r w:rsidR="00746534">
        <w:rPr>
          <w:sz w:val="24"/>
        </w:rPr>
        <w:t xml:space="preserve"> </w:t>
      </w:r>
      <w:r w:rsidR="00C329D3">
        <w:rPr>
          <w:sz w:val="24"/>
        </w:rPr>
        <w:t>i</w:t>
      </w:r>
      <w:r w:rsidR="00746534">
        <w:rPr>
          <w:sz w:val="24"/>
        </w:rPr>
        <w:t>s in power.</w:t>
      </w:r>
      <w:r w:rsidR="00C50995">
        <w:rPr>
          <w:sz w:val="24"/>
        </w:rPr>
        <w:t xml:space="preserve"> Since 1798 the </w:t>
      </w:r>
      <w:r w:rsidR="00E64259">
        <w:rPr>
          <w:sz w:val="24"/>
        </w:rPr>
        <w:t xml:space="preserve">scarlet </w:t>
      </w:r>
      <w:r w:rsidR="002765C9">
        <w:rPr>
          <w:sz w:val="24"/>
        </w:rPr>
        <w:t>beast remains</w:t>
      </w:r>
      <w:r w:rsidR="00C50995">
        <w:rPr>
          <w:sz w:val="24"/>
        </w:rPr>
        <w:t xml:space="preserve"> in the “is not</w:t>
      </w:r>
      <w:r w:rsidR="00686D19">
        <w:rPr>
          <w:sz w:val="24"/>
        </w:rPr>
        <w:t>,</w:t>
      </w:r>
      <w:r w:rsidR="00C50995">
        <w:rPr>
          <w:sz w:val="24"/>
        </w:rPr>
        <w:t>” non-persecutory</w:t>
      </w:r>
      <w:r w:rsidR="00686D19">
        <w:rPr>
          <w:sz w:val="24"/>
        </w:rPr>
        <w:t>,</w:t>
      </w:r>
      <w:r w:rsidR="002765C9">
        <w:rPr>
          <w:sz w:val="24"/>
        </w:rPr>
        <w:t xml:space="preserve"> stage and continues to</w:t>
      </w:r>
      <w:r w:rsidR="00C50995">
        <w:rPr>
          <w:sz w:val="24"/>
        </w:rPr>
        <w:t xml:space="preserve"> the present time.</w:t>
      </w:r>
      <w:r w:rsidR="000A5D00">
        <w:rPr>
          <w:sz w:val="24"/>
        </w:rPr>
        <w:t xml:space="preserve">      </w:t>
      </w:r>
    </w:p>
    <w:p w14:paraId="3827FBD6" w14:textId="77777777" w:rsidR="00495661" w:rsidRDefault="00B37C3F" w:rsidP="000B5280">
      <w:pPr>
        <w:spacing w:line="480" w:lineRule="auto"/>
        <w:ind w:firstLine="720"/>
        <w:contextualSpacing/>
        <w:rPr>
          <w:sz w:val="24"/>
        </w:rPr>
      </w:pPr>
      <w:r w:rsidRPr="007647CC">
        <w:rPr>
          <w:sz w:val="24"/>
          <w:u w:val="single"/>
        </w:rPr>
        <w:t>Identification</w:t>
      </w:r>
      <w:r w:rsidRPr="00B37C3F">
        <w:rPr>
          <w:sz w:val="24"/>
          <w:u w:val="single"/>
        </w:rPr>
        <w:t xml:space="preserve"> of the Scarlet Beast</w:t>
      </w:r>
      <w:r w:rsidR="00A159E3">
        <w:rPr>
          <w:sz w:val="24"/>
        </w:rPr>
        <w:t>: The s</w:t>
      </w:r>
      <w:r>
        <w:rPr>
          <w:sz w:val="24"/>
        </w:rPr>
        <w:t>ea beast</w:t>
      </w:r>
      <w:r w:rsidR="00041F2F">
        <w:rPr>
          <w:sz w:val="24"/>
        </w:rPr>
        <w:t xml:space="preserve"> in Revelation 13</w:t>
      </w:r>
      <w:r w:rsidR="00C103F2">
        <w:rPr>
          <w:sz w:val="24"/>
        </w:rPr>
        <w:t xml:space="preserve">, </w:t>
      </w:r>
      <w:r w:rsidR="007823B9">
        <w:rPr>
          <w:sz w:val="24"/>
        </w:rPr>
        <w:t>w</w:t>
      </w:r>
      <w:r w:rsidR="00C103F2">
        <w:rPr>
          <w:sz w:val="24"/>
        </w:rPr>
        <w:t xml:space="preserve">hich arises out of </w:t>
      </w:r>
      <w:r w:rsidR="00041F2F">
        <w:rPr>
          <w:sz w:val="24"/>
        </w:rPr>
        <w:t xml:space="preserve">the </w:t>
      </w:r>
      <w:r w:rsidR="00C103F2">
        <w:rPr>
          <w:sz w:val="24"/>
        </w:rPr>
        <w:t>sea,</w:t>
      </w:r>
      <w:r>
        <w:rPr>
          <w:sz w:val="24"/>
        </w:rPr>
        <w:t xml:space="preserve"> with </w:t>
      </w:r>
      <w:r w:rsidR="00F12919">
        <w:rPr>
          <w:sz w:val="24"/>
        </w:rPr>
        <w:t>seven</w:t>
      </w:r>
      <w:r>
        <w:rPr>
          <w:sz w:val="24"/>
        </w:rPr>
        <w:t xml:space="preserve"> heads and </w:t>
      </w:r>
      <w:r w:rsidR="00F12919">
        <w:rPr>
          <w:sz w:val="24"/>
        </w:rPr>
        <w:t>ten</w:t>
      </w:r>
      <w:r>
        <w:rPr>
          <w:sz w:val="24"/>
        </w:rPr>
        <w:t xml:space="preserve"> horns </w:t>
      </w:r>
      <w:r w:rsidR="001706EC">
        <w:rPr>
          <w:sz w:val="24"/>
        </w:rPr>
        <w:t xml:space="preserve">is </w:t>
      </w:r>
      <w:r w:rsidR="001F23C1">
        <w:rPr>
          <w:sz w:val="24"/>
        </w:rPr>
        <w:t xml:space="preserve">a </w:t>
      </w:r>
      <w:r w:rsidR="00C50995">
        <w:rPr>
          <w:sz w:val="24"/>
        </w:rPr>
        <w:t>spiritual/</w:t>
      </w:r>
      <w:r w:rsidR="00F714C1">
        <w:rPr>
          <w:sz w:val="24"/>
        </w:rPr>
        <w:t xml:space="preserve">religious </w:t>
      </w:r>
      <w:r w:rsidR="001706EC">
        <w:rPr>
          <w:sz w:val="24"/>
        </w:rPr>
        <w:t>power</w:t>
      </w:r>
      <w:r w:rsidR="000A5D00">
        <w:rPr>
          <w:sz w:val="24"/>
        </w:rPr>
        <w:t xml:space="preserve">, </w:t>
      </w:r>
      <w:r w:rsidR="00C103F2">
        <w:rPr>
          <w:sz w:val="24"/>
        </w:rPr>
        <w:t>which evolves</w:t>
      </w:r>
      <w:r w:rsidR="000A5D00">
        <w:rPr>
          <w:sz w:val="24"/>
        </w:rPr>
        <w:t xml:space="preserve"> into</w:t>
      </w:r>
      <w:r w:rsidR="001706EC">
        <w:rPr>
          <w:sz w:val="24"/>
        </w:rPr>
        <w:t xml:space="preserve"> a persecuting religious power</w:t>
      </w:r>
      <w:r w:rsidR="00C50995">
        <w:rPr>
          <w:sz w:val="24"/>
        </w:rPr>
        <w:t xml:space="preserve"> fornicating with the kings of the earth</w:t>
      </w:r>
      <w:r w:rsidR="00216787">
        <w:rPr>
          <w:sz w:val="24"/>
        </w:rPr>
        <w:t>,</w:t>
      </w:r>
      <w:r w:rsidR="001706EC">
        <w:rPr>
          <w:sz w:val="24"/>
        </w:rPr>
        <w:t xml:space="preserve"> commonly identified as the</w:t>
      </w:r>
      <w:r w:rsidR="005F2825">
        <w:rPr>
          <w:sz w:val="24"/>
        </w:rPr>
        <w:t xml:space="preserve"> m</w:t>
      </w:r>
      <w:r w:rsidR="001706EC">
        <w:rPr>
          <w:sz w:val="24"/>
        </w:rPr>
        <w:t>edieval Roman papacy. This power blasphemes God (13:6) and persecutes the saints</w:t>
      </w:r>
      <w:r w:rsidR="00F714C1">
        <w:rPr>
          <w:sz w:val="24"/>
        </w:rPr>
        <w:t xml:space="preserve"> </w:t>
      </w:r>
      <w:r w:rsidR="001706EC">
        <w:rPr>
          <w:sz w:val="24"/>
        </w:rPr>
        <w:t>(13:7)</w:t>
      </w:r>
      <w:r w:rsidR="000B5280">
        <w:rPr>
          <w:sz w:val="24"/>
        </w:rPr>
        <w:t xml:space="preserve">. </w:t>
      </w:r>
      <w:r w:rsidR="00D31E9B">
        <w:rPr>
          <w:sz w:val="24"/>
        </w:rPr>
        <w:t>To the careful inquisitor</w:t>
      </w:r>
      <w:r w:rsidR="00495661">
        <w:rPr>
          <w:sz w:val="24"/>
        </w:rPr>
        <w:t>,</w:t>
      </w:r>
      <w:r w:rsidR="00DF3A9C">
        <w:rPr>
          <w:sz w:val="24"/>
        </w:rPr>
        <w:t xml:space="preserve"> the similarities of the s</w:t>
      </w:r>
      <w:r w:rsidR="00495661">
        <w:rPr>
          <w:sz w:val="24"/>
        </w:rPr>
        <w:t>carlet beast</w:t>
      </w:r>
      <w:r w:rsidR="00DF3A9C">
        <w:rPr>
          <w:sz w:val="24"/>
        </w:rPr>
        <w:t xml:space="preserve"> to sea beast</w:t>
      </w:r>
      <w:r w:rsidR="00495661">
        <w:rPr>
          <w:sz w:val="24"/>
        </w:rPr>
        <w:t xml:space="preserve"> are unmistakable. </w:t>
      </w:r>
      <w:r w:rsidR="006F1870">
        <w:rPr>
          <w:sz w:val="24"/>
        </w:rPr>
        <w:t>Although most</w:t>
      </w:r>
      <w:r w:rsidR="00495661">
        <w:rPr>
          <w:sz w:val="24"/>
        </w:rPr>
        <w:t xml:space="preserve"> </w:t>
      </w:r>
      <w:r w:rsidR="006F1870">
        <w:rPr>
          <w:sz w:val="24"/>
        </w:rPr>
        <w:t>A</w:t>
      </w:r>
      <w:r w:rsidR="00495661">
        <w:rPr>
          <w:sz w:val="24"/>
        </w:rPr>
        <w:t>dventist expositors i</w:t>
      </w:r>
      <w:r w:rsidR="00967EA3">
        <w:rPr>
          <w:sz w:val="24"/>
        </w:rPr>
        <w:t>dentify the scarlet beast</w:t>
      </w:r>
      <w:r w:rsidR="00495661">
        <w:rPr>
          <w:sz w:val="24"/>
        </w:rPr>
        <w:t xml:space="preserve"> with political kingdoms, </w:t>
      </w:r>
      <w:r w:rsidR="005E1A8B">
        <w:rPr>
          <w:sz w:val="24"/>
        </w:rPr>
        <w:t>the similarities</w:t>
      </w:r>
      <w:r w:rsidR="00495661">
        <w:rPr>
          <w:sz w:val="24"/>
        </w:rPr>
        <w:t xml:space="preserve"> of the </w:t>
      </w:r>
      <w:r w:rsidR="008A783B">
        <w:rPr>
          <w:sz w:val="24"/>
        </w:rPr>
        <w:t>s</w:t>
      </w:r>
      <w:r w:rsidR="00495661">
        <w:rPr>
          <w:sz w:val="24"/>
        </w:rPr>
        <w:t>carlet beast with sea beast</w:t>
      </w:r>
      <w:r w:rsidR="006F1870">
        <w:rPr>
          <w:sz w:val="24"/>
        </w:rPr>
        <w:t xml:space="preserve">, </w:t>
      </w:r>
      <w:r w:rsidR="00495661">
        <w:rPr>
          <w:sz w:val="24"/>
        </w:rPr>
        <w:t>summarized below, are</w:t>
      </w:r>
      <w:r w:rsidR="006F1870">
        <w:rPr>
          <w:sz w:val="24"/>
        </w:rPr>
        <w:t xml:space="preserve"> </w:t>
      </w:r>
      <w:r w:rsidR="00D31E9B">
        <w:rPr>
          <w:sz w:val="24"/>
        </w:rPr>
        <w:t>unambiguous</w:t>
      </w:r>
      <w:r w:rsidR="00495661">
        <w:rPr>
          <w:sz w:val="24"/>
        </w:rPr>
        <w:t xml:space="preserve">.  </w:t>
      </w:r>
    </w:p>
    <w:p w14:paraId="70F515A2" w14:textId="77777777" w:rsidR="00F6503A" w:rsidRPr="008A783B" w:rsidRDefault="008A783B" w:rsidP="008A783B">
      <w:pPr>
        <w:spacing w:line="360" w:lineRule="auto"/>
        <w:ind w:firstLine="720"/>
        <w:contextualSpacing/>
        <w:rPr>
          <w:b/>
          <w:sz w:val="24"/>
          <w:u w:val="single"/>
        </w:rPr>
      </w:pPr>
      <w:r w:rsidRPr="008A783B">
        <w:rPr>
          <w:b/>
          <w:sz w:val="24"/>
        </w:rPr>
        <w:t xml:space="preserve">                                        </w:t>
      </w:r>
      <w:r w:rsidR="00F6503A" w:rsidRPr="008A783B">
        <w:rPr>
          <w:b/>
          <w:sz w:val="24"/>
          <w:u w:val="single"/>
        </w:rPr>
        <w:t>Scarlet Beast/Sea Beast Similarities</w:t>
      </w:r>
    </w:p>
    <w:p w14:paraId="054BE057" w14:textId="77777777" w:rsidR="00D3465D" w:rsidRDefault="00D3465D" w:rsidP="00F6503A">
      <w:pPr>
        <w:spacing w:line="360" w:lineRule="auto"/>
        <w:ind w:firstLine="720"/>
        <w:contextualSpacing/>
        <w:rPr>
          <w:sz w:val="24"/>
        </w:rPr>
      </w:pPr>
      <w:r>
        <w:rPr>
          <w:sz w:val="24"/>
        </w:rPr>
        <w:t xml:space="preserve">      </w:t>
      </w:r>
      <w:r w:rsidR="008A783B">
        <w:rPr>
          <w:sz w:val="24"/>
        </w:rPr>
        <w:t xml:space="preserve">                            </w:t>
      </w:r>
      <w:r w:rsidR="00F6503A">
        <w:rPr>
          <w:sz w:val="24"/>
        </w:rPr>
        <w:t>Both have 7 heads &amp;</w:t>
      </w:r>
      <w:r w:rsidRPr="00D3465D">
        <w:rPr>
          <w:sz w:val="24"/>
        </w:rPr>
        <w:t xml:space="preserve"> 10 Horns</w:t>
      </w:r>
      <w:r>
        <w:rPr>
          <w:sz w:val="24"/>
        </w:rPr>
        <w:t xml:space="preserve"> (Rev 13:1; 17:3)</w:t>
      </w:r>
    </w:p>
    <w:p w14:paraId="4AEA2014" w14:textId="77777777" w:rsidR="00D3465D" w:rsidRPr="00D3465D" w:rsidRDefault="00D3465D" w:rsidP="00D3465D">
      <w:pPr>
        <w:spacing w:line="360" w:lineRule="auto"/>
        <w:ind w:firstLine="720"/>
        <w:contextualSpacing/>
        <w:rPr>
          <w:sz w:val="24"/>
        </w:rPr>
      </w:pPr>
      <w:r>
        <w:rPr>
          <w:sz w:val="24"/>
        </w:rPr>
        <w:t xml:space="preserve">                       </w:t>
      </w:r>
      <w:r w:rsidR="008A783B">
        <w:rPr>
          <w:sz w:val="24"/>
        </w:rPr>
        <w:t xml:space="preserve">          </w:t>
      </w:r>
      <w:r>
        <w:rPr>
          <w:sz w:val="24"/>
        </w:rPr>
        <w:t xml:space="preserve"> </w:t>
      </w:r>
      <w:r w:rsidRPr="00D3465D">
        <w:rPr>
          <w:sz w:val="24"/>
        </w:rPr>
        <w:t>Both Blaspheme</w:t>
      </w:r>
      <w:r>
        <w:rPr>
          <w:sz w:val="24"/>
        </w:rPr>
        <w:t xml:space="preserve"> (13:5, 6; 17:3)</w:t>
      </w:r>
    </w:p>
    <w:p w14:paraId="12DD7B21" w14:textId="77777777" w:rsidR="00D3465D" w:rsidRPr="00D3465D" w:rsidRDefault="00D3465D" w:rsidP="00D3465D">
      <w:pPr>
        <w:spacing w:line="360" w:lineRule="auto"/>
        <w:ind w:firstLine="720"/>
        <w:contextualSpacing/>
        <w:rPr>
          <w:sz w:val="24"/>
        </w:rPr>
      </w:pPr>
      <w:r>
        <w:rPr>
          <w:sz w:val="24"/>
        </w:rPr>
        <w:t xml:space="preserve">     </w:t>
      </w:r>
      <w:r w:rsidR="008A783B">
        <w:rPr>
          <w:sz w:val="24"/>
        </w:rPr>
        <w:t xml:space="preserve">                             </w:t>
      </w:r>
      <w:r w:rsidRPr="00D3465D">
        <w:rPr>
          <w:sz w:val="24"/>
        </w:rPr>
        <w:t>Both exist in 3 Stages</w:t>
      </w:r>
      <w:r w:rsidR="00A53D44">
        <w:rPr>
          <w:sz w:val="24"/>
        </w:rPr>
        <w:t xml:space="preserve"> (13:12;</w:t>
      </w:r>
      <w:r w:rsidR="00F6503A">
        <w:rPr>
          <w:sz w:val="24"/>
        </w:rPr>
        <w:t xml:space="preserve"> 17:8)</w:t>
      </w:r>
    </w:p>
    <w:p w14:paraId="55C96EFD" w14:textId="77777777" w:rsidR="00D3465D" w:rsidRPr="00D3465D" w:rsidRDefault="00D3465D" w:rsidP="00F6503A">
      <w:pPr>
        <w:spacing w:line="360" w:lineRule="auto"/>
        <w:ind w:firstLine="720"/>
        <w:contextualSpacing/>
        <w:rPr>
          <w:sz w:val="24"/>
        </w:rPr>
      </w:pPr>
      <w:r>
        <w:rPr>
          <w:sz w:val="24"/>
        </w:rPr>
        <w:t xml:space="preserve">     </w:t>
      </w:r>
      <w:r w:rsidR="008A783B">
        <w:rPr>
          <w:sz w:val="24"/>
        </w:rPr>
        <w:t xml:space="preserve">                             </w:t>
      </w:r>
      <w:r w:rsidR="00F6503A">
        <w:rPr>
          <w:sz w:val="24"/>
        </w:rPr>
        <w:t>Both make war/persecute (13:7; 17: 14)</w:t>
      </w:r>
    </w:p>
    <w:p w14:paraId="2BB3BD1F" w14:textId="77777777" w:rsidR="00DC0A78" w:rsidRDefault="00D3465D" w:rsidP="00DC0A78">
      <w:pPr>
        <w:spacing w:line="360" w:lineRule="auto"/>
        <w:ind w:firstLine="720"/>
        <w:contextualSpacing/>
        <w:rPr>
          <w:sz w:val="24"/>
        </w:rPr>
      </w:pPr>
      <w:r>
        <w:rPr>
          <w:sz w:val="24"/>
        </w:rPr>
        <w:t xml:space="preserve">     </w:t>
      </w:r>
      <w:r w:rsidR="008A783B">
        <w:rPr>
          <w:sz w:val="24"/>
        </w:rPr>
        <w:t xml:space="preserve">                             </w:t>
      </w:r>
      <w:r w:rsidRPr="00D3465D">
        <w:rPr>
          <w:sz w:val="24"/>
        </w:rPr>
        <w:t xml:space="preserve">Both </w:t>
      </w:r>
      <w:r>
        <w:rPr>
          <w:sz w:val="24"/>
        </w:rPr>
        <w:t xml:space="preserve">are </w:t>
      </w:r>
      <w:r w:rsidRPr="00D3465D">
        <w:rPr>
          <w:sz w:val="24"/>
        </w:rPr>
        <w:t>marveled (thaumazo) by the world</w:t>
      </w:r>
      <w:r w:rsidR="00F6503A">
        <w:rPr>
          <w:sz w:val="24"/>
        </w:rPr>
        <w:t xml:space="preserve"> (13:3; 17:8)</w:t>
      </w:r>
    </w:p>
    <w:p w14:paraId="296B269B" w14:textId="77777777" w:rsidR="00DC0A78" w:rsidRDefault="00DC0A78" w:rsidP="00DC0A78">
      <w:pPr>
        <w:spacing w:line="360" w:lineRule="auto"/>
        <w:ind w:firstLine="720"/>
        <w:contextualSpacing/>
        <w:rPr>
          <w:sz w:val="24"/>
        </w:rPr>
      </w:pPr>
      <w:r>
        <w:rPr>
          <w:sz w:val="24"/>
        </w:rPr>
        <w:t xml:space="preserve">                                  Both manifest wisdom statements (Rev 13:18; 17:9)</w:t>
      </w:r>
      <w:r>
        <w:rPr>
          <w:sz w:val="24"/>
        </w:rPr>
        <w:tab/>
      </w:r>
      <w:r>
        <w:rPr>
          <w:sz w:val="24"/>
        </w:rPr>
        <w:tab/>
        <w:t xml:space="preserve">        </w:t>
      </w:r>
    </w:p>
    <w:p w14:paraId="0EB4C1B5" w14:textId="77777777" w:rsidR="008A783B" w:rsidRDefault="008A783B" w:rsidP="008A783B">
      <w:pPr>
        <w:spacing w:line="360" w:lineRule="auto"/>
        <w:contextualSpacing/>
        <w:rPr>
          <w:sz w:val="24"/>
        </w:rPr>
      </w:pPr>
      <w:r>
        <w:rPr>
          <w:sz w:val="24"/>
        </w:rPr>
        <w:t xml:space="preserve">Finally, both the scarlet beast and the woman are </w:t>
      </w:r>
      <w:r w:rsidR="001D00F4">
        <w:rPr>
          <w:sz w:val="24"/>
        </w:rPr>
        <w:t>“</w:t>
      </w:r>
      <w:r>
        <w:rPr>
          <w:sz w:val="24"/>
        </w:rPr>
        <w:t>arrayed</w:t>
      </w:r>
      <w:r w:rsidR="001D00F4">
        <w:rPr>
          <w:sz w:val="24"/>
        </w:rPr>
        <w:t>”</w:t>
      </w:r>
      <w:r>
        <w:rPr>
          <w:sz w:val="24"/>
        </w:rPr>
        <w:t xml:space="preserve"> i</w:t>
      </w:r>
      <w:r w:rsidR="001D00F4">
        <w:rPr>
          <w:sz w:val="24"/>
        </w:rPr>
        <w:t>n s</w:t>
      </w:r>
      <w:r>
        <w:rPr>
          <w:sz w:val="24"/>
        </w:rPr>
        <w:t>carlet—</w:t>
      </w:r>
      <w:r w:rsidR="00D31E9B">
        <w:rPr>
          <w:sz w:val="24"/>
        </w:rPr>
        <w:t xml:space="preserve">symbolically </w:t>
      </w:r>
      <w:r>
        <w:rPr>
          <w:sz w:val="24"/>
        </w:rPr>
        <w:t>suggesting</w:t>
      </w:r>
      <w:r w:rsidR="00D31E9B">
        <w:rPr>
          <w:sz w:val="24"/>
        </w:rPr>
        <w:t xml:space="preserve"> </w:t>
      </w:r>
      <w:r>
        <w:rPr>
          <w:sz w:val="24"/>
        </w:rPr>
        <w:t>the religious character of both the woman and the beast of Revelation 17.</w:t>
      </w:r>
    </w:p>
    <w:p w14:paraId="4777F579" w14:textId="77777777" w:rsidR="00D914F0" w:rsidRDefault="00C103F2" w:rsidP="008A783B">
      <w:pPr>
        <w:spacing w:line="480" w:lineRule="auto"/>
        <w:ind w:firstLine="720"/>
        <w:contextualSpacing/>
        <w:rPr>
          <w:sz w:val="24"/>
        </w:rPr>
      </w:pPr>
      <w:r>
        <w:rPr>
          <w:sz w:val="24"/>
        </w:rPr>
        <w:t>Commencing w</w:t>
      </w:r>
      <w:r w:rsidR="005224A3">
        <w:rPr>
          <w:sz w:val="24"/>
        </w:rPr>
        <w:t xml:space="preserve">ith </w:t>
      </w:r>
      <w:r w:rsidR="00041F2F">
        <w:rPr>
          <w:sz w:val="24"/>
        </w:rPr>
        <w:t xml:space="preserve">a </w:t>
      </w:r>
      <w:r w:rsidR="005224A3">
        <w:rPr>
          <w:sz w:val="24"/>
        </w:rPr>
        <w:t>forty two</w:t>
      </w:r>
      <w:r w:rsidR="00C50995">
        <w:rPr>
          <w:sz w:val="24"/>
        </w:rPr>
        <w:t xml:space="preserve"> month period of persecut</w:t>
      </w:r>
      <w:r>
        <w:rPr>
          <w:sz w:val="24"/>
        </w:rPr>
        <w:t>ion t</w:t>
      </w:r>
      <w:r w:rsidR="00A159E3">
        <w:rPr>
          <w:sz w:val="24"/>
        </w:rPr>
        <w:t>he sea b</w:t>
      </w:r>
      <w:r w:rsidR="001706EC">
        <w:rPr>
          <w:sz w:val="24"/>
        </w:rPr>
        <w:t xml:space="preserve">east </w:t>
      </w:r>
      <w:r>
        <w:rPr>
          <w:sz w:val="24"/>
        </w:rPr>
        <w:t>becomes</w:t>
      </w:r>
      <w:r w:rsidR="001706EC">
        <w:rPr>
          <w:sz w:val="24"/>
        </w:rPr>
        <w:t xml:space="preserve"> </w:t>
      </w:r>
      <w:r>
        <w:rPr>
          <w:sz w:val="24"/>
        </w:rPr>
        <w:t xml:space="preserve">the church-state beast which is </w:t>
      </w:r>
      <w:r w:rsidR="00A159E3">
        <w:rPr>
          <w:sz w:val="24"/>
        </w:rPr>
        <w:t>identical to the s</w:t>
      </w:r>
      <w:r w:rsidR="001706EC">
        <w:rPr>
          <w:sz w:val="24"/>
        </w:rPr>
        <w:t>carlet beast</w:t>
      </w:r>
      <w:r w:rsidR="005F056E">
        <w:rPr>
          <w:sz w:val="24"/>
        </w:rPr>
        <w:t xml:space="preserve"> of Revelation 17.</w:t>
      </w:r>
      <w:r w:rsidR="00041F2F">
        <w:rPr>
          <w:sz w:val="24"/>
        </w:rPr>
        <w:t xml:space="preserve"> </w:t>
      </w:r>
      <w:r w:rsidR="00DB10CC">
        <w:rPr>
          <w:sz w:val="24"/>
        </w:rPr>
        <w:t>The description of the scarlet beast in Revelation 17:3-6 is a retrospective</w:t>
      </w:r>
      <w:r w:rsidR="005F056E">
        <w:rPr>
          <w:sz w:val="24"/>
        </w:rPr>
        <w:t xml:space="preserve"> </w:t>
      </w:r>
      <w:r w:rsidR="00DB10CC">
        <w:rPr>
          <w:sz w:val="24"/>
        </w:rPr>
        <w:t xml:space="preserve">of </w:t>
      </w:r>
      <w:r w:rsidR="00E12B91">
        <w:rPr>
          <w:sz w:val="24"/>
        </w:rPr>
        <w:t>its</w:t>
      </w:r>
      <w:r w:rsidR="00DB10CC">
        <w:rPr>
          <w:sz w:val="24"/>
        </w:rPr>
        <w:t xml:space="preserve"> pe</w:t>
      </w:r>
      <w:r w:rsidR="005224A3">
        <w:rPr>
          <w:sz w:val="24"/>
        </w:rPr>
        <w:t xml:space="preserve">rsecutory activity during the </w:t>
      </w:r>
      <w:r w:rsidR="005224A3">
        <w:rPr>
          <w:sz w:val="24"/>
        </w:rPr>
        <w:lastRenderedPageBreak/>
        <w:t>forty two</w:t>
      </w:r>
      <w:r w:rsidR="00DB10CC">
        <w:rPr>
          <w:sz w:val="24"/>
        </w:rPr>
        <w:t xml:space="preserve"> month period. </w:t>
      </w:r>
      <w:r w:rsidR="005F056E">
        <w:rPr>
          <w:sz w:val="24"/>
        </w:rPr>
        <w:t>Like the sea beast</w:t>
      </w:r>
      <w:r w:rsidR="004634D5">
        <w:rPr>
          <w:sz w:val="24"/>
        </w:rPr>
        <w:t>,</w:t>
      </w:r>
      <w:r w:rsidR="005F056E">
        <w:rPr>
          <w:sz w:val="24"/>
        </w:rPr>
        <w:t xml:space="preserve"> t</w:t>
      </w:r>
      <w:r w:rsidR="00A159E3">
        <w:rPr>
          <w:sz w:val="24"/>
        </w:rPr>
        <w:t>he scarlet b</w:t>
      </w:r>
      <w:r w:rsidR="005F056E">
        <w:rPr>
          <w:sz w:val="24"/>
        </w:rPr>
        <w:t xml:space="preserve">east is a </w:t>
      </w:r>
      <w:r w:rsidR="003F4AA8">
        <w:rPr>
          <w:sz w:val="24"/>
        </w:rPr>
        <w:t>spiritual/</w:t>
      </w:r>
      <w:r w:rsidR="00F714C1">
        <w:rPr>
          <w:sz w:val="24"/>
        </w:rPr>
        <w:t xml:space="preserve">religious </w:t>
      </w:r>
      <w:r w:rsidR="002E7C49">
        <w:rPr>
          <w:sz w:val="24"/>
        </w:rPr>
        <w:t>power, which</w:t>
      </w:r>
      <w:r w:rsidR="005F056E">
        <w:rPr>
          <w:sz w:val="24"/>
        </w:rPr>
        <w:t xml:space="preserve"> is full of names of blasphemy </w:t>
      </w:r>
      <w:r w:rsidR="00030F94">
        <w:rPr>
          <w:sz w:val="24"/>
        </w:rPr>
        <w:t>(17:3)</w:t>
      </w:r>
      <w:r w:rsidR="00216787">
        <w:rPr>
          <w:sz w:val="24"/>
        </w:rPr>
        <w:t>,</w:t>
      </w:r>
      <w:r w:rsidR="00030F94">
        <w:rPr>
          <w:sz w:val="24"/>
        </w:rPr>
        <w:t xml:space="preserve"> </w:t>
      </w:r>
      <w:r w:rsidR="005F056E">
        <w:rPr>
          <w:sz w:val="24"/>
        </w:rPr>
        <w:t>and is responsible for making the harlot woman drunk with the blood of the martyrs of Jesus (17:</w:t>
      </w:r>
      <w:r w:rsidR="00030F94">
        <w:rPr>
          <w:sz w:val="24"/>
        </w:rPr>
        <w:t>6)</w:t>
      </w:r>
      <w:r w:rsidR="005F056E">
        <w:rPr>
          <w:sz w:val="24"/>
        </w:rPr>
        <w:t>.</w:t>
      </w:r>
      <w:r w:rsidR="00030F94">
        <w:rPr>
          <w:sz w:val="24"/>
        </w:rPr>
        <w:t xml:space="preserve"> Furthermore, the</w:t>
      </w:r>
      <w:r w:rsidR="00A159E3">
        <w:rPr>
          <w:sz w:val="24"/>
        </w:rPr>
        <w:t xml:space="preserve"> scarlet b</w:t>
      </w:r>
      <w:r w:rsidR="00030F94">
        <w:rPr>
          <w:sz w:val="24"/>
        </w:rPr>
        <w:t xml:space="preserve">east progresses through three </w:t>
      </w:r>
      <w:r w:rsidR="001F23C1">
        <w:rPr>
          <w:sz w:val="24"/>
        </w:rPr>
        <w:t>stages</w:t>
      </w:r>
      <w:r w:rsidR="00060A42">
        <w:rPr>
          <w:sz w:val="24"/>
        </w:rPr>
        <w:t>, “was</w:t>
      </w:r>
      <w:r w:rsidR="002E7C49">
        <w:rPr>
          <w:sz w:val="24"/>
        </w:rPr>
        <w:t>, and</w:t>
      </w:r>
      <w:r w:rsidR="00030F94">
        <w:rPr>
          <w:sz w:val="24"/>
        </w:rPr>
        <w:t xml:space="preserve"> is not, and yet is,” in a manner identical </w:t>
      </w:r>
      <w:r w:rsidR="00060A42">
        <w:rPr>
          <w:sz w:val="24"/>
        </w:rPr>
        <w:t xml:space="preserve">with </w:t>
      </w:r>
      <w:r w:rsidR="00030F94">
        <w:rPr>
          <w:sz w:val="24"/>
        </w:rPr>
        <w:t xml:space="preserve">the </w:t>
      </w:r>
      <w:r w:rsidR="001F23C1">
        <w:rPr>
          <w:sz w:val="24"/>
        </w:rPr>
        <w:t xml:space="preserve">three stages of the </w:t>
      </w:r>
      <w:r w:rsidR="00A159E3">
        <w:rPr>
          <w:sz w:val="24"/>
        </w:rPr>
        <w:t>sea be</w:t>
      </w:r>
      <w:r w:rsidR="001F23C1">
        <w:rPr>
          <w:sz w:val="24"/>
        </w:rPr>
        <w:t>ast</w:t>
      </w:r>
      <w:r w:rsidR="00216787">
        <w:rPr>
          <w:sz w:val="24"/>
        </w:rPr>
        <w:t>,</w:t>
      </w:r>
      <w:r w:rsidR="001F23C1">
        <w:rPr>
          <w:sz w:val="24"/>
        </w:rPr>
        <w:t xml:space="preserve"> which</w:t>
      </w:r>
      <w:r w:rsidR="00D914F0">
        <w:rPr>
          <w:sz w:val="24"/>
        </w:rPr>
        <w:t xml:space="preserve"> persecutes the saints for forty two months (“was”), </w:t>
      </w:r>
      <w:r w:rsidR="005224A3">
        <w:rPr>
          <w:sz w:val="24"/>
        </w:rPr>
        <w:t>is inactive after forty two</w:t>
      </w:r>
      <w:r w:rsidR="00D914F0">
        <w:rPr>
          <w:sz w:val="24"/>
        </w:rPr>
        <w:t xml:space="preserve"> months of persecution (“is not”),</w:t>
      </w:r>
      <w:r w:rsidR="004F777A">
        <w:rPr>
          <w:sz w:val="24"/>
        </w:rPr>
        <w:t xml:space="preserve"> </w:t>
      </w:r>
      <w:r w:rsidR="00D914F0">
        <w:rPr>
          <w:sz w:val="24"/>
        </w:rPr>
        <w:t>and persecut</w:t>
      </w:r>
      <w:r w:rsidR="00686D19">
        <w:rPr>
          <w:sz w:val="24"/>
        </w:rPr>
        <w:t xml:space="preserve">es again as the “eighth” </w:t>
      </w:r>
      <w:r w:rsidR="00D914F0">
        <w:rPr>
          <w:sz w:val="24"/>
        </w:rPr>
        <w:t>(“yet is”).</w:t>
      </w:r>
    </w:p>
    <w:p w14:paraId="6011100D" w14:textId="77777777" w:rsidR="00065BC5" w:rsidRDefault="008A7C1D" w:rsidP="00BA3229">
      <w:pPr>
        <w:spacing w:line="480" w:lineRule="auto"/>
        <w:ind w:firstLine="720"/>
        <w:contextualSpacing/>
        <w:rPr>
          <w:sz w:val="24"/>
        </w:rPr>
      </w:pPr>
      <w:r>
        <w:rPr>
          <w:sz w:val="24"/>
        </w:rPr>
        <w:t>The</w:t>
      </w:r>
      <w:r w:rsidR="00A159E3">
        <w:rPr>
          <w:sz w:val="24"/>
        </w:rPr>
        <w:t xml:space="preserve"> s</w:t>
      </w:r>
      <w:r>
        <w:rPr>
          <w:sz w:val="24"/>
        </w:rPr>
        <w:t>c</w:t>
      </w:r>
      <w:r w:rsidR="00A159E3">
        <w:rPr>
          <w:sz w:val="24"/>
        </w:rPr>
        <w:t>arlet b</w:t>
      </w:r>
      <w:r>
        <w:rPr>
          <w:sz w:val="24"/>
        </w:rPr>
        <w:t xml:space="preserve">east is </w:t>
      </w:r>
      <w:r w:rsidR="00C926CB">
        <w:rPr>
          <w:sz w:val="24"/>
        </w:rPr>
        <w:t>the result of the harlot woman</w:t>
      </w:r>
      <w:r>
        <w:rPr>
          <w:sz w:val="24"/>
        </w:rPr>
        <w:t xml:space="preserve"> fornicat</w:t>
      </w:r>
      <w:r w:rsidR="00C926CB">
        <w:rPr>
          <w:sz w:val="24"/>
        </w:rPr>
        <w:t>ing</w:t>
      </w:r>
      <w:r>
        <w:rPr>
          <w:sz w:val="24"/>
        </w:rPr>
        <w:t xml:space="preserve"> with the kings of the earth</w:t>
      </w:r>
      <w:r w:rsidR="00030F94">
        <w:rPr>
          <w:sz w:val="24"/>
        </w:rPr>
        <w:t xml:space="preserve"> </w:t>
      </w:r>
      <w:r>
        <w:rPr>
          <w:sz w:val="24"/>
        </w:rPr>
        <w:t xml:space="preserve">to become </w:t>
      </w:r>
      <w:r w:rsidR="00C926CB">
        <w:rPr>
          <w:sz w:val="24"/>
        </w:rPr>
        <w:t xml:space="preserve">a </w:t>
      </w:r>
      <w:r>
        <w:rPr>
          <w:sz w:val="24"/>
        </w:rPr>
        <w:t>persecuting religious</w:t>
      </w:r>
      <w:r w:rsidR="00C926CB">
        <w:rPr>
          <w:sz w:val="24"/>
        </w:rPr>
        <w:t>/political</w:t>
      </w:r>
      <w:r w:rsidR="00E010D5">
        <w:rPr>
          <w:sz w:val="24"/>
        </w:rPr>
        <w:t xml:space="preserve"> alliance</w:t>
      </w:r>
      <w:r w:rsidR="00C926CB">
        <w:rPr>
          <w:sz w:val="24"/>
        </w:rPr>
        <w:t>—</w:t>
      </w:r>
      <w:r w:rsidR="00E010D5">
        <w:rPr>
          <w:sz w:val="24"/>
        </w:rPr>
        <w:t>a church-state alliance</w:t>
      </w:r>
      <w:r>
        <w:rPr>
          <w:sz w:val="24"/>
        </w:rPr>
        <w:t>.</w:t>
      </w:r>
      <w:r w:rsidR="00E010D5">
        <w:rPr>
          <w:sz w:val="24"/>
        </w:rPr>
        <w:t xml:space="preserve"> </w:t>
      </w:r>
      <w:r w:rsidR="00A159E3">
        <w:rPr>
          <w:sz w:val="24"/>
        </w:rPr>
        <w:t xml:space="preserve">Simply </w:t>
      </w:r>
      <w:r w:rsidR="00CC1033">
        <w:rPr>
          <w:sz w:val="24"/>
        </w:rPr>
        <w:t>stated</w:t>
      </w:r>
      <w:r w:rsidR="00A159E3">
        <w:rPr>
          <w:sz w:val="24"/>
        </w:rPr>
        <w:t>, the scarlet b</w:t>
      </w:r>
      <w:r>
        <w:rPr>
          <w:sz w:val="24"/>
        </w:rPr>
        <w:t xml:space="preserve">east is </w:t>
      </w:r>
      <w:r w:rsidR="001F23C1">
        <w:rPr>
          <w:sz w:val="24"/>
        </w:rPr>
        <w:t xml:space="preserve">the </w:t>
      </w:r>
      <w:r w:rsidRPr="00E51EFB">
        <w:rPr>
          <w:i/>
          <w:sz w:val="24"/>
        </w:rPr>
        <w:t>Harlot Woman (Catholic Church) + National Government</w:t>
      </w:r>
      <w:r w:rsidR="003F4AA8">
        <w:rPr>
          <w:i/>
          <w:sz w:val="24"/>
        </w:rPr>
        <w:t>al</w:t>
      </w:r>
      <w:r w:rsidRPr="00E51EFB">
        <w:rPr>
          <w:i/>
          <w:sz w:val="24"/>
        </w:rPr>
        <w:t xml:space="preserve"> Power</w:t>
      </w:r>
      <w:r w:rsidR="005B1AB0">
        <w:rPr>
          <w:i/>
          <w:sz w:val="24"/>
        </w:rPr>
        <w:t>s</w:t>
      </w:r>
      <w:r>
        <w:rPr>
          <w:sz w:val="24"/>
        </w:rPr>
        <w:t xml:space="preserve"> in a persecuting alliance.</w:t>
      </w:r>
      <w:r w:rsidR="0047008E">
        <w:rPr>
          <w:sz w:val="24"/>
        </w:rPr>
        <w:t xml:space="preserve"> However, the scarlet beast pictured in the wilderness in Revelation</w:t>
      </w:r>
      <w:r w:rsidR="005B1AB0">
        <w:rPr>
          <w:sz w:val="24"/>
        </w:rPr>
        <w:t xml:space="preserve"> </w:t>
      </w:r>
      <w:r w:rsidR="0047008E">
        <w:rPr>
          <w:sz w:val="24"/>
        </w:rPr>
        <w:t>17:3-6 is in its non-persecutory (“is not”) stage</w:t>
      </w:r>
      <w:r w:rsidR="005B1AB0">
        <w:rPr>
          <w:sz w:val="24"/>
        </w:rPr>
        <w:t xml:space="preserve"> while </w:t>
      </w:r>
      <w:r w:rsidR="0047008E">
        <w:rPr>
          <w:sz w:val="24"/>
        </w:rPr>
        <w:t xml:space="preserve">the </w:t>
      </w:r>
      <w:r w:rsidR="00057F3F">
        <w:rPr>
          <w:sz w:val="24"/>
        </w:rPr>
        <w:t xml:space="preserve">harlot </w:t>
      </w:r>
      <w:r w:rsidR="0047008E">
        <w:rPr>
          <w:sz w:val="24"/>
        </w:rPr>
        <w:t>woman is sitting on the seven heads</w:t>
      </w:r>
      <w:r w:rsidR="001D00F4">
        <w:rPr>
          <w:sz w:val="24"/>
        </w:rPr>
        <w:t xml:space="preserve"> through whom the woman exercises ruling authority</w:t>
      </w:r>
      <w:r w:rsidR="0047008E">
        <w:rPr>
          <w:sz w:val="24"/>
        </w:rPr>
        <w:t>.</w:t>
      </w:r>
    </w:p>
    <w:p w14:paraId="09A1AE8C" w14:textId="77777777" w:rsidR="001F23C1" w:rsidRDefault="00BE13F4" w:rsidP="00BA3229">
      <w:pPr>
        <w:spacing w:line="480" w:lineRule="auto"/>
        <w:ind w:firstLine="720"/>
        <w:contextualSpacing/>
        <w:rPr>
          <w:sz w:val="24"/>
        </w:rPr>
      </w:pPr>
      <w:r w:rsidRPr="00BE13F4">
        <w:rPr>
          <w:sz w:val="24"/>
          <w:u w:val="single"/>
        </w:rPr>
        <w:t xml:space="preserve">Sequential </w:t>
      </w:r>
      <w:r>
        <w:rPr>
          <w:sz w:val="24"/>
          <w:u w:val="single"/>
        </w:rPr>
        <w:t>A</w:t>
      </w:r>
      <w:r w:rsidRPr="00BE13F4">
        <w:rPr>
          <w:sz w:val="24"/>
          <w:u w:val="single"/>
        </w:rPr>
        <w:t xml:space="preserve">ctivity of the </w:t>
      </w:r>
      <w:r w:rsidR="00CC7686">
        <w:rPr>
          <w:sz w:val="24"/>
          <w:u w:val="single"/>
        </w:rPr>
        <w:t>S</w:t>
      </w:r>
      <w:r w:rsidR="00F12919">
        <w:rPr>
          <w:sz w:val="24"/>
          <w:u w:val="single"/>
        </w:rPr>
        <w:t>even</w:t>
      </w:r>
      <w:r w:rsidRPr="00BE13F4">
        <w:rPr>
          <w:sz w:val="24"/>
          <w:u w:val="single"/>
        </w:rPr>
        <w:t xml:space="preserve"> </w:t>
      </w:r>
      <w:r w:rsidR="00CC7686">
        <w:rPr>
          <w:sz w:val="24"/>
          <w:u w:val="single"/>
        </w:rPr>
        <w:t>H</w:t>
      </w:r>
      <w:r w:rsidRPr="00BE13F4">
        <w:rPr>
          <w:sz w:val="24"/>
          <w:u w:val="single"/>
        </w:rPr>
        <w:t xml:space="preserve">eads &amp; </w:t>
      </w:r>
      <w:r w:rsidR="00CC7686">
        <w:rPr>
          <w:sz w:val="24"/>
          <w:u w:val="single"/>
        </w:rPr>
        <w:t>T</w:t>
      </w:r>
      <w:r w:rsidR="00F12919">
        <w:rPr>
          <w:sz w:val="24"/>
          <w:u w:val="single"/>
        </w:rPr>
        <w:t>en</w:t>
      </w:r>
      <w:r w:rsidRPr="00BE13F4">
        <w:rPr>
          <w:sz w:val="24"/>
          <w:u w:val="single"/>
        </w:rPr>
        <w:t xml:space="preserve"> Horns</w:t>
      </w:r>
      <w:r>
        <w:rPr>
          <w:sz w:val="24"/>
        </w:rPr>
        <w:t xml:space="preserve">:  </w:t>
      </w:r>
      <w:r w:rsidR="001F23C1">
        <w:rPr>
          <w:sz w:val="24"/>
        </w:rPr>
        <w:t>In view of the identification</w:t>
      </w:r>
      <w:r w:rsidR="00A159E3">
        <w:rPr>
          <w:sz w:val="24"/>
        </w:rPr>
        <w:t xml:space="preserve"> of the scarlet b</w:t>
      </w:r>
      <w:r w:rsidR="001F23C1">
        <w:rPr>
          <w:sz w:val="24"/>
        </w:rPr>
        <w:t xml:space="preserve">east and in harmony with the prophetic </w:t>
      </w:r>
      <w:r w:rsidR="00C31B7E">
        <w:rPr>
          <w:sz w:val="24"/>
        </w:rPr>
        <w:t>guidelines</w:t>
      </w:r>
      <w:r w:rsidR="001F23C1">
        <w:rPr>
          <w:sz w:val="24"/>
        </w:rPr>
        <w:t xml:space="preserve"> of interpretation</w:t>
      </w:r>
      <w:r>
        <w:rPr>
          <w:sz w:val="24"/>
        </w:rPr>
        <w:t xml:space="preserve"> </w:t>
      </w:r>
      <w:r w:rsidR="005B1AB0">
        <w:rPr>
          <w:sz w:val="24"/>
        </w:rPr>
        <w:t xml:space="preserve">summarized </w:t>
      </w:r>
      <w:r>
        <w:rPr>
          <w:sz w:val="24"/>
        </w:rPr>
        <w:t>above</w:t>
      </w:r>
      <w:r w:rsidR="001F23C1">
        <w:rPr>
          <w:sz w:val="24"/>
        </w:rPr>
        <w:t>, it be</w:t>
      </w:r>
      <w:r w:rsidR="00A159E3">
        <w:rPr>
          <w:sz w:val="24"/>
        </w:rPr>
        <w:t xml:space="preserve">comes apparent that </w:t>
      </w:r>
      <w:r w:rsidR="003F4AA8">
        <w:rPr>
          <w:sz w:val="24"/>
        </w:rPr>
        <w:t xml:space="preserve">the </w:t>
      </w:r>
      <w:r w:rsidR="00F12919">
        <w:rPr>
          <w:sz w:val="24"/>
        </w:rPr>
        <w:t>seven</w:t>
      </w:r>
      <w:r w:rsidR="00A159E3">
        <w:rPr>
          <w:sz w:val="24"/>
        </w:rPr>
        <w:t xml:space="preserve"> heads of </w:t>
      </w:r>
      <w:r w:rsidR="00060A42">
        <w:rPr>
          <w:sz w:val="24"/>
        </w:rPr>
        <w:t xml:space="preserve">the </w:t>
      </w:r>
      <w:r w:rsidR="00A159E3">
        <w:rPr>
          <w:sz w:val="24"/>
        </w:rPr>
        <w:t>scarlet b</w:t>
      </w:r>
      <w:r w:rsidR="001F23C1">
        <w:rPr>
          <w:sz w:val="24"/>
        </w:rPr>
        <w:t>east become</w:t>
      </w:r>
      <w:r>
        <w:rPr>
          <w:sz w:val="24"/>
        </w:rPr>
        <w:t xml:space="preserve"> active during the “is not” phase or stage of the beast. Thus</w:t>
      </w:r>
      <w:r w:rsidR="00CC7686">
        <w:rPr>
          <w:sz w:val="24"/>
        </w:rPr>
        <w:t>,</w:t>
      </w:r>
      <w:r>
        <w:rPr>
          <w:sz w:val="24"/>
        </w:rPr>
        <w:t xml:space="preserve"> the </w:t>
      </w:r>
      <w:r w:rsidR="00F12919">
        <w:rPr>
          <w:sz w:val="24"/>
        </w:rPr>
        <w:t>seven</w:t>
      </w:r>
      <w:r>
        <w:rPr>
          <w:sz w:val="24"/>
        </w:rPr>
        <w:t xml:space="preserve"> heads become active after the deadly wound of 1798.</w:t>
      </w:r>
      <w:r w:rsidR="00E30E26">
        <w:rPr>
          <w:sz w:val="24"/>
        </w:rPr>
        <w:t xml:space="preserve"> </w:t>
      </w:r>
      <w:r>
        <w:rPr>
          <w:sz w:val="24"/>
        </w:rPr>
        <w:t xml:space="preserve"> In addition</w:t>
      </w:r>
      <w:r w:rsidR="00060A42">
        <w:rPr>
          <w:sz w:val="24"/>
        </w:rPr>
        <w:t>,</w:t>
      </w:r>
      <w:r>
        <w:rPr>
          <w:sz w:val="24"/>
        </w:rPr>
        <w:t xml:space="preserve"> the </w:t>
      </w:r>
      <w:r w:rsidR="00F12919">
        <w:rPr>
          <w:sz w:val="24"/>
        </w:rPr>
        <w:t>ten</w:t>
      </w:r>
      <w:r>
        <w:rPr>
          <w:sz w:val="24"/>
        </w:rPr>
        <w:t xml:space="preserve"> horns </w:t>
      </w:r>
      <w:r w:rsidR="00394183">
        <w:rPr>
          <w:sz w:val="24"/>
        </w:rPr>
        <w:t>obtain power</w:t>
      </w:r>
      <w:r w:rsidR="00E30E26">
        <w:rPr>
          <w:sz w:val="24"/>
        </w:rPr>
        <w:t xml:space="preserve"> in the third stage</w:t>
      </w:r>
      <w:r>
        <w:rPr>
          <w:sz w:val="24"/>
        </w:rPr>
        <w:t xml:space="preserve"> </w:t>
      </w:r>
      <w:r w:rsidR="00394183">
        <w:rPr>
          <w:sz w:val="24"/>
        </w:rPr>
        <w:t xml:space="preserve">after </w:t>
      </w:r>
      <w:r>
        <w:rPr>
          <w:sz w:val="24"/>
        </w:rPr>
        <w:t xml:space="preserve">the </w:t>
      </w:r>
      <w:r w:rsidR="00F12919">
        <w:rPr>
          <w:sz w:val="24"/>
        </w:rPr>
        <w:t>seven</w:t>
      </w:r>
      <w:r>
        <w:rPr>
          <w:sz w:val="24"/>
        </w:rPr>
        <w:t xml:space="preserve"> heads become inactive</w:t>
      </w:r>
      <w:r w:rsidR="00CC7686">
        <w:rPr>
          <w:sz w:val="24"/>
        </w:rPr>
        <w:t>,</w:t>
      </w:r>
      <w:r>
        <w:rPr>
          <w:sz w:val="24"/>
        </w:rPr>
        <w:t xml:space="preserve"> and</w:t>
      </w:r>
      <w:r w:rsidR="008642AB">
        <w:rPr>
          <w:sz w:val="24"/>
        </w:rPr>
        <w:t>,</w:t>
      </w:r>
      <w:r>
        <w:rPr>
          <w:sz w:val="24"/>
        </w:rPr>
        <w:t xml:space="preserve"> </w:t>
      </w:r>
      <w:r w:rsidR="00E30E26">
        <w:rPr>
          <w:sz w:val="24"/>
        </w:rPr>
        <w:t>coincidently</w:t>
      </w:r>
      <w:r w:rsidR="008642AB">
        <w:rPr>
          <w:sz w:val="24"/>
        </w:rPr>
        <w:t>,</w:t>
      </w:r>
      <w:r w:rsidR="00E30E26">
        <w:rPr>
          <w:sz w:val="24"/>
        </w:rPr>
        <w:t xml:space="preserve"> </w:t>
      </w:r>
      <w:r w:rsidR="00E00B8D">
        <w:rPr>
          <w:sz w:val="24"/>
        </w:rPr>
        <w:t xml:space="preserve">the </w:t>
      </w:r>
      <w:r w:rsidR="00A159E3">
        <w:rPr>
          <w:sz w:val="24"/>
        </w:rPr>
        <w:t>scarlet b</w:t>
      </w:r>
      <w:r>
        <w:rPr>
          <w:sz w:val="24"/>
        </w:rPr>
        <w:t>east</w:t>
      </w:r>
      <w:r w:rsidR="00E00B8D">
        <w:rPr>
          <w:sz w:val="24"/>
        </w:rPr>
        <w:t xml:space="preserve"> resumes its persecutory activity again</w:t>
      </w:r>
      <w:r w:rsidR="00E30E26">
        <w:rPr>
          <w:sz w:val="24"/>
        </w:rPr>
        <w:t xml:space="preserve"> </w:t>
      </w:r>
      <w:r w:rsidR="00E00B8D">
        <w:rPr>
          <w:sz w:val="24"/>
        </w:rPr>
        <w:t xml:space="preserve">in its </w:t>
      </w:r>
      <w:r w:rsidR="00E30E26">
        <w:rPr>
          <w:sz w:val="24"/>
        </w:rPr>
        <w:t>“yet is” phase</w:t>
      </w:r>
      <w:r w:rsidR="00CC7686">
        <w:rPr>
          <w:sz w:val="24"/>
        </w:rPr>
        <w:t>,</w:t>
      </w:r>
      <w:r w:rsidR="00E30E26">
        <w:rPr>
          <w:sz w:val="24"/>
        </w:rPr>
        <w:t xml:space="preserve"> and </w:t>
      </w:r>
      <w:r w:rsidR="00E51EFB">
        <w:rPr>
          <w:sz w:val="24"/>
        </w:rPr>
        <w:t xml:space="preserve">it </w:t>
      </w:r>
      <w:r w:rsidR="00E30E26">
        <w:rPr>
          <w:sz w:val="24"/>
        </w:rPr>
        <w:t>become</w:t>
      </w:r>
      <w:r w:rsidR="00E51EFB">
        <w:rPr>
          <w:sz w:val="24"/>
        </w:rPr>
        <w:t>s</w:t>
      </w:r>
      <w:r w:rsidR="00E30E26">
        <w:rPr>
          <w:sz w:val="24"/>
        </w:rPr>
        <w:t xml:space="preserve"> active for a brief time </w:t>
      </w:r>
      <w:r w:rsidR="00E00B8D">
        <w:rPr>
          <w:sz w:val="24"/>
        </w:rPr>
        <w:t xml:space="preserve">as the “eighth” in </w:t>
      </w:r>
      <w:r w:rsidR="00E30E26">
        <w:rPr>
          <w:sz w:val="24"/>
        </w:rPr>
        <w:t>a church + state fornicating alliance</w:t>
      </w:r>
      <w:r w:rsidR="00E00B8D">
        <w:rPr>
          <w:sz w:val="24"/>
        </w:rPr>
        <w:t>.</w:t>
      </w:r>
      <w:r w:rsidR="00E30E26">
        <w:rPr>
          <w:sz w:val="24"/>
        </w:rPr>
        <w:t xml:space="preserve"> </w:t>
      </w:r>
      <w:r w:rsidR="00C56707">
        <w:rPr>
          <w:sz w:val="24"/>
        </w:rPr>
        <w:t xml:space="preserve">Again, the sequential </w:t>
      </w:r>
      <w:r w:rsidR="001A0EE9">
        <w:rPr>
          <w:sz w:val="24"/>
        </w:rPr>
        <w:t xml:space="preserve">activity </w:t>
      </w:r>
      <w:r w:rsidR="00C56707">
        <w:rPr>
          <w:sz w:val="24"/>
        </w:rPr>
        <w:t>and appearance</w:t>
      </w:r>
      <w:r w:rsidR="001A0EE9">
        <w:rPr>
          <w:sz w:val="24"/>
        </w:rPr>
        <w:t xml:space="preserve"> of the heads and horns are</w:t>
      </w:r>
      <w:r w:rsidR="00C56707">
        <w:rPr>
          <w:sz w:val="24"/>
        </w:rPr>
        <w:t xml:space="preserve"> summarized in the chart below.</w:t>
      </w:r>
      <w:r w:rsidR="001A0EE9">
        <w:rPr>
          <w:sz w:val="24"/>
        </w:rPr>
        <w:t xml:space="preserve">  </w:t>
      </w:r>
    </w:p>
    <w:p w14:paraId="1AB1F2F3" w14:textId="77777777" w:rsidR="00405E19" w:rsidRDefault="00405E19" w:rsidP="00BA3229">
      <w:pPr>
        <w:spacing w:line="480" w:lineRule="auto"/>
        <w:ind w:firstLine="720"/>
        <w:contextualSpacing/>
        <w:rPr>
          <w:sz w:val="24"/>
        </w:rPr>
      </w:pPr>
    </w:p>
    <w:tbl>
      <w:tblPr>
        <w:tblStyle w:val="TableGrid"/>
        <w:tblW w:w="0" w:type="auto"/>
        <w:tblInd w:w="1998" w:type="dxa"/>
        <w:tblLook w:val="04A0" w:firstRow="1" w:lastRow="0" w:firstColumn="1" w:lastColumn="0" w:noHBand="0" w:noVBand="1"/>
      </w:tblPr>
      <w:tblGrid>
        <w:gridCol w:w="5400"/>
      </w:tblGrid>
      <w:tr w:rsidR="00C56707" w14:paraId="140CF8D3" w14:textId="77777777" w:rsidTr="00C56707">
        <w:trPr>
          <w:trHeight w:val="755"/>
        </w:trPr>
        <w:tc>
          <w:tcPr>
            <w:tcW w:w="5400" w:type="dxa"/>
            <w:tcBorders>
              <w:bottom w:val="single" w:sz="4" w:space="0" w:color="auto"/>
            </w:tcBorders>
          </w:tcPr>
          <w:p w14:paraId="37C20FB2" w14:textId="77777777" w:rsidR="00C56707" w:rsidRPr="002B1B62" w:rsidRDefault="00C56707" w:rsidP="00C56707">
            <w:pPr>
              <w:contextualSpacing/>
              <w:jc w:val="center"/>
              <w:rPr>
                <w:b/>
                <w:sz w:val="28"/>
              </w:rPr>
            </w:pPr>
            <w:r w:rsidRPr="002B1B62">
              <w:rPr>
                <w:b/>
                <w:sz w:val="28"/>
              </w:rPr>
              <w:lastRenderedPageBreak/>
              <w:t>Three Stage</w:t>
            </w:r>
            <w:r>
              <w:rPr>
                <w:b/>
                <w:sz w:val="28"/>
              </w:rPr>
              <w:t>s</w:t>
            </w:r>
            <w:r w:rsidRPr="002B1B62">
              <w:rPr>
                <w:b/>
                <w:sz w:val="28"/>
              </w:rPr>
              <w:t xml:space="preserve"> of Activity</w:t>
            </w:r>
          </w:p>
          <w:p w14:paraId="2AE0FB14" w14:textId="77777777" w:rsidR="00C56707" w:rsidRDefault="00C56707" w:rsidP="00C56707">
            <w:pPr>
              <w:contextualSpacing/>
              <w:jc w:val="center"/>
              <w:rPr>
                <w:sz w:val="32"/>
              </w:rPr>
            </w:pPr>
            <w:r w:rsidRPr="002B1B62">
              <w:rPr>
                <w:b/>
                <w:sz w:val="28"/>
              </w:rPr>
              <w:t xml:space="preserve">of the Beasts with </w:t>
            </w:r>
            <w:r>
              <w:rPr>
                <w:b/>
                <w:sz w:val="28"/>
              </w:rPr>
              <w:t>Seven</w:t>
            </w:r>
            <w:r w:rsidRPr="002B1B62">
              <w:rPr>
                <w:b/>
                <w:sz w:val="28"/>
              </w:rPr>
              <w:t xml:space="preserve"> Heads &amp; </w:t>
            </w:r>
            <w:r>
              <w:rPr>
                <w:b/>
                <w:sz w:val="28"/>
              </w:rPr>
              <w:t>Ten</w:t>
            </w:r>
            <w:r w:rsidRPr="002B1B62">
              <w:rPr>
                <w:b/>
                <w:sz w:val="28"/>
              </w:rPr>
              <w:t xml:space="preserve"> Horns</w:t>
            </w:r>
          </w:p>
        </w:tc>
      </w:tr>
    </w:tbl>
    <w:p w14:paraId="50B25FDD" w14:textId="77777777" w:rsidR="00C56707" w:rsidRPr="002B1B62" w:rsidRDefault="00C56707" w:rsidP="00C56707">
      <w:pPr>
        <w:spacing w:line="240" w:lineRule="auto"/>
        <w:contextualSpacing/>
        <w:rPr>
          <w:sz w:val="2"/>
        </w:rPr>
      </w:pPr>
    </w:p>
    <w:tbl>
      <w:tblPr>
        <w:tblStyle w:val="TableGrid"/>
        <w:tblW w:w="9900" w:type="dxa"/>
        <w:tblInd w:w="-252" w:type="dxa"/>
        <w:tblLook w:val="04A0" w:firstRow="1" w:lastRow="0" w:firstColumn="1" w:lastColumn="0" w:noHBand="0" w:noVBand="1"/>
      </w:tblPr>
      <w:tblGrid>
        <w:gridCol w:w="2009"/>
        <w:gridCol w:w="236"/>
        <w:gridCol w:w="2184"/>
        <w:gridCol w:w="2676"/>
        <w:gridCol w:w="2795"/>
      </w:tblGrid>
      <w:tr w:rsidR="00C56707" w14:paraId="14846050" w14:textId="77777777" w:rsidTr="00C56707">
        <w:trPr>
          <w:trHeight w:val="485"/>
        </w:trPr>
        <w:tc>
          <w:tcPr>
            <w:tcW w:w="2009" w:type="dxa"/>
            <w:shd w:val="clear" w:color="auto" w:fill="auto"/>
          </w:tcPr>
          <w:p w14:paraId="66147760" w14:textId="77777777" w:rsidR="00C56707" w:rsidRPr="002B1B62" w:rsidRDefault="00C56707" w:rsidP="00C56707">
            <w:pPr>
              <w:contextualSpacing/>
              <w:rPr>
                <w:sz w:val="28"/>
              </w:rPr>
            </w:pPr>
            <w:r>
              <w:rPr>
                <w:sz w:val="28"/>
              </w:rPr>
              <w:t xml:space="preserve">  Scarlet Beast</w:t>
            </w:r>
          </w:p>
        </w:tc>
        <w:tc>
          <w:tcPr>
            <w:tcW w:w="236" w:type="dxa"/>
            <w:shd w:val="clear" w:color="auto" w:fill="auto"/>
          </w:tcPr>
          <w:p w14:paraId="3A3492C4" w14:textId="77777777" w:rsidR="00C56707" w:rsidRPr="002B1B62" w:rsidRDefault="00C56707" w:rsidP="00C56707">
            <w:pPr>
              <w:contextualSpacing/>
              <w:rPr>
                <w:sz w:val="28"/>
              </w:rPr>
            </w:pPr>
          </w:p>
        </w:tc>
        <w:tc>
          <w:tcPr>
            <w:tcW w:w="2184" w:type="dxa"/>
          </w:tcPr>
          <w:p w14:paraId="0DEF2A78" w14:textId="77777777" w:rsidR="00C56707" w:rsidRPr="002B1B62" w:rsidRDefault="00C56707" w:rsidP="00C56707">
            <w:pPr>
              <w:contextualSpacing/>
              <w:rPr>
                <w:sz w:val="28"/>
              </w:rPr>
            </w:pPr>
            <w:r w:rsidRPr="002B1B62">
              <w:rPr>
                <w:sz w:val="28"/>
              </w:rPr>
              <w:t xml:space="preserve">          </w:t>
            </w:r>
            <w:r>
              <w:rPr>
                <w:sz w:val="28"/>
              </w:rPr>
              <w:t>“</w:t>
            </w:r>
            <w:r w:rsidRPr="002B1B62">
              <w:rPr>
                <w:sz w:val="28"/>
              </w:rPr>
              <w:t>Was</w:t>
            </w:r>
            <w:r>
              <w:rPr>
                <w:sz w:val="28"/>
              </w:rPr>
              <w:t>”</w:t>
            </w:r>
          </w:p>
        </w:tc>
        <w:tc>
          <w:tcPr>
            <w:tcW w:w="2676" w:type="dxa"/>
          </w:tcPr>
          <w:p w14:paraId="2B3CF917" w14:textId="77777777" w:rsidR="00C56707" w:rsidRPr="002B1B62" w:rsidRDefault="00C56707" w:rsidP="00C56707">
            <w:pPr>
              <w:contextualSpacing/>
              <w:rPr>
                <w:sz w:val="28"/>
              </w:rPr>
            </w:pPr>
            <w:r w:rsidRPr="002B1B62">
              <w:rPr>
                <w:sz w:val="28"/>
              </w:rPr>
              <w:t xml:space="preserve">          </w:t>
            </w:r>
            <w:r>
              <w:rPr>
                <w:sz w:val="28"/>
              </w:rPr>
              <w:t>“</w:t>
            </w:r>
            <w:r w:rsidRPr="002B1B62">
              <w:rPr>
                <w:sz w:val="28"/>
              </w:rPr>
              <w:t>Is Not</w:t>
            </w:r>
            <w:r>
              <w:rPr>
                <w:sz w:val="28"/>
              </w:rPr>
              <w:t>”</w:t>
            </w:r>
          </w:p>
        </w:tc>
        <w:tc>
          <w:tcPr>
            <w:tcW w:w="2795" w:type="dxa"/>
          </w:tcPr>
          <w:p w14:paraId="5D2CA35F" w14:textId="77777777" w:rsidR="00C56707" w:rsidRPr="002B1B62" w:rsidRDefault="00C56707" w:rsidP="00C56707">
            <w:pPr>
              <w:contextualSpacing/>
              <w:rPr>
                <w:sz w:val="28"/>
              </w:rPr>
            </w:pPr>
            <w:r w:rsidRPr="002B1B62">
              <w:rPr>
                <w:sz w:val="28"/>
              </w:rPr>
              <w:t xml:space="preserve">          </w:t>
            </w:r>
            <w:r>
              <w:rPr>
                <w:sz w:val="28"/>
              </w:rPr>
              <w:t>“</w:t>
            </w:r>
            <w:r w:rsidRPr="002B1B62">
              <w:rPr>
                <w:sz w:val="28"/>
              </w:rPr>
              <w:t>Yet Is</w:t>
            </w:r>
            <w:r>
              <w:rPr>
                <w:sz w:val="28"/>
              </w:rPr>
              <w:t>”</w:t>
            </w:r>
          </w:p>
        </w:tc>
      </w:tr>
      <w:tr w:rsidR="00C56707" w14:paraId="02CF57FF" w14:textId="77777777" w:rsidTr="00C56707">
        <w:trPr>
          <w:trHeight w:val="539"/>
        </w:trPr>
        <w:tc>
          <w:tcPr>
            <w:tcW w:w="2009" w:type="dxa"/>
            <w:shd w:val="clear" w:color="auto" w:fill="auto"/>
          </w:tcPr>
          <w:p w14:paraId="356F86A6" w14:textId="77777777" w:rsidR="00C56707" w:rsidRPr="002B1B62" w:rsidRDefault="00C56707" w:rsidP="00C56707">
            <w:pPr>
              <w:contextualSpacing/>
              <w:rPr>
                <w:sz w:val="28"/>
              </w:rPr>
            </w:pPr>
            <w:r>
              <w:rPr>
                <w:sz w:val="28"/>
              </w:rPr>
              <w:t xml:space="preserve">    Sea Beast</w:t>
            </w:r>
          </w:p>
        </w:tc>
        <w:tc>
          <w:tcPr>
            <w:tcW w:w="236" w:type="dxa"/>
            <w:shd w:val="clear" w:color="auto" w:fill="auto"/>
          </w:tcPr>
          <w:p w14:paraId="128D60E1" w14:textId="77777777" w:rsidR="00C56707" w:rsidRPr="002B1B62" w:rsidRDefault="00C56707" w:rsidP="00C56707">
            <w:pPr>
              <w:contextualSpacing/>
              <w:rPr>
                <w:sz w:val="28"/>
              </w:rPr>
            </w:pPr>
          </w:p>
        </w:tc>
        <w:tc>
          <w:tcPr>
            <w:tcW w:w="2184" w:type="dxa"/>
          </w:tcPr>
          <w:p w14:paraId="54CA51A8" w14:textId="77777777" w:rsidR="00C56707" w:rsidRDefault="00C56707" w:rsidP="00C56707">
            <w:pPr>
              <w:contextualSpacing/>
              <w:rPr>
                <w:sz w:val="28"/>
              </w:rPr>
            </w:pPr>
            <w:r>
              <w:rPr>
                <w:sz w:val="28"/>
              </w:rPr>
              <w:t xml:space="preserve">  Persecution</w:t>
            </w:r>
          </w:p>
          <w:p w14:paraId="70AB8387" w14:textId="77777777" w:rsidR="00C56707" w:rsidRPr="002B1B62" w:rsidRDefault="00C56707" w:rsidP="00C56707">
            <w:pPr>
              <w:contextualSpacing/>
              <w:rPr>
                <w:sz w:val="28"/>
              </w:rPr>
            </w:pPr>
            <w:r>
              <w:rPr>
                <w:sz w:val="28"/>
              </w:rPr>
              <w:t xml:space="preserve">   42 Months</w:t>
            </w:r>
          </w:p>
        </w:tc>
        <w:tc>
          <w:tcPr>
            <w:tcW w:w="2676" w:type="dxa"/>
          </w:tcPr>
          <w:p w14:paraId="7EE1C8A7" w14:textId="77777777" w:rsidR="00C56707" w:rsidRDefault="00C56707" w:rsidP="00C56707">
            <w:pPr>
              <w:contextualSpacing/>
              <w:rPr>
                <w:sz w:val="28"/>
              </w:rPr>
            </w:pPr>
            <w:r>
              <w:rPr>
                <w:sz w:val="28"/>
              </w:rPr>
              <w:t xml:space="preserve">   Deadly Wound</w:t>
            </w:r>
          </w:p>
          <w:p w14:paraId="36DB9D30" w14:textId="77777777" w:rsidR="00C56707" w:rsidRPr="002B1B62" w:rsidRDefault="00C56707" w:rsidP="00C56707">
            <w:pPr>
              <w:contextualSpacing/>
              <w:rPr>
                <w:sz w:val="28"/>
              </w:rPr>
            </w:pPr>
            <w:r>
              <w:rPr>
                <w:sz w:val="28"/>
              </w:rPr>
              <w:t xml:space="preserve">       Post 1798</w:t>
            </w:r>
          </w:p>
        </w:tc>
        <w:tc>
          <w:tcPr>
            <w:tcW w:w="2795" w:type="dxa"/>
          </w:tcPr>
          <w:p w14:paraId="222A1148" w14:textId="77777777" w:rsidR="00C56707" w:rsidRDefault="00C56707" w:rsidP="00C56707">
            <w:pPr>
              <w:contextualSpacing/>
              <w:rPr>
                <w:sz w:val="28"/>
              </w:rPr>
            </w:pPr>
            <w:r>
              <w:rPr>
                <w:sz w:val="28"/>
              </w:rPr>
              <w:t>Deadly Wound Healed</w:t>
            </w:r>
          </w:p>
          <w:p w14:paraId="42E5BEA3" w14:textId="77777777" w:rsidR="00C56707" w:rsidRPr="002B1B62" w:rsidRDefault="00C56707" w:rsidP="00C56707">
            <w:pPr>
              <w:contextualSpacing/>
              <w:rPr>
                <w:sz w:val="28"/>
              </w:rPr>
            </w:pPr>
            <w:r>
              <w:rPr>
                <w:sz w:val="28"/>
              </w:rPr>
              <w:t xml:space="preserve">     Image of Beast</w:t>
            </w:r>
          </w:p>
        </w:tc>
      </w:tr>
      <w:tr w:rsidR="00C56707" w14:paraId="4EE954FD" w14:textId="77777777" w:rsidTr="00C56707">
        <w:trPr>
          <w:trHeight w:val="674"/>
        </w:trPr>
        <w:tc>
          <w:tcPr>
            <w:tcW w:w="2009" w:type="dxa"/>
            <w:shd w:val="clear" w:color="auto" w:fill="auto"/>
          </w:tcPr>
          <w:p w14:paraId="676F90E0" w14:textId="77777777" w:rsidR="00C56707" w:rsidRDefault="00C56707" w:rsidP="00C56707">
            <w:pPr>
              <w:ind w:hanging="108"/>
              <w:contextualSpacing/>
              <w:rPr>
                <w:sz w:val="24"/>
              </w:rPr>
            </w:pPr>
            <w:r>
              <w:rPr>
                <w:sz w:val="24"/>
              </w:rPr>
              <w:t xml:space="preserve"> 3-step Appearance</w:t>
            </w:r>
          </w:p>
          <w:p w14:paraId="3E15C6E8" w14:textId="77777777" w:rsidR="00C56707" w:rsidRPr="00227363" w:rsidRDefault="00C56707" w:rsidP="00C56707">
            <w:pPr>
              <w:ind w:hanging="108"/>
              <w:contextualSpacing/>
            </w:pPr>
            <w:r>
              <w:rPr>
                <w:sz w:val="24"/>
              </w:rPr>
              <w:t xml:space="preserve">  </w:t>
            </w:r>
            <w:r>
              <w:t>Beast, Heads, Horns</w:t>
            </w:r>
          </w:p>
        </w:tc>
        <w:tc>
          <w:tcPr>
            <w:tcW w:w="236" w:type="dxa"/>
            <w:shd w:val="clear" w:color="auto" w:fill="auto"/>
          </w:tcPr>
          <w:p w14:paraId="647C817B" w14:textId="77777777" w:rsidR="00C56707" w:rsidRPr="002B1B62" w:rsidRDefault="00C56707" w:rsidP="00C56707">
            <w:pPr>
              <w:contextualSpacing/>
              <w:rPr>
                <w:sz w:val="28"/>
              </w:rPr>
            </w:pPr>
          </w:p>
        </w:tc>
        <w:tc>
          <w:tcPr>
            <w:tcW w:w="2184" w:type="dxa"/>
          </w:tcPr>
          <w:p w14:paraId="1780254D" w14:textId="77777777" w:rsidR="00C56707" w:rsidRPr="002B1B62" w:rsidRDefault="00C56707" w:rsidP="00C56707">
            <w:pPr>
              <w:contextualSpacing/>
              <w:rPr>
                <w:sz w:val="28"/>
              </w:rPr>
            </w:pPr>
            <w:r w:rsidRPr="002B1B62">
              <w:rPr>
                <w:sz w:val="28"/>
              </w:rPr>
              <w:t xml:space="preserve">  Beast Active </w:t>
            </w:r>
          </w:p>
        </w:tc>
        <w:tc>
          <w:tcPr>
            <w:tcW w:w="2676" w:type="dxa"/>
          </w:tcPr>
          <w:p w14:paraId="2A23B7BE" w14:textId="77777777" w:rsidR="00C56707" w:rsidRPr="002B1B62" w:rsidRDefault="00C56707" w:rsidP="00C56707">
            <w:pPr>
              <w:contextualSpacing/>
              <w:rPr>
                <w:sz w:val="28"/>
              </w:rPr>
            </w:pPr>
            <w:r w:rsidRPr="002B1B62">
              <w:rPr>
                <w:sz w:val="28"/>
              </w:rPr>
              <w:t xml:space="preserve">   </w:t>
            </w:r>
            <w:r>
              <w:rPr>
                <w:sz w:val="28"/>
              </w:rPr>
              <w:t>Seven</w:t>
            </w:r>
            <w:r w:rsidRPr="002B1B62">
              <w:rPr>
                <w:sz w:val="28"/>
              </w:rPr>
              <w:t xml:space="preserve"> Heads Active</w:t>
            </w:r>
          </w:p>
        </w:tc>
        <w:tc>
          <w:tcPr>
            <w:tcW w:w="2795" w:type="dxa"/>
          </w:tcPr>
          <w:p w14:paraId="374CB36A" w14:textId="77777777" w:rsidR="00C56707" w:rsidRPr="003F30BD" w:rsidRDefault="00C56707" w:rsidP="00C56707">
            <w:pPr>
              <w:contextualSpacing/>
              <w:rPr>
                <w:sz w:val="28"/>
              </w:rPr>
            </w:pPr>
            <w:r w:rsidRPr="002B1B62">
              <w:rPr>
                <w:sz w:val="28"/>
              </w:rPr>
              <w:t xml:space="preserve">  </w:t>
            </w:r>
            <w:r w:rsidRPr="003F30BD">
              <w:rPr>
                <w:sz w:val="28"/>
              </w:rPr>
              <w:t>Ten Horns Active +</w:t>
            </w:r>
          </w:p>
          <w:p w14:paraId="148BB69D" w14:textId="77777777" w:rsidR="00C56707" w:rsidRPr="002B1B62" w:rsidRDefault="00C56707" w:rsidP="00C56707">
            <w:pPr>
              <w:contextualSpacing/>
              <w:rPr>
                <w:sz w:val="28"/>
              </w:rPr>
            </w:pPr>
            <w:r w:rsidRPr="003F30BD">
              <w:rPr>
                <w:sz w:val="28"/>
              </w:rPr>
              <w:t xml:space="preserve">      The “eighth”</w:t>
            </w:r>
          </w:p>
        </w:tc>
      </w:tr>
    </w:tbl>
    <w:p w14:paraId="686E5156" w14:textId="77777777" w:rsidR="00C56707" w:rsidRDefault="00C56707" w:rsidP="00BA3229">
      <w:pPr>
        <w:spacing w:line="480" w:lineRule="auto"/>
        <w:ind w:firstLine="720"/>
        <w:contextualSpacing/>
        <w:rPr>
          <w:sz w:val="24"/>
          <w:u w:val="single"/>
        </w:rPr>
      </w:pPr>
    </w:p>
    <w:p w14:paraId="6B3351DE" w14:textId="77777777" w:rsidR="009B6DB4" w:rsidRDefault="00E30E26" w:rsidP="009B6DB4">
      <w:pPr>
        <w:spacing w:line="360" w:lineRule="auto"/>
        <w:ind w:firstLine="720"/>
        <w:contextualSpacing/>
        <w:rPr>
          <w:sz w:val="24"/>
        </w:rPr>
      </w:pPr>
      <w:r w:rsidRPr="00E30E26">
        <w:rPr>
          <w:sz w:val="24"/>
          <w:u w:val="single"/>
        </w:rPr>
        <w:t>Identification and Location of the Harlot Woman</w:t>
      </w:r>
      <w:r>
        <w:rPr>
          <w:sz w:val="24"/>
        </w:rPr>
        <w:t xml:space="preserve">: </w:t>
      </w:r>
      <w:r w:rsidR="00E860A1">
        <w:rPr>
          <w:sz w:val="24"/>
        </w:rPr>
        <w:t>The general consensus of Adventist expositors</w:t>
      </w:r>
      <w:r w:rsidR="00CC7686">
        <w:rPr>
          <w:sz w:val="24"/>
        </w:rPr>
        <w:t>,</w:t>
      </w:r>
      <w:r w:rsidR="00E860A1">
        <w:rPr>
          <w:sz w:val="24"/>
        </w:rPr>
        <w:t xml:space="preserve"> with few exceptions</w:t>
      </w:r>
      <w:r w:rsidR="00CC7686">
        <w:rPr>
          <w:sz w:val="24"/>
        </w:rPr>
        <w:t>,</w:t>
      </w:r>
      <w:r w:rsidR="00E860A1">
        <w:rPr>
          <w:sz w:val="24"/>
        </w:rPr>
        <w:t xml:space="preserve"> is that the harlot woma</w:t>
      </w:r>
      <w:r w:rsidR="009E0A37">
        <w:rPr>
          <w:sz w:val="24"/>
        </w:rPr>
        <w:t xml:space="preserve">n represents the apostate Roman </w:t>
      </w:r>
      <w:r w:rsidR="00E860A1">
        <w:rPr>
          <w:sz w:val="24"/>
        </w:rPr>
        <w:t>Catholic Church</w:t>
      </w:r>
      <w:r w:rsidR="00F7263C">
        <w:rPr>
          <w:sz w:val="24"/>
        </w:rPr>
        <w:t xml:space="preserve"> </w:t>
      </w:r>
      <w:r w:rsidR="00F7263C" w:rsidRPr="00DA40FE">
        <w:rPr>
          <w:sz w:val="24"/>
        </w:rPr>
        <w:t>(see Table 1)</w:t>
      </w:r>
      <w:r w:rsidR="00E860A1" w:rsidRPr="00DA40FE">
        <w:rPr>
          <w:sz w:val="24"/>
        </w:rPr>
        <w:t>.</w:t>
      </w:r>
      <w:r w:rsidR="00E860A1">
        <w:rPr>
          <w:sz w:val="24"/>
        </w:rPr>
        <w:t xml:space="preserve"> She is </w:t>
      </w:r>
      <w:r w:rsidR="003317CB">
        <w:rPr>
          <w:sz w:val="24"/>
        </w:rPr>
        <w:t xml:space="preserve">called </w:t>
      </w:r>
      <w:r w:rsidR="00E860A1">
        <w:rPr>
          <w:sz w:val="24"/>
        </w:rPr>
        <w:t>Babylon the Great, the Mother of Harlots</w:t>
      </w:r>
      <w:r w:rsidR="00F714C1">
        <w:rPr>
          <w:sz w:val="24"/>
        </w:rPr>
        <w:t>,</w:t>
      </w:r>
      <w:r w:rsidR="00E860A1">
        <w:rPr>
          <w:sz w:val="24"/>
        </w:rPr>
        <w:t xml:space="preserve"> that great city, which purports to reign over the kings of the earth.</w:t>
      </w:r>
      <w:r w:rsidR="007311DA">
        <w:rPr>
          <w:sz w:val="24"/>
        </w:rPr>
        <w:t xml:space="preserve"> </w:t>
      </w:r>
      <w:r w:rsidR="007311DA" w:rsidRPr="00DA40FE">
        <w:rPr>
          <w:sz w:val="24"/>
        </w:rPr>
        <w:t>The great city Ba</w:t>
      </w:r>
      <w:r w:rsidR="00441136">
        <w:rPr>
          <w:sz w:val="24"/>
        </w:rPr>
        <w:t>bylon necessarily includes</w:t>
      </w:r>
      <w:r w:rsidR="007311DA" w:rsidRPr="00DA40FE">
        <w:rPr>
          <w:sz w:val="24"/>
        </w:rPr>
        <w:t xml:space="preserve"> apostate</w:t>
      </w:r>
      <w:r w:rsidR="00DA40FE" w:rsidRPr="00DA40FE">
        <w:rPr>
          <w:sz w:val="24"/>
        </w:rPr>
        <w:t xml:space="preserve"> Protestantism</w:t>
      </w:r>
      <w:r w:rsidR="00A45A17">
        <w:rPr>
          <w:sz w:val="24"/>
        </w:rPr>
        <w:t xml:space="preserve"> (False Prophet)</w:t>
      </w:r>
      <w:r w:rsidR="003317CB" w:rsidRPr="00DA40FE">
        <w:rPr>
          <w:sz w:val="24"/>
        </w:rPr>
        <w:t xml:space="preserve"> </w:t>
      </w:r>
      <w:r w:rsidR="007311DA" w:rsidRPr="00DA40FE">
        <w:rPr>
          <w:sz w:val="24"/>
        </w:rPr>
        <w:t xml:space="preserve">and </w:t>
      </w:r>
      <w:r w:rsidR="00042F63">
        <w:rPr>
          <w:sz w:val="24"/>
        </w:rPr>
        <w:t xml:space="preserve">the Dragon or </w:t>
      </w:r>
      <w:r w:rsidR="00042F63" w:rsidRPr="00DA40FE">
        <w:rPr>
          <w:sz w:val="24"/>
        </w:rPr>
        <w:t>Spirit</w:t>
      </w:r>
      <w:r w:rsidR="00042F63">
        <w:rPr>
          <w:sz w:val="24"/>
        </w:rPr>
        <w:t>ism/Paganism</w:t>
      </w:r>
      <w:r w:rsidR="007311DA" w:rsidRPr="00DA40FE">
        <w:rPr>
          <w:sz w:val="24"/>
        </w:rPr>
        <w:t xml:space="preserve"> (see Rev 17:18; 16:13, 19).</w:t>
      </w:r>
      <w:r w:rsidR="002F0A97">
        <w:rPr>
          <w:sz w:val="24"/>
        </w:rPr>
        <w:t xml:space="preserve"> Babylon, the Great appears and develops in the “last days” as a three-fold spiritual union (Dragon, Beast, False Prophet) under the leadership of the papacy. </w:t>
      </w:r>
      <w:r w:rsidR="003317CB">
        <w:rPr>
          <w:sz w:val="24"/>
        </w:rPr>
        <w:t>She lives and arrays herself in a luxurious manner.</w:t>
      </w:r>
    </w:p>
    <w:p w14:paraId="2AD894A1" w14:textId="77777777" w:rsidR="005D3501" w:rsidRPr="009B6DB4" w:rsidRDefault="003317CB" w:rsidP="005D3501">
      <w:pPr>
        <w:spacing w:line="240" w:lineRule="auto"/>
        <w:ind w:firstLine="720"/>
        <w:contextualSpacing/>
        <w:rPr>
          <w:b/>
          <w:sz w:val="24"/>
          <w:u w:val="single"/>
        </w:rPr>
      </w:pPr>
      <w:r>
        <w:rPr>
          <w:sz w:val="24"/>
        </w:rPr>
        <w:t xml:space="preserve"> </w:t>
      </w:r>
      <w:r w:rsidR="009B6DB4">
        <w:rPr>
          <w:sz w:val="24"/>
        </w:rPr>
        <w:t xml:space="preserve">                                             </w:t>
      </w:r>
      <w:r w:rsidR="005D3501" w:rsidRPr="009B6DB4">
        <w:rPr>
          <w:b/>
          <w:sz w:val="24"/>
          <w:u w:val="single"/>
        </w:rPr>
        <w:t>Harlot Woman Defined</w:t>
      </w:r>
    </w:p>
    <w:p w14:paraId="51CABC61" w14:textId="77777777" w:rsidR="005D3501" w:rsidRPr="005D3501" w:rsidRDefault="00C65FD5" w:rsidP="005D3501">
      <w:pPr>
        <w:pStyle w:val="ListParagraph"/>
        <w:numPr>
          <w:ilvl w:val="0"/>
          <w:numId w:val="19"/>
        </w:numPr>
        <w:spacing w:line="240" w:lineRule="auto"/>
        <w:rPr>
          <w:sz w:val="24"/>
        </w:rPr>
      </w:pPr>
      <w:r>
        <w:rPr>
          <w:sz w:val="24"/>
        </w:rPr>
        <w:t>Fornicates (f</w:t>
      </w:r>
      <w:r w:rsidR="005D3501" w:rsidRPr="005D3501">
        <w:rPr>
          <w:sz w:val="24"/>
        </w:rPr>
        <w:t>orms church + state union</w:t>
      </w:r>
    </w:p>
    <w:p w14:paraId="69A9B18C" w14:textId="77777777" w:rsidR="005D3501" w:rsidRPr="005D3501" w:rsidRDefault="005D3501" w:rsidP="005D3501">
      <w:pPr>
        <w:pStyle w:val="ListParagraph"/>
        <w:numPr>
          <w:ilvl w:val="0"/>
          <w:numId w:val="19"/>
        </w:numPr>
        <w:spacing w:line="240" w:lineRule="auto"/>
        <w:rPr>
          <w:sz w:val="24"/>
        </w:rPr>
      </w:pPr>
      <w:r w:rsidRPr="005D3501">
        <w:rPr>
          <w:sz w:val="24"/>
        </w:rPr>
        <w:t>Adorned w/ purple/scarlet/gold/jewelry</w:t>
      </w:r>
    </w:p>
    <w:p w14:paraId="2E0D3FAC" w14:textId="77777777" w:rsidR="005D3501" w:rsidRPr="005D3501" w:rsidRDefault="005D3501" w:rsidP="005D3501">
      <w:pPr>
        <w:pStyle w:val="ListParagraph"/>
        <w:numPr>
          <w:ilvl w:val="0"/>
          <w:numId w:val="19"/>
        </w:numPr>
        <w:spacing w:line="240" w:lineRule="auto"/>
        <w:rPr>
          <w:sz w:val="24"/>
        </w:rPr>
      </w:pPr>
      <w:r w:rsidRPr="005D3501">
        <w:rPr>
          <w:sz w:val="24"/>
        </w:rPr>
        <w:t>Holds a golden cup</w:t>
      </w:r>
    </w:p>
    <w:p w14:paraId="4D506DF8" w14:textId="77777777" w:rsidR="005D3501" w:rsidRPr="005D3501" w:rsidRDefault="005D3501" w:rsidP="005D3501">
      <w:pPr>
        <w:pStyle w:val="ListParagraph"/>
        <w:numPr>
          <w:ilvl w:val="0"/>
          <w:numId w:val="19"/>
        </w:numPr>
        <w:spacing w:line="240" w:lineRule="auto"/>
        <w:rPr>
          <w:sz w:val="24"/>
        </w:rPr>
      </w:pPr>
      <w:r w:rsidRPr="005D3501">
        <w:rPr>
          <w:sz w:val="24"/>
        </w:rPr>
        <w:t>Mother harlots</w:t>
      </w:r>
    </w:p>
    <w:p w14:paraId="21979DAF" w14:textId="77777777" w:rsidR="005D3501" w:rsidRPr="005D3501" w:rsidRDefault="005D3501" w:rsidP="005D3501">
      <w:pPr>
        <w:pStyle w:val="ListParagraph"/>
        <w:numPr>
          <w:ilvl w:val="0"/>
          <w:numId w:val="19"/>
        </w:numPr>
        <w:spacing w:line="240" w:lineRule="auto"/>
        <w:rPr>
          <w:sz w:val="24"/>
        </w:rPr>
      </w:pPr>
      <w:r w:rsidRPr="005D3501">
        <w:rPr>
          <w:sz w:val="24"/>
        </w:rPr>
        <w:t>Drunk w/ blood of saints</w:t>
      </w:r>
    </w:p>
    <w:p w14:paraId="50890D34" w14:textId="77777777" w:rsidR="005D3501" w:rsidRPr="005D3501" w:rsidRDefault="005D3501" w:rsidP="005D3501">
      <w:pPr>
        <w:pStyle w:val="ListParagraph"/>
        <w:numPr>
          <w:ilvl w:val="0"/>
          <w:numId w:val="19"/>
        </w:numPr>
        <w:spacing w:line="240" w:lineRule="auto"/>
        <w:rPr>
          <w:sz w:val="24"/>
        </w:rPr>
      </w:pPr>
      <w:r w:rsidRPr="005D3501">
        <w:rPr>
          <w:sz w:val="24"/>
        </w:rPr>
        <w:t xml:space="preserve">John (world) marvels </w:t>
      </w:r>
    </w:p>
    <w:p w14:paraId="34CC5A6F" w14:textId="77777777" w:rsidR="005D3501" w:rsidRDefault="00AE3D4D" w:rsidP="005D3501">
      <w:pPr>
        <w:pStyle w:val="ListParagraph"/>
        <w:numPr>
          <w:ilvl w:val="0"/>
          <w:numId w:val="19"/>
        </w:numPr>
        <w:spacing w:line="240" w:lineRule="auto"/>
        <w:rPr>
          <w:sz w:val="24"/>
        </w:rPr>
      </w:pPr>
      <w:r>
        <w:rPr>
          <w:sz w:val="24"/>
        </w:rPr>
        <w:t>Historical evidence pts to the See of Rome</w:t>
      </w:r>
      <w:r w:rsidR="005D3501" w:rsidRPr="005D3501">
        <w:rPr>
          <w:sz w:val="24"/>
        </w:rPr>
        <w:t xml:space="preserve"> (GC 382)</w:t>
      </w:r>
    </w:p>
    <w:p w14:paraId="1EB6264C" w14:textId="77777777" w:rsidR="00E30E26" w:rsidRDefault="003317CB" w:rsidP="00BA3229">
      <w:pPr>
        <w:spacing w:line="480" w:lineRule="auto"/>
        <w:ind w:firstLine="720"/>
        <w:contextualSpacing/>
        <w:rPr>
          <w:sz w:val="24"/>
        </w:rPr>
      </w:pPr>
      <w:r>
        <w:rPr>
          <w:sz w:val="24"/>
        </w:rPr>
        <w:t xml:space="preserve">The location of the woman on the beast is </w:t>
      </w:r>
      <w:r w:rsidR="005B1AB0">
        <w:rPr>
          <w:sz w:val="24"/>
        </w:rPr>
        <w:t>of vital</w:t>
      </w:r>
      <w:r>
        <w:rPr>
          <w:sz w:val="24"/>
        </w:rPr>
        <w:t xml:space="preserve"> importan</w:t>
      </w:r>
      <w:r w:rsidR="005B1AB0">
        <w:rPr>
          <w:sz w:val="24"/>
        </w:rPr>
        <w:t>ce</w:t>
      </w:r>
      <w:r>
        <w:rPr>
          <w:sz w:val="24"/>
        </w:rPr>
        <w:t xml:space="preserve">. </w:t>
      </w:r>
      <w:r w:rsidR="00462A7F">
        <w:rPr>
          <w:sz w:val="24"/>
        </w:rPr>
        <w:t xml:space="preserve">A superficial examination of Revelation 17 would conclude that the woman is sitting on the </w:t>
      </w:r>
      <w:r w:rsidR="00304465">
        <w:rPr>
          <w:sz w:val="24"/>
        </w:rPr>
        <w:t xml:space="preserve">“body” </w:t>
      </w:r>
      <w:r w:rsidR="00057F3F">
        <w:rPr>
          <w:sz w:val="24"/>
        </w:rPr>
        <w:t xml:space="preserve">of the </w:t>
      </w:r>
      <w:r w:rsidR="00462A7F">
        <w:rPr>
          <w:sz w:val="24"/>
        </w:rPr>
        <w:t xml:space="preserve">beast itself. This is an invalid conclusion. </w:t>
      </w:r>
      <w:r w:rsidR="00CF0F17">
        <w:rPr>
          <w:sz w:val="24"/>
        </w:rPr>
        <w:t>“The seven heads are seven mountains on which the wom</w:t>
      </w:r>
      <w:r w:rsidR="005B1AB0">
        <w:rPr>
          <w:sz w:val="24"/>
        </w:rPr>
        <w:t>a</w:t>
      </w:r>
      <w:r w:rsidR="00CF0F17">
        <w:rPr>
          <w:sz w:val="24"/>
        </w:rPr>
        <w:t>n si</w:t>
      </w:r>
      <w:r w:rsidR="007647CC">
        <w:rPr>
          <w:sz w:val="24"/>
        </w:rPr>
        <w:t xml:space="preserve">ts. </w:t>
      </w:r>
      <w:r w:rsidR="00CF0F17">
        <w:rPr>
          <w:sz w:val="24"/>
        </w:rPr>
        <w:t>These are also seven kings</w:t>
      </w:r>
      <w:r w:rsidR="007647CC">
        <w:rPr>
          <w:sz w:val="24"/>
        </w:rPr>
        <w:t>” (Rev 17:</w:t>
      </w:r>
      <w:r w:rsidR="00EB1727">
        <w:rPr>
          <w:sz w:val="24"/>
        </w:rPr>
        <w:t xml:space="preserve">9-10). </w:t>
      </w:r>
      <w:r>
        <w:rPr>
          <w:sz w:val="24"/>
        </w:rPr>
        <w:t>She sits upon the</w:t>
      </w:r>
      <w:r w:rsidR="004F6F16">
        <w:rPr>
          <w:sz w:val="24"/>
        </w:rPr>
        <w:t xml:space="preserve"> seven mountains</w:t>
      </w:r>
      <w:r w:rsidR="00CF0F17">
        <w:rPr>
          <w:sz w:val="24"/>
        </w:rPr>
        <w:t xml:space="preserve"> (equivalent to seven </w:t>
      </w:r>
      <w:r w:rsidR="004F6F16">
        <w:rPr>
          <w:sz w:val="24"/>
        </w:rPr>
        <w:t>heads</w:t>
      </w:r>
      <w:r w:rsidR="00CF0F17">
        <w:rPr>
          <w:sz w:val="24"/>
        </w:rPr>
        <w:t xml:space="preserve"> or seven kings)</w:t>
      </w:r>
      <w:r>
        <w:rPr>
          <w:sz w:val="24"/>
        </w:rPr>
        <w:t xml:space="preserve"> of the scarlet beast</w:t>
      </w:r>
      <w:r w:rsidR="00462A7F">
        <w:rPr>
          <w:sz w:val="24"/>
        </w:rPr>
        <w:t xml:space="preserve"> </w:t>
      </w:r>
      <w:r>
        <w:rPr>
          <w:sz w:val="24"/>
        </w:rPr>
        <w:t>—not upon the beast itself. In other words</w:t>
      </w:r>
      <w:r w:rsidR="005432A3">
        <w:rPr>
          <w:sz w:val="24"/>
        </w:rPr>
        <w:t>,</w:t>
      </w:r>
      <w:r>
        <w:rPr>
          <w:sz w:val="24"/>
        </w:rPr>
        <w:t xml:space="preserve"> the woman is isolated on the </w:t>
      </w:r>
      <w:r w:rsidR="00F12919">
        <w:rPr>
          <w:sz w:val="24"/>
        </w:rPr>
        <w:t>seven</w:t>
      </w:r>
      <w:r>
        <w:rPr>
          <w:sz w:val="24"/>
        </w:rPr>
        <w:t xml:space="preserve"> heads</w:t>
      </w:r>
      <w:r w:rsidR="004F6F16">
        <w:rPr>
          <w:sz w:val="24"/>
        </w:rPr>
        <w:t xml:space="preserve"> (mountains or kings)</w:t>
      </w:r>
      <w:r>
        <w:rPr>
          <w:sz w:val="24"/>
        </w:rPr>
        <w:t xml:space="preserve"> during the “is not” phase (stage) of </w:t>
      </w:r>
      <w:r>
        <w:rPr>
          <w:sz w:val="24"/>
        </w:rPr>
        <w:lastRenderedPageBreak/>
        <w:t>the scarlet beast</w:t>
      </w:r>
      <w:r w:rsidR="00CC7686">
        <w:rPr>
          <w:sz w:val="24"/>
        </w:rPr>
        <w:t>,</w:t>
      </w:r>
      <w:r>
        <w:rPr>
          <w:sz w:val="24"/>
        </w:rPr>
        <w:t xml:space="preserve"> when the </w:t>
      </w:r>
      <w:r w:rsidR="00F12919">
        <w:rPr>
          <w:sz w:val="24"/>
        </w:rPr>
        <w:t>seven</w:t>
      </w:r>
      <w:r>
        <w:rPr>
          <w:sz w:val="24"/>
        </w:rPr>
        <w:t xml:space="preserve"> heads are active. She is no longer</w:t>
      </w:r>
      <w:r w:rsidR="00462A7F">
        <w:rPr>
          <w:sz w:val="24"/>
        </w:rPr>
        <w:t xml:space="preserve"> integrated with the scarlet beast</w:t>
      </w:r>
      <w:r>
        <w:rPr>
          <w:sz w:val="24"/>
        </w:rPr>
        <w:t xml:space="preserve"> in a fornicating relat</w:t>
      </w:r>
      <w:r w:rsidR="000D0E96">
        <w:rPr>
          <w:sz w:val="24"/>
        </w:rPr>
        <w:t>ionship with the kings of earth. This phase</w:t>
      </w:r>
      <w:r w:rsidR="00723E78">
        <w:rPr>
          <w:sz w:val="24"/>
        </w:rPr>
        <w:t xml:space="preserve"> b</w:t>
      </w:r>
      <w:r w:rsidR="000D0E96">
        <w:rPr>
          <w:sz w:val="24"/>
        </w:rPr>
        <w:t xml:space="preserve">egins after the </w:t>
      </w:r>
      <w:r w:rsidR="00EB1727">
        <w:rPr>
          <w:sz w:val="24"/>
        </w:rPr>
        <w:t>deadly wound</w:t>
      </w:r>
      <w:r w:rsidR="000D0E96">
        <w:rPr>
          <w:sz w:val="24"/>
        </w:rPr>
        <w:t xml:space="preserve"> is inflicted</w:t>
      </w:r>
      <w:r w:rsidR="004634D5">
        <w:rPr>
          <w:sz w:val="24"/>
        </w:rPr>
        <w:t xml:space="preserve"> on “one of his heads</w:t>
      </w:r>
      <w:r w:rsidR="00092DBA" w:rsidRPr="003C262B">
        <w:rPr>
          <w:sz w:val="24"/>
        </w:rPr>
        <w:t>,</w:t>
      </w:r>
      <w:r w:rsidR="004634D5" w:rsidRPr="003C262B">
        <w:rPr>
          <w:sz w:val="24"/>
        </w:rPr>
        <w:t>”</w:t>
      </w:r>
      <w:r w:rsidR="00092DBA" w:rsidRPr="003C262B">
        <w:rPr>
          <w:sz w:val="24"/>
        </w:rPr>
        <w:t xml:space="preserve"> which (please no</w:t>
      </w:r>
      <w:r w:rsidR="003F373C" w:rsidRPr="003C262B">
        <w:rPr>
          <w:sz w:val="24"/>
        </w:rPr>
        <w:t>te</w:t>
      </w:r>
      <w:r w:rsidR="00092DBA" w:rsidRPr="003C262B">
        <w:rPr>
          <w:sz w:val="24"/>
        </w:rPr>
        <w:t xml:space="preserve">) is a particular man </w:t>
      </w:r>
      <w:r w:rsidR="00227363" w:rsidRPr="003C262B">
        <w:rPr>
          <w:sz w:val="24"/>
        </w:rPr>
        <w:t xml:space="preserve">which will be shown to </w:t>
      </w:r>
      <w:r w:rsidR="00092DBA" w:rsidRPr="003C262B">
        <w:rPr>
          <w:sz w:val="24"/>
        </w:rPr>
        <w:t>represent a papal name lineage.</w:t>
      </w:r>
      <w:r w:rsidR="00BE6C36" w:rsidRPr="003C262B">
        <w:rPr>
          <w:rStyle w:val="FootnoteReference"/>
          <w:sz w:val="24"/>
        </w:rPr>
        <w:footnoteReference w:id="8"/>
      </w:r>
      <w:r w:rsidR="000D0E96" w:rsidRPr="003C262B">
        <w:rPr>
          <w:sz w:val="24"/>
        </w:rPr>
        <w:t xml:space="preserve"> </w:t>
      </w:r>
      <w:r w:rsidR="002C71BF" w:rsidRPr="003C262B">
        <w:rPr>
          <w:sz w:val="24"/>
        </w:rPr>
        <w:t>During this second stage the harlot woman exercises authority by means of the seven heads (papal leaders)</w:t>
      </w:r>
      <w:r w:rsidR="00BA0AAB" w:rsidRPr="003C262B">
        <w:rPr>
          <w:sz w:val="24"/>
        </w:rPr>
        <w:t xml:space="preserve"> on which she sits</w:t>
      </w:r>
      <w:r w:rsidR="002C71BF" w:rsidRPr="003C262B">
        <w:rPr>
          <w:sz w:val="24"/>
        </w:rPr>
        <w:t>.</w:t>
      </w:r>
      <w:r w:rsidR="002C71BF">
        <w:rPr>
          <w:sz w:val="24"/>
        </w:rPr>
        <w:t xml:space="preserve"> </w:t>
      </w:r>
      <w:r w:rsidR="000F112F">
        <w:rPr>
          <w:sz w:val="24"/>
        </w:rPr>
        <w:t>Although she sits on the seven heads of the beast, the assertion that she sits seven historical heads (media/Persia, Greece. etc.) is not plausible,</w:t>
      </w:r>
      <w:r w:rsidR="006E0D23">
        <w:rPr>
          <w:sz w:val="24"/>
        </w:rPr>
        <w:t xml:space="preserve"> since she did not exist in their respective</w:t>
      </w:r>
      <w:r w:rsidR="000F112F">
        <w:rPr>
          <w:sz w:val="24"/>
        </w:rPr>
        <w:t xml:space="preserve"> time frame</w:t>
      </w:r>
      <w:r w:rsidR="006E0D23">
        <w:rPr>
          <w:sz w:val="24"/>
        </w:rPr>
        <w:t>s</w:t>
      </w:r>
      <w:r w:rsidR="000F112F">
        <w:rPr>
          <w:sz w:val="24"/>
        </w:rPr>
        <w:t xml:space="preserve">. </w:t>
      </w:r>
      <w:r w:rsidR="000D0E96">
        <w:rPr>
          <w:sz w:val="24"/>
        </w:rPr>
        <w:t xml:space="preserve">This second stage continues from 1798 until the </w:t>
      </w:r>
      <w:r w:rsidR="00D32857">
        <w:rPr>
          <w:sz w:val="24"/>
        </w:rPr>
        <w:t xml:space="preserve">persecutory actions of the beast </w:t>
      </w:r>
      <w:r w:rsidR="00CF0F17">
        <w:rPr>
          <w:sz w:val="24"/>
        </w:rPr>
        <w:t xml:space="preserve">resume </w:t>
      </w:r>
      <w:r w:rsidR="007647CC">
        <w:rPr>
          <w:sz w:val="24"/>
        </w:rPr>
        <w:t>when it functions</w:t>
      </w:r>
      <w:r w:rsidR="00CF0F17">
        <w:rPr>
          <w:sz w:val="24"/>
        </w:rPr>
        <w:t xml:space="preserve"> as the</w:t>
      </w:r>
      <w:r w:rsidR="00D32857">
        <w:rPr>
          <w:sz w:val="24"/>
        </w:rPr>
        <w:t xml:space="preserve"> “eighth” (“yet is”). </w:t>
      </w:r>
      <w:r w:rsidR="000D0E96">
        <w:rPr>
          <w:sz w:val="24"/>
        </w:rPr>
        <w:t xml:space="preserve"> </w:t>
      </w:r>
      <w:r w:rsidR="00337565">
        <w:rPr>
          <w:sz w:val="24"/>
        </w:rPr>
        <w:t xml:space="preserve"> This</w:t>
      </w:r>
      <w:r w:rsidR="000D0E96">
        <w:rPr>
          <w:sz w:val="24"/>
        </w:rPr>
        <w:t xml:space="preserve"> third and final stage</w:t>
      </w:r>
      <w:r w:rsidR="00337565">
        <w:rPr>
          <w:sz w:val="24"/>
        </w:rPr>
        <w:t xml:space="preserve"> occurs</w:t>
      </w:r>
      <w:r w:rsidR="000D0E96">
        <w:rPr>
          <w:sz w:val="24"/>
        </w:rPr>
        <w:t xml:space="preserve"> when</w:t>
      </w:r>
      <w:r w:rsidR="005F11BD">
        <w:rPr>
          <w:sz w:val="24"/>
        </w:rPr>
        <w:t xml:space="preserve"> a</w:t>
      </w:r>
      <w:r w:rsidR="000D0E96">
        <w:rPr>
          <w:sz w:val="24"/>
        </w:rPr>
        <w:t xml:space="preserve"> persecuting church + state</w:t>
      </w:r>
      <w:r w:rsidR="005F11BD">
        <w:rPr>
          <w:sz w:val="24"/>
        </w:rPr>
        <w:t xml:space="preserve"> alliance</w:t>
      </w:r>
      <w:r w:rsidR="000D0E96">
        <w:rPr>
          <w:sz w:val="24"/>
        </w:rPr>
        <w:t xml:space="preserve"> </w:t>
      </w:r>
      <w:r w:rsidR="00EB1727">
        <w:rPr>
          <w:sz w:val="24"/>
        </w:rPr>
        <w:t>is</w:t>
      </w:r>
      <w:r w:rsidR="007647CC">
        <w:rPr>
          <w:sz w:val="24"/>
        </w:rPr>
        <w:t xml:space="preserve"> </w:t>
      </w:r>
      <w:r w:rsidR="005F11BD">
        <w:rPr>
          <w:sz w:val="24"/>
        </w:rPr>
        <w:t>revive</w:t>
      </w:r>
      <w:r w:rsidR="007647CC">
        <w:rPr>
          <w:sz w:val="24"/>
        </w:rPr>
        <w:t>d</w:t>
      </w:r>
      <w:r w:rsidR="007E1858">
        <w:rPr>
          <w:sz w:val="24"/>
        </w:rPr>
        <w:t xml:space="preserve"> and the scarlet beast becomes </w:t>
      </w:r>
      <w:r w:rsidR="0092333A">
        <w:rPr>
          <w:sz w:val="24"/>
        </w:rPr>
        <w:t xml:space="preserve">the </w:t>
      </w:r>
      <w:r w:rsidR="007E1858">
        <w:rPr>
          <w:sz w:val="24"/>
        </w:rPr>
        <w:t>“</w:t>
      </w:r>
      <w:r w:rsidR="0092333A">
        <w:rPr>
          <w:sz w:val="24"/>
        </w:rPr>
        <w:t>eighth</w:t>
      </w:r>
      <w:r w:rsidR="005F11BD">
        <w:rPr>
          <w:sz w:val="24"/>
        </w:rPr>
        <w:t>.</w:t>
      </w:r>
      <w:r w:rsidR="0092333A">
        <w:rPr>
          <w:sz w:val="24"/>
        </w:rPr>
        <w:t>”</w:t>
      </w:r>
      <w:r w:rsidR="005F11BD">
        <w:rPr>
          <w:sz w:val="24"/>
        </w:rPr>
        <w:t xml:space="preserve"> Coincident with</w:t>
      </w:r>
      <w:r w:rsidR="003E4C5E">
        <w:rPr>
          <w:sz w:val="24"/>
        </w:rPr>
        <w:t xml:space="preserve"> </w:t>
      </w:r>
      <w:r w:rsidR="005F11BD">
        <w:rPr>
          <w:sz w:val="24"/>
        </w:rPr>
        <w:t xml:space="preserve">this third stage, the </w:t>
      </w:r>
      <w:r w:rsidR="00F12919">
        <w:rPr>
          <w:sz w:val="24"/>
        </w:rPr>
        <w:t>seven</w:t>
      </w:r>
      <w:r w:rsidR="005F11BD">
        <w:rPr>
          <w:sz w:val="24"/>
        </w:rPr>
        <w:t xml:space="preserve"> heads become inactive </w:t>
      </w:r>
      <w:r w:rsidR="00394183">
        <w:rPr>
          <w:sz w:val="24"/>
        </w:rPr>
        <w:t xml:space="preserve">signaling the imminence of </w:t>
      </w:r>
      <w:r w:rsidR="005F11BD">
        <w:rPr>
          <w:sz w:val="24"/>
        </w:rPr>
        <w:t xml:space="preserve">the </w:t>
      </w:r>
      <w:r w:rsidR="00F12919">
        <w:rPr>
          <w:sz w:val="24"/>
        </w:rPr>
        <w:t>ten</w:t>
      </w:r>
      <w:r w:rsidR="005F11BD">
        <w:rPr>
          <w:sz w:val="24"/>
        </w:rPr>
        <w:t xml:space="preserve"> horns form</w:t>
      </w:r>
      <w:r w:rsidR="00394183">
        <w:rPr>
          <w:sz w:val="24"/>
        </w:rPr>
        <w:t>ing</w:t>
      </w:r>
      <w:r w:rsidR="005F11BD">
        <w:rPr>
          <w:sz w:val="24"/>
        </w:rPr>
        <w:t xml:space="preserve"> an alliance with the revived scarlet beast</w:t>
      </w:r>
      <w:r w:rsidR="005A0DAC">
        <w:rPr>
          <w:sz w:val="24"/>
        </w:rPr>
        <w:t>.   B</w:t>
      </w:r>
      <w:r w:rsidR="00057F3F">
        <w:rPr>
          <w:sz w:val="24"/>
        </w:rPr>
        <w:t xml:space="preserve">oth </w:t>
      </w:r>
      <w:r w:rsidR="00CD175C">
        <w:rPr>
          <w:sz w:val="24"/>
        </w:rPr>
        <w:t xml:space="preserve">of </w:t>
      </w:r>
      <w:r w:rsidR="00057F3F">
        <w:rPr>
          <w:sz w:val="24"/>
        </w:rPr>
        <w:t>th</w:t>
      </w:r>
      <w:r w:rsidR="00304465">
        <w:rPr>
          <w:sz w:val="24"/>
        </w:rPr>
        <w:t>ese religious powers</w:t>
      </w:r>
      <w:r w:rsidR="005A0DAC">
        <w:rPr>
          <w:sz w:val="24"/>
        </w:rPr>
        <w:t xml:space="preserve"> fornicate</w:t>
      </w:r>
      <w:r w:rsidR="00057F3F">
        <w:rPr>
          <w:sz w:val="24"/>
        </w:rPr>
        <w:t xml:space="preserve"> with the nations</w:t>
      </w:r>
      <w:r w:rsidR="005A0DAC">
        <w:rPr>
          <w:sz w:val="24"/>
        </w:rPr>
        <w:t xml:space="preserve"> and thereby receive persecuting</w:t>
      </w:r>
      <w:r w:rsidR="00304465">
        <w:rPr>
          <w:sz w:val="24"/>
        </w:rPr>
        <w:t xml:space="preserve"> power</w:t>
      </w:r>
      <w:r w:rsidR="002211BB">
        <w:rPr>
          <w:sz w:val="24"/>
        </w:rPr>
        <w:t xml:space="preserve"> to enforce </w:t>
      </w:r>
      <w:r w:rsidR="005A0DAC">
        <w:rPr>
          <w:sz w:val="24"/>
        </w:rPr>
        <w:t>laws</w:t>
      </w:r>
      <w:r w:rsidR="002211BB">
        <w:rPr>
          <w:sz w:val="24"/>
        </w:rPr>
        <w:t xml:space="preserve"> violating individual conscience.</w:t>
      </w:r>
    </w:p>
    <w:p w14:paraId="4CE80082" w14:textId="77777777" w:rsidR="00462A7F" w:rsidRDefault="00566070" w:rsidP="00BA3229">
      <w:pPr>
        <w:spacing w:line="480" w:lineRule="auto"/>
        <w:ind w:firstLine="720"/>
        <w:contextualSpacing/>
        <w:rPr>
          <w:sz w:val="24"/>
        </w:rPr>
      </w:pPr>
      <w:r w:rsidRPr="00566070">
        <w:rPr>
          <w:sz w:val="24"/>
          <w:u w:val="single"/>
        </w:rPr>
        <w:t>The Beast and the Woman in the Wilderness</w:t>
      </w:r>
      <w:r>
        <w:rPr>
          <w:sz w:val="24"/>
        </w:rPr>
        <w:t xml:space="preserve">: </w:t>
      </w:r>
      <w:r w:rsidR="00462258">
        <w:rPr>
          <w:sz w:val="24"/>
        </w:rPr>
        <w:t>Prior to the wilderness experience commencing in 1798, the harlot woman was in a persecuting</w:t>
      </w:r>
      <w:r w:rsidR="00657D7C">
        <w:rPr>
          <w:sz w:val="24"/>
        </w:rPr>
        <w:t xml:space="preserve"> church + state alliance</w:t>
      </w:r>
      <w:r w:rsidR="00462258">
        <w:rPr>
          <w:sz w:val="24"/>
        </w:rPr>
        <w:t xml:space="preserve"> symbolized by the scarlet beast</w:t>
      </w:r>
      <w:r w:rsidR="00657D7C">
        <w:rPr>
          <w:sz w:val="24"/>
        </w:rPr>
        <w:t xml:space="preserve"> during the 1260-year medieval period. </w:t>
      </w:r>
      <w:r>
        <w:rPr>
          <w:sz w:val="24"/>
        </w:rPr>
        <w:t>The wilderness experience of the woman and the beast begins</w:t>
      </w:r>
      <w:r w:rsidR="002536A4">
        <w:rPr>
          <w:sz w:val="24"/>
        </w:rPr>
        <w:t xml:space="preserve"> </w:t>
      </w:r>
      <w:r>
        <w:rPr>
          <w:sz w:val="24"/>
        </w:rPr>
        <w:t xml:space="preserve">when the woman is sitting on the </w:t>
      </w:r>
      <w:r w:rsidR="00F12919">
        <w:rPr>
          <w:sz w:val="24"/>
        </w:rPr>
        <w:t>seven</w:t>
      </w:r>
      <w:r>
        <w:rPr>
          <w:sz w:val="24"/>
        </w:rPr>
        <w:t xml:space="preserve"> heads (17:</w:t>
      </w:r>
      <w:r w:rsidR="007D1067">
        <w:rPr>
          <w:sz w:val="24"/>
        </w:rPr>
        <w:t xml:space="preserve">9) </w:t>
      </w:r>
      <w:r>
        <w:rPr>
          <w:sz w:val="24"/>
        </w:rPr>
        <w:t>of the scarlet beast.</w:t>
      </w:r>
      <w:r w:rsidR="00AC1337">
        <w:rPr>
          <w:sz w:val="24"/>
        </w:rPr>
        <w:t xml:space="preserve"> </w:t>
      </w:r>
      <w:r w:rsidR="008230E1">
        <w:rPr>
          <w:sz w:val="24"/>
        </w:rPr>
        <w:t>During the wilderness time (post 1798), the beast is in the “is not” stage and the seven heads</w:t>
      </w:r>
      <w:r w:rsidR="00013A26">
        <w:rPr>
          <w:sz w:val="24"/>
        </w:rPr>
        <w:t xml:space="preserve"> begin functioning independent of the beast</w:t>
      </w:r>
      <w:r w:rsidR="008230E1">
        <w:rPr>
          <w:sz w:val="24"/>
        </w:rPr>
        <w:t xml:space="preserve">. </w:t>
      </w:r>
      <w:r>
        <w:rPr>
          <w:sz w:val="24"/>
        </w:rPr>
        <w:t>Thus</w:t>
      </w:r>
      <w:r w:rsidR="00060A42">
        <w:rPr>
          <w:sz w:val="24"/>
        </w:rPr>
        <w:t>,</w:t>
      </w:r>
      <w:r>
        <w:rPr>
          <w:sz w:val="24"/>
        </w:rPr>
        <w:t xml:space="preserve"> the</w:t>
      </w:r>
      <w:r w:rsidR="007D1067">
        <w:rPr>
          <w:sz w:val="24"/>
        </w:rPr>
        <w:t xml:space="preserve"> wilderness experience is a time </w:t>
      </w:r>
      <w:r w:rsidR="007D1067">
        <w:rPr>
          <w:sz w:val="24"/>
        </w:rPr>
        <w:lastRenderedPageBreak/>
        <w:t xml:space="preserve">when </w:t>
      </w:r>
      <w:r w:rsidR="00060A42">
        <w:rPr>
          <w:sz w:val="24"/>
        </w:rPr>
        <w:t xml:space="preserve">the </w:t>
      </w:r>
      <w:r w:rsidR="007D1067">
        <w:rPr>
          <w:sz w:val="24"/>
        </w:rPr>
        <w:t>deadly wound has been inflicted and the persecutory phase of the beast comes to an end</w:t>
      </w:r>
      <w:r w:rsidR="002F6EA7">
        <w:rPr>
          <w:sz w:val="24"/>
        </w:rPr>
        <w:t>,</w:t>
      </w:r>
      <w:r w:rsidR="007D1067">
        <w:rPr>
          <w:sz w:val="24"/>
        </w:rPr>
        <w:t xml:space="preserve"> beginning in 1798. The wilderness </w:t>
      </w:r>
      <w:r w:rsidR="00045E2D">
        <w:rPr>
          <w:sz w:val="24"/>
        </w:rPr>
        <w:t>experience</w:t>
      </w:r>
      <w:r w:rsidR="00F840D3">
        <w:rPr>
          <w:sz w:val="24"/>
        </w:rPr>
        <w:t xml:space="preserve"> is a place of confinement or paralysis</w:t>
      </w:r>
      <w:r w:rsidR="003E3FA6">
        <w:rPr>
          <w:sz w:val="24"/>
        </w:rPr>
        <w:t xml:space="preserve"> </w:t>
      </w:r>
      <w:r w:rsidR="00FC475E">
        <w:rPr>
          <w:sz w:val="24"/>
        </w:rPr>
        <w:t xml:space="preserve">for the scarlet beast </w:t>
      </w:r>
      <w:r w:rsidR="00055146">
        <w:rPr>
          <w:sz w:val="24"/>
        </w:rPr>
        <w:t xml:space="preserve">and </w:t>
      </w:r>
      <w:r w:rsidR="00045E2D">
        <w:rPr>
          <w:sz w:val="24"/>
        </w:rPr>
        <w:t>corresponds to the bottomless pit</w:t>
      </w:r>
      <w:r w:rsidR="00FC475E">
        <w:rPr>
          <w:sz w:val="24"/>
        </w:rPr>
        <w:t xml:space="preserve"> (</w:t>
      </w:r>
      <w:r w:rsidR="003E3FA6">
        <w:rPr>
          <w:sz w:val="24"/>
        </w:rPr>
        <w:t xml:space="preserve">the </w:t>
      </w:r>
      <w:r w:rsidR="00FC475E">
        <w:rPr>
          <w:sz w:val="24"/>
        </w:rPr>
        <w:t>abyss)</w:t>
      </w:r>
      <w:r w:rsidR="00C41048">
        <w:rPr>
          <w:rStyle w:val="FootnoteReference"/>
          <w:sz w:val="24"/>
        </w:rPr>
        <w:footnoteReference w:id="9"/>
      </w:r>
      <w:r w:rsidR="002536A4">
        <w:rPr>
          <w:sz w:val="24"/>
        </w:rPr>
        <w:t>,</w:t>
      </w:r>
      <w:r w:rsidR="00045E2D">
        <w:rPr>
          <w:sz w:val="24"/>
        </w:rPr>
        <w:t xml:space="preserve"> which is identified as the “is not” stage of the scarlet beast in Revelation 17:8. </w:t>
      </w:r>
      <w:r w:rsidR="00F840D3">
        <w:rPr>
          <w:sz w:val="24"/>
        </w:rPr>
        <w:t xml:space="preserve">(Note: the term “wilderness” </w:t>
      </w:r>
      <w:r w:rsidR="003F240D">
        <w:rPr>
          <w:sz w:val="24"/>
        </w:rPr>
        <w:t>(</w:t>
      </w:r>
      <w:r w:rsidR="003F240D">
        <w:rPr>
          <w:i/>
          <w:sz w:val="24"/>
        </w:rPr>
        <w:t xml:space="preserve">erēmos) </w:t>
      </w:r>
      <w:r w:rsidR="00F840D3">
        <w:rPr>
          <w:sz w:val="24"/>
        </w:rPr>
        <w:t xml:space="preserve">has the same connotation—a </w:t>
      </w:r>
      <w:r w:rsidR="00E70A43">
        <w:rPr>
          <w:sz w:val="24"/>
        </w:rPr>
        <w:t>pla</w:t>
      </w:r>
      <w:r w:rsidR="00F840D3">
        <w:rPr>
          <w:sz w:val="24"/>
        </w:rPr>
        <w:t xml:space="preserve">ce </w:t>
      </w:r>
      <w:r w:rsidR="0055175E">
        <w:rPr>
          <w:sz w:val="24"/>
        </w:rPr>
        <w:t xml:space="preserve">of </w:t>
      </w:r>
      <w:r w:rsidR="00F840D3">
        <w:rPr>
          <w:sz w:val="24"/>
        </w:rPr>
        <w:t>confinement or paralysis—in Revelation</w:t>
      </w:r>
      <w:r w:rsidR="00E70A43">
        <w:rPr>
          <w:sz w:val="24"/>
        </w:rPr>
        <w:t xml:space="preserve"> </w:t>
      </w:r>
      <w:r w:rsidR="00055146">
        <w:rPr>
          <w:sz w:val="24"/>
        </w:rPr>
        <w:t xml:space="preserve">12 </w:t>
      </w:r>
      <w:r w:rsidR="0055175E">
        <w:rPr>
          <w:sz w:val="24"/>
        </w:rPr>
        <w:t>where</w:t>
      </w:r>
      <w:r w:rsidR="00F840D3">
        <w:rPr>
          <w:sz w:val="24"/>
        </w:rPr>
        <w:t xml:space="preserve"> the woman flees into wild</w:t>
      </w:r>
      <w:r w:rsidR="00E70A43">
        <w:rPr>
          <w:sz w:val="24"/>
        </w:rPr>
        <w:t>er</w:t>
      </w:r>
      <w:r w:rsidR="00F840D3">
        <w:rPr>
          <w:sz w:val="24"/>
        </w:rPr>
        <w:t>ness</w:t>
      </w:r>
      <w:r w:rsidR="00E70A43">
        <w:rPr>
          <w:sz w:val="24"/>
        </w:rPr>
        <w:t xml:space="preserve"> during the medieval period.) </w:t>
      </w:r>
      <w:r w:rsidR="00C35341">
        <w:rPr>
          <w:sz w:val="24"/>
        </w:rPr>
        <w:t>The</w:t>
      </w:r>
      <w:r w:rsidR="00045E2D">
        <w:rPr>
          <w:sz w:val="24"/>
        </w:rPr>
        <w:t xml:space="preserve"> </w:t>
      </w:r>
      <w:r w:rsidR="002536A4">
        <w:rPr>
          <w:sz w:val="24"/>
        </w:rPr>
        <w:t xml:space="preserve">revived </w:t>
      </w:r>
      <w:r w:rsidR="00045E2D">
        <w:rPr>
          <w:sz w:val="24"/>
        </w:rPr>
        <w:t>beast</w:t>
      </w:r>
      <w:r w:rsidR="00C35341">
        <w:rPr>
          <w:sz w:val="24"/>
        </w:rPr>
        <w:t>, as the “eighth</w:t>
      </w:r>
      <w:r w:rsidR="006E3BCF">
        <w:rPr>
          <w:sz w:val="24"/>
        </w:rPr>
        <w:t>,</w:t>
      </w:r>
      <w:r w:rsidR="00C35341">
        <w:rPr>
          <w:sz w:val="24"/>
        </w:rPr>
        <w:t>”</w:t>
      </w:r>
      <w:r w:rsidR="00045E2D">
        <w:rPr>
          <w:sz w:val="24"/>
        </w:rPr>
        <w:t xml:space="preserve"> will ascend out of the bottomless pit (</w:t>
      </w:r>
      <w:r w:rsidR="00FC475E">
        <w:rPr>
          <w:sz w:val="24"/>
        </w:rPr>
        <w:t>the abyss</w:t>
      </w:r>
      <w:r w:rsidR="00691C4B">
        <w:rPr>
          <w:sz w:val="24"/>
        </w:rPr>
        <w:t xml:space="preserve"> </w:t>
      </w:r>
      <w:r w:rsidR="00691C4B" w:rsidRPr="00C3588D">
        <w:rPr>
          <w:sz w:val="24"/>
        </w:rPr>
        <w:t>or wilderness</w:t>
      </w:r>
      <w:r w:rsidR="00045E2D" w:rsidRPr="00C3588D">
        <w:rPr>
          <w:sz w:val="24"/>
        </w:rPr>
        <w:t>)</w:t>
      </w:r>
      <w:r w:rsidR="002536A4" w:rsidRPr="00C3588D">
        <w:rPr>
          <w:sz w:val="24"/>
        </w:rPr>
        <w:t xml:space="preserve">, and </w:t>
      </w:r>
      <w:r w:rsidR="00691C4B" w:rsidRPr="00C3588D">
        <w:rPr>
          <w:sz w:val="24"/>
        </w:rPr>
        <w:t>he will</w:t>
      </w:r>
      <w:r w:rsidR="00691C4B">
        <w:rPr>
          <w:color w:val="FF0000"/>
          <w:sz w:val="24"/>
        </w:rPr>
        <w:t xml:space="preserve"> </w:t>
      </w:r>
      <w:r w:rsidR="002536A4">
        <w:rPr>
          <w:sz w:val="24"/>
        </w:rPr>
        <w:t>exist for a brief time</w:t>
      </w:r>
      <w:r w:rsidR="00691C4B">
        <w:rPr>
          <w:sz w:val="24"/>
        </w:rPr>
        <w:t xml:space="preserve"> in the </w:t>
      </w:r>
      <w:r w:rsidR="00045E2D">
        <w:rPr>
          <w:sz w:val="24"/>
        </w:rPr>
        <w:t>“yet is” stage</w:t>
      </w:r>
      <w:r w:rsidR="00691C4B">
        <w:rPr>
          <w:sz w:val="24"/>
        </w:rPr>
        <w:t xml:space="preserve"> as</w:t>
      </w:r>
      <w:r w:rsidR="00045E2D">
        <w:rPr>
          <w:sz w:val="24"/>
        </w:rPr>
        <w:t xml:space="preserve"> a persecuting church + state alliance of fornication</w:t>
      </w:r>
      <w:r w:rsidR="00C370F8">
        <w:rPr>
          <w:sz w:val="24"/>
        </w:rPr>
        <w:t xml:space="preserve">. </w:t>
      </w:r>
      <w:r w:rsidR="00C370F8" w:rsidRPr="00DA40FE">
        <w:rPr>
          <w:sz w:val="24"/>
        </w:rPr>
        <w:t xml:space="preserve">The </w:t>
      </w:r>
      <w:r w:rsidR="00F12919">
        <w:rPr>
          <w:sz w:val="24"/>
        </w:rPr>
        <w:t>ten</w:t>
      </w:r>
      <w:r w:rsidR="00C370F8" w:rsidRPr="00DA40FE">
        <w:rPr>
          <w:sz w:val="24"/>
        </w:rPr>
        <w:t xml:space="preserve"> horns</w:t>
      </w:r>
      <w:r w:rsidR="007111A9" w:rsidRPr="00DA40FE">
        <w:rPr>
          <w:sz w:val="24"/>
        </w:rPr>
        <w:t xml:space="preserve">, </w:t>
      </w:r>
      <w:r w:rsidR="007C38DA">
        <w:rPr>
          <w:sz w:val="24"/>
        </w:rPr>
        <w:t>which are</w:t>
      </w:r>
      <w:r w:rsidR="007111A9" w:rsidRPr="00DA40FE">
        <w:rPr>
          <w:sz w:val="24"/>
        </w:rPr>
        <w:t xml:space="preserve"> </w:t>
      </w:r>
      <w:r w:rsidR="003F4AA8">
        <w:rPr>
          <w:sz w:val="24"/>
        </w:rPr>
        <w:t>spiritual/</w:t>
      </w:r>
      <w:r w:rsidR="007111A9" w:rsidRPr="00DA40FE">
        <w:rPr>
          <w:sz w:val="24"/>
        </w:rPr>
        <w:t>religious powers,</w:t>
      </w:r>
      <w:r w:rsidR="007311DA" w:rsidRPr="00DA40FE">
        <w:rPr>
          <w:sz w:val="24"/>
        </w:rPr>
        <w:t xml:space="preserve"> correspond to the harlot daughters of Babylon the Great</w:t>
      </w:r>
      <w:r w:rsidR="007111A9" w:rsidRPr="00DA40FE">
        <w:rPr>
          <w:sz w:val="24"/>
        </w:rPr>
        <w:t>.</w:t>
      </w:r>
      <w:r w:rsidR="007C38DA">
        <w:rPr>
          <w:sz w:val="24"/>
        </w:rPr>
        <w:t xml:space="preserve"> (The identification and function of the ten horns will be discussed </w:t>
      </w:r>
      <w:r w:rsidR="00723E78">
        <w:rPr>
          <w:sz w:val="24"/>
        </w:rPr>
        <w:t xml:space="preserve">in </w:t>
      </w:r>
      <w:r w:rsidR="008264F8">
        <w:rPr>
          <w:sz w:val="24"/>
        </w:rPr>
        <w:t xml:space="preserve">a </w:t>
      </w:r>
      <w:r w:rsidR="007C38DA">
        <w:rPr>
          <w:sz w:val="24"/>
        </w:rPr>
        <w:t>later</w:t>
      </w:r>
      <w:r w:rsidR="008264F8">
        <w:rPr>
          <w:sz w:val="24"/>
        </w:rPr>
        <w:t xml:space="preserve"> section</w:t>
      </w:r>
      <w:r w:rsidR="00DC31E2">
        <w:rPr>
          <w:sz w:val="24"/>
        </w:rPr>
        <w:t xml:space="preserve"> in this</w:t>
      </w:r>
      <w:r w:rsidR="007C38DA">
        <w:rPr>
          <w:sz w:val="24"/>
        </w:rPr>
        <w:t xml:space="preserve"> paper.)</w:t>
      </w:r>
      <w:r w:rsidR="00C370F8" w:rsidRPr="00DA40FE">
        <w:rPr>
          <w:sz w:val="24"/>
        </w:rPr>
        <w:t xml:space="preserve"> </w:t>
      </w:r>
      <w:r w:rsidR="007111A9" w:rsidRPr="00DA40FE">
        <w:rPr>
          <w:sz w:val="24"/>
        </w:rPr>
        <w:t>The ten horns or religious kings</w:t>
      </w:r>
      <w:r w:rsidR="007111A9">
        <w:rPr>
          <w:sz w:val="24"/>
        </w:rPr>
        <w:t xml:space="preserve"> </w:t>
      </w:r>
      <w:r w:rsidR="00C370F8">
        <w:rPr>
          <w:sz w:val="24"/>
        </w:rPr>
        <w:t xml:space="preserve">now </w:t>
      </w:r>
      <w:r w:rsidR="00B93A28">
        <w:rPr>
          <w:sz w:val="24"/>
        </w:rPr>
        <w:t>receive power</w:t>
      </w:r>
      <w:r w:rsidR="00C370F8">
        <w:rPr>
          <w:sz w:val="24"/>
        </w:rPr>
        <w:t xml:space="preserve"> (Rev 17:12-13) in this final and third phase (“yet is”)</w:t>
      </w:r>
      <w:r w:rsidR="006E3BCF">
        <w:rPr>
          <w:sz w:val="24"/>
        </w:rPr>
        <w:t>,</w:t>
      </w:r>
      <w:r w:rsidR="00C370F8">
        <w:rPr>
          <w:sz w:val="24"/>
        </w:rPr>
        <w:t xml:space="preserve"> and support </w:t>
      </w:r>
      <w:r w:rsidR="007111A9">
        <w:rPr>
          <w:sz w:val="24"/>
        </w:rPr>
        <w:t xml:space="preserve">the </w:t>
      </w:r>
      <w:r w:rsidR="007111A9" w:rsidRPr="00DA40FE">
        <w:rPr>
          <w:sz w:val="24"/>
        </w:rPr>
        <w:t>revived</w:t>
      </w:r>
      <w:r w:rsidR="007111A9">
        <w:rPr>
          <w:sz w:val="24"/>
        </w:rPr>
        <w:t xml:space="preserve"> </w:t>
      </w:r>
      <w:r w:rsidR="00C370F8">
        <w:rPr>
          <w:sz w:val="24"/>
        </w:rPr>
        <w:t xml:space="preserve">persecuting </w:t>
      </w:r>
      <w:r w:rsidR="002E7C49">
        <w:rPr>
          <w:sz w:val="24"/>
        </w:rPr>
        <w:t>beast, which</w:t>
      </w:r>
      <w:r w:rsidR="00C370F8">
        <w:rPr>
          <w:sz w:val="24"/>
        </w:rPr>
        <w:t xml:space="preserve"> will </w:t>
      </w:r>
      <w:r w:rsidR="00045E2D">
        <w:rPr>
          <w:sz w:val="24"/>
        </w:rPr>
        <w:t>then finally go into perdition and be destroyed.</w:t>
      </w:r>
    </w:p>
    <w:p w14:paraId="7B685F54" w14:textId="77777777" w:rsidR="00C370F8" w:rsidRDefault="005F2825" w:rsidP="00BA3229">
      <w:pPr>
        <w:spacing w:line="480" w:lineRule="auto"/>
        <w:contextualSpacing/>
        <w:rPr>
          <w:b/>
          <w:sz w:val="24"/>
          <w:u w:val="single"/>
        </w:rPr>
      </w:pPr>
      <w:r w:rsidRPr="005F2825">
        <w:rPr>
          <w:b/>
          <w:sz w:val="24"/>
          <w:u w:val="single"/>
        </w:rPr>
        <w:t>The Seven Heads and Wisdom</w:t>
      </w:r>
    </w:p>
    <w:p w14:paraId="6E1E0D21" w14:textId="77777777" w:rsidR="005F2825" w:rsidRDefault="00EA7046" w:rsidP="00BA3229">
      <w:pPr>
        <w:spacing w:line="480" w:lineRule="auto"/>
        <w:ind w:firstLine="720"/>
        <w:contextualSpacing/>
        <w:rPr>
          <w:sz w:val="24"/>
        </w:rPr>
      </w:pPr>
      <w:r>
        <w:rPr>
          <w:sz w:val="24"/>
        </w:rPr>
        <w:t xml:space="preserve">Wisdom is required in understanding the seven heads of Revelation 17. </w:t>
      </w:r>
      <w:r w:rsidR="005F2825">
        <w:rPr>
          <w:sz w:val="24"/>
        </w:rPr>
        <w:t xml:space="preserve">“Here is the mind </w:t>
      </w:r>
      <w:r w:rsidR="0043755B">
        <w:rPr>
          <w:sz w:val="24"/>
        </w:rPr>
        <w:t>which</w:t>
      </w:r>
      <w:r w:rsidR="005F2825">
        <w:rPr>
          <w:sz w:val="24"/>
        </w:rPr>
        <w:t xml:space="preserve"> has wisdom: The seven heads are seven mountains on which the woman sits. There are also seven kings. Five have fallen, one is, and the other has not yet come. And when he comes, he must continue a short time” (Rev 17:9-10)</w:t>
      </w:r>
      <w:r w:rsidR="0043755B">
        <w:rPr>
          <w:rStyle w:val="FootnoteReference"/>
          <w:sz w:val="24"/>
        </w:rPr>
        <w:footnoteReference w:id="10"/>
      </w:r>
      <w:r w:rsidR="005F2825">
        <w:rPr>
          <w:sz w:val="24"/>
        </w:rPr>
        <w:t xml:space="preserve">. There is a similar wisdom statement related to the sea beast of Revelation 13. “Here is wisdom. Let him who </w:t>
      </w:r>
      <w:r w:rsidR="00060A42">
        <w:rPr>
          <w:sz w:val="24"/>
        </w:rPr>
        <w:t xml:space="preserve">has </w:t>
      </w:r>
      <w:r w:rsidR="005F2825">
        <w:rPr>
          <w:sz w:val="24"/>
        </w:rPr>
        <w:t>understanding calculate (coun</w:t>
      </w:r>
      <w:r w:rsidR="00EB3080">
        <w:rPr>
          <w:sz w:val="24"/>
        </w:rPr>
        <w:t>t) the number of the beast, for it is the number of a man: His number is 666” (Rev 13:18).</w:t>
      </w:r>
      <w:r w:rsidR="00560297">
        <w:rPr>
          <w:sz w:val="24"/>
        </w:rPr>
        <w:t xml:space="preserve"> </w:t>
      </w:r>
      <w:r w:rsidR="006D365B">
        <w:rPr>
          <w:sz w:val="24"/>
        </w:rPr>
        <w:t xml:space="preserve">The two wisdom statements are essentially identical, since the word, “mind” (Rev </w:t>
      </w:r>
      <w:r w:rsidR="006D365B">
        <w:rPr>
          <w:sz w:val="24"/>
        </w:rPr>
        <w:lastRenderedPageBreak/>
        <w:t xml:space="preserve">17:9) and “understanding” (13:18) derive from the same Greek word, </w:t>
      </w:r>
      <w:r w:rsidR="006D365B" w:rsidRPr="006D365B">
        <w:rPr>
          <w:i/>
          <w:sz w:val="24"/>
        </w:rPr>
        <w:t>nous</w:t>
      </w:r>
      <w:r w:rsidR="006D365B">
        <w:rPr>
          <w:sz w:val="24"/>
        </w:rPr>
        <w:t xml:space="preserve">. </w:t>
      </w:r>
      <w:r w:rsidR="008157B3">
        <w:rPr>
          <w:sz w:val="24"/>
        </w:rPr>
        <w:t>The “understanding”</w:t>
      </w:r>
      <w:r w:rsidR="00CC72C3">
        <w:rPr>
          <w:sz w:val="24"/>
        </w:rPr>
        <w:t xml:space="preserve"> </w:t>
      </w:r>
      <w:r w:rsidR="008157B3">
        <w:rPr>
          <w:sz w:val="24"/>
        </w:rPr>
        <w:t xml:space="preserve">(mind) required for calculating the number </w:t>
      </w:r>
      <w:r w:rsidR="004814ED">
        <w:rPr>
          <w:sz w:val="24"/>
        </w:rPr>
        <w:t>666 is directly related to the “mind” (</w:t>
      </w:r>
      <w:r w:rsidR="008157B3">
        <w:rPr>
          <w:sz w:val="24"/>
        </w:rPr>
        <w:t>understanding</w:t>
      </w:r>
      <w:r w:rsidR="004814ED">
        <w:rPr>
          <w:sz w:val="24"/>
        </w:rPr>
        <w:t xml:space="preserve">) </w:t>
      </w:r>
      <w:r w:rsidR="008157B3">
        <w:rPr>
          <w:sz w:val="24"/>
        </w:rPr>
        <w:t>of the seven heads</w:t>
      </w:r>
      <w:r w:rsidR="00CC72C3">
        <w:rPr>
          <w:sz w:val="24"/>
        </w:rPr>
        <w:t xml:space="preserve">. </w:t>
      </w:r>
      <w:r w:rsidR="006614A4">
        <w:rPr>
          <w:sz w:val="24"/>
        </w:rPr>
        <w:t xml:space="preserve">The identity of the man whose number is 666 is imbedded </w:t>
      </w:r>
      <w:r w:rsidR="00512DBC">
        <w:rPr>
          <w:sz w:val="24"/>
        </w:rPr>
        <w:t>in</w:t>
      </w:r>
      <w:r w:rsidR="006614A4">
        <w:rPr>
          <w:sz w:val="24"/>
        </w:rPr>
        <w:t xml:space="preserve"> the secret of discovering the method of calculating the</w:t>
      </w:r>
      <w:r w:rsidR="00AC3698">
        <w:rPr>
          <w:sz w:val="24"/>
        </w:rPr>
        <w:t xml:space="preserve"> number of the beast, namely</w:t>
      </w:r>
      <w:r w:rsidR="00D95495">
        <w:rPr>
          <w:sz w:val="24"/>
        </w:rPr>
        <w:t>,</w:t>
      </w:r>
      <w:r w:rsidR="00AC3698">
        <w:rPr>
          <w:sz w:val="24"/>
        </w:rPr>
        <w:t xml:space="preserve"> the man who personifies the end time beast.</w:t>
      </w:r>
      <w:r w:rsidR="00EB3080">
        <w:rPr>
          <w:sz w:val="24"/>
        </w:rPr>
        <w:t xml:space="preserve"> </w:t>
      </w:r>
      <w:r w:rsidR="009D71C8">
        <w:rPr>
          <w:sz w:val="24"/>
        </w:rPr>
        <w:t>T</w:t>
      </w:r>
      <w:r w:rsidR="00150BDA">
        <w:rPr>
          <w:sz w:val="24"/>
        </w:rPr>
        <w:t xml:space="preserve">he </w:t>
      </w:r>
      <w:r w:rsidR="00EB3080">
        <w:rPr>
          <w:sz w:val="24"/>
        </w:rPr>
        <w:t>clue</w:t>
      </w:r>
      <w:r w:rsidR="00150BDA">
        <w:rPr>
          <w:sz w:val="24"/>
        </w:rPr>
        <w:t xml:space="preserve"> </w:t>
      </w:r>
      <w:r w:rsidR="00EB3080">
        <w:rPr>
          <w:sz w:val="24"/>
        </w:rPr>
        <w:t xml:space="preserve">and method of calculating (counting) the number </w:t>
      </w:r>
      <w:r w:rsidR="00150BDA">
        <w:rPr>
          <w:sz w:val="24"/>
        </w:rPr>
        <w:t xml:space="preserve">(666) </w:t>
      </w:r>
      <w:r w:rsidR="00EB3080">
        <w:rPr>
          <w:sz w:val="24"/>
        </w:rPr>
        <w:t xml:space="preserve">of the beast </w:t>
      </w:r>
      <w:r w:rsidR="00150BDA">
        <w:rPr>
          <w:sz w:val="24"/>
        </w:rPr>
        <w:t>is di</w:t>
      </w:r>
      <w:r w:rsidR="00060A42">
        <w:rPr>
          <w:sz w:val="24"/>
        </w:rPr>
        <w:t>rectly related to identifying</w:t>
      </w:r>
      <w:r w:rsidR="00EB3080">
        <w:rPr>
          <w:sz w:val="24"/>
        </w:rPr>
        <w:t xml:space="preserve"> the </w:t>
      </w:r>
      <w:r w:rsidR="00F12919">
        <w:rPr>
          <w:sz w:val="24"/>
        </w:rPr>
        <w:t>seven</w:t>
      </w:r>
      <w:r w:rsidR="00EB3080">
        <w:rPr>
          <w:sz w:val="24"/>
        </w:rPr>
        <w:t xml:space="preserve"> heads on the scarlet beast.</w:t>
      </w:r>
      <w:r w:rsidR="00150BDA">
        <w:rPr>
          <w:sz w:val="24"/>
        </w:rPr>
        <w:t xml:space="preserve"> Calculating the number 666 correctly will lead to the identification of the end time persecuting beast who is </w:t>
      </w:r>
      <w:r w:rsidR="00060A42">
        <w:rPr>
          <w:sz w:val="24"/>
        </w:rPr>
        <w:t>a</w:t>
      </w:r>
      <w:r w:rsidR="002C664B">
        <w:rPr>
          <w:sz w:val="24"/>
        </w:rPr>
        <w:t>n individual</w:t>
      </w:r>
      <w:r w:rsidR="00060A42">
        <w:rPr>
          <w:sz w:val="24"/>
        </w:rPr>
        <w:t xml:space="preserve"> </w:t>
      </w:r>
      <w:r w:rsidR="00150BDA">
        <w:rPr>
          <w:sz w:val="24"/>
        </w:rPr>
        <w:t>man. For the Bible says “the nu</w:t>
      </w:r>
      <w:r w:rsidR="00712F58">
        <w:rPr>
          <w:sz w:val="24"/>
        </w:rPr>
        <w:t xml:space="preserve">mber of the beast . . </w:t>
      </w:r>
      <w:r w:rsidR="004A7FBC">
        <w:rPr>
          <w:sz w:val="24"/>
        </w:rPr>
        <w:t>.</w:t>
      </w:r>
      <w:r w:rsidR="00405636">
        <w:rPr>
          <w:sz w:val="24"/>
        </w:rPr>
        <w:t xml:space="preserve"> </w:t>
      </w:r>
      <w:r w:rsidR="00712F58">
        <w:rPr>
          <w:sz w:val="24"/>
        </w:rPr>
        <w:t xml:space="preserve">. </w:t>
      </w:r>
      <w:r w:rsidR="00150BDA">
        <w:rPr>
          <w:sz w:val="24"/>
        </w:rPr>
        <w:t xml:space="preserve">is the number of </w:t>
      </w:r>
      <w:r w:rsidR="00060A42">
        <w:rPr>
          <w:sz w:val="24"/>
        </w:rPr>
        <w:t xml:space="preserve">a </w:t>
      </w:r>
      <w:r w:rsidR="00150BDA">
        <w:rPr>
          <w:sz w:val="24"/>
        </w:rPr>
        <w:t>man: His number is 666.”</w:t>
      </w:r>
      <w:r w:rsidR="00475C15">
        <w:rPr>
          <w:sz w:val="24"/>
        </w:rPr>
        <w:t xml:space="preserve">        </w:t>
      </w:r>
    </w:p>
    <w:p w14:paraId="11EA8F52" w14:textId="77777777" w:rsidR="00EF4C6B" w:rsidRPr="00EF4C6B" w:rsidRDefault="00EF4C6B" w:rsidP="00BA3229">
      <w:pPr>
        <w:spacing w:line="480" w:lineRule="auto"/>
        <w:contextualSpacing/>
        <w:rPr>
          <w:b/>
          <w:sz w:val="24"/>
          <w:u w:val="single"/>
        </w:rPr>
      </w:pPr>
      <w:r w:rsidRPr="00EF4C6B">
        <w:rPr>
          <w:b/>
          <w:sz w:val="24"/>
          <w:u w:val="single"/>
        </w:rPr>
        <w:t>Identifying the Beast</w:t>
      </w:r>
      <w:r>
        <w:rPr>
          <w:b/>
          <w:sz w:val="24"/>
          <w:u w:val="single"/>
        </w:rPr>
        <w:t>/Man w</w:t>
      </w:r>
      <w:r w:rsidRPr="00EF4C6B">
        <w:rPr>
          <w:b/>
          <w:sz w:val="24"/>
          <w:u w:val="single"/>
        </w:rPr>
        <w:t xml:space="preserve">hose </w:t>
      </w:r>
      <w:r>
        <w:rPr>
          <w:b/>
          <w:sz w:val="24"/>
          <w:u w:val="single"/>
        </w:rPr>
        <w:t>N</w:t>
      </w:r>
      <w:r w:rsidRPr="00EF4C6B">
        <w:rPr>
          <w:b/>
          <w:sz w:val="24"/>
          <w:u w:val="single"/>
        </w:rPr>
        <w:t>umber is 666</w:t>
      </w:r>
      <w:r w:rsidR="00475C15">
        <w:rPr>
          <w:b/>
          <w:sz w:val="24"/>
          <w:u w:val="single"/>
        </w:rPr>
        <w:t xml:space="preserve">    </w:t>
      </w:r>
    </w:p>
    <w:p w14:paraId="6E88F8A7" w14:textId="77777777" w:rsidR="00924714" w:rsidRDefault="00A40D4B" w:rsidP="00BA3229">
      <w:pPr>
        <w:spacing w:line="480" w:lineRule="auto"/>
        <w:ind w:firstLine="720"/>
        <w:contextualSpacing/>
        <w:rPr>
          <w:sz w:val="24"/>
        </w:rPr>
      </w:pPr>
      <w:r>
        <w:rPr>
          <w:sz w:val="24"/>
          <w:u w:val="single"/>
        </w:rPr>
        <w:t>The Seven Heads are Seven Mountains</w:t>
      </w:r>
      <w:r w:rsidR="00C75FB5">
        <w:rPr>
          <w:sz w:val="24"/>
        </w:rPr>
        <w:t>:</w:t>
      </w:r>
      <w:r w:rsidR="00A81FCD">
        <w:rPr>
          <w:sz w:val="24"/>
        </w:rPr>
        <w:t xml:space="preserve"> The woman is sitting on the </w:t>
      </w:r>
      <w:r w:rsidR="00F12919">
        <w:rPr>
          <w:sz w:val="24"/>
        </w:rPr>
        <w:t>seven</w:t>
      </w:r>
      <w:r w:rsidR="00A81FCD">
        <w:rPr>
          <w:sz w:val="24"/>
        </w:rPr>
        <w:t xml:space="preserve"> heads during </w:t>
      </w:r>
      <w:r w:rsidR="00060A42">
        <w:rPr>
          <w:sz w:val="24"/>
        </w:rPr>
        <w:t xml:space="preserve">the </w:t>
      </w:r>
      <w:r w:rsidR="00A81FCD">
        <w:rPr>
          <w:sz w:val="24"/>
        </w:rPr>
        <w:t>wilderness experience</w:t>
      </w:r>
      <w:r w:rsidR="000135B1">
        <w:rPr>
          <w:sz w:val="24"/>
        </w:rPr>
        <w:t>, which</w:t>
      </w:r>
      <w:r w:rsidR="00A81FCD">
        <w:rPr>
          <w:sz w:val="24"/>
        </w:rPr>
        <w:t xml:space="preserve"> commenc</w:t>
      </w:r>
      <w:r w:rsidR="000135B1">
        <w:rPr>
          <w:sz w:val="24"/>
        </w:rPr>
        <w:t>es</w:t>
      </w:r>
      <w:r w:rsidR="00A81FCD">
        <w:rPr>
          <w:sz w:val="24"/>
        </w:rPr>
        <w:t xml:space="preserve"> with the deadly wound in 1798. This is the period of time of the deadly wound when the </w:t>
      </w:r>
      <w:r w:rsidR="005363D5">
        <w:rPr>
          <w:sz w:val="24"/>
        </w:rPr>
        <w:t xml:space="preserve">papal </w:t>
      </w:r>
      <w:r w:rsidR="00A81FCD">
        <w:rPr>
          <w:sz w:val="24"/>
        </w:rPr>
        <w:t xml:space="preserve">church simply functions as a church, albeit an apostate </w:t>
      </w:r>
      <w:r w:rsidR="007647CC">
        <w:rPr>
          <w:sz w:val="24"/>
        </w:rPr>
        <w:t>church</w:t>
      </w:r>
      <w:r w:rsidR="00A81FCD">
        <w:rPr>
          <w:sz w:val="24"/>
        </w:rPr>
        <w:t xml:space="preserve"> divorced from any </w:t>
      </w:r>
      <w:r w:rsidR="009B0568">
        <w:rPr>
          <w:sz w:val="24"/>
        </w:rPr>
        <w:t xml:space="preserve">formal </w:t>
      </w:r>
      <w:r w:rsidR="00A81FCD">
        <w:rPr>
          <w:sz w:val="24"/>
        </w:rPr>
        <w:t>political/civil all</w:t>
      </w:r>
      <w:r w:rsidR="00D172C9">
        <w:rPr>
          <w:sz w:val="24"/>
        </w:rPr>
        <w:t>iances</w:t>
      </w:r>
      <w:r w:rsidR="009B0568">
        <w:rPr>
          <w:sz w:val="24"/>
        </w:rPr>
        <w:t xml:space="preserve"> that conspire to persecute for matters of conscience</w:t>
      </w:r>
      <w:r w:rsidR="00D172C9">
        <w:rPr>
          <w:sz w:val="24"/>
        </w:rPr>
        <w:t>.</w:t>
      </w:r>
      <w:r w:rsidR="00EF4C6B">
        <w:rPr>
          <w:sz w:val="24"/>
        </w:rPr>
        <w:t xml:space="preserve">  </w:t>
      </w:r>
      <w:r w:rsidR="00C67A1D">
        <w:rPr>
          <w:sz w:val="24"/>
        </w:rPr>
        <w:t xml:space="preserve">In the vision of </w:t>
      </w:r>
      <w:r w:rsidR="002D10A8">
        <w:rPr>
          <w:sz w:val="24"/>
        </w:rPr>
        <w:t xml:space="preserve">the wilderness </w:t>
      </w:r>
      <w:r w:rsidR="00AE3089">
        <w:rPr>
          <w:sz w:val="24"/>
        </w:rPr>
        <w:t>experience</w:t>
      </w:r>
      <w:r w:rsidR="00B61462">
        <w:rPr>
          <w:sz w:val="24"/>
        </w:rPr>
        <w:t xml:space="preserve"> (Rev 17:3-6)</w:t>
      </w:r>
      <w:r w:rsidR="00AE3089">
        <w:rPr>
          <w:sz w:val="24"/>
        </w:rPr>
        <w:t xml:space="preserve"> </w:t>
      </w:r>
      <w:r w:rsidR="002D10A8">
        <w:rPr>
          <w:sz w:val="24"/>
        </w:rPr>
        <w:t>the woman sits on t</w:t>
      </w:r>
      <w:r w:rsidR="00D172C9">
        <w:rPr>
          <w:sz w:val="24"/>
        </w:rPr>
        <w:t>he seven heads</w:t>
      </w:r>
      <w:r w:rsidR="00F84B55">
        <w:rPr>
          <w:sz w:val="24"/>
        </w:rPr>
        <w:t>,</w:t>
      </w:r>
      <w:r w:rsidR="00D172C9">
        <w:rPr>
          <w:sz w:val="24"/>
        </w:rPr>
        <w:t xml:space="preserve"> </w:t>
      </w:r>
      <w:r w:rsidR="002D10A8">
        <w:rPr>
          <w:sz w:val="24"/>
        </w:rPr>
        <w:t xml:space="preserve">which </w:t>
      </w:r>
      <w:r w:rsidR="00D172C9">
        <w:rPr>
          <w:sz w:val="24"/>
        </w:rPr>
        <w:t>are</w:t>
      </w:r>
      <w:r w:rsidR="00A81FCD">
        <w:rPr>
          <w:sz w:val="24"/>
        </w:rPr>
        <w:t xml:space="preserve"> </w:t>
      </w:r>
      <w:r w:rsidR="009D71C8">
        <w:rPr>
          <w:sz w:val="24"/>
        </w:rPr>
        <w:t xml:space="preserve">synonymous with </w:t>
      </w:r>
      <w:r w:rsidR="00A81FCD">
        <w:rPr>
          <w:sz w:val="24"/>
        </w:rPr>
        <w:t xml:space="preserve">seven </w:t>
      </w:r>
      <w:r w:rsidR="002E7C49">
        <w:rPr>
          <w:sz w:val="24"/>
        </w:rPr>
        <w:t>mountains,</w:t>
      </w:r>
      <w:r w:rsidR="009D71C8">
        <w:rPr>
          <w:sz w:val="24"/>
        </w:rPr>
        <w:t xml:space="preserve"> and</w:t>
      </w:r>
      <w:r w:rsidR="001B0CA8">
        <w:rPr>
          <w:sz w:val="24"/>
        </w:rPr>
        <w:t xml:space="preserve"> also seven kings</w:t>
      </w:r>
      <w:r w:rsidR="00B61462">
        <w:rPr>
          <w:sz w:val="24"/>
        </w:rPr>
        <w:t xml:space="preserve"> (17:9-10)</w:t>
      </w:r>
      <w:r w:rsidR="00A81FCD">
        <w:rPr>
          <w:sz w:val="24"/>
        </w:rPr>
        <w:t xml:space="preserve">. The </w:t>
      </w:r>
      <w:r w:rsidR="00F12919">
        <w:rPr>
          <w:sz w:val="24"/>
        </w:rPr>
        <w:t>seven</w:t>
      </w:r>
      <w:r w:rsidR="00A81FCD">
        <w:rPr>
          <w:sz w:val="24"/>
        </w:rPr>
        <w:t xml:space="preserve"> mountains are not </w:t>
      </w:r>
      <w:r w:rsidR="00174D3C">
        <w:rPr>
          <w:sz w:val="24"/>
        </w:rPr>
        <w:t xml:space="preserve">political kingdoms as </w:t>
      </w:r>
      <w:r w:rsidR="00D172C9">
        <w:rPr>
          <w:sz w:val="24"/>
        </w:rPr>
        <w:t xml:space="preserve">was </w:t>
      </w:r>
      <w:r w:rsidR="00015FCC">
        <w:rPr>
          <w:sz w:val="24"/>
        </w:rPr>
        <w:t xml:space="preserve">literal </w:t>
      </w:r>
      <w:r w:rsidR="00174D3C">
        <w:rPr>
          <w:sz w:val="24"/>
        </w:rPr>
        <w:t>Babylon (Jer 51:25)</w:t>
      </w:r>
      <w:r w:rsidR="002D10A8">
        <w:rPr>
          <w:sz w:val="24"/>
        </w:rPr>
        <w:t>.</w:t>
      </w:r>
      <w:r w:rsidR="00A81FCD">
        <w:rPr>
          <w:sz w:val="24"/>
        </w:rPr>
        <w:t xml:space="preserve"> </w:t>
      </w:r>
      <w:r w:rsidR="00B93A28">
        <w:rPr>
          <w:sz w:val="24"/>
        </w:rPr>
        <w:t>It is commonly held that the “mountains” represent literal “hills</w:t>
      </w:r>
      <w:r w:rsidR="00D609D7">
        <w:rPr>
          <w:sz w:val="24"/>
        </w:rPr>
        <w:t>,</w:t>
      </w:r>
      <w:r w:rsidR="00CD7E76">
        <w:rPr>
          <w:sz w:val="24"/>
        </w:rPr>
        <w:t xml:space="preserve">” </w:t>
      </w:r>
      <w:r w:rsidR="00B93A28" w:rsidRPr="00CD7E76">
        <w:rPr>
          <w:sz w:val="24"/>
        </w:rPr>
        <w:t>however</w:t>
      </w:r>
      <w:r w:rsidR="00D609D7">
        <w:rPr>
          <w:sz w:val="24"/>
        </w:rPr>
        <w:t>,</w:t>
      </w:r>
      <w:r w:rsidR="00B93A28">
        <w:rPr>
          <w:sz w:val="24"/>
        </w:rPr>
        <w:t xml:space="preserve"> that belief must be rejected as it necessarily mixes literal terms with symbolic language. </w:t>
      </w:r>
      <w:r w:rsidR="00C96827">
        <w:rPr>
          <w:sz w:val="24"/>
        </w:rPr>
        <w:t xml:space="preserve">The </w:t>
      </w:r>
      <w:r w:rsidR="00F12919">
        <w:rPr>
          <w:sz w:val="24"/>
        </w:rPr>
        <w:t>seven</w:t>
      </w:r>
      <w:r w:rsidR="00C96827">
        <w:rPr>
          <w:sz w:val="24"/>
        </w:rPr>
        <w:t xml:space="preserve"> mountains represent </w:t>
      </w:r>
      <w:r w:rsidR="009D71C8">
        <w:rPr>
          <w:sz w:val="24"/>
        </w:rPr>
        <w:t>spiritual</w:t>
      </w:r>
      <w:r w:rsidR="003F4AA8">
        <w:rPr>
          <w:sz w:val="24"/>
        </w:rPr>
        <w:t>/</w:t>
      </w:r>
      <w:r w:rsidR="00015FCC">
        <w:rPr>
          <w:sz w:val="24"/>
        </w:rPr>
        <w:t xml:space="preserve">religious </w:t>
      </w:r>
      <w:r w:rsidR="00C96827">
        <w:rPr>
          <w:sz w:val="24"/>
        </w:rPr>
        <w:t>entities.</w:t>
      </w:r>
      <w:r w:rsidR="00AC1337">
        <w:rPr>
          <w:sz w:val="24"/>
        </w:rPr>
        <w:t xml:space="preserve"> </w:t>
      </w:r>
      <w:r w:rsidR="00AC1337" w:rsidRPr="00020574">
        <w:rPr>
          <w:sz w:val="24"/>
        </w:rPr>
        <w:t>(Specifically, it will be dem</w:t>
      </w:r>
      <w:r w:rsidR="007647CC" w:rsidRPr="00020574">
        <w:rPr>
          <w:sz w:val="24"/>
        </w:rPr>
        <w:t>on</w:t>
      </w:r>
      <w:r w:rsidR="00AC1337" w:rsidRPr="00020574">
        <w:rPr>
          <w:sz w:val="24"/>
        </w:rPr>
        <w:t>strated that the seven mountains/heads represent seven lines of pope-names since 1798.)</w:t>
      </w:r>
      <w:r w:rsidR="00C96827">
        <w:rPr>
          <w:sz w:val="24"/>
        </w:rPr>
        <w:t xml:space="preserve"> For example, t</w:t>
      </w:r>
      <w:r w:rsidR="00F5525A">
        <w:rPr>
          <w:sz w:val="24"/>
        </w:rPr>
        <w:t xml:space="preserve">he Rock </w:t>
      </w:r>
      <w:r w:rsidR="000C0C84">
        <w:rPr>
          <w:sz w:val="24"/>
        </w:rPr>
        <w:t xml:space="preserve">(Jesus) </w:t>
      </w:r>
      <w:r w:rsidR="00F5525A">
        <w:rPr>
          <w:sz w:val="24"/>
        </w:rPr>
        <w:t>cut out of a mountain in Daniel 2 represents a religious kingdom—God’s kingdom</w:t>
      </w:r>
      <w:r w:rsidR="000C0C84">
        <w:rPr>
          <w:sz w:val="24"/>
        </w:rPr>
        <w:t xml:space="preserve"> (the Father, Son, and Holy Spirit)</w:t>
      </w:r>
      <w:r w:rsidR="00F5525A">
        <w:rPr>
          <w:sz w:val="24"/>
        </w:rPr>
        <w:t>. Likewise</w:t>
      </w:r>
      <w:r w:rsidR="00060A42">
        <w:rPr>
          <w:sz w:val="24"/>
        </w:rPr>
        <w:t>,</w:t>
      </w:r>
      <w:r w:rsidR="00F5525A">
        <w:rPr>
          <w:sz w:val="24"/>
        </w:rPr>
        <w:t xml:space="preserve"> in Daniel 9:16 and 9:20 </w:t>
      </w:r>
      <w:r w:rsidR="00884A1F">
        <w:rPr>
          <w:sz w:val="24"/>
        </w:rPr>
        <w:t xml:space="preserve">the term, </w:t>
      </w:r>
      <w:r w:rsidR="00F5525A">
        <w:rPr>
          <w:sz w:val="24"/>
        </w:rPr>
        <w:t>“mountain</w:t>
      </w:r>
      <w:r w:rsidR="00F84B55">
        <w:rPr>
          <w:sz w:val="24"/>
        </w:rPr>
        <w:t>,</w:t>
      </w:r>
      <w:r w:rsidR="00F5525A">
        <w:rPr>
          <w:sz w:val="24"/>
        </w:rPr>
        <w:t xml:space="preserve">” is </w:t>
      </w:r>
      <w:r w:rsidR="00F5525A">
        <w:rPr>
          <w:sz w:val="24"/>
        </w:rPr>
        <w:lastRenderedPageBreak/>
        <w:t>associated with God.</w:t>
      </w:r>
      <w:r w:rsidR="00D83B5E">
        <w:rPr>
          <w:sz w:val="24"/>
        </w:rPr>
        <w:t xml:space="preserve"> </w:t>
      </w:r>
      <w:r w:rsidR="008612A4" w:rsidRPr="008612A4">
        <w:rPr>
          <w:sz w:val="24"/>
        </w:rPr>
        <w:t>God’s kingdom is repeatedly called Mount Zion and “My holy mountain” throughout</w:t>
      </w:r>
      <w:r w:rsidR="008612A4">
        <w:rPr>
          <w:sz w:val="24"/>
        </w:rPr>
        <w:t xml:space="preserve"> </w:t>
      </w:r>
      <w:r w:rsidR="008612A4" w:rsidRPr="00B90FA6">
        <w:rPr>
          <w:sz w:val="24"/>
        </w:rPr>
        <w:t>O</w:t>
      </w:r>
      <w:r w:rsidR="00081C37" w:rsidRPr="00B90FA6">
        <w:rPr>
          <w:sz w:val="24"/>
        </w:rPr>
        <w:t>T</w:t>
      </w:r>
      <w:r w:rsidR="004E560E">
        <w:rPr>
          <w:sz w:val="24"/>
        </w:rPr>
        <w:t xml:space="preserve"> </w:t>
      </w:r>
      <w:r w:rsidR="008612A4" w:rsidRPr="008612A4">
        <w:rPr>
          <w:sz w:val="24"/>
        </w:rPr>
        <w:t>prophecy (</w:t>
      </w:r>
      <w:r w:rsidR="004E560E">
        <w:rPr>
          <w:sz w:val="24"/>
        </w:rPr>
        <w:t xml:space="preserve">Exo 3;1; 24:12, 16-18; </w:t>
      </w:r>
      <w:r w:rsidR="008612A4" w:rsidRPr="008612A4">
        <w:rPr>
          <w:sz w:val="24"/>
        </w:rPr>
        <w:t xml:space="preserve">Ps 2:6; </w:t>
      </w:r>
      <w:r w:rsidR="004E560E">
        <w:rPr>
          <w:sz w:val="24"/>
        </w:rPr>
        <w:t xml:space="preserve">3:4; 15:1; 24:3; 43:3; 48:1-2; </w:t>
      </w:r>
      <w:r w:rsidR="008612A4" w:rsidRPr="008612A4">
        <w:rPr>
          <w:sz w:val="24"/>
        </w:rPr>
        <w:t xml:space="preserve">Isa 2:3; </w:t>
      </w:r>
      <w:r w:rsidR="002109BB">
        <w:rPr>
          <w:sz w:val="24"/>
        </w:rPr>
        <w:t xml:space="preserve">14:13; 66:20; Ezek 20:40; 28:14-16; </w:t>
      </w:r>
      <w:r w:rsidR="008612A4" w:rsidRPr="008612A4">
        <w:rPr>
          <w:sz w:val="24"/>
        </w:rPr>
        <w:t xml:space="preserve">Joel </w:t>
      </w:r>
      <w:r w:rsidR="002109BB">
        <w:rPr>
          <w:sz w:val="24"/>
        </w:rPr>
        <w:t xml:space="preserve">2:1, 32; </w:t>
      </w:r>
      <w:r w:rsidR="008612A4" w:rsidRPr="008612A4">
        <w:rPr>
          <w:sz w:val="24"/>
        </w:rPr>
        <w:t>3:17; Mic 4:2; Zech 8:3), and it becomes identified with the</w:t>
      </w:r>
      <w:r w:rsidR="008612A4">
        <w:rPr>
          <w:sz w:val="24"/>
        </w:rPr>
        <w:t xml:space="preserve"> place</w:t>
      </w:r>
      <w:r w:rsidR="009B0568">
        <w:rPr>
          <w:sz w:val="24"/>
        </w:rPr>
        <w:t xml:space="preserve"> </w:t>
      </w:r>
      <w:r w:rsidR="008612A4" w:rsidRPr="008612A4">
        <w:rPr>
          <w:sz w:val="24"/>
        </w:rPr>
        <w:t>of the Holy City in the book of Revelation (Rev 14:1; 21:10).</w:t>
      </w:r>
      <w:r w:rsidR="00C96827">
        <w:rPr>
          <w:sz w:val="24"/>
        </w:rPr>
        <w:t xml:space="preserve"> </w:t>
      </w:r>
      <w:r w:rsidR="00D83B5E">
        <w:rPr>
          <w:sz w:val="24"/>
        </w:rPr>
        <w:t xml:space="preserve">In Revelation 17 the </w:t>
      </w:r>
      <w:r w:rsidR="00F12919">
        <w:rPr>
          <w:sz w:val="24"/>
        </w:rPr>
        <w:t>seven</w:t>
      </w:r>
      <w:r w:rsidR="00D83B5E">
        <w:rPr>
          <w:sz w:val="24"/>
        </w:rPr>
        <w:t xml:space="preserve"> heads</w:t>
      </w:r>
      <w:r w:rsidR="00F84B55">
        <w:rPr>
          <w:sz w:val="24"/>
        </w:rPr>
        <w:t>,</w:t>
      </w:r>
      <w:r w:rsidR="00B90FA6">
        <w:rPr>
          <w:sz w:val="24"/>
        </w:rPr>
        <w:t xml:space="preserve"> </w:t>
      </w:r>
      <w:r w:rsidR="00F84B55">
        <w:rPr>
          <w:sz w:val="24"/>
        </w:rPr>
        <w:t>which are</w:t>
      </w:r>
      <w:r w:rsidR="00D83B5E">
        <w:rPr>
          <w:sz w:val="24"/>
        </w:rPr>
        <w:t xml:space="preserve"> </w:t>
      </w:r>
      <w:r w:rsidR="00F12919">
        <w:rPr>
          <w:sz w:val="24"/>
        </w:rPr>
        <w:t>seven</w:t>
      </w:r>
      <w:r w:rsidR="00D83B5E">
        <w:rPr>
          <w:sz w:val="24"/>
        </w:rPr>
        <w:t xml:space="preserve"> mountains</w:t>
      </w:r>
      <w:r w:rsidR="00F84B55">
        <w:rPr>
          <w:sz w:val="24"/>
        </w:rPr>
        <w:t>, which are also</w:t>
      </w:r>
      <w:r w:rsidR="00D172C9">
        <w:rPr>
          <w:sz w:val="24"/>
        </w:rPr>
        <w:t xml:space="preserve"> </w:t>
      </w:r>
      <w:r w:rsidR="00F12919">
        <w:rPr>
          <w:sz w:val="24"/>
        </w:rPr>
        <w:t>seven</w:t>
      </w:r>
      <w:r w:rsidR="00D172C9">
        <w:rPr>
          <w:sz w:val="24"/>
        </w:rPr>
        <w:t xml:space="preserve"> kings</w:t>
      </w:r>
      <w:r w:rsidR="00F84B55">
        <w:rPr>
          <w:sz w:val="24"/>
        </w:rPr>
        <w:t>,</w:t>
      </w:r>
      <w:r w:rsidR="00D172C9">
        <w:rPr>
          <w:sz w:val="24"/>
        </w:rPr>
        <w:t xml:space="preserve"> </w:t>
      </w:r>
      <w:r w:rsidR="00D83B5E">
        <w:rPr>
          <w:sz w:val="24"/>
        </w:rPr>
        <w:t>represent religious or spiritual entities.</w:t>
      </w:r>
    </w:p>
    <w:p w14:paraId="17B823E5" w14:textId="77777777" w:rsidR="00066B1F" w:rsidRDefault="003F011C" w:rsidP="001E6BD4">
      <w:pPr>
        <w:spacing w:line="480" w:lineRule="auto"/>
        <w:ind w:firstLine="720"/>
        <w:contextualSpacing/>
        <w:rPr>
          <w:sz w:val="24"/>
        </w:rPr>
      </w:pPr>
      <w:r w:rsidRPr="00020574">
        <w:rPr>
          <w:sz w:val="24"/>
          <w:u w:val="single"/>
        </w:rPr>
        <w:t xml:space="preserve">The </w:t>
      </w:r>
      <w:r w:rsidR="00B93A28" w:rsidRPr="00020574">
        <w:rPr>
          <w:sz w:val="24"/>
          <w:u w:val="single"/>
        </w:rPr>
        <w:t xml:space="preserve">Seven </w:t>
      </w:r>
      <w:r w:rsidR="00031429" w:rsidRPr="00020574">
        <w:rPr>
          <w:sz w:val="24"/>
          <w:u w:val="single"/>
        </w:rPr>
        <w:t>Heads</w:t>
      </w:r>
      <w:r w:rsidR="001E6BD4" w:rsidRPr="00020574">
        <w:rPr>
          <w:sz w:val="24"/>
          <w:u w:val="single"/>
        </w:rPr>
        <w:t xml:space="preserve"> (Mountains)</w:t>
      </w:r>
      <w:r w:rsidR="00031429" w:rsidRPr="00020574">
        <w:rPr>
          <w:sz w:val="24"/>
          <w:u w:val="single"/>
        </w:rPr>
        <w:t>,</w:t>
      </w:r>
      <w:r w:rsidR="001E6BD4" w:rsidRPr="00020574">
        <w:rPr>
          <w:sz w:val="24"/>
          <w:u w:val="single"/>
        </w:rPr>
        <w:t xml:space="preserve"> </w:t>
      </w:r>
      <w:r w:rsidR="005C45A7" w:rsidRPr="00020574">
        <w:rPr>
          <w:sz w:val="24"/>
          <w:u w:val="single"/>
        </w:rPr>
        <w:t>666</w:t>
      </w:r>
      <w:r w:rsidR="00031429" w:rsidRPr="00020574">
        <w:rPr>
          <w:sz w:val="24"/>
          <w:u w:val="single"/>
        </w:rPr>
        <w:t xml:space="preserve"> and Babylonian Worship</w:t>
      </w:r>
      <w:r w:rsidR="005C45A7" w:rsidRPr="0045168A">
        <w:rPr>
          <w:sz w:val="24"/>
        </w:rPr>
        <w:t>:</w:t>
      </w:r>
      <w:r w:rsidR="005C45A7" w:rsidRPr="005C45A7">
        <w:rPr>
          <w:sz w:val="24"/>
        </w:rPr>
        <w:t xml:space="preserve"> </w:t>
      </w:r>
      <w:r w:rsidR="00B631C5">
        <w:rPr>
          <w:sz w:val="24"/>
        </w:rPr>
        <w:t xml:space="preserve">The number of </w:t>
      </w:r>
      <w:r w:rsidR="00723E78">
        <w:rPr>
          <w:sz w:val="24"/>
        </w:rPr>
        <w:t xml:space="preserve">the </w:t>
      </w:r>
      <w:r w:rsidR="00B631C5">
        <w:rPr>
          <w:sz w:val="24"/>
        </w:rPr>
        <w:t xml:space="preserve">beast is 666. </w:t>
      </w:r>
      <w:r w:rsidR="00B631C5" w:rsidRPr="007647CC">
        <w:rPr>
          <w:bCs/>
          <w:sz w:val="24"/>
        </w:rPr>
        <w:t xml:space="preserve">When the woman, who is Babylon, is allied with the kings of the earth in a persecutory union, she becomes </w:t>
      </w:r>
      <w:r w:rsidR="002C664B">
        <w:rPr>
          <w:bCs/>
          <w:sz w:val="24"/>
        </w:rPr>
        <w:t>a persecuting</w:t>
      </w:r>
      <w:r w:rsidR="002C664B" w:rsidRPr="007647CC">
        <w:rPr>
          <w:bCs/>
          <w:sz w:val="24"/>
        </w:rPr>
        <w:t xml:space="preserve"> </w:t>
      </w:r>
      <w:r w:rsidR="00B631C5" w:rsidRPr="007647CC">
        <w:rPr>
          <w:bCs/>
          <w:sz w:val="24"/>
        </w:rPr>
        <w:t>beast</w:t>
      </w:r>
      <w:r w:rsidR="002C664B">
        <w:rPr>
          <w:bCs/>
          <w:sz w:val="24"/>
        </w:rPr>
        <w:t xml:space="preserve"> power</w:t>
      </w:r>
      <w:r w:rsidR="00982DFA">
        <w:rPr>
          <w:bCs/>
          <w:sz w:val="24"/>
        </w:rPr>
        <w:t xml:space="preserve"> whose number is 666</w:t>
      </w:r>
      <w:r w:rsidR="00B631C5" w:rsidRPr="007647CC">
        <w:rPr>
          <w:bCs/>
          <w:sz w:val="24"/>
        </w:rPr>
        <w:t>.</w:t>
      </w:r>
      <w:r w:rsidR="00B631C5">
        <w:rPr>
          <w:bCs/>
          <w:color w:val="0000FF"/>
          <w:sz w:val="24"/>
        </w:rPr>
        <w:t xml:space="preserve"> </w:t>
      </w:r>
      <w:r w:rsidR="005C45A7" w:rsidRPr="005C45A7">
        <w:rPr>
          <w:sz w:val="24"/>
        </w:rPr>
        <w:t>Because the harlot woman is called Babylon</w:t>
      </w:r>
      <w:r w:rsidR="00B6479F">
        <w:rPr>
          <w:sz w:val="24"/>
        </w:rPr>
        <w:t xml:space="preserve"> who sits on the seven heads or mountains</w:t>
      </w:r>
      <w:r w:rsidR="005C45A7" w:rsidRPr="005C45A7">
        <w:rPr>
          <w:sz w:val="24"/>
        </w:rPr>
        <w:t>,</w:t>
      </w:r>
      <w:r w:rsidR="00AC1337">
        <w:rPr>
          <w:sz w:val="24"/>
        </w:rPr>
        <w:t xml:space="preserve"> </w:t>
      </w:r>
      <w:r w:rsidR="005C45A7" w:rsidRPr="005C45A7">
        <w:rPr>
          <w:sz w:val="24"/>
        </w:rPr>
        <w:t xml:space="preserve">the </w:t>
      </w:r>
      <w:r w:rsidR="00F12919">
        <w:rPr>
          <w:sz w:val="24"/>
        </w:rPr>
        <w:t>seven</w:t>
      </w:r>
      <w:r w:rsidR="005C45A7" w:rsidRPr="005C45A7">
        <w:rPr>
          <w:sz w:val="24"/>
        </w:rPr>
        <w:t xml:space="preserve"> mountains are related to Babylon. God called ancient Babylon a mountain in Jeremiah 51:25</w:t>
      </w:r>
      <w:r w:rsidR="00F05383">
        <w:rPr>
          <w:sz w:val="24"/>
        </w:rPr>
        <w:t>.</w:t>
      </w:r>
      <w:r w:rsidR="005C45A7" w:rsidRPr="005C45A7">
        <w:rPr>
          <w:sz w:val="24"/>
        </w:rPr>
        <w:t xml:space="preserve"> </w:t>
      </w:r>
      <w:r w:rsidR="00F05383" w:rsidRPr="007647CC">
        <w:rPr>
          <w:sz w:val="24"/>
        </w:rPr>
        <w:t>Just as the Godhead is represented by the mountain of Daniel 2, likewise the seven mountains of Revel</w:t>
      </w:r>
      <w:r w:rsidR="007647CC">
        <w:rPr>
          <w:sz w:val="24"/>
        </w:rPr>
        <w:t>ation 17 represent false gods. </w:t>
      </w:r>
      <w:r w:rsidR="00D65F19">
        <w:rPr>
          <w:sz w:val="24"/>
        </w:rPr>
        <w:t xml:space="preserve"> </w:t>
      </w:r>
    </w:p>
    <w:p w14:paraId="0E45BA06" w14:textId="77777777" w:rsidR="008323B3" w:rsidRDefault="00924714" w:rsidP="008323B3">
      <w:pPr>
        <w:spacing w:line="480" w:lineRule="auto"/>
        <w:ind w:firstLine="720"/>
        <w:contextualSpacing/>
        <w:rPr>
          <w:sz w:val="24"/>
        </w:rPr>
      </w:pPr>
      <w:r w:rsidRPr="00020574">
        <w:rPr>
          <w:sz w:val="24"/>
        </w:rPr>
        <w:t>Historically,</w:t>
      </w:r>
      <w:r w:rsidR="00A8162B">
        <w:rPr>
          <w:sz w:val="24"/>
        </w:rPr>
        <w:t xml:space="preserve"> Babylon constructed</w:t>
      </w:r>
      <w:r>
        <w:rPr>
          <w:sz w:val="24"/>
        </w:rPr>
        <w:t xml:space="preserve"> </w:t>
      </w:r>
      <w:r w:rsidR="00A8162B">
        <w:rPr>
          <w:sz w:val="24"/>
        </w:rPr>
        <w:t xml:space="preserve">a </w:t>
      </w:r>
      <w:r>
        <w:rPr>
          <w:sz w:val="24"/>
        </w:rPr>
        <w:t>ziggurat (mountain) for the pu</w:t>
      </w:r>
      <w:r w:rsidR="005B06FF">
        <w:rPr>
          <w:sz w:val="24"/>
        </w:rPr>
        <w:t>rpose of worshipp</w:t>
      </w:r>
      <w:r w:rsidR="00A8162B">
        <w:rPr>
          <w:sz w:val="24"/>
        </w:rPr>
        <w:t xml:space="preserve">ing </w:t>
      </w:r>
      <w:r>
        <w:rPr>
          <w:sz w:val="24"/>
        </w:rPr>
        <w:t>gods.</w:t>
      </w:r>
      <w:r w:rsidR="00DE5AE8">
        <w:rPr>
          <w:rStyle w:val="FootnoteReference"/>
          <w:sz w:val="24"/>
        </w:rPr>
        <w:footnoteReference w:id="11"/>
      </w:r>
      <w:r>
        <w:rPr>
          <w:sz w:val="24"/>
        </w:rPr>
        <w:t xml:space="preserve"> </w:t>
      </w:r>
      <w:r w:rsidR="005B06FF" w:rsidRPr="001E6BD4">
        <w:rPr>
          <w:sz w:val="24"/>
        </w:rPr>
        <w:t>The relationship of Mesopotamian ziggurat structures and mountains as the dwelling place of the gods has been noted by Hans Bieddermann.</w:t>
      </w:r>
      <w:r w:rsidR="005B06FF" w:rsidRPr="001E6BD4">
        <w:rPr>
          <w:rStyle w:val="FootnoteReference"/>
          <w:sz w:val="24"/>
        </w:rPr>
        <w:footnoteReference w:id="12"/>
      </w:r>
      <w:r w:rsidR="005B06FF" w:rsidRPr="001E6BD4">
        <w:rPr>
          <w:sz w:val="24"/>
        </w:rPr>
        <w:t xml:space="preserve">  </w:t>
      </w:r>
      <w:r w:rsidR="00066B1F" w:rsidRPr="00066B1F">
        <w:rPr>
          <w:sz w:val="24"/>
        </w:rPr>
        <w:t>The Temple of Ekur, located i</w:t>
      </w:r>
      <w:r w:rsidR="00066B1F">
        <w:rPr>
          <w:sz w:val="24"/>
        </w:rPr>
        <w:t>n the ancient city of Nippur, was</w:t>
      </w:r>
      <w:r w:rsidR="00066B1F" w:rsidRPr="00066B1F">
        <w:rPr>
          <w:sz w:val="24"/>
        </w:rPr>
        <w:t xml:space="preserve"> one of the most significant religious structures in Babylonian and Mesopotamian mythology. Dedicated primarily to the storm god Enlil, the temple served as a center for worship and a symbol of divine authority in the region.</w:t>
      </w:r>
      <w:r w:rsidR="00286B26" w:rsidRPr="00066B1F">
        <w:rPr>
          <w:sz w:val="24"/>
        </w:rPr>
        <w:t xml:space="preserve"> </w:t>
      </w:r>
      <w:r w:rsidR="00066B1F" w:rsidRPr="00066B1F">
        <w:rPr>
          <w:sz w:val="24"/>
        </w:rPr>
        <w:t xml:space="preserve"> The Temple of Ekur was characterized by its massive ziggurat structure, a terraced pyramid that served as the focal </w:t>
      </w:r>
      <w:r w:rsidR="00066B1F" w:rsidRPr="00066B1F">
        <w:rPr>
          <w:sz w:val="24"/>
        </w:rPr>
        <w:lastRenderedPageBreak/>
        <w:t>point of the temple complex. The Temple of Ekur served as the religious center for the worship of Enlil and other deities. It was believed to be a dwelling place for the gods, where they could be approached th</w:t>
      </w:r>
      <w:r w:rsidR="00066B1F">
        <w:rPr>
          <w:sz w:val="24"/>
        </w:rPr>
        <w:t>rough rituals and offerings</w:t>
      </w:r>
      <w:r w:rsidR="005B06FF" w:rsidRPr="001E6BD4">
        <w:rPr>
          <w:sz w:val="24"/>
        </w:rPr>
        <w:t>.</w:t>
      </w:r>
      <w:r w:rsidR="00F4358B" w:rsidRPr="001E6BD4">
        <w:rPr>
          <w:rStyle w:val="FootnoteReference"/>
          <w:sz w:val="24"/>
        </w:rPr>
        <w:footnoteReference w:id="13"/>
      </w:r>
      <w:r w:rsidR="005B06FF" w:rsidRPr="001E6BD4">
        <w:rPr>
          <w:sz w:val="24"/>
        </w:rPr>
        <w:t xml:space="preserve"> </w:t>
      </w:r>
      <w:r w:rsidR="00051B6D">
        <w:rPr>
          <w:sz w:val="24"/>
        </w:rPr>
        <w:t>Mountains as the dwelling of place of the gods in ancient Near Eastern culture influenced Greek culture as well, where Mount Olympus was the home of twelve Olympian gods.</w:t>
      </w:r>
      <w:r w:rsidR="00051B6D">
        <w:rPr>
          <w:rStyle w:val="FootnoteReference"/>
          <w:sz w:val="24"/>
        </w:rPr>
        <w:footnoteReference w:id="14"/>
      </w:r>
      <w:r w:rsidR="005B06FF" w:rsidRPr="001E6BD4">
        <w:rPr>
          <w:sz w:val="24"/>
        </w:rPr>
        <w:t xml:space="preserve"> </w:t>
      </w:r>
      <w:r w:rsidR="00051B6D">
        <w:rPr>
          <w:sz w:val="24"/>
        </w:rPr>
        <w:t xml:space="preserve"> </w:t>
      </w:r>
      <w:r w:rsidR="00CB70CA">
        <w:rPr>
          <w:sz w:val="24"/>
        </w:rPr>
        <w:t xml:space="preserve">God repeatedly condemned the worship </w:t>
      </w:r>
      <w:r w:rsidR="00422ED4">
        <w:rPr>
          <w:sz w:val="24"/>
        </w:rPr>
        <w:t xml:space="preserve">of </w:t>
      </w:r>
      <w:r w:rsidR="00CB70CA">
        <w:rPr>
          <w:sz w:val="24"/>
        </w:rPr>
        <w:t>gods associated mountains and high places which was practiced by</w:t>
      </w:r>
      <w:r w:rsidR="00DC6EBD" w:rsidRPr="00DC6EBD">
        <w:rPr>
          <w:sz w:val="24"/>
        </w:rPr>
        <w:t xml:space="preserve"> Assyrians and Canaanites</w:t>
      </w:r>
      <w:r w:rsidR="00CB70CA">
        <w:rPr>
          <w:sz w:val="24"/>
        </w:rPr>
        <w:t xml:space="preserve"> and adopted by Israel</w:t>
      </w:r>
      <w:r w:rsidR="00DC6EBD" w:rsidRPr="00DC6EBD">
        <w:rPr>
          <w:sz w:val="24"/>
        </w:rPr>
        <w:t xml:space="preserve"> (Deut 12:2; 2Kg 17:29; 21:3; Is 65:7; Eze 6:13).</w:t>
      </w:r>
    </w:p>
    <w:p w14:paraId="23FE23A4" w14:textId="77777777" w:rsidR="005C45A7" w:rsidRPr="008323B3" w:rsidRDefault="005B06FF" w:rsidP="008323B3">
      <w:pPr>
        <w:spacing w:line="480" w:lineRule="auto"/>
        <w:ind w:firstLine="720"/>
        <w:contextualSpacing/>
        <w:rPr>
          <w:sz w:val="28"/>
        </w:rPr>
      </w:pPr>
      <w:r w:rsidRPr="001E6BD4">
        <w:rPr>
          <w:sz w:val="24"/>
        </w:rPr>
        <w:t>Within the Babylonian of motif of Revelation</w:t>
      </w:r>
      <w:r w:rsidR="00A91695">
        <w:rPr>
          <w:sz w:val="24"/>
        </w:rPr>
        <w:t xml:space="preserve"> </w:t>
      </w:r>
      <w:r w:rsidR="00496524">
        <w:rPr>
          <w:sz w:val="24"/>
        </w:rPr>
        <w:t>17,</w:t>
      </w:r>
      <w:r w:rsidRPr="001E6BD4">
        <w:rPr>
          <w:sz w:val="24"/>
        </w:rPr>
        <w:t xml:space="preserve"> each of the seven mountains may be designated as the abode of multiple gods.</w:t>
      </w:r>
      <w:r w:rsidR="001E6BD4">
        <w:rPr>
          <w:sz w:val="28"/>
        </w:rPr>
        <w:t xml:space="preserve"> </w:t>
      </w:r>
      <w:r w:rsidR="005C45A7" w:rsidRPr="005C45A7">
        <w:rPr>
          <w:sz w:val="24"/>
        </w:rPr>
        <w:t xml:space="preserve">In the Babylonian sun worship system </w:t>
      </w:r>
      <w:r w:rsidR="00AC3FAD">
        <w:rPr>
          <w:sz w:val="24"/>
        </w:rPr>
        <w:t>there were thirty-six</w:t>
      </w:r>
      <w:r w:rsidR="005C45A7" w:rsidRPr="005C45A7">
        <w:rPr>
          <w:sz w:val="24"/>
        </w:rPr>
        <w:t xml:space="preserve"> </w:t>
      </w:r>
      <w:r w:rsidR="00AC3FAD">
        <w:rPr>
          <w:sz w:val="24"/>
        </w:rPr>
        <w:t>(</w:t>
      </w:r>
      <w:r w:rsidR="005C45A7" w:rsidRPr="005C45A7">
        <w:rPr>
          <w:sz w:val="24"/>
        </w:rPr>
        <w:t>36</w:t>
      </w:r>
      <w:r w:rsidR="00AC3FAD">
        <w:rPr>
          <w:sz w:val="24"/>
        </w:rPr>
        <w:t>)</w:t>
      </w:r>
      <w:r w:rsidR="005C45A7" w:rsidRPr="005C45A7">
        <w:rPr>
          <w:sz w:val="24"/>
        </w:rPr>
        <w:t xml:space="preserve"> </w:t>
      </w:r>
      <w:r w:rsidR="005F1B65">
        <w:rPr>
          <w:sz w:val="24"/>
        </w:rPr>
        <w:t>constellation</w:t>
      </w:r>
      <w:r w:rsidR="005F1B65" w:rsidRPr="005C45A7">
        <w:rPr>
          <w:sz w:val="24"/>
        </w:rPr>
        <w:t xml:space="preserve"> </w:t>
      </w:r>
      <w:r w:rsidR="005C45A7" w:rsidRPr="005C45A7">
        <w:rPr>
          <w:sz w:val="24"/>
        </w:rPr>
        <w:t>gods, and one of these, the god associated with the sun, was supreme over all the other gods.</w:t>
      </w:r>
      <w:r w:rsidR="00A23BC1">
        <w:rPr>
          <w:rStyle w:val="FootnoteReference"/>
          <w:sz w:val="24"/>
        </w:rPr>
        <w:footnoteReference w:id="15"/>
      </w:r>
      <w:r w:rsidR="005C45A7" w:rsidRPr="005C45A7">
        <w:rPr>
          <w:sz w:val="24"/>
        </w:rPr>
        <w:t xml:space="preserve"> The number 666</w:t>
      </w:r>
      <w:r w:rsidR="009656D6">
        <w:rPr>
          <w:sz w:val="24"/>
        </w:rPr>
        <w:t xml:space="preserve"> </w:t>
      </w:r>
      <w:r w:rsidR="00305980">
        <w:rPr>
          <w:sz w:val="24"/>
        </w:rPr>
        <w:t>can be traced to</w:t>
      </w:r>
      <w:r w:rsidR="009656D6">
        <w:rPr>
          <w:sz w:val="24"/>
        </w:rPr>
        <w:t xml:space="preserve"> ancient Babylon and </w:t>
      </w:r>
      <w:r w:rsidR="00C54CEF">
        <w:rPr>
          <w:sz w:val="24"/>
        </w:rPr>
        <w:t>was completely incorporated in the religious practices of</w:t>
      </w:r>
      <w:r w:rsidR="005C45A7" w:rsidRPr="005C45A7">
        <w:rPr>
          <w:sz w:val="24"/>
        </w:rPr>
        <w:t xml:space="preserve"> Babylon.</w:t>
      </w:r>
      <w:r w:rsidR="008B6A2F">
        <w:rPr>
          <w:rStyle w:val="FootnoteReference"/>
          <w:sz w:val="24"/>
        </w:rPr>
        <w:footnoteReference w:id="16"/>
      </w:r>
      <w:r w:rsidR="005C45A7" w:rsidRPr="005C45A7">
        <w:rPr>
          <w:sz w:val="24"/>
        </w:rPr>
        <w:t xml:space="preserve">  Because the harlot woman is said to be Babylon</w:t>
      </w:r>
      <w:r w:rsidR="00763EC4">
        <w:rPr>
          <w:sz w:val="24"/>
        </w:rPr>
        <w:t xml:space="preserve"> this paper </w:t>
      </w:r>
      <w:r w:rsidR="000E2609" w:rsidRPr="007647CC">
        <w:rPr>
          <w:sz w:val="24"/>
        </w:rPr>
        <w:t xml:space="preserve">will </w:t>
      </w:r>
      <w:r w:rsidR="0064029D" w:rsidRPr="007647CC">
        <w:rPr>
          <w:sz w:val="24"/>
        </w:rPr>
        <w:t xml:space="preserve">briefly </w:t>
      </w:r>
      <w:r w:rsidR="000E2609" w:rsidRPr="007647CC">
        <w:rPr>
          <w:sz w:val="24"/>
        </w:rPr>
        <w:t>illustrate how</w:t>
      </w:r>
      <w:r w:rsidR="005C45A7" w:rsidRPr="005C45A7">
        <w:rPr>
          <w:sz w:val="24"/>
        </w:rPr>
        <w:t xml:space="preserve"> the number 666 come</w:t>
      </w:r>
      <w:r w:rsidR="00763EC4">
        <w:rPr>
          <w:sz w:val="24"/>
        </w:rPr>
        <w:t>s</w:t>
      </w:r>
      <w:r w:rsidR="005C45A7" w:rsidRPr="005C45A7">
        <w:rPr>
          <w:sz w:val="24"/>
        </w:rPr>
        <w:t xml:space="preserve"> from the way the Babylonians calculated the number. In ancient</w:t>
      </w:r>
      <w:r w:rsidR="00BA0AAB">
        <w:rPr>
          <w:sz w:val="24"/>
        </w:rPr>
        <w:t xml:space="preserve"> </w:t>
      </w:r>
      <w:r w:rsidR="005A56FA">
        <w:rPr>
          <w:sz w:val="24"/>
        </w:rPr>
        <w:t>Bab</w:t>
      </w:r>
      <w:r w:rsidR="005C45A7" w:rsidRPr="005C45A7">
        <w:rPr>
          <w:sz w:val="24"/>
        </w:rPr>
        <w:t>ylon</w:t>
      </w:r>
      <w:r w:rsidR="004920C4">
        <w:rPr>
          <w:sz w:val="24"/>
        </w:rPr>
        <w:t>,</w:t>
      </w:r>
      <w:r w:rsidR="005C45A7" w:rsidRPr="005C45A7">
        <w:rPr>
          <w:sz w:val="24"/>
        </w:rPr>
        <w:t xml:space="preserve"> the pagan priests calculated the</w:t>
      </w:r>
      <w:r w:rsidR="00D426B4">
        <w:rPr>
          <w:sz w:val="24"/>
        </w:rPr>
        <w:t xml:space="preserve"> </w:t>
      </w:r>
      <w:r w:rsidR="00CF7E17">
        <w:rPr>
          <w:sz w:val="24"/>
        </w:rPr>
        <w:t xml:space="preserve">number </w:t>
      </w:r>
      <w:r w:rsidR="005C45A7" w:rsidRPr="005C45A7">
        <w:rPr>
          <w:sz w:val="24"/>
        </w:rPr>
        <w:t>666</w:t>
      </w:r>
      <w:r w:rsidR="008E7199">
        <w:rPr>
          <w:sz w:val="24"/>
        </w:rPr>
        <w:t xml:space="preserve">, which is a </w:t>
      </w:r>
      <w:r w:rsidR="008E7199" w:rsidRPr="008E7199">
        <w:rPr>
          <w:sz w:val="24"/>
        </w:rPr>
        <w:t>triangular (summary) number</w:t>
      </w:r>
      <w:r w:rsidR="008E7199" w:rsidRPr="008E7199">
        <w:rPr>
          <w:sz w:val="24"/>
          <w:vertAlign w:val="superscript"/>
        </w:rPr>
        <w:footnoteReference w:id="17"/>
      </w:r>
      <w:r w:rsidR="008E7199">
        <w:rPr>
          <w:sz w:val="24"/>
        </w:rPr>
        <w:t xml:space="preserve">, </w:t>
      </w:r>
      <w:r w:rsidR="005C45A7" w:rsidRPr="005C45A7">
        <w:rPr>
          <w:sz w:val="24"/>
        </w:rPr>
        <w:t xml:space="preserve">by counting 36 </w:t>
      </w:r>
      <w:r w:rsidR="005F1B65">
        <w:rPr>
          <w:sz w:val="24"/>
        </w:rPr>
        <w:t xml:space="preserve">constellation </w:t>
      </w:r>
      <w:r w:rsidR="005C45A7" w:rsidRPr="005C45A7">
        <w:rPr>
          <w:sz w:val="24"/>
        </w:rPr>
        <w:t>gods</w:t>
      </w:r>
      <w:r w:rsidR="000D56D1">
        <w:rPr>
          <w:sz w:val="24"/>
        </w:rPr>
        <w:t xml:space="preserve"> in </w:t>
      </w:r>
      <w:r w:rsidR="000D56D1">
        <w:rPr>
          <w:sz w:val="24"/>
        </w:rPr>
        <w:lastRenderedPageBreak/>
        <w:t>sequence</w:t>
      </w:r>
      <w:r w:rsidR="00CF7E17">
        <w:rPr>
          <w:sz w:val="24"/>
        </w:rPr>
        <w:t xml:space="preserve"> </w:t>
      </w:r>
      <w:r w:rsidR="00C319B0">
        <w:rPr>
          <w:sz w:val="24"/>
        </w:rPr>
        <w:t>which</w:t>
      </w:r>
      <w:r w:rsidR="00CF7E17">
        <w:rPr>
          <w:sz w:val="24"/>
        </w:rPr>
        <w:t>,</w:t>
      </w:r>
      <w:r w:rsidR="00C319B0">
        <w:rPr>
          <w:sz w:val="24"/>
        </w:rPr>
        <w:t xml:space="preserve"> </w:t>
      </w:r>
      <w:r w:rsidR="00CF7E17">
        <w:rPr>
          <w:sz w:val="24"/>
        </w:rPr>
        <w:t xml:space="preserve">in fact, </w:t>
      </w:r>
      <w:r w:rsidR="005C45A7" w:rsidRPr="005C45A7">
        <w:rPr>
          <w:sz w:val="24"/>
        </w:rPr>
        <w:t>add</w:t>
      </w:r>
      <w:r w:rsidR="00C319B0">
        <w:rPr>
          <w:sz w:val="24"/>
        </w:rPr>
        <w:t>ed</w:t>
      </w:r>
      <w:r w:rsidR="005C45A7" w:rsidRPr="005C45A7">
        <w:rPr>
          <w:sz w:val="24"/>
        </w:rPr>
        <w:t xml:space="preserve"> up the count to 666. </w:t>
      </w:r>
      <w:r w:rsidR="008323B3">
        <w:rPr>
          <w:sz w:val="24"/>
        </w:rPr>
        <w:t xml:space="preserve"> </w:t>
      </w:r>
      <w:r w:rsidR="005C45A7" w:rsidRPr="005C45A7">
        <w:rPr>
          <w:sz w:val="24"/>
        </w:rPr>
        <w:t>Consequently, since Babylon consisted of only one mountain</w:t>
      </w:r>
      <w:r w:rsidR="00550C83">
        <w:rPr>
          <w:sz w:val="24"/>
        </w:rPr>
        <w:t>,</w:t>
      </w:r>
      <w:r w:rsidR="005C45A7" w:rsidRPr="005C45A7">
        <w:rPr>
          <w:sz w:val="24"/>
        </w:rPr>
        <w:t xml:space="preserve"> which contained 36 gods, the number 666 was calculated by adding up the count of the gods (36+35+34 . . . 3+2+1) = 666.</w:t>
      </w:r>
      <w:r w:rsidR="008B6A2F">
        <w:rPr>
          <w:rStyle w:val="FootnoteReference"/>
          <w:sz w:val="24"/>
        </w:rPr>
        <w:footnoteReference w:id="18"/>
      </w:r>
      <w:r w:rsidR="00712EAC">
        <w:rPr>
          <w:sz w:val="24"/>
        </w:rPr>
        <w:t xml:space="preserve"> </w:t>
      </w:r>
    </w:p>
    <w:p w14:paraId="67AA0B8A" w14:textId="77777777" w:rsidR="0015129E" w:rsidRDefault="00B6762D" w:rsidP="0015129E">
      <w:pPr>
        <w:spacing w:line="480" w:lineRule="auto"/>
        <w:ind w:firstLine="720"/>
        <w:contextualSpacing/>
        <w:rPr>
          <w:sz w:val="24"/>
        </w:rPr>
      </w:pPr>
      <w:r w:rsidRPr="00B6762D">
        <w:rPr>
          <w:sz w:val="24"/>
          <w:u w:val="single"/>
        </w:rPr>
        <w:t>Mystery Babylon</w:t>
      </w:r>
      <w:r w:rsidR="00A40D4B">
        <w:rPr>
          <w:sz w:val="24"/>
          <w:u w:val="single"/>
        </w:rPr>
        <w:t>, Mountain</w:t>
      </w:r>
      <w:r w:rsidRPr="00B6762D">
        <w:rPr>
          <w:sz w:val="24"/>
          <w:u w:val="single"/>
        </w:rPr>
        <w:t xml:space="preserve"> and 666</w:t>
      </w:r>
      <w:r>
        <w:rPr>
          <w:sz w:val="24"/>
        </w:rPr>
        <w:t xml:space="preserve">: </w:t>
      </w:r>
      <w:r w:rsidR="004920C4">
        <w:rPr>
          <w:sz w:val="24"/>
        </w:rPr>
        <w:t xml:space="preserve">Ancient </w:t>
      </w:r>
      <w:r w:rsidR="007647CC">
        <w:rPr>
          <w:sz w:val="24"/>
        </w:rPr>
        <w:t>Babylon used the s</w:t>
      </w:r>
      <w:r w:rsidRPr="00B6762D">
        <w:rPr>
          <w:sz w:val="24"/>
        </w:rPr>
        <w:t xml:space="preserve">exagesimal (base 60) </w:t>
      </w:r>
      <w:r w:rsidR="00BA3229">
        <w:rPr>
          <w:sz w:val="24"/>
        </w:rPr>
        <w:t xml:space="preserve">  </w:t>
      </w:r>
      <w:r w:rsidRPr="00B6762D">
        <w:rPr>
          <w:sz w:val="24"/>
        </w:rPr>
        <w:t>numeral system</w:t>
      </w:r>
      <w:r>
        <w:rPr>
          <w:sz w:val="24"/>
        </w:rPr>
        <w:t>.</w:t>
      </w:r>
      <w:r w:rsidR="0064679E">
        <w:rPr>
          <w:rStyle w:val="FootnoteReference"/>
          <w:sz w:val="24"/>
        </w:rPr>
        <w:footnoteReference w:id="19"/>
      </w:r>
      <w:r>
        <w:rPr>
          <w:sz w:val="24"/>
        </w:rPr>
        <w:t xml:space="preserve"> </w:t>
      </w:r>
      <w:r w:rsidR="00D172C9">
        <w:rPr>
          <w:sz w:val="24"/>
        </w:rPr>
        <w:t xml:space="preserve"> </w:t>
      </w:r>
      <w:r>
        <w:rPr>
          <w:sz w:val="24"/>
        </w:rPr>
        <w:t>It is s</w:t>
      </w:r>
      <w:r w:rsidRPr="00B6762D">
        <w:rPr>
          <w:sz w:val="24"/>
        </w:rPr>
        <w:t xml:space="preserve">till used to measure time, angles, </w:t>
      </w:r>
      <w:r w:rsidR="003F011C" w:rsidRPr="00B6762D">
        <w:rPr>
          <w:sz w:val="24"/>
        </w:rPr>
        <w:t>and geographic</w:t>
      </w:r>
      <w:r w:rsidRPr="00B6762D">
        <w:rPr>
          <w:sz w:val="24"/>
        </w:rPr>
        <w:t xml:space="preserve"> coordinates</w:t>
      </w:r>
      <w:r>
        <w:rPr>
          <w:sz w:val="24"/>
        </w:rPr>
        <w:t xml:space="preserve">. </w:t>
      </w:r>
      <w:r w:rsidRPr="00B6762D">
        <w:rPr>
          <w:sz w:val="24"/>
        </w:rPr>
        <w:t xml:space="preserve"> </w:t>
      </w:r>
      <w:r w:rsidR="001E78EE">
        <w:rPr>
          <w:sz w:val="24"/>
        </w:rPr>
        <w:t xml:space="preserve">The Babylonian Magical Square </w:t>
      </w:r>
      <w:r w:rsidR="00C85692">
        <w:rPr>
          <w:sz w:val="24"/>
        </w:rPr>
        <w:t xml:space="preserve">(medallion) </w:t>
      </w:r>
      <w:r w:rsidR="001E78EE">
        <w:rPr>
          <w:sz w:val="24"/>
        </w:rPr>
        <w:t>was an a</w:t>
      </w:r>
      <w:r w:rsidR="00723E78" w:rsidRPr="00723E78">
        <w:rPr>
          <w:sz w:val="24"/>
        </w:rPr>
        <w:t>mulet</w:t>
      </w:r>
      <w:r w:rsidR="00D406DE">
        <w:rPr>
          <w:rStyle w:val="FootnoteReference"/>
          <w:sz w:val="24"/>
        </w:rPr>
        <w:footnoteReference w:id="20"/>
      </w:r>
      <w:r w:rsidR="001E78EE">
        <w:rPr>
          <w:sz w:val="24"/>
        </w:rPr>
        <w:t xml:space="preserve"> fashioned as a 6x6 square </w:t>
      </w:r>
      <w:r w:rsidR="0015129E">
        <w:rPr>
          <w:sz w:val="24"/>
        </w:rPr>
        <w:t xml:space="preserve">containing </w:t>
      </w:r>
      <w:r w:rsidR="00C85692">
        <w:rPr>
          <w:sz w:val="24"/>
        </w:rPr>
        <w:t>the</w:t>
      </w:r>
      <w:r w:rsidR="0015129E">
        <w:rPr>
          <w:sz w:val="24"/>
        </w:rPr>
        <w:t xml:space="preserve"> </w:t>
      </w:r>
      <w:r w:rsidR="001E78EE">
        <w:rPr>
          <w:sz w:val="24"/>
        </w:rPr>
        <w:t>numbers 1-36.</w:t>
      </w:r>
      <w:r w:rsidR="0015129E">
        <w:rPr>
          <w:sz w:val="24"/>
        </w:rPr>
        <w:t xml:space="preserve"> </w:t>
      </w:r>
      <w:r w:rsidR="00C85692">
        <w:rPr>
          <w:sz w:val="24"/>
        </w:rPr>
        <w:t>Each row and column added to 111, (6 x 111 = 666), where 1+2+3…33+34+36=666.</w:t>
      </w:r>
      <w:r w:rsidR="0015129E">
        <w:rPr>
          <w:sz w:val="24"/>
        </w:rPr>
        <w:t xml:space="preserve"> </w:t>
      </w:r>
      <w:r w:rsidR="00C85692">
        <w:rPr>
          <w:sz w:val="24"/>
        </w:rPr>
        <w:t xml:space="preserve"> </w:t>
      </w:r>
      <w:r w:rsidR="00D406DE" w:rsidRPr="00B6762D">
        <w:rPr>
          <w:sz w:val="24"/>
        </w:rPr>
        <w:t>Babylonians</w:t>
      </w:r>
      <w:r w:rsidR="00D406DE">
        <w:rPr>
          <w:sz w:val="24"/>
        </w:rPr>
        <w:t xml:space="preserve"> priests </w:t>
      </w:r>
      <w:r w:rsidR="00D406DE" w:rsidRPr="00B6762D">
        <w:rPr>
          <w:sz w:val="24"/>
        </w:rPr>
        <w:t xml:space="preserve">wore </w:t>
      </w:r>
      <w:r w:rsidR="00D406DE">
        <w:rPr>
          <w:sz w:val="24"/>
        </w:rPr>
        <w:t>“</w:t>
      </w:r>
      <w:r w:rsidR="00D406DE" w:rsidRPr="00B6762D">
        <w:rPr>
          <w:sz w:val="24"/>
        </w:rPr>
        <w:t>amulets” (medallions) to protect the</w:t>
      </w:r>
      <w:r w:rsidR="00D406DE">
        <w:rPr>
          <w:sz w:val="24"/>
        </w:rPr>
        <w:t xml:space="preserve"> </w:t>
      </w:r>
      <w:r w:rsidR="00D406DE" w:rsidRPr="00B6762D">
        <w:rPr>
          <w:sz w:val="24"/>
        </w:rPr>
        <w:t>wearer from harm</w:t>
      </w:r>
      <w:r w:rsidR="00D406DE">
        <w:rPr>
          <w:sz w:val="24"/>
        </w:rPr>
        <w:t xml:space="preserve">. </w:t>
      </w:r>
      <w:r w:rsidR="001E78EE">
        <w:rPr>
          <w:sz w:val="24"/>
        </w:rPr>
        <w:t xml:space="preserve">    </w:t>
      </w:r>
    </w:p>
    <w:p w14:paraId="0189997C" w14:textId="77777777" w:rsidR="008678E2" w:rsidRPr="008678E2" w:rsidRDefault="003F011C" w:rsidP="00D406DE">
      <w:pPr>
        <w:spacing w:line="480" w:lineRule="auto"/>
        <w:contextualSpacing/>
        <w:rPr>
          <w:b/>
          <w:sz w:val="28"/>
        </w:rPr>
      </w:pPr>
      <w:r>
        <w:rPr>
          <w:b/>
          <w:sz w:val="28"/>
        </w:rPr>
        <w:t>N</w:t>
      </w:r>
      <w:r w:rsidR="008678E2" w:rsidRPr="008678E2">
        <w:rPr>
          <w:b/>
          <w:sz w:val="28"/>
        </w:rPr>
        <w:t>umerical arrangement of a Babylonian Amulet for number</w:t>
      </w:r>
      <w:r>
        <w:rPr>
          <w:b/>
          <w:sz w:val="28"/>
        </w:rPr>
        <w:t>s</w:t>
      </w:r>
      <w:r w:rsidR="008678E2" w:rsidRPr="008678E2">
        <w:rPr>
          <w:b/>
          <w:sz w:val="28"/>
        </w:rPr>
        <w:t xml:space="preserve"> 1 to 36  </w:t>
      </w:r>
    </w:p>
    <w:p w14:paraId="16D1D030" w14:textId="77777777" w:rsidR="008678E2" w:rsidRDefault="003F011C" w:rsidP="00D870B3">
      <w:pPr>
        <w:spacing w:line="240" w:lineRule="auto"/>
        <w:contextualSpacing/>
        <w:jc w:val="center"/>
        <w:rPr>
          <w:sz w:val="24"/>
        </w:rPr>
      </w:pPr>
      <w:r>
        <w:rPr>
          <w:noProof/>
        </w:rPr>
        <w:drawing>
          <wp:inline distT="0" distB="0" distL="0" distR="0" wp14:anchorId="6202324D" wp14:editId="0950ACE9">
            <wp:extent cx="1606163" cy="1319917"/>
            <wp:effectExtent l="0" t="0" r="0" b="0"/>
            <wp:docPr id="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8"/>
                    <a:srcRect/>
                    <a:stretch>
                      <a:fillRect/>
                    </a:stretch>
                  </pic:blipFill>
                  <pic:spPr bwMode="auto">
                    <a:xfrm>
                      <a:off x="0" y="0"/>
                      <a:ext cx="1607369" cy="1320908"/>
                    </a:xfrm>
                    <a:prstGeom prst="rect">
                      <a:avLst/>
                    </a:prstGeom>
                    <a:noFill/>
                    <a:ln w="9525">
                      <a:noFill/>
                      <a:miter lim="800000"/>
                      <a:headEnd/>
                      <a:tailEnd/>
                    </a:ln>
                  </pic:spPr>
                </pic:pic>
              </a:graphicData>
            </a:graphic>
          </wp:inline>
        </w:drawing>
      </w:r>
    </w:p>
    <w:p w14:paraId="0A2C8660" w14:textId="77777777" w:rsidR="000C749F" w:rsidRDefault="000C749F" w:rsidP="00BA0AAB">
      <w:pPr>
        <w:spacing w:line="480" w:lineRule="auto"/>
        <w:ind w:firstLine="720"/>
        <w:contextualSpacing/>
        <w:rPr>
          <w:sz w:val="24"/>
        </w:rPr>
      </w:pPr>
    </w:p>
    <w:p w14:paraId="692BD40C" w14:textId="77777777" w:rsidR="00636163" w:rsidRDefault="003F011C" w:rsidP="00BA0AAB">
      <w:pPr>
        <w:spacing w:line="480" w:lineRule="auto"/>
        <w:ind w:firstLine="720"/>
        <w:contextualSpacing/>
        <w:rPr>
          <w:b/>
          <w:sz w:val="24"/>
          <w:u w:val="single"/>
        </w:rPr>
      </w:pPr>
      <w:r>
        <w:rPr>
          <w:sz w:val="24"/>
        </w:rPr>
        <w:t>I</w:t>
      </w:r>
      <w:r w:rsidR="000E559C" w:rsidRPr="000E559C">
        <w:rPr>
          <w:sz w:val="24"/>
        </w:rPr>
        <w:t xml:space="preserve">n Revelation 17, the </w:t>
      </w:r>
      <w:r w:rsidR="00F12919">
        <w:rPr>
          <w:sz w:val="24"/>
        </w:rPr>
        <w:t>seven</w:t>
      </w:r>
      <w:r w:rsidR="000E559C" w:rsidRPr="000E559C">
        <w:rPr>
          <w:sz w:val="24"/>
        </w:rPr>
        <w:t xml:space="preserve"> heads</w:t>
      </w:r>
      <w:r w:rsidR="001D5F4F">
        <w:rPr>
          <w:sz w:val="24"/>
        </w:rPr>
        <w:t xml:space="preserve"> are equivalent to</w:t>
      </w:r>
      <w:r w:rsidR="000E559C" w:rsidRPr="000E559C">
        <w:rPr>
          <w:sz w:val="24"/>
        </w:rPr>
        <w:t xml:space="preserve"> </w:t>
      </w:r>
      <w:r w:rsidR="00F12919">
        <w:rPr>
          <w:sz w:val="24"/>
        </w:rPr>
        <w:t>seven</w:t>
      </w:r>
      <w:r w:rsidR="000E559C" w:rsidRPr="000E559C">
        <w:rPr>
          <w:sz w:val="24"/>
        </w:rPr>
        <w:t xml:space="preserve"> kings</w:t>
      </w:r>
      <w:r w:rsidR="00AC1337">
        <w:rPr>
          <w:sz w:val="24"/>
        </w:rPr>
        <w:t xml:space="preserve"> </w:t>
      </w:r>
      <w:r w:rsidR="001D5F4F">
        <w:rPr>
          <w:sz w:val="24"/>
        </w:rPr>
        <w:t>and</w:t>
      </w:r>
      <w:r w:rsidR="000E559C">
        <w:rPr>
          <w:sz w:val="24"/>
        </w:rPr>
        <w:t xml:space="preserve"> </w:t>
      </w:r>
      <w:r w:rsidR="00F12919">
        <w:rPr>
          <w:sz w:val="24"/>
        </w:rPr>
        <w:t>seven</w:t>
      </w:r>
      <w:r w:rsidR="000E559C" w:rsidRPr="000E559C">
        <w:rPr>
          <w:sz w:val="24"/>
        </w:rPr>
        <w:t xml:space="preserve"> </w:t>
      </w:r>
      <w:r w:rsidR="000E559C">
        <w:rPr>
          <w:sz w:val="24"/>
        </w:rPr>
        <w:t>mountains</w:t>
      </w:r>
      <w:r w:rsidR="000E559C" w:rsidRPr="000E559C">
        <w:rPr>
          <w:sz w:val="24"/>
        </w:rPr>
        <w:t xml:space="preserve">, which mean they are </w:t>
      </w:r>
      <w:r w:rsidR="00F12919">
        <w:rPr>
          <w:sz w:val="24"/>
        </w:rPr>
        <w:t>seven</w:t>
      </w:r>
      <w:r w:rsidR="000E559C" w:rsidRPr="000E559C">
        <w:rPr>
          <w:sz w:val="24"/>
        </w:rPr>
        <w:t xml:space="preserve"> groups of gods</w:t>
      </w:r>
      <w:r w:rsidR="000E559C">
        <w:rPr>
          <w:sz w:val="24"/>
        </w:rPr>
        <w:t xml:space="preserve">. </w:t>
      </w:r>
      <w:r w:rsidR="00A8162B">
        <w:rPr>
          <w:sz w:val="24"/>
        </w:rPr>
        <w:t xml:space="preserve">As previously noted, </w:t>
      </w:r>
      <w:r w:rsidR="001D5F4F">
        <w:rPr>
          <w:sz w:val="24"/>
        </w:rPr>
        <w:t xml:space="preserve">Babylon constructed a ziggurat </w:t>
      </w:r>
      <w:r w:rsidR="003B0BAE">
        <w:rPr>
          <w:sz w:val="24"/>
        </w:rPr>
        <w:lastRenderedPageBreak/>
        <w:t>(</w:t>
      </w:r>
      <w:r w:rsidR="00B76205">
        <w:rPr>
          <w:sz w:val="24"/>
        </w:rPr>
        <w:t xml:space="preserve">representing a single </w:t>
      </w:r>
      <w:r w:rsidR="001D5F4F">
        <w:rPr>
          <w:sz w:val="24"/>
        </w:rPr>
        <w:t>mountain)</w:t>
      </w:r>
      <w:r w:rsidR="00A8162B">
        <w:rPr>
          <w:sz w:val="24"/>
        </w:rPr>
        <w:t xml:space="preserve"> for the purpose of worshipping </w:t>
      </w:r>
      <w:r w:rsidR="001D5F4F">
        <w:rPr>
          <w:sz w:val="24"/>
        </w:rPr>
        <w:t>gods.</w:t>
      </w:r>
      <w:r w:rsidR="00A52E24">
        <w:rPr>
          <w:rStyle w:val="FootnoteReference"/>
          <w:sz w:val="24"/>
        </w:rPr>
        <w:footnoteReference w:id="21"/>
      </w:r>
      <w:r w:rsidR="001D5F4F">
        <w:rPr>
          <w:sz w:val="24"/>
        </w:rPr>
        <w:t xml:space="preserve"> </w:t>
      </w:r>
      <w:r w:rsidR="00B76205">
        <w:rPr>
          <w:sz w:val="24"/>
        </w:rPr>
        <w:t>However, in Revelation 17 there</w:t>
      </w:r>
      <w:r w:rsidR="000E559C">
        <w:rPr>
          <w:sz w:val="24"/>
        </w:rPr>
        <w:t xml:space="preserve"> </w:t>
      </w:r>
      <w:r w:rsidR="00B76205">
        <w:rPr>
          <w:sz w:val="24"/>
        </w:rPr>
        <w:t xml:space="preserve">are </w:t>
      </w:r>
      <w:r w:rsidR="00F12919">
        <w:rPr>
          <w:sz w:val="24"/>
        </w:rPr>
        <w:t>seven</w:t>
      </w:r>
      <w:r w:rsidR="000E559C">
        <w:rPr>
          <w:sz w:val="24"/>
        </w:rPr>
        <w:t xml:space="preserve"> </w:t>
      </w:r>
      <w:r w:rsidR="00B76205">
        <w:rPr>
          <w:sz w:val="24"/>
        </w:rPr>
        <w:t xml:space="preserve">mountains or </w:t>
      </w:r>
      <w:r w:rsidR="000E559C">
        <w:rPr>
          <w:sz w:val="24"/>
        </w:rPr>
        <w:t>groups of gods</w:t>
      </w:r>
      <w:r w:rsidR="00B76205">
        <w:rPr>
          <w:sz w:val="24"/>
        </w:rPr>
        <w:t>, which</w:t>
      </w:r>
      <w:r w:rsidR="000E559C">
        <w:rPr>
          <w:sz w:val="24"/>
        </w:rPr>
        <w:t xml:space="preserve"> </w:t>
      </w:r>
      <w:r w:rsidR="001D5F4F">
        <w:rPr>
          <w:sz w:val="24"/>
        </w:rPr>
        <w:t>correspond to</w:t>
      </w:r>
      <w:r w:rsidR="000E559C">
        <w:rPr>
          <w:sz w:val="24"/>
        </w:rPr>
        <w:t xml:space="preserve"> </w:t>
      </w:r>
      <w:r w:rsidR="00F12919">
        <w:rPr>
          <w:sz w:val="24"/>
        </w:rPr>
        <w:t>seven</w:t>
      </w:r>
      <w:r w:rsidR="000E559C">
        <w:rPr>
          <w:sz w:val="24"/>
        </w:rPr>
        <w:t xml:space="preserve"> lines of kings.</w:t>
      </w:r>
      <w:r w:rsidR="00D426B4">
        <w:rPr>
          <w:sz w:val="24"/>
        </w:rPr>
        <w:t xml:space="preserve"> </w:t>
      </w:r>
      <w:r w:rsidR="000D56D1">
        <w:rPr>
          <w:sz w:val="24"/>
        </w:rPr>
        <w:t>The answer to the command to calculate the number 666 in Revelation 13 resides in the</w:t>
      </w:r>
      <w:r w:rsidR="00925F99">
        <w:rPr>
          <w:sz w:val="24"/>
        </w:rPr>
        <w:t xml:space="preserve"> wisdom statement (17:9-11)</w:t>
      </w:r>
      <w:r w:rsidR="000D56D1">
        <w:rPr>
          <w:sz w:val="24"/>
        </w:rPr>
        <w:t xml:space="preserve"> </w:t>
      </w:r>
      <w:r w:rsidR="00925F99">
        <w:rPr>
          <w:sz w:val="24"/>
        </w:rPr>
        <w:t xml:space="preserve">associated with the </w:t>
      </w:r>
      <w:r w:rsidR="000D56D1">
        <w:rPr>
          <w:sz w:val="24"/>
        </w:rPr>
        <w:t xml:space="preserve">seven heads (mountains) </w:t>
      </w:r>
      <w:r w:rsidR="00925F99">
        <w:rPr>
          <w:sz w:val="24"/>
        </w:rPr>
        <w:t xml:space="preserve">and </w:t>
      </w:r>
      <w:r w:rsidR="000D56D1">
        <w:rPr>
          <w:sz w:val="24"/>
        </w:rPr>
        <w:t xml:space="preserve">with the “eighth” </w:t>
      </w:r>
      <w:r w:rsidR="00925F99">
        <w:rPr>
          <w:sz w:val="24"/>
        </w:rPr>
        <w:t xml:space="preserve">presumably </w:t>
      </w:r>
      <w:r w:rsidR="000D56D1">
        <w:rPr>
          <w:sz w:val="24"/>
        </w:rPr>
        <w:t>culminating in 666.</w:t>
      </w:r>
      <w:r w:rsidR="00D426B4">
        <w:rPr>
          <w:sz w:val="24"/>
        </w:rPr>
        <w:t xml:space="preserve"> </w:t>
      </w:r>
      <w:r w:rsidR="000E559C">
        <w:rPr>
          <w:sz w:val="24"/>
        </w:rPr>
        <w:t xml:space="preserve"> For each mountain or group of gods</w:t>
      </w:r>
      <w:r w:rsidR="00F557CC">
        <w:rPr>
          <w:sz w:val="24"/>
        </w:rPr>
        <w:t>/kings</w:t>
      </w:r>
      <w:r w:rsidR="004756FF">
        <w:rPr>
          <w:sz w:val="24"/>
        </w:rPr>
        <w:t xml:space="preserve">, one must </w:t>
      </w:r>
      <w:r w:rsidR="000E559C">
        <w:rPr>
          <w:sz w:val="24"/>
        </w:rPr>
        <w:t xml:space="preserve">count the gods in each of the </w:t>
      </w:r>
      <w:r w:rsidR="00F12919">
        <w:rPr>
          <w:sz w:val="24"/>
        </w:rPr>
        <w:t>seven</w:t>
      </w:r>
      <w:r w:rsidR="000E559C">
        <w:rPr>
          <w:sz w:val="24"/>
        </w:rPr>
        <w:t xml:space="preserve"> mountains</w:t>
      </w:r>
      <w:r w:rsidR="0073689D">
        <w:rPr>
          <w:sz w:val="24"/>
        </w:rPr>
        <w:t>,</w:t>
      </w:r>
      <w:r w:rsidR="000E559C">
        <w:rPr>
          <w:sz w:val="24"/>
        </w:rPr>
        <w:t xml:space="preserve"> and add up the total in each </w:t>
      </w:r>
      <w:r w:rsidR="00F557CC">
        <w:rPr>
          <w:sz w:val="24"/>
        </w:rPr>
        <w:t>“</w:t>
      </w:r>
      <w:r w:rsidR="000E559C">
        <w:rPr>
          <w:sz w:val="24"/>
        </w:rPr>
        <w:t>mountain,</w:t>
      </w:r>
      <w:r w:rsidR="00F557CC">
        <w:rPr>
          <w:sz w:val="24"/>
        </w:rPr>
        <w:t>”</w:t>
      </w:r>
      <w:r w:rsidR="00925F99">
        <w:rPr>
          <w:sz w:val="24"/>
        </w:rPr>
        <w:t xml:space="preserve"> which should </w:t>
      </w:r>
      <w:r w:rsidR="00716A47">
        <w:rPr>
          <w:sz w:val="24"/>
        </w:rPr>
        <w:t xml:space="preserve">apparently </w:t>
      </w:r>
      <w:r w:rsidR="00925F99">
        <w:rPr>
          <w:sz w:val="24"/>
        </w:rPr>
        <w:t>total to 665</w:t>
      </w:r>
      <w:r w:rsidR="000E559C">
        <w:rPr>
          <w:sz w:val="24"/>
        </w:rPr>
        <w:t xml:space="preserve">. </w:t>
      </w:r>
      <w:r w:rsidR="005363D5">
        <w:rPr>
          <w:sz w:val="24"/>
        </w:rPr>
        <w:t>Revelation 13:18 commands those who have been granted wisdom</w:t>
      </w:r>
      <w:r w:rsidR="00B85698">
        <w:rPr>
          <w:sz w:val="24"/>
        </w:rPr>
        <w:t xml:space="preserve"> and</w:t>
      </w:r>
      <w:r w:rsidR="005363D5">
        <w:rPr>
          <w:sz w:val="24"/>
        </w:rPr>
        <w:t xml:space="preserve"> understand</w:t>
      </w:r>
      <w:r w:rsidR="00B85698">
        <w:rPr>
          <w:sz w:val="24"/>
        </w:rPr>
        <w:t>ing</w:t>
      </w:r>
      <w:r w:rsidR="005363D5">
        <w:rPr>
          <w:sz w:val="24"/>
        </w:rPr>
        <w:t xml:space="preserve"> to “count the number of the beast.” </w:t>
      </w:r>
      <w:r w:rsidR="00DD195F" w:rsidRPr="00DD195F">
        <w:rPr>
          <w:sz w:val="24"/>
        </w:rPr>
        <w:t>The method can be generalized</w:t>
      </w:r>
      <w:r w:rsidR="004756FF">
        <w:rPr>
          <w:sz w:val="24"/>
        </w:rPr>
        <w:t xml:space="preserve"> </w:t>
      </w:r>
      <w:r w:rsidR="00DD195F" w:rsidRPr="00DD195F">
        <w:rPr>
          <w:sz w:val="24"/>
        </w:rPr>
        <w:t>and summarized as follows:</w:t>
      </w:r>
      <w:r w:rsidR="000E559C">
        <w:rPr>
          <w:sz w:val="24"/>
        </w:rPr>
        <w:t xml:space="preserve"> </w:t>
      </w:r>
      <w:r w:rsidR="00DD195F" w:rsidRPr="00DD195F">
        <w:rPr>
          <w:sz w:val="24"/>
        </w:rPr>
        <w:t xml:space="preserve"> Count all the gods</w:t>
      </w:r>
      <w:r w:rsidR="00F557CC">
        <w:rPr>
          <w:sz w:val="24"/>
        </w:rPr>
        <w:t>/kings</w:t>
      </w:r>
      <w:r w:rsidR="00DD195F" w:rsidRPr="00DD195F">
        <w:rPr>
          <w:sz w:val="24"/>
        </w:rPr>
        <w:t xml:space="preserve"> in each mountain</w:t>
      </w:r>
      <w:r w:rsidR="000E559C">
        <w:rPr>
          <w:sz w:val="24"/>
        </w:rPr>
        <w:t xml:space="preserve">. </w:t>
      </w:r>
      <w:r w:rsidR="00DD195F" w:rsidRPr="00DD195F">
        <w:rPr>
          <w:sz w:val="24"/>
        </w:rPr>
        <w:t xml:space="preserve"> Sum the count of the gods</w:t>
      </w:r>
      <w:r w:rsidR="00F557CC">
        <w:rPr>
          <w:sz w:val="24"/>
        </w:rPr>
        <w:t>/kings</w:t>
      </w:r>
      <w:r w:rsidR="00DD195F" w:rsidRPr="00DD195F">
        <w:rPr>
          <w:sz w:val="24"/>
        </w:rPr>
        <w:t xml:space="preserve"> in each</w:t>
      </w:r>
      <w:r w:rsidR="001D5F4F">
        <w:rPr>
          <w:sz w:val="24"/>
        </w:rPr>
        <w:t xml:space="preserve"> of the seven</w:t>
      </w:r>
      <w:r w:rsidR="00DD195F" w:rsidRPr="00DD195F">
        <w:rPr>
          <w:sz w:val="24"/>
        </w:rPr>
        <w:t xml:space="preserve"> mountain</w:t>
      </w:r>
      <w:r w:rsidR="007647CC">
        <w:rPr>
          <w:sz w:val="24"/>
        </w:rPr>
        <w:t>s</w:t>
      </w:r>
      <w:r w:rsidR="000E559C">
        <w:rPr>
          <w:sz w:val="24"/>
        </w:rPr>
        <w:t xml:space="preserve">. </w:t>
      </w:r>
      <w:r w:rsidR="00DD195F" w:rsidRPr="00DD195F">
        <w:rPr>
          <w:sz w:val="24"/>
        </w:rPr>
        <w:t xml:space="preserve">Sum the </w:t>
      </w:r>
      <w:r w:rsidR="000E559C">
        <w:rPr>
          <w:sz w:val="24"/>
        </w:rPr>
        <w:t xml:space="preserve">total for each of the </w:t>
      </w:r>
      <w:r w:rsidR="00F12919">
        <w:rPr>
          <w:sz w:val="24"/>
        </w:rPr>
        <w:t>seven</w:t>
      </w:r>
      <w:r w:rsidR="00F557CC">
        <w:rPr>
          <w:sz w:val="24"/>
        </w:rPr>
        <w:t xml:space="preserve"> </w:t>
      </w:r>
      <w:r w:rsidR="00DD195F" w:rsidRPr="00DD195F">
        <w:rPr>
          <w:sz w:val="24"/>
        </w:rPr>
        <w:t>mou</w:t>
      </w:r>
      <w:r w:rsidR="00925F99">
        <w:rPr>
          <w:sz w:val="24"/>
        </w:rPr>
        <w:t xml:space="preserve">ntains to reach the </w:t>
      </w:r>
      <w:r w:rsidR="00716A47">
        <w:rPr>
          <w:sz w:val="24"/>
        </w:rPr>
        <w:t xml:space="preserve">presumed </w:t>
      </w:r>
      <w:r w:rsidR="00925F99">
        <w:rPr>
          <w:sz w:val="24"/>
        </w:rPr>
        <w:t>total of 665</w:t>
      </w:r>
      <w:r w:rsidR="000E559C">
        <w:rPr>
          <w:sz w:val="24"/>
        </w:rPr>
        <w:t>.</w:t>
      </w:r>
      <w:r w:rsidR="005363D5">
        <w:rPr>
          <w:sz w:val="24"/>
        </w:rPr>
        <w:t xml:space="preserve"> </w:t>
      </w:r>
      <w:r w:rsidR="005363D5" w:rsidRPr="007647CC">
        <w:rPr>
          <w:sz w:val="24"/>
        </w:rPr>
        <w:t>As God provided the time and place for the Messiah to come the first time, He has provided the precise events leading up to Jesus’ return, only to be understood immediately before the second coming.</w:t>
      </w:r>
    </w:p>
    <w:p w14:paraId="5172B746" w14:textId="77777777" w:rsidR="001634A7" w:rsidRDefault="004762CE" w:rsidP="001634A7">
      <w:pPr>
        <w:spacing w:line="360" w:lineRule="auto"/>
        <w:contextualSpacing/>
        <w:rPr>
          <w:b/>
          <w:sz w:val="24"/>
          <w:u w:val="single"/>
        </w:rPr>
      </w:pPr>
      <w:r w:rsidRPr="004762CE">
        <w:rPr>
          <w:b/>
          <w:sz w:val="24"/>
          <w:u w:val="single"/>
        </w:rPr>
        <w:t>Identification of the Seven Heads on the Scarlet Beast</w:t>
      </w:r>
    </w:p>
    <w:p w14:paraId="38EDD1AC" w14:textId="77777777" w:rsidR="002D5B65" w:rsidRDefault="00AC1337" w:rsidP="00C56707">
      <w:pPr>
        <w:spacing w:line="480" w:lineRule="auto"/>
        <w:ind w:firstLine="720"/>
        <w:contextualSpacing/>
        <w:rPr>
          <w:sz w:val="24"/>
        </w:rPr>
      </w:pPr>
      <w:r w:rsidRPr="007647CC">
        <w:rPr>
          <w:sz w:val="24"/>
        </w:rPr>
        <w:t>Although the focus of the Book of Revelation is Jesus Christ and His second advent, nevertheless, the same book</w:t>
      </w:r>
      <w:r w:rsidR="007647CC" w:rsidRPr="007647CC">
        <w:rPr>
          <w:sz w:val="24"/>
        </w:rPr>
        <w:t xml:space="preserve"> </w:t>
      </w:r>
      <w:r w:rsidRPr="007647CC">
        <w:rPr>
          <w:sz w:val="24"/>
        </w:rPr>
        <w:t xml:space="preserve">identifies a counterfeit worship system (the Harlot sitting </w:t>
      </w:r>
      <w:r w:rsidR="00D9018F">
        <w:rPr>
          <w:sz w:val="24"/>
        </w:rPr>
        <w:t xml:space="preserve">on the </w:t>
      </w:r>
      <w:r w:rsidRPr="007647CC">
        <w:rPr>
          <w:sz w:val="24"/>
        </w:rPr>
        <w:t>Scarlet Beast), and commands the reader to calculate the number of the beast and warn the world accordingly</w:t>
      </w:r>
      <w:r w:rsidR="007647CC">
        <w:rPr>
          <w:sz w:val="24"/>
        </w:rPr>
        <w:t xml:space="preserve">. </w:t>
      </w:r>
      <w:r w:rsidR="004762CE" w:rsidRPr="004762CE">
        <w:rPr>
          <w:sz w:val="24"/>
        </w:rPr>
        <w:t xml:space="preserve">The Catholic Church </w:t>
      </w:r>
      <w:r w:rsidR="005363D5">
        <w:rPr>
          <w:sz w:val="24"/>
        </w:rPr>
        <w:t>claims there have been</w:t>
      </w:r>
      <w:r w:rsidR="004762CE" w:rsidRPr="004762CE">
        <w:rPr>
          <w:sz w:val="24"/>
        </w:rPr>
        <w:t xml:space="preserve"> 266 popes </w:t>
      </w:r>
      <w:r w:rsidR="005363D5">
        <w:rPr>
          <w:sz w:val="24"/>
        </w:rPr>
        <w:t>beginning</w:t>
      </w:r>
      <w:r w:rsidR="004762CE" w:rsidRPr="004762CE">
        <w:rPr>
          <w:sz w:val="24"/>
        </w:rPr>
        <w:t xml:space="preserve"> with Peter</w:t>
      </w:r>
      <w:r w:rsidR="00F81A43">
        <w:rPr>
          <w:sz w:val="24"/>
        </w:rPr>
        <w:t xml:space="preserve"> </w:t>
      </w:r>
      <w:r w:rsidR="00F81A43">
        <w:rPr>
          <w:sz w:val="24"/>
        </w:rPr>
        <w:lastRenderedPageBreak/>
        <w:t>and continuing</w:t>
      </w:r>
      <w:r w:rsidR="000C749F">
        <w:rPr>
          <w:sz w:val="24"/>
        </w:rPr>
        <w:t xml:space="preserve"> t</w:t>
      </w:r>
      <w:r w:rsidR="004762CE" w:rsidRPr="004762CE">
        <w:rPr>
          <w:sz w:val="24"/>
        </w:rPr>
        <w:t>hrough Pope Francis</w:t>
      </w:r>
      <w:r w:rsidR="004762CE">
        <w:rPr>
          <w:sz w:val="24"/>
        </w:rPr>
        <w:t>.</w:t>
      </w:r>
      <w:r w:rsidR="001B5A40">
        <w:rPr>
          <w:rStyle w:val="FootnoteReference"/>
          <w:sz w:val="24"/>
        </w:rPr>
        <w:footnoteReference w:id="22"/>
      </w:r>
      <w:r w:rsidR="004F64AB">
        <w:rPr>
          <w:sz w:val="24"/>
          <w:vertAlign w:val="superscript"/>
        </w:rPr>
        <w:t xml:space="preserve"> </w:t>
      </w:r>
      <w:r w:rsidR="004762CE">
        <w:rPr>
          <w:sz w:val="24"/>
        </w:rPr>
        <w:t>When a pope selects his name he usually chooses to</w:t>
      </w:r>
      <w:r w:rsidR="000C749F">
        <w:rPr>
          <w:sz w:val="24"/>
        </w:rPr>
        <w:t xml:space="preserve"> </w:t>
      </w:r>
      <w:r w:rsidR="004762CE">
        <w:rPr>
          <w:sz w:val="24"/>
        </w:rPr>
        <w:t>honor a predecessor or someone he admires.</w:t>
      </w:r>
      <w:r w:rsidR="001B5A40">
        <w:rPr>
          <w:rStyle w:val="FootnoteReference"/>
          <w:sz w:val="24"/>
        </w:rPr>
        <w:footnoteReference w:id="23"/>
      </w:r>
      <w:r w:rsidR="00531A84">
        <w:rPr>
          <w:sz w:val="24"/>
        </w:rPr>
        <w:t xml:space="preserve"> </w:t>
      </w:r>
      <w:r w:rsidR="00A40D4B" w:rsidRPr="00A40D4B">
        <w:rPr>
          <w:sz w:val="24"/>
        </w:rPr>
        <w:t>Of the 82 different names taken by popes, 46 are unique meaning only one pope has used the name (incl</w:t>
      </w:r>
      <w:r w:rsidR="00A40D4B">
        <w:rPr>
          <w:sz w:val="24"/>
        </w:rPr>
        <w:t>uding</w:t>
      </w:r>
      <w:r w:rsidR="00A40D4B" w:rsidRPr="00A40D4B">
        <w:rPr>
          <w:sz w:val="24"/>
        </w:rPr>
        <w:t xml:space="preserve"> Peter &amp; Franc</w:t>
      </w:r>
      <w:r w:rsidR="00F557CC">
        <w:rPr>
          <w:sz w:val="24"/>
        </w:rPr>
        <w:t>i</w:t>
      </w:r>
      <w:r w:rsidR="00A40D4B" w:rsidRPr="00A40D4B">
        <w:rPr>
          <w:sz w:val="24"/>
        </w:rPr>
        <w:t>s)</w:t>
      </w:r>
      <w:r w:rsidR="00A40D4B">
        <w:rPr>
          <w:sz w:val="24"/>
        </w:rPr>
        <w:t xml:space="preserve">. </w:t>
      </w:r>
      <w:r w:rsidR="00C95708">
        <w:rPr>
          <w:sz w:val="24"/>
        </w:rPr>
        <w:t xml:space="preserve">The </w:t>
      </w:r>
      <w:r w:rsidR="00D9018F">
        <w:rPr>
          <w:sz w:val="24"/>
        </w:rPr>
        <w:t xml:space="preserve">remaining </w:t>
      </w:r>
      <w:r w:rsidR="00A40D4B" w:rsidRPr="00A40D4B">
        <w:rPr>
          <w:sz w:val="24"/>
        </w:rPr>
        <w:t>36 pope</w:t>
      </w:r>
      <w:r w:rsidR="007647CC">
        <w:rPr>
          <w:sz w:val="24"/>
        </w:rPr>
        <w:t>-</w:t>
      </w:r>
      <w:r w:rsidR="00A40D4B" w:rsidRPr="00A40D4B">
        <w:rPr>
          <w:sz w:val="24"/>
        </w:rPr>
        <w:t xml:space="preserve">names have been taken by two or more popes, qualifying them to be “mountains of gods” </w:t>
      </w:r>
      <w:r w:rsidR="006321C7">
        <w:rPr>
          <w:sz w:val="24"/>
        </w:rPr>
        <w:t>(or lines of kings)</w:t>
      </w:r>
      <w:r w:rsidR="0073689D">
        <w:rPr>
          <w:sz w:val="24"/>
        </w:rPr>
        <w:t>,</w:t>
      </w:r>
      <w:r w:rsidR="006321C7">
        <w:rPr>
          <w:sz w:val="24"/>
        </w:rPr>
        <w:t xml:space="preserve"> </w:t>
      </w:r>
      <w:r w:rsidR="00A40D4B" w:rsidRPr="00A40D4B">
        <w:rPr>
          <w:sz w:val="24"/>
        </w:rPr>
        <w:t xml:space="preserve">just as the Godhead/Trinity is the </w:t>
      </w:r>
      <w:r w:rsidR="00194F95">
        <w:rPr>
          <w:sz w:val="24"/>
        </w:rPr>
        <w:t>“</w:t>
      </w:r>
      <w:r w:rsidR="00A40D4B" w:rsidRPr="00A40D4B">
        <w:rPr>
          <w:sz w:val="24"/>
        </w:rPr>
        <w:t>Mountain</w:t>
      </w:r>
      <w:r w:rsidR="00194F95">
        <w:rPr>
          <w:sz w:val="24"/>
        </w:rPr>
        <w:t>”</w:t>
      </w:r>
      <w:r w:rsidR="00A40D4B" w:rsidRPr="00A40D4B">
        <w:rPr>
          <w:sz w:val="24"/>
        </w:rPr>
        <w:t xml:space="preserve"> of Dan 2:35, 45</w:t>
      </w:r>
      <w:r w:rsidR="003F011C">
        <w:rPr>
          <w:sz w:val="24"/>
        </w:rPr>
        <w:t>.</w:t>
      </w:r>
      <w:r w:rsidR="0021278C">
        <w:rPr>
          <w:rStyle w:val="FootnoteReference"/>
          <w:sz w:val="24"/>
        </w:rPr>
        <w:footnoteReference w:id="24"/>
      </w:r>
      <w:r w:rsidR="007647CC">
        <w:rPr>
          <w:sz w:val="24"/>
        </w:rPr>
        <w:t xml:space="preserve"> </w:t>
      </w:r>
      <w:r w:rsidR="003F011C" w:rsidRPr="003F011C">
        <w:rPr>
          <w:sz w:val="24"/>
        </w:rPr>
        <w:t>Of the 36 pope</w:t>
      </w:r>
      <w:r w:rsidR="007647CC">
        <w:rPr>
          <w:sz w:val="24"/>
        </w:rPr>
        <w:t>-</w:t>
      </w:r>
      <w:r w:rsidR="003F011C" w:rsidRPr="003F011C">
        <w:rPr>
          <w:sz w:val="24"/>
        </w:rPr>
        <w:t xml:space="preserve">names or lines of </w:t>
      </w:r>
      <w:r w:rsidR="00B85698">
        <w:rPr>
          <w:sz w:val="24"/>
        </w:rPr>
        <w:t>p</w:t>
      </w:r>
      <w:r w:rsidR="003F011C" w:rsidRPr="003F011C">
        <w:rPr>
          <w:sz w:val="24"/>
        </w:rPr>
        <w:t>opes (mountains of g</w:t>
      </w:r>
      <w:r w:rsidR="00DE4A34">
        <w:rPr>
          <w:sz w:val="24"/>
        </w:rPr>
        <w:t>ods) taken by two or more popes</w:t>
      </w:r>
      <w:r w:rsidR="003F011C" w:rsidRPr="003F011C">
        <w:rPr>
          <w:sz w:val="24"/>
        </w:rPr>
        <w:t xml:space="preserve"> </w:t>
      </w:r>
      <w:r w:rsidR="003F011C">
        <w:rPr>
          <w:sz w:val="24"/>
        </w:rPr>
        <w:t>o</w:t>
      </w:r>
      <w:r w:rsidR="003F011C" w:rsidRPr="003F011C">
        <w:rPr>
          <w:sz w:val="24"/>
        </w:rPr>
        <w:t xml:space="preserve">nly </w:t>
      </w:r>
      <w:r w:rsidR="00F12919">
        <w:rPr>
          <w:sz w:val="24"/>
        </w:rPr>
        <w:t>seven</w:t>
      </w:r>
      <w:r w:rsidR="003F011C" w:rsidRPr="003F011C">
        <w:rPr>
          <w:sz w:val="24"/>
        </w:rPr>
        <w:t xml:space="preserve"> lines of </w:t>
      </w:r>
      <w:r w:rsidR="00B85698">
        <w:rPr>
          <w:sz w:val="24"/>
        </w:rPr>
        <w:t>p</w:t>
      </w:r>
      <w:r w:rsidR="003F011C" w:rsidRPr="003F011C">
        <w:rPr>
          <w:sz w:val="24"/>
        </w:rPr>
        <w:t xml:space="preserve">opes </w:t>
      </w:r>
      <w:r w:rsidR="006321C7">
        <w:rPr>
          <w:sz w:val="24"/>
        </w:rPr>
        <w:t xml:space="preserve">(kings) </w:t>
      </w:r>
      <w:r w:rsidR="003F011C" w:rsidRPr="003F011C">
        <w:rPr>
          <w:sz w:val="24"/>
        </w:rPr>
        <w:t>remain since 1798</w:t>
      </w:r>
      <w:r w:rsidR="006321C7">
        <w:rPr>
          <w:sz w:val="24"/>
        </w:rPr>
        <w:t xml:space="preserve">. </w:t>
      </w:r>
      <w:r w:rsidR="0072605C">
        <w:rPr>
          <w:sz w:val="24"/>
        </w:rPr>
        <w:t>“The seven heads are seven mountains on which the woman sits. These are also seven kings. Five have fallen, one is, and the other has n</w:t>
      </w:r>
      <w:r w:rsidR="00BD1E74">
        <w:rPr>
          <w:sz w:val="24"/>
        </w:rPr>
        <w:t>ot yet come</w:t>
      </w:r>
      <w:r w:rsidR="0072605C">
        <w:rPr>
          <w:sz w:val="24"/>
        </w:rPr>
        <w:t>”</w:t>
      </w:r>
      <w:r w:rsidR="00BD1E74">
        <w:rPr>
          <w:sz w:val="24"/>
        </w:rPr>
        <w:t xml:space="preserve"> (Rev 17:9-10).</w:t>
      </w:r>
      <w:r w:rsidR="005055DC">
        <w:rPr>
          <w:sz w:val="24"/>
        </w:rPr>
        <w:t xml:space="preserve">  </w:t>
      </w:r>
    </w:p>
    <w:p w14:paraId="169173C7" w14:textId="77777777" w:rsidR="00435FE5" w:rsidRDefault="00435FE5" w:rsidP="00BD1E74">
      <w:pPr>
        <w:spacing w:line="240" w:lineRule="auto"/>
        <w:contextualSpacing/>
        <w:jc w:val="center"/>
        <w:rPr>
          <w:b/>
          <w:sz w:val="24"/>
        </w:rPr>
      </w:pPr>
    </w:p>
    <w:p w14:paraId="651346EC" w14:textId="77777777" w:rsidR="006321C7" w:rsidRDefault="005564C8" w:rsidP="00BD1E74">
      <w:pPr>
        <w:spacing w:line="240" w:lineRule="auto"/>
        <w:contextualSpacing/>
        <w:jc w:val="center"/>
        <w:rPr>
          <w:b/>
          <w:sz w:val="24"/>
        </w:rPr>
      </w:pPr>
      <w:r>
        <w:rPr>
          <w:b/>
          <w:sz w:val="24"/>
        </w:rPr>
        <w:t xml:space="preserve">Who are the </w:t>
      </w:r>
      <w:r w:rsidR="00F12919">
        <w:rPr>
          <w:b/>
          <w:sz w:val="24"/>
        </w:rPr>
        <w:t>seven</w:t>
      </w:r>
      <w:r>
        <w:rPr>
          <w:b/>
          <w:sz w:val="24"/>
        </w:rPr>
        <w:t xml:space="preserve"> lines of </w:t>
      </w:r>
      <w:r w:rsidR="00B85698">
        <w:rPr>
          <w:b/>
          <w:sz w:val="24"/>
        </w:rPr>
        <w:t>p</w:t>
      </w:r>
      <w:r>
        <w:rPr>
          <w:b/>
          <w:sz w:val="24"/>
        </w:rPr>
        <w:t>opes (</w:t>
      </w:r>
      <w:r w:rsidR="00B85698">
        <w:rPr>
          <w:b/>
          <w:sz w:val="24"/>
        </w:rPr>
        <w:t>k</w:t>
      </w:r>
      <w:r>
        <w:rPr>
          <w:b/>
          <w:sz w:val="24"/>
        </w:rPr>
        <w:t>ings) of the Catholic Church since 1798?</w:t>
      </w:r>
    </w:p>
    <w:p w14:paraId="2F94BD54" w14:textId="77777777" w:rsidR="005564C8" w:rsidRDefault="00060A42" w:rsidP="00BD1E74">
      <w:pPr>
        <w:spacing w:line="240" w:lineRule="auto"/>
        <w:contextualSpacing/>
        <w:jc w:val="center"/>
        <w:rPr>
          <w:sz w:val="24"/>
        </w:rPr>
      </w:pPr>
      <w:r>
        <w:rPr>
          <w:sz w:val="24"/>
        </w:rPr>
        <w:t>Pope</w:t>
      </w:r>
      <w:r w:rsidR="007647CC">
        <w:rPr>
          <w:sz w:val="24"/>
        </w:rPr>
        <w:t>-</w:t>
      </w:r>
      <w:r w:rsidR="005564C8" w:rsidRPr="005564C8">
        <w:rPr>
          <w:sz w:val="24"/>
        </w:rPr>
        <w:t xml:space="preserve">names </w:t>
      </w:r>
      <w:r>
        <w:rPr>
          <w:sz w:val="24"/>
        </w:rPr>
        <w:t xml:space="preserve">used </w:t>
      </w:r>
      <w:r w:rsidR="005564C8" w:rsidRPr="005564C8">
        <w:rPr>
          <w:sz w:val="24"/>
        </w:rPr>
        <w:t>since 2/15/1798</w:t>
      </w:r>
    </w:p>
    <w:p w14:paraId="78300113" w14:textId="77777777" w:rsidR="005564C8" w:rsidRPr="005564C8" w:rsidRDefault="00060A42" w:rsidP="005564C8">
      <w:pPr>
        <w:spacing w:line="360" w:lineRule="auto"/>
        <w:contextualSpacing/>
        <w:jc w:val="center"/>
        <w:rPr>
          <w:sz w:val="24"/>
        </w:rPr>
      </w:pPr>
      <w:r>
        <w:rPr>
          <w:sz w:val="24"/>
        </w:rPr>
        <w:t>Name, (</w:t>
      </w:r>
      <w:r w:rsidR="005564C8" w:rsidRPr="005564C8">
        <w:rPr>
          <w:sz w:val="24"/>
        </w:rPr>
        <w:t xml:space="preserve"># of times a name has been used by </w:t>
      </w:r>
      <w:r w:rsidR="00B33DBB">
        <w:rPr>
          <w:sz w:val="24"/>
        </w:rPr>
        <w:t xml:space="preserve">a </w:t>
      </w:r>
      <w:r w:rsidR="005564C8" w:rsidRPr="005564C8">
        <w:rPr>
          <w:sz w:val="24"/>
        </w:rPr>
        <w:t>pope), First and Last year used:</w:t>
      </w:r>
    </w:p>
    <w:p w14:paraId="64A633A1"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Pius </w:t>
      </w:r>
      <w:r w:rsidRPr="005564C8">
        <w:rPr>
          <w:b/>
          <w:bCs/>
          <w:sz w:val="24"/>
        </w:rPr>
        <w:t xml:space="preserve">(12) </w:t>
      </w:r>
      <w:r w:rsidRPr="005564C8">
        <w:rPr>
          <w:sz w:val="24"/>
        </w:rPr>
        <w:t>AD140-1958</w:t>
      </w:r>
    </w:p>
    <w:p w14:paraId="57179FBF"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Leo </w:t>
      </w:r>
      <w:r w:rsidRPr="005564C8">
        <w:rPr>
          <w:b/>
          <w:bCs/>
          <w:sz w:val="24"/>
        </w:rPr>
        <w:t xml:space="preserve">(13) </w:t>
      </w:r>
      <w:r w:rsidRPr="005564C8">
        <w:rPr>
          <w:sz w:val="24"/>
        </w:rPr>
        <w:t>AD440-1903</w:t>
      </w:r>
    </w:p>
    <w:p w14:paraId="405850AE"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Gregory </w:t>
      </w:r>
      <w:r w:rsidRPr="005564C8">
        <w:rPr>
          <w:b/>
          <w:bCs/>
          <w:sz w:val="24"/>
        </w:rPr>
        <w:t xml:space="preserve">(16) </w:t>
      </w:r>
      <w:r w:rsidRPr="005564C8">
        <w:rPr>
          <w:sz w:val="24"/>
        </w:rPr>
        <w:t>AD590-1846</w:t>
      </w:r>
    </w:p>
    <w:p w14:paraId="171C0B70"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Benedict </w:t>
      </w:r>
      <w:r w:rsidRPr="005564C8">
        <w:rPr>
          <w:b/>
          <w:bCs/>
          <w:sz w:val="24"/>
        </w:rPr>
        <w:t>(14)</w:t>
      </w:r>
      <w:r w:rsidR="008A3810">
        <w:rPr>
          <w:rStyle w:val="FootnoteReference"/>
          <w:sz w:val="24"/>
        </w:rPr>
        <w:footnoteReference w:id="25"/>
      </w:r>
      <w:r w:rsidR="0067611F">
        <w:rPr>
          <w:sz w:val="24"/>
        </w:rPr>
        <w:t xml:space="preserve"> </w:t>
      </w:r>
      <w:r w:rsidRPr="005564C8">
        <w:rPr>
          <w:sz w:val="24"/>
        </w:rPr>
        <w:t>AD575-1922 (Benedict XVI 2005-2013)</w:t>
      </w:r>
      <w:r w:rsidR="008A3810">
        <w:rPr>
          <w:rStyle w:val="FootnoteReference"/>
          <w:sz w:val="24"/>
        </w:rPr>
        <w:footnoteReference w:id="26"/>
      </w:r>
    </w:p>
    <w:p w14:paraId="29EF9491"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John </w:t>
      </w:r>
      <w:r w:rsidRPr="005564C8">
        <w:rPr>
          <w:b/>
          <w:bCs/>
          <w:sz w:val="24"/>
        </w:rPr>
        <w:t xml:space="preserve">(21) </w:t>
      </w:r>
      <w:r w:rsidRPr="005564C8">
        <w:rPr>
          <w:sz w:val="24"/>
        </w:rPr>
        <w:t>AD523-1963</w:t>
      </w:r>
      <w:r w:rsidR="008A3810">
        <w:rPr>
          <w:rStyle w:val="FootnoteReference"/>
          <w:sz w:val="24"/>
        </w:rPr>
        <w:footnoteReference w:id="27"/>
      </w:r>
    </w:p>
    <w:p w14:paraId="67234016"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Paul </w:t>
      </w:r>
      <w:r w:rsidRPr="005564C8">
        <w:rPr>
          <w:b/>
          <w:bCs/>
          <w:sz w:val="24"/>
        </w:rPr>
        <w:t xml:space="preserve">(6) </w:t>
      </w:r>
      <w:r w:rsidRPr="005564C8">
        <w:rPr>
          <w:sz w:val="24"/>
        </w:rPr>
        <w:t>AD757-1978</w:t>
      </w:r>
    </w:p>
    <w:p w14:paraId="4E5E7BC9" w14:textId="77777777" w:rsidR="00EF5A99" w:rsidRPr="005564C8" w:rsidRDefault="00A000A0" w:rsidP="00BD1E74">
      <w:pPr>
        <w:numPr>
          <w:ilvl w:val="1"/>
          <w:numId w:val="1"/>
        </w:numPr>
        <w:tabs>
          <w:tab w:val="num" w:pos="1440"/>
        </w:tabs>
        <w:spacing w:line="240" w:lineRule="auto"/>
        <w:ind w:left="2434"/>
        <w:contextualSpacing/>
        <w:rPr>
          <w:sz w:val="24"/>
        </w:rPr>
      </w:pPr>
      <w:r w:rsidRPr="005564C8">
        <w:rPr>
          <w:sz w:val="24"/>
        </w:rPr>
        <w:t xml:space="preserve">John Paul </w:t>
      </w:r>
      <w:r w:rsidRPr="005564C8">
        <w:rPr>
          <w:b/>
          <w:bCs/>
          <w:sz w:val="24"/>
        </w:rPr>
        <w:t xml:space="preserve">(2) </w:t>
      </w:r>
      <w:r w:rsidRPr="005564C8">
        <w:rPr>
          <w:sz w:val="24"/>
        </w:rPr>
        <w:t>1978-2005</w:t>
      </w:r>
    </w:p>
    <w:p w14:paraId="19BFA829" w14:textId="77777777" w:rsidR="003501DB" w:rsidRPr="00194F95" w:rsidRDefault="00A000A0" w:rsidP="00723E78">
      <w:pPr>
        <w:tabs>
          <w:tab w:val="num" w:pos="2430"/>
        </w:tabs>
        <w:spacing w:line="240" w:lineRule="auto"/>
        <w:ind w:left="2434"/>
        <w:contextualSpacing/>
        <w:rPr>
          <w:sz w:val="24"/>
        </w:rPr>
      </w:pPr>
      <w:r w:rsidRPr="005564C8">
        <w:rPr>
          <w:sz w:val="24"/>
        </w:rPr>
        <w:t xml:space="preserve">Francis </w:t>
      </w:r>
      <w:r w:rsidRPr="005564C8">
        <w:rPr>
          <w:b/>
          <w:bCs/>
          <w:sz w:val="24"/>
        </w:rPr>
        <w:t>(1)</w:t>
      </w:r>
      <w:r w:rsidR="0067611F">
        <w:rPr>
          <w:sz w:val="24"/>
        </w:rPr>
        <w:t xml:space="preserve"> 2013-202</w:t>
      </w:r>
      <w:r w:rsidRPr="005564C8">
        <w:rPr>
          <w:sz w:val="24"/>
        </w:rPr>
        <w:t>x</w:t>
      </w:r>
    </w:p>
    <w:p w14:paraId="68A2F413" w14:textId="77777777" w:rsidR="00435FE5" w:rsidRDefault="00435FE5" w:rsidP="00D870B3">
      <w:pPr>
        <w:spacing w:line="360" w:lineRule="auto"/>
        <w:contextualSpacing/>
        <w:jc w:val="center"/>
        <w:rPr>
          <w:b/>
          <w:sz w:val="28"/>
        </w:rPr>
      </w:pPr>
    </w:p>
    <w:p w14:paraId="4E7A6C2C" w14:textId="77777777" w:rsidR="00BD1E74" w:rsidRPr="00D870B3" w:rsidRDefault="00D870B3" w:rsidP="00D870B3">
      <w:pPr>
        <w:spacing w:line="360" w:lineRule="auto"/>
        <w:contextualSpacing/>
        <w:jc w:val="center"/>
        <w:rPr>
          <w:b/>
          <w:sz w:val="28"/>
        </w:rPr>
      </w:pPr>
      <w:r>
        <w:rPr>
          <w:b/>
          <w:sz w:val="28"/>
        </w:rPr>
        <w:lastRenderedPageBreak/>
        <w:t>Count of the “</w:t>
      </w:r>
      <w:r w:rsidR="000A5F32">
        <w:rPr>
          <w:b/>
          <w:sz w:val="28"/>
        </w:rPr>
        <w:t>g</w:t>
      </w:r>
      <w:r w:rsidRPr="00D870B3">
        <w:rPr>
          <w:b/>
          <w:sz w:val="28"/>
        </w:rPr>
        <w:t>ods</w:t>
      </w:r>
      <w:r>
        <w:rPr>
          <w:b/>
          <w:sz w:val="28"/>
        </w:rPr>
        <w:t>”</w:t>
      </w:r>
      <w:r w:rsidRPr="00D870B3">
        <w:rPr>
          <w:b/>
          <w:sz w:val="28"/>
        </w:rPr>
        <w:t xml:space="preserve"> in the </w:t>
      </w:r>
      <w:r w:rsidR="00F12919">
        <w:rPr>
          <w:b/>
          <w:sz w:val="28"/>
        </w:rPr>
        <w:t>seven</w:t>
      </w:r>
      <w:r w:rsidRPr="00D870B3">
        <w:rPr>
          <w:b/>
          <w:sz w:val="28"/>
        </w:rPr>
        <w:t xml:space="preserve"> Mountains (</w:t>
      </w:r>
      <w:r w:rsidR="00F12919">
        <w:rPr>
          <w:b/>
          <w:sz w:val="28"/>
        </w:rPr>
        <w:t>seven</w:t>
      </w:r>
      <w:r w:rsidRPr="00D870B3">
        <w:rPr>
          <w:b/>
          <w:sz w:val="28"/>
        </w:rPr>
        <w:t xml:space="preserve"> Heads = Lines of Kings)</w:t>
      </w:r>
    </w:p>
    <w:p w14:paraId="4994A3B5" w14:textId="77777777" w:rsidR="00EF5A99" w:rsidRPr="00D870B3" w:rsidRDefault="00D870B3" w:rsidP="00D870B3">
      <w:pPr>
        <w:spacing w:line="360" w:lineRule="auto"/>
        <w:ind w:left="1800"/>
        <w:contextualSpacing/>
        <w:rPr>
          <w:sz w:val="24"/>
        </w:rPr>
      </w:pPr>
      <w:r>
        <w:rPr>
          <w:sz w:val="24"/>
        </w:rPr>
        <w:t xml:space="preserve">         </w:t>
      </w:r>
      <w:r w:rsidR="00A000A0" w:rsidRPr="00D870B3">
        <w:rPr>
          <w:sz w:val="24"/>
        </w:rPr>
        <w:t>Using the Babylonian Mathematical System:</w:t>
      </w:r>
    </w:p>
    <w:p w14:paraId="66593AC8" w14:textId="77777777" w:rsidR="00EF5A99" w:rsidRPr="00D870B3" w:rsidRDefault="00A000A0" w:rsidP="00D870B3">
      <w:pPr>
        <w:numPr>
          <w:ilvl w:val="1"/>
          <w:numId w:val="5"/>
        </w:numPr>
        <w:tabs>
          <w:tab w:val="num" w:pos="1440"/>
        </w:tabs>
        <w:spacing w:line="360" w:lineRule="auto"/>
        <w:contextualSpacing/>
        <w:rPr>
          <w:sz w:val="24"/>
        </w:rPr>
      </w:pPr>
      <w:r w:rsidRPr="00D870B3">
        <w:rPr>
          <w:sz w:val="24"/>
        </w:rPr>
        <w:t xml:space="preserve">Pius (12) </w:t>
      </w:r>
      <w:r w:rsidRPr="00D870B3">
        <w:rPr>
          <w:b/>
          <w:bCs/>
          <w:sz w:val="24"/>
        </w:rPr>
        <w:t>1+2+3+4+5+6+7+8+9+10+11+12=</w:t>
      </w:r>
      <w:r w:rsidRPr="006E3D8A">
        <w:rPr>
          <w:b/>
          <w:bCs/>
          <w:sz w:val="24"/>
          <w:u w:val="double"/>
        </w:rPr>
        <w:t>78</w:t>
      </w:r>
    </w:p>
    <w:p w14:paraId="0830F74E" w14:textId="77777777" w:rsidR="00EF5A99" w:rsidRPr="00D870B3" w:rsidRDefault="00A000A0" w:rsidP="00D870B3">
      <w:pPr>
        <w:numPr>
          <w:ilvl w:val="1"/>
          <w:numId w:val="5"/>
        </w:numPr>
        <w:tabs>
          <w:tab w:val="num" w:pos="1440"/>
        </w:tabs>
        <w:spacing w:line="360" w:lineRule="auto"/>
        <w:contextualSpacing/>
        <w:rPr>
          <w:sz w:val="24"/>
        </w:rPr>
      </w:pPr>
      <w:r w:rsidRPr="00D870B3">
        <w:rPr>
          <w:sz w:val="24"/>
        </w:rPr>
        <w:t xml:space="preserve">Leo (13) </w:t>
      </w:r>
      <w:r w:rsidRPr="00D870B3">
        <w:rPr>
          <w:b/>
          <w:bCs/>
          <w:sz w:val="24"/>
        </w:rPr>
        <w:t>1+2+3+4+5+6+7+8+9+10+11+12+13=</w:t>
      </w:r>
      <w:r w:rsidRPr="006E3D8A">
        <w:rPr>
          <w:b/>
          <w:bCs/>
          <w:sz w:val="24"/>
          <w:u w:val="double"/>
        </w:rPr>
        <w:t>91</w:t>
      </w:r>
    </w:p>
    <w:p w14:paraId="598C2D59" w14:textId="77777777" w:rsidR="00EF5A99" w:rsidRPr="00D870B3" w:rsidRDefault="00A000A0" w:rsidP="00D870B3">
      <w:pPr>
        <w:numPr>
          <w:ilvl w:val="1"/>
          <w:numId w:val="5"/>
        </w:numPr>
        <w:tabs>
          <w:tab w:val="num" w:pos="1440"/>
        </w:tabs>
        <w:spacing w:line="360" w:lineRule="auto"/>
        <w:contextualSpacing/>
        <w:rPr>
          <w:sz w:val="24"/>
        </w:rPr>
      </w:pPr>
      <w:r w:rsidRPr="00D870B3">
        <w:rPr>
          <w:sz w:val="24"/>
        </w:rPr>
        <w:t>Gregory (16)</w:t>
      </w:r>
      <w:r w:rsidR="0067611F">
        <w:rPr>
          <w:sz w:val="24"/>
        </w:rPr>
        <w:t xml:space="preserve"> </w:t>
      </w:r>
      <w:r w:rsidRPr="00D870B3">
        <w:rPr>
          <w:b/>
          <w:bCs/>
          <w:sz w:val="24"/>
        </w:rPr>
        <w:t>1+2+3+4+5+6+7+8+9+10+11+12+13+14+15+16=</w:t>
      </w:r>
      <w:r w:rsidRPr="006E3D8A">
        <w:rPr>
          <w:b/>
          <w:bCs/>
          <w:sz w:val="24"/>
          <w:u w:val="double"/>
        </w:rPr>
        <w:t>136</w:t>
      </w:r>
    </w:p>
    <w:p w14:paraId="71B48A24" w14:textId="77777777" w:rsidR="00EF5A99" w:rsidRPr="00D870B3" w:rsidRDefault="00A000A0" w:rsidP="00D870B3">
      <w:pPr>
        <w:numPr>
          <w:ilvl w:val="1"/>
          <w:numId w:val="5"/>
        </w:numPr>
        <w:tabs>
          <w:tab w:val="num" w:pos="1440"/>
        </w:tabs>
        <w:spacing w:line="360" w:lineRule="auto"/>
        <w:contextualSpacing/>
        <w:rPr>
          <w:sz w:val="24"/>
        </w:rPr>
      </w:pPr>
      <w:r w:rsidRPr="00D870B3">
        <w:rPr>
          <w:sz w:val="24"/>
        </w:rPr>
        <w:t xml:space="preserve">Benedict (14) </w:t>
      </w:r>
      <w:r w:rsidRPr="00D870B3">
        <w:rPr>
          <w:b/>
          <w:bCs/>
          <w:sz w:val="24"/>
        </w:rPr>
        <w:t>1+2+3+4+5+6+7+8+9+10+11+12+13+14=</w:t>
      </w:r>
      <w:r w:rsidRPr="006E3D8A">
        <w:rPr>
          <w:b/>
          <w:bCs/>
          <w:sz w:val="24"/>
          <w:u w:val="double"/>
        </w:rPr>
        <w:t>105</w:t>
      </w:r>
    </w:p>
    <w:p w14:paraId="36248CFA" w14:textId="77777777" w:rsidR="00EF5A99" w:rsidRPr="00D870B3" w:rsidRDefault="00A000A0" w:rsidP="00D870B3">
      <w:pPr>
        <w:numPr>
          <w:ilvl w:val="1"/>
          <w:numId w:val="5"/>
        </w:numPr>
        <w:tabs>
          <w:tab w:val="num" w:pos="1440"/>
        </w:tabs>
        <w:spacing w:line="360" w:lineRule="auto"/>
        <w:contextualSpacing/>
        <w:rPr>
          <w:sz w:val="24"/>
        </w:rPr>
      </w:pPr>
      <w:r w:rsidRPr="00D870B3">
        <w:rPr>
          <w:sz w:val="24"/>
        </w:rPr>
        <w:t xml:space="preserve">John (21) </w:t>
      </w:r>
      <w:r w:rsidRPr="00D870B3">
        <w:rPr>
          <w:b/>
          <w:bCs/>
          <w:sz w:val="24"/>
        </w:rPr>
        <w:t>1+2+3+4+5+6+7+8+9+10+11+12+13+14+15+16+17+18+19+20+21=</w:t>
      </w:r>
      <w:r w:rsidRPr="006E3D8A">
        <w:rPr>
          <w:b/>
          <w:bCs/>
          <w:sz w:val="24"/>
          <w:u w:val="double"/>
        </w:rPr>
        <w:t>231</w:t>
      </w:r>
    </w:p>
    <w:p w14:paraId="33411D13" w14:textId="77777777" w:rsidR="00EF5A99" w:rsidRPr="00D870B3" w:rsidRDefault="00137C1C" w:rsidP="00D870B3">
      <w:pPr>
        <w:numPr>
          <w:ilvl w:val="1"/>
          <w:numId w:val="5"/>
        </w:numPr>
        <w:tabs>
          <w:tab w:val="num" w:pos="1440"/>
        </w:tabs>
        <w:spacing w:line="360" w:lineRule="auto"/>
        <w:contextualSpacing/>
        <w:rPr>
          <w:sz w:val="24"/>
        </w:rPr>
      </w:pPr>
      <w:r>
        <w:rPr>
          <w:noProof/>
          <w:sz w:val="24"/>
        </w:rPr>
        <mc:AlternateContent>
          <mc:Choice Requires="wps">
            <w:drawing>
              <wp:anchor distT="0" distB="0" distL="114300" distR="114300" simplePos="0" relativeHeight="251659264" behindDoc="0" locked="0" layoutInCell="1" allowOverlap="1" wp14:anchorId="77062090" wp14:editId="411C1DD0">
                <wp:simplePos x="0" y="0"/>
                <wp:positionH relativeFrom="column">
                  <wp:posOffset>2812415</wp:posOffset>
                </wp:positionH>
                <wp:positionV relativeFrom="paragraph">
                  <wp:posOffset>158115</wp:posOffset>
                </wp:positionV>
                <wp:extent cx="1286510" cy="4248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6510" cy="424815"/>
                        </a:xfrm>
                        <a:prstGeom prst="rect">
                          <a:avLst/>
                        </a:prstGeom>
                        <a:solidFill>
                          <a:srgbClr val="FFFFFF"/>
                        </a:solidFill>
                        <a:ln w="9525">
                          <a:solidFill>
                            <a:srgbClr val="000000"/>
                          </a:solidFill>
                          <a:miter lim="800000"/>
                          <a:headEnd/>
                          <a:tailEnd/>
                        </a:ln>
                      </wps:spPr>
                      <wps:txbx>
                        <w:txbxContent>
                          <w:p w14:paraId="73B401BB" w14:textId="77777777" w:rsidR="00462EB1" w:rsidRDefault="00462EB1" w:rsidP="00723E78">
                            <w:pPr>
                              <w:spacing w:line="240" w:lineRule="auto"/>
                              <w:contextualSpacing/>
                              <w:rPr>
                                <w:sz w:val="24"/>
                              </w:rPr>
                            </w:pPr>
                            <w:r w:rsidRPr="00723E78">
                              <w:rPr>
                                <w:sz w:val="36"/>
                              </w:rPr>
                              <w:t>Total = 665</w:t>
                            </w:r>
                          </w:p>
                          <w:p w14:paraId="5BB363CF" w14:textId="77777777" w:rsidR="00462EB1" w:rsidRPr="00723E78" w:rsidRDefault="00462EB1" w:rsidP="00723E78">
                            <w:pPr>
                              <w:spacing w:line="240" w:lineRule="auto"/>
                              <w:contextualSpacing/>
                              <w:rPr>
                                <w:sz w:val="24"/>
                              </w:rPr>
                            </w:pPr>
                          </w:p>
                          <w:p w14:paraId="0C08E63A" w14:textId="77777777" w:rsidR="00462EB1" w:rsidRPr="00723E78" w:rsidRDefault="00462EB1">
                            <w:pPr>
                              <w:rPr>
                                <w:sz w:val="24"/>
                              </w:rPr>
                            </w:pPr>
                          </w:p>
                          <w:p w14:paraId="4C74F35F" w14:textId="77777777" w:rsidR="00462EB1" w:rsidRPr="00723E78" w:rsidRDefault="00462EB1">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62090" id="_x0000_t202" coordsize="21600,21600" o:spt="202" path="m,l,21600r21600,l21600,xe">
                <v:stroke joinstyle="miter"/>
                <v:path gradientshapeok="t" o:connecttype="rect"/>
              </v:shapetype>
              <v:shape id="Text Box 2" o:spid="_x0000_s1026" type="#_x0000_t202" style="position:absolute;left:0;text-align:left;margin-left:221.45pt;margin-top:12.45pt;width:101.3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">
                <v:path arrowok="t"/>
                <v:textbox>
                  <w:txbxContent>
                    <w:p w14:paraId="73B401BB" w14:textId="77777777" w:rsidR="00462EB1" w:rsidRDefault="00462EB1" w:rsidP="00723E78">
                      <w:pPr>
                        <w:spacing w:line="240" w:lineRule="auto"/>
                        <w:contextualSpacing/>
                        <w:rPr>
                          <w:sz w:val="24"/>
                        </w:rPr>
                      </w:pPr>
                      <w:r w:rsidRPr="00723E78">
                        <w:rPr>
                          <w:sz w:val="36"/>
                        </w:rPr>
                        <w:t>Total = 665</w:t>
                      </w:r>
                    </w:p>
                    <w:p w14:paraId="5BB363CF" w14:textId="77777777" w:rsidR="00462EB1" w:rsidRPr="00723E78" w:rsidRDefault="00462EB1" w:rsidP="00723E78">
                      <w:pPr>
                        <w:spacing w:line="240" w:lineRule="auto"/>
                        <w:contextualSpacing/>
                        <w:rPr>
                          <w:sz w:val="24"/>
                        </w:rPr>
                      </w:pPr>
                    </w:p>
                    <w:p w14:paraId="0C08E63A" w14:textId="77777777" w:rsidR="00462EB1" w:rsidRPr="00723E78" w:rsidRDefault="00462EB1">
                      <w:pPr>
                        <w:rPr>
                          <w:sz w:val="24"/>
                        </w:rPr>
                      </w:pPr>
                    </w:p>
                    <w:p w14:paraId="4C74F35F" w14:textId="77777777" w:rsidR="00462EB1" w:rsidRPr="00723E78" w:rsidRDefault="00462EB1">
                      <w:pPr>
                        <w:rPr>
                          <w:sz w:val="24"/>
                        </w:rPr>
                      </w:pPr>
                    </w:p>
                  </w:txbxContent>
                </v:textbox>
              </v:shape>
            </w:pict>
          </mc:Fallback>
        </mc:AlternateContent>
      </w:r>
      <w:r w:rsidR="00A000A0" w:rsidRPr="00D870B3">
        <w:rPr>
          <w:sz w:val="24"/>
        </w:rPr>
        <w:t xml:space="preserve">Paul (6) </w:t>
      </w:r>
      <w:r w:rsidR="00A000A0" w:rsidRPr="00D870B3">
        <w:rPr>
          <w:b/>
          <w:bCs/>
          <w:sz w:val="24"/>
        </w:rPr>
        <w:t>1+2+3+4+5+6=</w:t>
      </w:r>
      <w:r w:rsidR="00A000A0" w:rsidRPr="006E3D8A">
        <w:rPr>
          <w:b/>
          <w:bCs/>
          <w:sz w:val="24"/>
          <w:u w:val="double"/>
        </w:rPr>
        <w:t>21</w:t>
      </w:r>
    </w:p>
    <w:p w14:paraId="64053BF7" w14:textId="77777777" w:rsidR="00723E78" w:rsidRPr="000A2943" w:rsidRDefault="000A2943" w:rsidP="000A2943">
      <w:pPr>
        <w:spacing w:line="360" w:lineRule="auto"/>
        <w:ind w:left="1170"/>
        <w:rPr>
          <w:sz w:val="24"/>
        </w:rPr>
      </w:pPr>
      <w:r>
        <w:rPr>
          <w:sz w:val="24"/>
        </w:rPr>
        <w:t xml:space="preserve">7.  </w:t>
      </w:r>
      <w:r w:rsidR="00A000A0" w:rsidRPr="000A2943">
        <w:rPr>
          <w:sz w:val="24"/>
        </w:rPr>
        <w:t xml:space="preserve">John Paul (2) </w:t>
      </w:r>
      <w:r w:rsidR="00A000A0" w:rsidRPr="000A2943">
        <w:rPr>
          <w:b/>
          <w:bCs/>
          <w:sz w:val="24"/>
        </w:rPr>
        <w:t>1+2=</w:t>
      </w:r>
      <w:r w:rsidR="00A000A0" w:rsidRPr="000A2943">
        <w:rPr>
          <w:b/>
          <w:bCs/>
          <w:sz w:val="24"/>
          <w:u w:val="double"/>
        </w:rPr>
        <w:t>3</w:t>
      </w:r>
      <w:r w:rsidR="00723E78" w:rsidRPr="000A2943">
        <w:rPr>
          <w:sz w:val="24"/>
        </w:rPr>
        <w:t xml:space="preserve">                                                                        </w:t>
      </w:r>
      <w:r w:rsidR="00723E78" w:rsidRPr="000A2943">
        <w:rPr>
          <w:b/>
          <w:sz w:val="24"/>
        </w:rPr>
        <w:t>Francis (1)</w:t>
      </w:r>
      <w:r w:rsidR="00723E78" w:rsidRPr="00723E78">
        <w:rPr>
          <w:rStyle w:val="FootnoteReference"/>
          <w:b/>
          <w:sz w:val="24"/>
        </w:rPr>
        <w:footnoteReference w:id="28"/>
      </w:r>
    </w:p>
    <w:p w14:paraId="37DA594F" w14:textId="77777777" w:rsidR="0057280D" w:rsidRDefault="0057280D" w:rsidP="008E1003">
      <w:pPr>
        <w:spacing w:after="0"/>
        <w:jc w:val="center"/>
        <w:rPr>
          <w:b/>
          <w:sz w:val="28"/>
        </w:rPr>
      </w:pPr>
    </w:p>
    <w:p w14:paraId="4EA0F8BA" w14:textId="77777777" w:rsidR="00907C9D" w:rsidRDefault="00137C1C" w:rsidP="008E1003">
      <w:pPr>
        <w:spacing w:after="0"/>
        <w:jc w:val="center"/>
        <w:rPr>
          <w:bCs/>
          <w:sz w:val="24"/>
        </w:rPr>
      </w:pPr>
      <w:r>
        <w:rPr>
          <w:noProof/>
        </w:rPr>
        <mc:AlternateContent>
          <mc:Choice Requires="wps">
            <w:drawing>
              <wp:anchor distT="0" distB="0" distL="114300" distR="114300" simplePos="0" relativeHeight="251666432" behindDoc="0" locked="0" layoutInCell="1" allowOverlap="1" wp14:anchorId="6EB084CF" wp14:editId="04E3E7A6">
                <wp:simplePos x="0" y="0"/>
                <wp:positionH relativeFrom="column">
                  <wp:posOffset>4400550</wp:posOffset>
                </wp:positionH>
                <wp:positionV relativeFrom="paragraph">
                  <wp:posOffset>1544320</wp:posOffset>
                </wp:positionV>
                <wp:extent cx="1662430" cy="901065"/>
                <wp:effectExtent l="0" t="0" r="1270" b="635"/>
                <wp:wrapNone/>
                <wp:docPr id="108036687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2430" cy="901065"/>
                        </a:xfrm>
                        <a:prstGeom prst="rect">
                          <a:avLst/>
                        </a:prstGeom>
                        <a:solidFill>
                          <a:srgbClr val="FFFFFF"/>
                        </a:solidFill>
                        <a:ln w="9525">
                          <a:solidFill>
                            <a:srgbClr val="000000"/>
                          </a:solidFill>
                          <a:miter lim="800000"/>
                          <a:headEnd/>
                          <a:tailEnd/>
                        </a:ln>
                      </wps:spPr>
                      <wps:txbx>
                        <w:txbxContent>
                          <w:p w14:paraId="2432E598" w14:textId="77777777" w:rsidR="00462EB1" w:rsidRPr="00154A01" w:rsidRDefault="00462EB1">
                            <w:pPr>
                              <w:rPr>
                                <w:b/>
                              </w:rPr>
                            </w:pPr>
                            <w:r w:rsidRPr="00BA1AF4">
                              <w:rPr>
                                <w:b/>
                                <w:u w:val="single"/>
                              </w:rPr>
                              <w:t>Please note</w:t>
                            </w:r>
                            <w:r w:rsidRPr="00BA1AF4">
                              <w:rPr>
                                <w:b/>
                              </w:rPr>
                              <w:t>:  Seven lines of popes since 1798 consist of sixteen different popes.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084CF" id="Text Box 18" o:spid="_x0000_s1027" type="#_x0000_t202" style="position:absolute;left:0;text-align:left;margin-left:346.5pt;margin-top:121.6pt;width:130.9pt;height:7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">
                <v:path arrowok="t"/>
                <v:textbox>
                  <w:txbxContent>
                    <w:p w14:paraId="2432E598" w14:textId="77777777" w:rsidR="00462EB1" w:rsidRPr="00154A01" w:rsidRDefault="00462EB1">
                      <w:pPr>
                        <w:rPr>
                          <w:b/>
                        </w:rPr>
                      </w:pPr>
                      <w:r w:rsidRPr="00BA1AF4">
                        <w:rPr>
                          <w:b/>
                          <w:u w:val="single"/>
                        </w:rPr>
                        <w:t>Please note</w:t>
                      </w:r>
                      <w:r w:rsidRPr="00BA1AF4">
                        <w:rPr>
                          <w:b/>
                        </w:rPr>
                        <w:t>:  Seven lines of popes since 1798 consist of sixteen different popes.</w:t>
                      </w:r>
                    </w:p>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363A74BE" wp14:editId="7B9D61A8">
                <wp:simplePos x="0" y="0"/>
                <wp:positionH relativeFrom="margin">
                  <wp:posOffset>3745230</wp:posOffset>
                </wp:positionH>
                <wp:positionV relativeFrom="margin">
                  <wp:posOffset>5379720</wp:posOffset>
                </wp:positionV>
                <wp:extent cx="2195830" cy="1402080"/>
                <wp:effectExtent l="12700" t="12700" r="13970" b="7620"/>
                <wp:wrapSquare wrapText="bothSides"/>
                <wp:docPr id="4463185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5830" cy="140208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14:paraId="19CDE80E" w14:textId="77777777" w:rsidR="00462EB1" w:rsidRPr="00D7274E" w:rsidRDefault="00462EB1">
                            <w:pPr>
                              <w:spacing w:after="0"/>
                              <w:jc w:val="center"/>
                              <w:rPr>
                                <w:b/>
                                <w:i/>
                                <w:iCs/>
                                <w:sz w:val="24"/>
                              </w:rPr>
                            </w:pPr>
                            <w:r w:rsidRPr="00D7274E">
                              <w:rPr>
                                <w:b/>
                                <w:i/>
                                <w:iCs/>
                                <w:sz w:val="24"/>
                              </w:rPr>
                              <w:t xml:space="preserve">Benedict XVI was a candidate for the “eighth" since he was </w:t>
                            </w:r>
                          </w:p>
                          <w:p w14:paraId="0B4C3097" w14:textId="77777777" w:rsidR="00462EB1" w:rsidRPr="00D7274E" w:rsidRDefault="00462EB1">
                            <w:pPr>
                              <w:spacing w:after="0"/>
                              <w:jc w:val="center"/>
                              <w:rPr>
                                <w:b/>
                                <w:iCs/>
                                <w:sz w:val="24"/>
                              </w:rPr>
                            </w:pPr>
                            <w:r w:rsidRPr="00D7274E">
                              <w:rPr>
                                <w:b/>
                                <w:i/>
                                <w:iCs/>
                                <w:sz w:val="24"/>
                              </w:rPr>
                              <w:t>“of the seven” after all seven heads had fallen, but his death precluded his candidacy (see note 26)</w:t>
                            </w:r>
                            <w:r w:rsidRPr="00D7274E">
                              <w:rPr>
                                <w:b/>
                                <w:iCs/>
                                <w:sz w:val="24"/>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A74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294.9pt;margin-top:423.6pt;width:172.9pt;height:11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" o:allowincell="f" adj="1739" fillcolor="#943634" strokecolor="#9bbb59" strokeweight="3pt">
                <v:shadow color="#5d7035" offset="1pt,1pt"/>
                <v:path arrowok="t"/>
                <v:textbox inset="3.6pt,,3.6pt">
                  <w:txbxContent>
                    <w:p w14:paraId="19CDE80E" w14:textId="77777777" w:rsidR="00462EB1" w:rsidRPr="00D7274E" w:rsidRDefault="00462EB1">
                      <w:pPr>
                        <w:spacing w:after="0"/>
                        <w:jc w:val="center"/>
                        <w:rPr>
                          <w:b/>
                          <w:i/>
                          <w:iCs/>
                          <w:sz w:val="24"/>
                        </w:rPr>
                      </w:pPr>
                      <w:r w:rsidRPr="00D7274E">
                        <w:rPr>
                          <w:b/>
                          <w:i/>
                          <w:iCs/>
                          <w:sz w:val="24"/>
                        </w:rPr>
                        <w:t xml:space="preserve">Benedict XVI was a candidate for the “eighth" since he was </w:t>
                      </w:r>
                    </w:p>
                    <w:p w14:paraId="0B4C3097" w14:textId="77777777" w:rsidR="00462EB1" w:rsidRPr="00D7274E" w:rsidRDefault="00462EB1">
                      <w:pPr>
                        <w:spacing w:after="0"/>
                        <w:jc w:val="center"/>
                        <w:rPr>
                          <w:b/>
                          <w:iCs/>
                          <w:sz w:val="24"/>
                        </w:rPr>
                      </w:pPr>
                      <w:r w:rsidRPr="00D7274E">
                        <w:rPr>
                          <w:b/>
                          <w:i/>
                          <w:iCs/>
                          <w:sz w:val="24"/>
                        </w:rPr>
                        <w:t>“of the seven” after all seven heads had fallen, but his death precluded his candidacy (see note 26)</w:t>
                      </w:r>
                      <w:r w:rsidRPr="00D7274E">
                        <w:rPr>
                          <w:b/>
                          <w:iCs/>
                          <w:sz w:val="24"/>
                        </w:rPr>
                        <w:t>.</w:t>
                      </w:r>
                    </w:p>
                  </w:txbxContent>
                </v:textbox>
                <w10:wrap type="square" anchorx="margin" anchory="margin"/>
              </v:shape>
            </w:pict>
          </mc:Fallback>
        </mc:AlternateContent>
      </w:r>
      <w:r>
        <w:rPr>
          <w:b/>
          <w:bCs/>
          <w:noProof/>
          <w:sz w:val="28"/>
        </w:rPr>
        <w:drawing>
          <wp:anchor distT="0" distB="0" distL="114300" distR="114300" simplePos="0" relativeHeight="251662336" behindDoc="0" locked="0" layoutInCell="1" allowOverlap="1" wp14:anchorId="5FB8528E" wp14:editId="728E07FE">
            <wp:simplePos x="0" y="0"/>
            <wp:positionH relativeFrom="column">
              <wp:posOffset>-81280</wp:posOffset>
            </wp:positionH>
            <wp:positionV relativeFrom="paragraph">
              <wp:posOffset>224155</wp:posOffset>
            </wp:positionV>
            <wp:extent cx="6197600" cy="4495800"/>
            <wp:effectExtent l="0" t="0" r="0" b="0"/>
            <wp:wrapTight wrapText="bothSides">
              <wp:wrapPolygon edited="0">
                <wp:start x="0" y="0"/>
                <wp:lineTo x="0" y="21539"/>
                <wp:lineTo x="21556" y="21539"/>
                <wp:lineTo x="21556" y="0"/>
                <wp:lineTo x="0" y="0"/>
              </wp:wrapPolygon>
            </wp:wrapTight>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7600" cy="4495800"/>
                    </a:xfrm>
                    <a:prstGeom prst="rect">
                      <a:avLst/>
                    </a:prstGeom>
                    <a:noFill/>
                  </pic:spPr>
                </pic:pic>
              </a:graphicData>
            </a:graphic>
            <wp14:sizeRelH relativeFrom="page">
              <wp14:pctWidth>0</wp14:pctWidth>
            </wp14:sizeRelH>
            <wp14:sizeRelV relativeFrom="page">
              <wp14:pctHeight>0</wp14:pctHeight>
            </wp14:sizeRelV>
          </wp:anchor>
        </w:drawing>
      </w:r>
      <w:r w:rsidR="0063710B" w:rsidRPr="005828B9">
        <w:rPr>
          <w:b/>
          <w:sz w:val="28"/>
        </w:rPr>
        <w:t xml:space="preserve">Summary Count of </w:t>
      </w:r>
      <w:r w:rsidR="0063710B">
        <w:rPr>
          <w:b/>
          <w:sz w:val="28"/>
        </w:rPr>
        <w:t>“g</w:t>
      </w:r>
      <w:r w:rsidR="0063710B" w:rsidRPr="005828B9">
        <w:rPr>
          <w:b/>
          <w:sz w:val="28"/>
        </w:rPr>
        <w:t>ods</w:t>
      </w:r>
      <w:r w:rsidR="0063710B">
        <w:rPr>
          <w:b/>
          <w:sz w:val="28"/>
        </w:rPr>
        <w:t>”</w:t>
      </w:r>
      <w:r w:rsidR="0063710B" w:rsidRPr="005828B9">
        <w:rPr>
          <w:b/>
          <w:sz w:val="28"/>
        </w:rPr>
        <w:t xml:space="preserve"> in </w:t>
      </w:r>
      <w:r w:rsidR="0063710B">
        <w:rPr>
          <w:b/>
          <w:sz w:val="28"/>
        </w:rPr>
        <w:t>the 7 M</w:t>
      </w:r>
      <w:r w:rsidR="0067611F">
        <w:rPr>
          <w:b/>
          <w:sz w:val="28"/>
        </w:rPr>
        <w:t>t</w:t>
      </w:r>
      <w:r w:rsidR="0063710B">
        <w:rPr>
          <w:b/>
          <w:sz w:val="28"/>
        </w:rPr>
        <w:t>ns</w:t>
      </w:r>
      <w:r w:rsidR="0063710B" w:rsidRPr="005828B9">
        <w:rPr>
          <w:b/>
          <w:sz w:val="28"/>
        </w:rPr>
        <w:t xml:space="preserve"> of </w:t>
      </w:r>
      <w:r w:rsidR="0063710B">
        <w:rPr>
          <w:b/>
          <w:sz w:val="28"/>
        </w:rPr>
        <w:t>g</w:t>
      </w:r>
      <w:r w:rsidR="0063710B" w:rsidRPr="005828B9">
        <w:rPr>
          <w:b/>
          <w:sz w:val="28"/>
        </w:rPr>
        <w:t>ods = 7 Heads = 7 Lines of Kings</w:t>
      </w:r>
    </w:p>
    <w:p w14:paraId="1072C6EC" w14:textId="77777777" w:rsidR="008323B3" w:rsidRDefault="008323B3" w:rsidP="00B33DBB">
      <w:pPr>
        <w:spacing w:after="0" w:line="240" w:lineRule="auto"/>
        <w:contextualSpacing/>
        <w:jc w:val="center"/>
        <w:rPr>
          <w:rFonts w:ascii="Calibri" w:eastAsia="Calibri" w:hAnsi="Calibri" w:cs="Calibri"/>
          <w:color w:val="000000"/>
          <w:kern w:val="2"/>
          <w:sz w:val="28"/>
          <w:szCs w:val="24"/>
        </w:rPr>
      </w:pPr>
    </w:p>
    <w:p w14:paraId="1E460CED" w14:textId="77777777" w:rsidR="00B33DBB" w:rsidRPr="002F3AF9" w:rsidRDefault="00B33DBB" w:rsidP="00B33DBB">
      <w:pPr>
        <w:spacing w:after="0" w:line="240" w:lineRule="auto"/>
        <w:contextualSpacing/>
        <w:jc w:val="center"/>
        <w:rPr>
          <w:rFonts w:ascii="Calibri" w:eastAsia="Calibri" w:hAnsi="Calibri" w:cs="Calibri"/>
          <w:color w:val="000000"/>
          <w:kern w:val="2"/>
          <w:sz w:val="28"/>
          <w:szCs w:val="24"/>
        </w:rPr>
      </w:pPr>
      <w:r w:rsidRPr="002F3AF9">
        <w:rPr>
          <w:rFonts w:ascii="Calibri" w:eastAsia="Calibri" w:hAnsi="Calibri" w:cs="Calibri"/>
          <w:color w:val="000000"/>
          <w:kern w:val="2"/>
          <w:sz w:val="28"/>
          <w:szCs w:val="24"/>
        </w:rPr>
        <w:lastRenderedPageBreak/>
        <w:t>Reigning Years of the Seven Lines of</w:t>
      </w:r>
    </w:p>
    <w:p w14:paraId="006A94A0" w14:textId="77777777" w:rsidR="00B33DBB" w:rsidRPr="002F3AF9" w:rsidRDefault="002F3AF9" w:rsidP="00B33DBB">
      <w:pPr>
        <w:spacing w:after="0" w:line="240" w:lineRule="auto"/>
        <w:contextualSpacing/>
        <w:jc w:val="center"/>
        <w:rPr>
          <w:rFonts w:ascii="Calibri" w:eastAsia="Calibri" w:hAnsi="Calibri" w:cs="Calibri"/>
          <w:color w:val="000000"/>
          <w:kern w:val="2"/>
          <w:sz w:val="28"/>
          <w:szCs w:val="24"/>
        </w:rPr>
      </w:pPr>
      <w:r w:rsidRPr="002F3AF9">
        <w:rPr>
          <w:rFonts w:ascii="Calibri" w:eastAsia="Calibri" w:hAnsi="Calibri" w:cs="Calibri"/>
          <w:color w:val="000000"/>
          <w:kern w:val="2"/>
          <w:sz w:val="28"/>
          <w:szCs w:val="24"/>
        </w:rPr>
        <w:t xml:space="preserve">Popes Remaining since 1798 </w:t>
      </w:r>
    </w:p>
    <w:p w14:paraId="13D47E44" w14:textId="77777777" w:rsidR="002F3AF9" w:rsidRPr="002F3AF9" w:rsidRDefault="002F3AF9" w:rsidP="002F3AF9">
      <w:pPr>
        <w:spacing w:after="0" w:line="240" w:lineRule="auto"/>
        <w:contextualSpacing/>
        <w:jc w:val="center"/>
        <w:rPr>
          <w:rFonts w:ascii="Calibri" w:eastAsia="Calibri" w:hAnsi="Calibri" w:cs="Calibri"/>
          <w:color w:val="000000"/>
          <w:kern w:val="2"/>
          <w:sz w:val="28"/>
          <w:szCs w:val="24"/>
        </w:rPr>
      </w:pPr>
      <w:r w:rsidRPr="002F3AF9">
        <w:rPr>
          <w:rFonts w:ascii="Calibri" w:eastAsia="Calibri" w:hAnsi="Calibri" w:cs="Calibri"/>
          <w:noProof/>
          <w:color w:val="000000"/>
          <w:kern w:val="2"/>
          <w:sz w:val="24"/>
          <w:szCs w:val="24"/>
        </w:rPr>
        <w:drawing>
          <wp:inline distT="0" distB="0" distL="0" distR="0" wp14:anchorId="73EA6C67" wp14:editId="034D9898">
            <wp:extent cx="5638800" cy="623697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3206" name="Picture 123206"/>
                    <pic:cNvPicPr/>
                  </pic:nvPicPr>
                  <pic:blipFill>
                    <a:blip r:embed="rId10"/>
                    <a:stretch>
                      <a:fillRect/>
                    </a:stretch>
                  </pic:blipFill>
                  <pic:spPr>
                    <a:xfrm>
                      <a:off x="0" y="0"/>
                      <a:ext cx="5638800" cy="6236971"/>
                    </a:xfrm>
                    <a:prstGeom prst="rect">
                      <a:avLst/>
                    </a:prstGeom>
                  </pic:spPr>
                </pic:pic>
              </a:graphicData>
            </a:graphic>
          </wp:inline>
        </w:drawing>
      </w:r>
    </w:p>
    <w:p w14:paraId="59FCBCC3" w14:textId="77777777" w:rsidR="002F3AF9" w:rsidRDefault="002F3AF9" w:rsidP="00B67A81">
      <w:pPr>
        <w:spacing w:line="360" w:lineRule="auto"/>
        <w:contextualSpacing/>
        <w:rPr>
          <w:bCs/>
          <w:sz w:val="24"/>
        </w:rPr>
      </w:pPr>
    </w:p>
    <w:p w14:paraId="4FE263D0" w14:textId="77777777" w:rsidR="00907C9D" w:rsidRDefault="00907C9D" w:rsidP="002D5B65">
      <w:pPr>
        <w:spacing w:line="480" w:lineRule="auto"/>
        <w:ind w:firstLine="720"/>
        <w:contextualSpacing/>
        <w:rPr>
          <w:bCs/>
          <w:sz w:val="24"/>
        </w:rPr>
      </w:pPr>
      <w:r w:rsidRPr="00907C9D">
        <w:rPr>
          <w:bCs/>
          <w:sz w:val="24"/>
        </w:rPr>
        <w:t>The source of the number 666 (“number of a man”) is derived from identifying the</w:t>
      </w:r>
    </w:p>
    <w:p w14:paraId="3B1BF210" w14:textId="77777777" w:rsidR="0063710B" w:rsidRDefault="00F12919" w:rsidP="003F373C">
      <w:pPr>
        <w:spacing w:line="480" w:lineRule="auto"/>
        <w:contextualSpacing/>
        <w:rPr>
          <w:b/>
          <w:bCs/>
          <w:sz w:val="28"/>
        </w:rPr>
      </w:pPr>
      <w:r>
        <w:rPr>
          <w:bCs/>
          <w:sz w:val="24"/>
        </w:rPr>
        <w:t>seven</w:t>
      </w:r>
      <w:r w:rsidR="0063710B">
        <w:rPr>
          <w:bCs/>
          <w:sz w:val="24"/>
        </w:rPr>
        <w:t xml:space="preserve"> heads. The s</w:t>
      </w:r>
      <w:r w:rsidR="0063710B" w:rsidRPr="0063710B">
        <w:rPr>
          <w:bCs/>
          <w:sz w:val="24"/>
        </w:rPr>
        <w:t>ource</w:t>
      </w:r>
      <w:r w:rsidR="0063710B">
        <w:rPr>
          <w:bCs/>
          <w:sz w:val="24"/>
        </w:rPr>
        <w:t xml:space="preserve"> was hidden until the appearance </w:t>
      </w:r>
      <w:r w:rsidR="00A4670C">
        <w:rPr>
          <w:bCs/>
          <w:sz w:val="24"/>
        </w:rPr>
        <w:t xml:space="preserve">of </w:t>
      </w:r>
      <w:r w:rsidR="00F81A43">
        <w:rPr>
          <w:bCs/>
          <w:sz w:val="24"/>
        </w:rPr>
        <w:t>the</w:t>
      </w:r>
      <w:r w:rsidR="00B85698">
        <w:rPr>
          <w:bCs/>
          <w:sz w:val="24"/>
        </w:rPr>
        <w:t xml:space="preserve"> line of the</w:t>
      </w:r>
      <w:r w:rsidR="00F81A43">
        <w:rPr>
          <w:bCs/>
          <w:sz w:val="24"/>
        </w:rPr>
        <w:t xml:space="preserve"> popes</w:t>
      </w:r>
      <w:r w:rsidR="0063710B" w:rsidRPr="0063710B">
        <w:rPr>
          <w:bCs/>
          <w:sz w:val="24"/>
        </w:rPr>
        <w:t xml:space="preserve"> </w:t>
      </w:r>
      <w:r w:rsidR="007647CC">
        <w:rPr>
          <w:bCs/>
          <w:sz w:val="24"/>
        </w:rPr>
        <w:t xml:space="preserve">called </w:t>
      </w:r>
      <w:r w:rsidR="0063710B" w:rsidRPr="0063710B">
        <w:rPr>
          <w:bCs/>
          <w:sz w:val="24"/>
        </w:rPr>
        <w:t xml:space="preserve">John Paul </w:t>
      </w:r>
      <w:r w:rsidR="00E73102">
        <w:rPr>
          <w:bCs/>
          <w:sz w:val="24"/>
        </w:rPr>
        <w:t xml:space="preserve">(the </w:t>
      </w:r>
      <w:r>
        <w:rPr>
          <w:bCs/>
          <w:sz w:val="24"/>
        </w:rPr>
        <w:t>seventh</w:t>
      </w:r>
      <w:r w:rsidR="00E73102">
        <w:rPr>
          <w:bCs/>
          <w:sz w:val="24"/>
        </w:rPr>
        <w:t xml:space="preserve"> </w:t>
      </w:r>
      <w:r w:rsidR="00416B25">
        <w:rPr>
          <w:bCs/>
          <w:sz w:val="24"/>
        </w:rPr>
        <w:t>line of popes</w:t>
      </w:r>
      <w:r w:rsidR="00E73102">
        <w:rPr>
          <w:bCs/>
          <w:sz w:val="24"/>
        </w:rPr>
        <w:t>, Rev 17:10)</w:t>
      </w:r>
      <w:r w:rsidR="00411F34">
        <w:rPr>
          <w:bCs/>
          <w:sz w:val="24"/>
        </w:rPr>
        <w:t xml:space="preserve"> </w:t>
      </w:r>
      <w:r w:rsidR="00304465">
        <w:rPr>
          <w:bCs/>
          <w:sz w:val="24"/>
        </w:rPr>
        <w:t>which occurred</w:t>
      </w:r>
      <w:r w:rsidR="005676F5">
        <w:rPr>
          <w:bCs/>
          <w:sz w:val="24"/>
        </w:rPr>
        <w:t xml:space="preserve"> </w:t>
      </w:r>
      <w:r w:rsidR="00411F34">
        <w:rPr>
          <w:bCs/>
          <w:sz w:val="24"/>
        </w:rPr>
        <w:t>in 1978</w:t>
      </w:r>
      <w:r w:rsidR="0063710B">
        <w:rPr>
          <w:bCs/>
          <w:sz w:val="24"/>
        </w:rPr>
        <w:t xml:space="preserve">. The connection between 666 </w:t>
      </w:r>
      <w:r w:rsidR="0063710B" w:rsidRPr="0063710B">
        <w:rPr>
          <w:bCs/>
          <w:sz w:val="24"/>
        </w:rPr>
        <w:t xml:space="preserve">and </w:t>
      </w:r>
      <w:r w:rsidR="0063710B">
        <w:rPr>
          <w:bCs/>
          <w:sz w:val="24"/>
        </w:rPr>
        <w:t xml:space="preserve">the </w:t>
      </w:r>
      <w:r>
        <w:rPr>
          <w:bCs/>
          <w:sz w:val="24"/>
        </w:rPr>
        <w:t>seven</w:t>
      </w:r>
      <w:r w:rsidR="0063710B" w:rsidRPr="0063710B">
        <w:rPr>
          <w:bCs/>
          <w:sz w:val="24"/>
        </w:rPr>
        <w:t xml:space="preserve"> heads of </w:t>
      </w:r>
      <w:r w:rsidR="00A4670C">
        <w:rPr>
          <w:bCs/>
          <w:sz w:val="24"/>
        </w:rPr>
        <w:t xml:space="preserve">the </w:t>
      </w:r>
      <w:r w:rsidR="0063710B" w:rsidRPr="0063710B">
        <w:rPr>
          <w:bCs/>
          <w:sz w:val="24"/>
        </w:rPr>
        <w:t>Scarlet Beast</w:t>
      </w:r>
      <w:r w:rsidR="0063710B">
        <w:rPr>
          <w:bCs/>
          <w:sz w:val="24"/>
        </w:rPr>
        <w:t xml:space="preserve"> is not </w:t>
      </w:r>
      <w:r w:rsidR="0063710B" w:rsidRPr="0063710B">
        <w:rPr>
          <w:bCs/>
          <w:sz w:val="24"/>
        </w:rPr>
        <w:t xml:space="preserve">an accident—but God ordained </w:t>
      </w:r>
      <w:r w:rsidR="00A4670C">
        <w:rPr>
          <w:bCs/>
          <w:sz w:val="24"/>
        </w:rPr>
        <w:t xml:space="preserve">the </w:t>
      </w:r>
      <w:r w:rsidR="0063710B" w:rsidRPr="0063710B">
        <w:rPr>
          <w:bCs/>
          <w:sz w:val="24"/>
        </w:rPr>
        <w:t xml:space="preserve">use of </w:t>
      </w:r>
      <w:r w:rsidR="0063710B" w:rsidRPr="0063710B">
        <w:rPr>
          <w:bCs/>
          <w:sz w:val="24"/>
        </w:rPr>
        <w:lastRenderedPageBreak/>
        <w:t xml:space="preserve">symbols </w:t>
      </w:r>
      <w:r w:rsidR="00E86BD8">
        <w:rPr>
          <w:bCs/>
          <w:sz w:val="24"/>
        </w:rPr>
        <w:t>t</w:t>
      </w:r>
      <w:r w:rsidR="0063710B" w:rsidRPr="0063710B">
        <w:rPr>
          <w:bCs/>
          <w:sz w:val="24"/>
        </w:rPr>
        <w:t>o hide the source (</w:t>
      </w:r>
      <w:r>
        <w:rPr>
          <w:bCs/>
          <w:sz w:val="24"/>
        </w:rPr>
        <w:t>seven</w:t>
      </w:r>
      <w:r w:rsidR="0063710B" w:rsidRPr="0063710B">
        <w:rPr>
          <w:bCs/>
          <w:sz w:val="24"/>
        </w:rPr>
        <w:t xml:space="preserve"> heads—lines of </w:t>
      </w:r>
      <w:r w:rsidR="00F81A43">
        <w:rPr>
          <w:bCs/>
          <w:sz w:val="24"/>
        </w:rPr>
        <w:t>popes</w:t>
      </w:r>
      <w:r w:rsidR="0063710B" w:rsidRPr="0063710B">
        <w:rPr>
          <w:bCs/>
          <w:sz w:val="24"/>
        </w:rPr>
        <w:t xml:space="preserve">) of these numbers </w:t>
      </w:r>
      <w:r w:rsidR="00E86BD8">
        <w:rPr>
          <w:bCs/>
          <w:sz w:val="24"/>
        </w:rPr>
        <w:t>t</w:t>
      </w:r>
      <w:r w:rsidR="0063710B" w:rsidRPr="0063710B">
        <w:rPr>
          <w:bCs/>
          <w:sz w:val="24"/>
        </w:rPr>
        <w:t xml:space="preserve">o </w:t>
      </w:r>
      <w:r w:rsidR="00617DB4">
        <w:rPr>
          <w:bCs/>
          <w:sz w:val="24"/>
        </w:rPr>
        <w:t xml:space="preserve">the </w:t>
      </w:r>
      <w:r w:rsidR="0063710B" w:rsidRPr="0063710B">
        <w:rPr>
          <w:bCs/>
          <w:sz w:val="24"/>
        </w:rPr>
        <w:t>very end</w:t>
      </w:r>
      <w:r w:rsidR="00EB62AC">
        <w:rPr>
          <w:bCs/>
          <w:sz w:val="24"/>
        </w:rPr>
        <w:t>,</w:t>
      </w:r>
      <w:r w:rsidR="00E86BD8">
        <w:rPr>
          <w:bCs/>
          <w:sz w:val="24"/>
        </w:rPr>
        <w:t xml:space="preserve"> w</w:t>
      </w:r>
      <w:r w:rsidR="0063710B" w:rsidRPr="0063710B">
        <w:rPr>
          <w:bCs/>
          <w:sz w:val="24"/>
        </w:rPr>
        <w:t>hen the symb</w:t>
      </w:r>
      <w:r w:rsidR="00617DB4">
        <w:rPr>
          <w:bCs/>
          <w:sz w:val="24"/>
        </w:rPr>
        <w:t>ols (</w:t>
      </w:r>
      <w:r>
        <w:rPr>
          <w:bCs/>
          <w:sz w:val="24"/>
        </w:rPr>
        <w:t>seven</w:t>
      </w:r>
      <w:r w:rsidR="00617DB4">
        <w:rPr>
          <w:bCs/>
          <w:sz w:val="24"/>
        </w:rPr>
        <w:t xml:space="preserve"> heads) could be combined</w:t>
      </w:r>
      <w:r w:rsidR="00E86BD8">
        <w:rPr>
          <w:bCs/>
          <w:sz w:val="24"/>
        </w:rPr>
        <w:t xml:space="preserve"> t</w:t>
      </w:r>
      <w:r w:rsidR="0063710B" w:rsidRPr="0063710B">
        <w:rPr>
          <w:bCs/>
          <w:sz w:val="24"/>
        </w:rPr>
        <w:t>o calculate the number 666</w:t>
      </w:r>
      <w:r w:rsidR="00723E78">
        <w:rPr>
          <w:bCs/>
          <w:sz w:val="24"/>
        </w:rPr>
        <w:t xml:space="preserve"> in order to fulfill the command of Revelation 13:18.</w:t>
      </w:r>
      <w:r w:rsidR="00F81A43">
        <w:rPr>
          <w:bCs/>
          <w:sz w:val="24"/>
        </w:rPr>
        <w:t xml:space="preserve"> </w:t>
      </w:r>
      <w:r w:rsidR="002C3D1C">
        <w:rPr>
          <w:bCs/>
          <w:sz w:val="24"/>
        </w:rPr>
        <w:t xml:space="preserve">It is true the gospel in Revelation is about worshipping God, not about calculating popes. </w:t>
      </w:r>
      <w:r w:rsidR="007647CC">
        <w:rPr>
          <w:sz w:val="24"/>
        </w:rPr>
        <w:t>However,</w:t>
      </w:r>
      <w:r w:rsidR="0077743D">
        <w:rPr>
          <w:sz w:val="24"/>
        </w:rPr>
        <w:t xml:space="preserve"> Revelation 13:18 commands those who have been granted wisdom and understanding to “count the number of the beast.” </w:t>
      </w:r>
      <w:r w:rsidR="00260F2C">
        <w:rPr>
          <w:sz w:val="24"/>
        </w:rPr>
        <w:t>This wisdom and understanding distinguishes genuine worship from the counterfeit.</w:t>
      </w:r>
    </w:p>
    <w:p w14:paraId="3A221EF0" w14:textId="77777777" w:rsidR="00820886" w:rsidRPr="00C701C0" w:rsidRDefault="00820886" w:rsidP="00C701C0">
      <w:pPr>
        <w:spacing w:line="240" w:lineRule="auto"/>
        <w:contextualSpacing/>
        <w:rPr>
          <w:b/>
          <w:bCs/>
          <w:sz w:val="28"/>
        </w:rPr>
      </w:pPr>
      <w:r w:rsidRPr="00C701C0">
        <w:rPr>
          <w:b/>
          <w:bCs/>
          <w:sz w:val="28"/>
        </w:rPr>
        <w:t xml:space="preserve">“And there are seven kings: five are fallen, and one is, and the other is </w:t>
      </w:r>
      <w:r w:rsidR="00C701C0">
        <w:rPr>
          <w:b/>
          <w:bCs/>
          <w:sz w:val="28"/>
        </w:rPr>
        <w:t>not yet come; and when he comes</w:t>
      </w:r>
      <w:r w:rsidRPr="00C701C0">
        <w:rPr>
          <w:b/>
          <w:bCs/>
          <w:sz w:val="28"/>
        </w:rPr>
        <w:t xml:space="preserve">, he must continue a short </w:t>
      </w:r>
      <w:r w:rsidR="00C701C0">
        <w:rPr>
          <w:b/>
          <w:bCs/>
          <w:sz w:val="28"/>
        </w:rPr>
        <w:t>time</w:t>
      </w:r>
      <w:r w:rsidRPr="00C701C0">
        <w:rPr>
          <w:b/>
          <w:bCs/>
          <w:sz w:val="28"/>
        </w:rPr>
        <w:t>.” Rev 17:10</w:t>
      </w:r>
    </w:p>
    <w:p w14:paraId="4A09AFD5" w14:textId="77777777" w:rsidR="00820886" w:rsidRPr="00820886" w:rsidRDefault="00820886" w:rsidP="00820886">
      <w:pPr>
        <w:spacing w:line="240" w:lineRule="auto"/>
        <w:ind w:left="720"/>
        <w:contextualSpacing/>
        <w:rPr>
          <w:sz w:val="24"/>
        </w:rPr>
      </w:pPr>
    </w:p>
    <w:p w14:paraId="70AB65A1" w14:textId="77777777" w:rsidR="00EF5A99" w:rsidRPr="00305980" w:rsidRDefault="00A000A0" w:rsidP="003C262B">
      <w:pPr>
        <w:numPr>
          <w:ilvl w:val="0"/>
          <w:numId w:val="6"/>
        </w:numPr>
        <w:spacing w:line="240" w:lineRule="auto"/>
        <w:contextualSpacing/>
        <w:rPr>
          <w:sz w:val="24"/>
        </w:rPr>
      </w:pPr>
      <w:r w:rsidRPr="00820886">
        <w:rPr>
          <w:bCs/>
          <w:sz w:val="24"/>
        </w:rPr>
        <w:t xml:space="preserve">The </w:t>
      </w:r>
      <w:r w:rsidR="00F12919">
        <w:rPr>
          <w:bCs/>
          <w:sz w:val="24"/>
        </w:rPr>
        <w:t>seven</w:t>
      </w:r>
      <w:r w:rsidRPr="00820886">
        <w:rPr>
          <w:bCs/>
          <w:sz w:val="24"/>
        </w:rPr>
        <w:t xml:space="preserve"> kings are </w:t>
      </w:r>
      <w:r w:rsidRPr="00820886">
        <w:rPr>
          <w:bCs/>
          <w:i/>
          <w:iCs/>
          <w:sz w:val="24"/>
          <w:u w:val="single"/>
        </w:rPr>
        <w:t>religious</w:t>
      </w:r>
      <w:r w:rsidRPr="00820886">
        <w:rPr>
          <w:bCs/>
          <w:sz w:val="24"/>
        </w:rPr>
        <w:t xml:space="preserve"> and synonymous with the </w:t>
      </w:r>
      <w:r w:rsidR="00F12919">
        <w:rPr>
          <w:bCs/>
          <w:sz w:val="24"/>
        </w:rPr>
        <w:t>seven</w:t>
      </w:r>
      <w:r w:rsidRPr="00820886">
        <w:rPr>
          <w:bCs/>
          <w:sz w:val="24"/>
        </w:rPr>
        <w:t xml:space="preserve"> mountains (representing lines of “gods”) and the </w:t>
      </w:r>
      <w:r w:rsidR="00F12919">
        <w:rPr>
          <w:bCs/>
          <w:sz w:val="24"/>
        </w:rPr>
        <w:t>seven</w:t>
      </w:r>
      <w:r w:rsidRPr="00820886">
        <w:rPr>
          <w:bCs/>
          <w:sz w:val="24"/>
        </w:rPr>
        <w:t xml:space="preserve"> heads (lines of popes) </w:t>
      </w:r>
      <w:r w:rsidR="00D35EFB" w:rsidRPr="00305980">
        <w:rPr>
          <w:bCs/>
          <w:sz w:val="24"/>
        </w:rPr>
        <w:t>from Rev 17:9</w:t>
      </w:r>
      <w:r w:rsidR="00D35EFB" w:rsidRPr="00305980">
        <w:rPr>
          <w:rStyle w:val="FootnoteReference"/>
          <w:bCs/>
          <w:sz w:val="24"/>
        </w:rPr>
        <w:footnoteReference w:id="29"/>
      </w:r>
    </w:p>
    <w:p w14:paraId="7A66B6DD" w14:textId="77777777" w:rsidR="00EF5A99" w:rsidRPr="00820886" w:rsidRDefault="00A000A0" w:rsidP="00D21479">
      <w:pPr>
        <w:numPr>
          <w:ilvl w:val="0"/>
          <w:numId w:val="6"/>
        </w:numPr>
        <w:spacing w:line="240" w:lineRule="auto"/>
        <w:contextualSpacing/>
        <w:rPr>
          <w:sz w:val="24"/>
        </w:rPr>
      </w:pPr>
      <w:r w:rsidRPr="00820886">
        <w:rPr>
          <w:bCs/>
          <w:sz w:val="24"/>
        </w:rPr>
        <w:t xml:space="preserve">“Five have fallen” (name last used in [year]):  Pius [1958], Leo [1903], Gregory [1846], </w:t>
      </w:r>
      <w:r w:rsidRPr="00820886">
        <w:rPr>
          <w:b/>
          <w:bCs/>
          <w:sz w:val="24"/>
        </w:rPr>
        <w:t>Benedict [1922]</w:t>
      </w:r>
      <w:r w:rsidR="00820886" w:rsidRPr="00820886">
        <w:rPr>
          <w:b/>
          <w:bCs/>
          <w:sz w:val="24"/>
        </w:rPr>
        <w:t>,</w:t>
      </w:r>
      <w:r w:rsidR="00DB066D">
        <w:rPr>
          <w:rStyle w:val="FootnoteReference"/>
          <w:b/>
          <w:bCs/>
          <w:sz w:val="24"/>
        </w:rPr>
        <w:footnoteReference w:id="30"/>
      </w:r>
      <w:r w:rsidRPr="00820886">
        <w:rPr>
          <w:bCs/>
          <w:sz w:val="24"/>
        </w:rPr>
        <w:t xml:space="preserve"> John [1963]</w:t>
      </w:r>
    </w:p>
    <w:p w14:paraId="51823358" w14:textId="77777777" w:rsidR="00EF5A99" w:rsidRPr="00820886" w:rsidRDefault="00A000A0" w:rsidP="00D21479">
      <w:pPr>
        <w:numPr>
          <w:ilvl w:val="0"/>
          <w:numId w:val="6"/>
        </w:numPr>
        <w:spacing w:line="240" w:lineRule="auto"/>
        <w:contextualSpacing/>
        <w:rPr>
          <w:sz w:val="24"/>
        </w:rPr>
      </w:pPr>
      <w:r w:rsidRPr="00820886">
        <w:rPr>
          <w:bCs/>
          <w:sz w:val="24"/>
        </w:rPr>
        <w:t xml:space="preserve">“One is”:  John is being shown this vision </w:t>
      </w:r>
      <w:r w:rsidRPr="00820886">
        <w:rPr>
          <w:bCs/>
          <w:i/>
          <w:iCs/>
          <w:sz w:val="24"/>
          <w:u w:val="single"/>
        </w:rPr>
        <w:t>as his present tense</w:t>
      </w:r>
      <w:r w:rsidRPr="00820886">
        <w:rPr>
          <w:bCs/>
          <w:sz w:val="24"/>
        </w:rPr>
        <w:t>…</w:t>
      </w:r>
      <w:r w:rsidRPr="00820886">
        <w:rPr>
          <w:bCs/>
          <w:i/>
          <w:iCs/>
          <w:sz w:val="24"/>
          <w:u w:val="single"/>
        </w:rPr>
        <w:t>as if he was shown the vision during the reign</w:t>
      </w:r>
      <w:r w:rsidRPr="00820886">
        <w:rPr>
          <w:bCs/>
          <w:sz w:val="24"/>
        </w:rPr>
        <w:t xml:space="preserve"> of the </w:t>
      </w:r>
      <w:r w:rsidR="00410176">
        <w:rPr>
          <w:bCs/>
          <w:sz w:val="24"/>
        </w:rPr>
        <w:t>sixth</w:t>
      </w:r>
      <w:r w:rsidR="00410176" w:rsidRPr="00820886">
        <w:rPr>
          <w:bCs/>
          <w:sz w:val="24"/>
        </w:rPr>
        <w:t xml:space="preserve"> </w:t>
      </w:r>
      <w:r w:rsidRPr="00820886">
        <w:rPr>
          <w:bCs/>
          <w:sz w:val="24"/>
        </w:rPr>
        <w:t>head/mountain/king, Pope Paul VI, during his reign (1963-1978)</w:t>
      </w:r>
    </w:p>
    <w:p w14:paraId="0AF8A8F0" w14:textId="77777777" w:rsidR="00EF5A99" w:rsidRPr="00CD4D39" w:rsidRDefault="00A000A0" w:rsidP="00D21479">
      <w:pPr>
        <w:numPr>
          <w:ilvl w:val="0"/>
          <w:numId w:val="6"/>
        </w:numPr>
        <w:spacing w:line="240" w:lineRule="auto"/>
        <w:contextualSpacing/>
        <w:rPr>
          <w:sz w:val="24"/>
        </w:rPr>
      </w:pPr>
      <w:r w:rsidRPr="00820886">
        <w:rPr>
          <w:bCs/>
          <w:sz w:val="24"/>
        </w:rPr>
        <w:t xml:space="preserve">“the other </w:t>
      </w:r>
      <w:r w:rsidRPr="00CD4D39">
        <w:rPr>
          <w:bCs/>
          <w:sz w:val="24"/>
        </w:rPr>
        <w:t>has not yet come…continue a short time”:  Popes John Paul I &amp; II were in power a total of 26 years (1978-2005), by far the shortest time a pope name was in use</w:t>
      </w:r>
      <w:r w:rsidR="00F7718B" w:rsidRPr="00CD4D39">
        <w:rPr>
          <w:bCs/>
          <w:sz w:val="24"/>
        </w:rPr>
        <w:t xml:space="preserve"> in comparison with the other six names used since 1798 as well as</w:t>
      </w:r>
      <w:r w:rsidRPr="00CD4D39">
        <w:rPr>
          <w:bCs/>
          <w:sz w:val="24"/>
        </w:rPr>
        <w:t xml:space="preserve"> in the history of </w:t>
      </w:r>
      <w:r w:rsidR="00F7718B" w:rsidRPr="00CD4D39">
        <w:rPr>
          <w:bCs/>
          <w:sz w:val="24"/>
        </w:rPr>
        <w:t xml:space="preserve">the other 29 names making up the total of </w:t>
      </w:r>
      <w:r w:rsidRPr="00CD4D39">
        <w:rPr>
          <w:bCs/>
          <w:sz w:val="24"/>
        </w:rPr>
        <w:t xml:space="preserve">36 pope “mountains” or “lines” (John was shown this </w:t>
      </w:r>
      <w:r w:rsidR="00F12919" w:rsidRPr="00CD4D39">
        <w:rPr>
          <w:bCs/>
          <w:sz w:val="24"/>
        </w:rPr>
        <w:t>seventh</w:t>
      </w:r>
      <w:r w:rsidRPr="00CD4D39">
        <w:rPr>
          <w:bCs/>
          <w:sz w:val="24"/>
        </w:rPr>
        <w:t xml:space="preserve"> “king” as future to his vision time)</w:t>
      </w:r>
    </w:p>
    <w:p w14:paraId="0075BD3B" w14:textId="77777777" w:rsidR="003F373C" w:rsidRPr="00CD4D39" w:rsidRDefault="00D644B4" w:rsidP="00D21479">
      <w:pPr>
        <w:numPr>
          <w:ilvl w:val="0"/>
          <w:numId w:val="6"/>
        </w:numPr>
        <w:spacing w:line="240" w:lineRule="auto"/>
        <w:contextualSpacing/>
        <w:rPr>
          <w:sz w:val="24"/>
        </w:rPr>
      </w:pPr>
      <w:r w:rsidRPr="00CD4D39">
        <w:rPr>
          <w:b/>
          <w:sz w:val="24"/>
        </w:rPr>
        <w:t>Notice:</w:t>
      </w:r>
      <w:r w:rsidR="00C64BA1" w:rsidRPr="00CD4D39">
        <w:rPr>
          <w:b/>
          <w:sz w:val="24"/>
        </w:rPr>
        <w:t xml:space="preserve"> </w:t>
      </w:r>
      <w:r w:rsidR="00D32BEF" w:rsidRPr="00CD4D39">
        <w:rPr>
          <w:sz w:val="24"/>
        </w:rPr>
        <w:t>The o</w:t>
      </w:r>
      <w:r w:rsidR="00C64BA1" w:rsidRPr="00CD4D39">
        <w:rPr>
          <w:sz w:val="24"/>
        </w:rPr>
        <w:t>ne</w:t>
      </w:r>
      <w:r w:rsidRPr="00CD4D39">
        <w:rPr>
          <w:sz w:val="24"/>
        </w:rPr>
        <w:t xml:space="preserve"> </w:t>
      </w:r>
      <w:r w:rsidR="003F373C" w:rsidRPr="00CD4D39">
        <w:rPr>
          <w:sz w:val="24"/>
        </w:rPr>
        <w:t>head</w:t>
      </w:r>
      <w:r w:rsidRPr="00CD4D39">
        <w:rPr>
          <w:sz w:val="24"/>
        </w:rPr>
        <w:t xml:space="preserve"> </w:t>
      </w:r>
      <w:r w:rsidR="00C64BA1" w:rsidRPr="00CD4D39">
        <w:rPr>
          <w:sz w:val="24"/>
        </w:rPr>
        <w:t xml:space="preserve">that </w:t>
      </w:r>
      <w:r w:rsidRPr="00CD4D39">
        <w:rPr>
          <w:sz w:val="24"/>
        </w:rPr>
        <w:t>was wounded</w:t>
      </w:r>
      <w:r w:rsidR="003F373C" w:rsidRPr="00CD4D39">
        <w:rPr>
          <w:sz w:val="24"/>
        </w:rPr>
        <w:t xml:space="preserve"> (Rev 13:3) was Pope Pius VI representing a papal name line. Thus, the remaining </w:t>
      </w:r>
      <w:r w:rsidR="00D6566B" w:rsidRPr="00CD4D39">
        <w:rPr>
          <w:sz w:val="24"/>
        </w:rPr>
        <w:t>six heads</w:t>
      </w:r>
      <w:r w:rsidR="003F373C" w:rsidRPr="00CD4D39">
        <w:rPr>
          <w:sz w:val="24"/>
        </w:rPr>
        <w:t xml:space="preserve"> represent six other papal name lines.</w:t>
      </w:r>
    </w:p>
    <w:p w14:paraId="3FE94332" w14:textId="77777777" w:rsidR="00D21479" w:rsidRPr="00CD4D39" w:rsidRDefault="00D21479" w:rsidP="00D21479">
      <w:pPr>
        <w:spacing w:line="240" w:lineRule="auto"/>
        <w:ind w:left="720"/>
        <w:contextualSpacing/>
        <w:rPr>
          <w:sz w:val="24"/>
        </w:rPr>
      </w:pPr>
    </w:p>
    <w:p w14:paraId="72C3A8EF" w14:textId="77777777" w:rsidR="00141E20" w:rsidRPr="00EA0B21" w:rsidRDefault="009C4616" w:rsidP="00820886">
      <w:pPr>
        <w:spacing w:line="360" w:lineRule="auto"/>
        <w:contextualSpacing/>
        <w:rPr>
          <w:b/>
          <w:bCs/>
          <w:sz w:val="24"/>
          <w:u w:val="single"/>
        </w:rPr>
      </w:pPr>
      <w:r w:rsidRPr="00CD4D39">
        <w:rPr>
          <w:b/>
          <w:bCs/>
          <w:sz w:val="24"/>
          <w:u w:val="single"/>
        </w:rPr>
        <w:t xml:space="preserve">The Probability of </w:t>
      </w:r>
      <w:r w:rsidR="00276FE2" w:rsidRPr="00CD4D39">
        <w:rPr>
          <w:b/>
          <w:bCs/>
          <w:sz w:val="24"/>
          <w:u w:val="single"/>
        </w:rPr>
        <w:t xml:space="preserve">the Count </w:t>
      </w:r>
      <w:r w:rsidRPr="00CD4D39">
        <w:rPr>
          <w:b/>
          <w:bCs/>
          <w:sz w:val="24"/>
          <w:u w:val="single"/>
        </w:rPr>
        <w:t>665</w:t>
      </w:r>
    </w:p>
    <w:p w14:paraId="5734C0F9" w14:textId="77777777" w:rsidR="00057690" w:rsidRDefault="009C4616" w:rsidP="002D5B65">
      <w:pPr>
        <w:spacing w:line="480" w:lineRule="auto"/>
        <w:contextualSpacing/>
        <w:rPr>
          <w:bCs/>
          <w:sz w:val="24"/>
        </w:rPr>
      </w:pPr>
      <w:r w:rsidRPr="00EA0B21">
        <w:rPr>
          <w:bCs/>
          <w:sz w:val="24"/>
        </w:rPr>
        <w:tab/>
        <w:t xml:space="preserve">What is the statistical probability that the count of the sequential rise of the </w:t>
      </w:r>
      <w:r w:rsidR="00724769" w:rsidRPr="00EA0B21">
        <w:rPr>
          <w:bCs/>
          <w:sz w:val="24"/>
        </w:rPr>
        <w:t xml:space="preserve">seven </w:t>
      </w:r>
      <w:r w:rsidRPr="00EA0B21">
        <w:rPr>
          <w:bCs/>
          <w:sz w:val="24"/>
        </w:rPr>
        <w:t xml:space="preserve">lines of popes after 1798 would terminate </w:t>
      </w:r>
      <w:r w:rsidR="003B0D4B">
        <w:rPr>
          <w:bCs/>
          <w:sz w:val="24"/>
        </w:rPr>
        <w:t xml:space="preserve">with the seventh line </w:t>
      </w:r>
      <w:r w:rsidRPr="00EA0B21">
        <w:rPr>
          <w:bCs/>
          <w:sz w:val="24"/>
        </w:rPr>
        <w:t xml:space="preserve">at exactly 665? </w:t>
      </w:r>
      <w:r w:rsidR="00724769" w:rsidRPr="00EA0B21">
        <w:rPr>
          <w:bCs/>
          <w:sz w:val="24"/>
        </w:rPr>
        <w:t xml:space="preserve"> </w:t>
      </w:r>
      <w:r w:rsidR="002D4D88">
        <w:rPr>
          <w:bCs/>
          <w:sz w:val="24"/>
        </w:rPr>
        <w:t xml:space="preserve">First, it is </w:t>
      </w:r>
      <w:r w:rsidR="003651CB">
        <w:rPr>
          <w:bCs/>
          <w:sz w:val="24"/>
        </w:rPr>
        <w:t xml:space="preserve">extremely </w:t>
      </w:r>
      <w:r w:rsidR="002D4D88">
        <w:rPr>
          <w:bCs/>
          <w:sz w:val="24"/>
        </w:rPr>
        <w:t>improbable that exactly (and only) seven lines of popes</w:t>
      </w:r>
      <w:r w:rsidR="005055DC">
        <w:rPr>
          <w:bCs/>
          <w:sz w:val="24"/>
        </w:rPr>
        <w:t xml:space="preserve"> (consisting of sixteen different popes)</w:t>
      </w:r>
      <w:r w:rsidR="002D4D88">
        <w:rPr>
          <w:bCs/>
          <w:sz w:val="24"/>
        </w:rPr>
        <w:t xml:space="preserve"> </w:t>
      </w:r>
      <w:r w:rsidR="002D4D88">
        <w:rPr>
          <w:bCs/>
          <w:sz w:val="24"/>
        </w:rPr>
        <w:lastRenderedPageBreak/>
        <w:t>would remain after 1798. Second, t</w:t>
      </w:r>
      <w:r w:rsidR="00057690" w:rsidRPr="00CD4D39">
        <w:rPr>
          <w:bCs/>
          <w:sz w:val="24"/>
        </w:rPr>
        <w:t>he count began accumulating in</w:t>
      </w:r>
      <w:r w:rsidR="00F123DB">
        <w:rPr>
          <w:bCs/>
          <w:sz w:val="24"/>
        </w:rPr>
        <w:t xml:space="preserve"> </w:t>
      </w:r>
      <w:r w:rsidR="00057690" w:rsidRPr="00CD4D39">
        <w:rPr>
          <w:bCs/>
          <w:sz w:val="24"/>
        </w:rPr>
        <w:t xml:space="preserve">the second Christian century with the arrival of the first pope of the </w:t>
      </w:r>
      <w:r w:rsidR="00852358" w:rsidRPr="00CD4D39">
        <w:rPr>
          <w:bCs/>
          <w:sz w:val="24"/>
        </w:rPr>
        <w:t>seven</w:t>
      </w:r>
      <w:r w:rsidR="00057690" w:rsidRPr="00CD4D39">
        <w:rPr>
          <w:bCs/>
          <w:sz w:val="24"/>
        </w:rPr>
        <w:t xml:space="preserve"> lines, who was St. Pius I (140-155). So there is a time span of 1865 years from the beginning of the seven lines to the last</w:t>
      </w:r>
      <w:r w:rsidR="00A272B9" w:rsidRPr="00CD4D39">
        <w:rPr>
          <w:bCs/>
          <w:sz w:val="24"/>
        </w:rPr>
        <w:t xml:space="preserve"> </w:t>
      </w:r>
      <w:r w:rsidR="00416CAB" w:rsidRPr="00CD4D39">
        <w:rPr>
          <w:bCs/>
          <w:sz w:val="24"/>
        </w:rPr>
        <w:t xml:space="preserve">pope of the seven lines </w:t>
      </w:r>
      <w:r w:rsidR="000939D4" w:rsidRPr="00CD4D39">
        <w:rPr>
          <w:bCs/>
          <w:sz w:val="24"/>
        </w:rPr>
        <w:t>(</w:t>
      </w:r>
      <w:r w:rsidR="00A272B9" w:rsidRPr="00CD4D39">
        <w:rPr>
          <w:bCs/>
          <w:sz w:val="24"/>
        </w:rPr>
        <w:t xml:space="preserve">John Paul II, </w:t>
      </w:r>
      <w:r w:rsidR="000939D4" w:rsidRPr="00CD4D39">
        <w:rPr>
          <w:bCs/>
          <w:sz w:val="24"/>
        </w:rPr>
        <w:t>1978-2005)</w:t>
      </w:r>
      <w:r w:rsidR="00595503" w:rsidRPr="00CD4D39">
        <w:rPr>
          <w:bCs/>
          <w:sz w:val="24"/>
        </w:rPr>
        <w:t xml:space="preserve">. </w:t>
      </w:r>
      <w:r w:rsidR="00416CAB" w:rsidRPr="00CD4D39">
        <w:rPr>
          <w:bCs/>
          <w:sz w:val="24"/>
        </w:rPr>
        <w:t xml:space="preserve">John Paul II is </w:t>
      </w:r>
      <w:r w:rsidR="00057690" w:rsidRPr="00CD4D39">
        <w:rPr>
          <w:bCs/>
          <w:sz w:val="24"/>
        </w:rPr>
        <w:t>"</w:t>
      </w:r>
      <w:r w:rsidR="0019104F" w:rsidRPr="00CD4D39">
        <w:rPr>
          <w:bCs/>
          <w:sz w:val="24"/>
        </w:rPr>
        <w:t xml:space="preserve">the </w:t>
      </w:r>
      <w:r w:rsidR="0019104F" w:rsidRPr="00CD4D39">
        <w:rPr>
          <w:bCs/>
          <w:i/>
          <w:sz w:val="24"/>
        </w:rPr>
        <w:t>other</w:t>
      </w:r>
      <w:r w:rsidR="0019104F" w:rsidRPr="00CD4D39">
        <w:rPr>
          <w:bCs/>
          <w:sz w:val="24"/>
        </w:rPr>
        <w:t xml:space="preserve"> </w:t>
      </w:r>
      <w:r w:rsidR="00852358" w:rsidRPr="00CD4D39">
        <w:rPr>
          <w:bCs/>
          <w:sz w:val="24"/>
        </w:rPr>
        <w:t xml:space="preserve">[who] </w:t>
      </w:r>
      <w:r w:rsidR="0019104F" w:rsidRPr="00CD4D39">
        <w:rPr>
          <w:bCs/>
          <w:sz w:val="24"/>
        </w:rPr>
        <w:t xml:space="preserve">has </w:t>
      </w:r>
      <w:r w:rsidR="00057690" w:rsidRPr="00CD4D39">
        <w:rPr>
          <w:bCs/>
          <w:sz w:val="24"/>
        </w:rPr>
        <w:t>not yet come; and when he comes, he must continue a short time"</w:t>
      </w:r>
      <w:r w:rsidR="00416CAB" w:rsidRPr="00CD4D39">
        <w:rPr>
          <w:bCs/>
          <w:sz w:val="24"/>
        </w:rPr>
        <w:t xml:space="preserve"> (Rev 17:10), and he would </w:t>
      </w:r>
      <w:r w:rsidR="00852358" w:rsidRPr="00CD4D39">
        <w:rPr>
          <w:bCs/>
          <w:sz w:val="24"/>
        </w:rPr>
        <w:t>terminate the counting of the seven</w:t>
      </w:r>
      <w:r w:rsidR="002C087E" w:rsidRPr="00CD4D39">
        <w:rPr>
          <w:bCs/>
          <w:sz w:val="24"/>
        </w:rPr>
        <w:t xml:space="preserve"> kings at</w:t>
      </w:r>
      <w:r w:rsidR="00057690" w:rsidRPr="00CD4D39">
        <w:rPr>
          <w:bCs/>
          <w:sz w:val="24"/>
        </w:rPr>
        <w:t xml:space="preserve"> 665.  The arrival at that exact number, 665, over a pe</w:t>
      </w:r>
      <w:r w:rsidR="003651CB" w:rsidRPr="00CD4D39">
        <w:rPr>
          <w:bCs/>
          <w:sz w:val="24"/>
        </w:rPr>
        <w:t>riod of 1865 years, is utterly</w:t>
      </w:r>
      <w:r w:rsidR="00057690" w:rsidRPr="00CD4D39">
        <w:rPr>
          <w:bCs/>
          <w:sz w:val="24"/>
        </w:rPr>
        <w:t xml:space="preserve"> improbable.  Yet, it hap</w:t>
      </w:r>
      <w:r w:rsidR="00A50CCD" w:rsidRPr="00CD4D39">
        <w:rPr>
          <w:bCs/>
          <w:sz w:val="24"/>
        </w:rPr>
        <w:t>pened.  Clearly the count could have arrived at a multiplicity of</w:t>
      </w:r>
      <w:r w:rsidR="00057690" w:rsidRPr="00CD4D39">
        <w:rPr>
          <w:bCs/>
          <w:sz w:val="24"/>
        </w:rPr>
        <w:t xml:space="preserve"> other number</w:t>
      </w:r>
      <w:r w:rsidR="00A50CCD" w:rsidRPr="00CD4D39">
        <w:rPr>
          <w:bCs/>
          <w:sz w:val="24"/>
        </w:rPr>
        <w:t>s</w:t>
      </w:r>
      <w:r w:rsidR="00636163" w:rsidRPr="00CD4D39">
        <w:rPr>
          <w:bCs/>
          <w:sz w:val="24"/>
        </w:rPr>
        <w:t xml:space="preserve"> (either higher or lower)</w:t>
      </w:r>
      <w:r w:rsidR="00595503" w:rsidRPr="00CD4D39">
        <w:rPr>
          <w:bCs/>
          <w:sz w:val="24"/>
        </w:rPr>
        <w:t>.  No one</w:t>
      </w:r>
      <w:r w:rsidR="00057690" w:rsidRPr="00CD4D39">
        <w:rPr>
          <w:bCs/>
          <w:sz w:val="24"/>
        </w:rPr>
        <w:t xml:space="preserve"> could possibly have guessed that it would </w:t>
      </w:r>
      <w:r w:rsidR="00595503" w:rsidRPr="00CD4D39">
        <w:rPr>
          <w:bCs/>
          <w:sz w:val="24"/>
        </w:rPr>
        <w:t>arrive at that value, for no one</w:t>
      </w:r>
      <w:r w:rsidR="00057690" w:rsidRPr="00CD4D39">
        <w:rPr>
          <w:bCs/>
          <w:sz w:val="24"/>
        </w:rPr>
        <w:t xml:space="preserve"> but God could know this ahead of time—substantiating God's foreknowledge and the validity of the present interpretation of Revelation 17.</w:t>
      </w:r>
    </w:p>
    <w:p w14:paraId="1DDBFCBB" w14:textId="77777777" w:rsidR="00A369E5" w:rsidRDefault="00A369E5" w:rsidP="00820886">
      <w:pPr>
        <w:spacing w:line="360" w:lineRule="auto"/>
        <w:contextualSpacing/>
        <w:rPr>
          <w:b/>
          <w:bCs/>
          <w:sz w:val="24"/>
          <w:u w:val="single"/>
        </w:rPr>
      </w:pPr>
    </w:p>
    <w:p w14:paraId="1B7B5778" w14:textId="77777777" w:rsidR="00E86BD8" w:rsidRPr="00141E20" w:rsidRDefault="00141E20" w:rsidP="00820886">
      <w:pPr>
        <w:spacing w:line="360" w:lineRule="auto"/>
        <w:contextualSpacing/>
        <w:rPr>
          <w:b/>
          <w:bCs/>
          <w:sz w:val="24"/>
          <w:u w:val="single"/>
        </w:rPr>
      </w:pPr>
      <w:r w:rsidRPr="00141E20">
        <w:rPr>
          <w:b/>
          <w:bCs/>
          <w:sz w:val="24"/>
          <w:u w:val="single"/>
        </w:rPr>
        <w:t xml:space="preserve">The Identity of </w:t>
      </w:r>
      <w:r w:rsidR="00AC1337">
        <w:rPr>
          <w:b/>
          <w:bCs/>
          <w:sz w:val="24"/>
          <w:u w:val="single"/>
        </w:rPr>
        <w:t xml:space="preserve">the </w:t>
      </w:r>
      <w:r w:rsidRPr="00141E20">
        <w:rPr>
          <w:b/>
          <w:bCs/>
          <w:sz w:val="24"/>
          <w:u w:val="single"/>
        </w:rPr>
        <w:t xml:space="preserve">Revived Beast—the </w:t>
      </w:r>
      <w:r w:rsidR="00171F1E">
        <w:rPr>
          <w:b/>
          <w:bCs/>
          <w:sz w:val="24"/>
          <w:u w:val="single"/>
        </w:rPr>
        <w:t>“</w:t>
      </w:r>
      <w:r w:rsidR="0015134F">
        <w:rPr>
          <w:b/>
          <w:bCs/>
          <w:sz w:val="24"/>
          <w:u w:val="single"/>
        </w:rPr>
        <w:t>E</w:t>
      </w:r>
      <w:r w:rsidR="001C56FE">
        <w:rPr>
          <w:b/>
          <w:bCs/>
          <w:sz w:val="24"/>
          <w:u w:val="single"/>
        </w:rPr>
        <w:t>ighth</w:t>
      </w:r>
      <w:r w:rsidR="00171F1E">
        <w:rPr>
          <w:b/>
          <w:bCs/>
          <w:sz w:val="24"/>
          <w:u w:val="single"/>
        </w:rPr>
        <w:t>”</w:t>
      </w:r>
      <w:r w:rsidR="003D64E7">
        <w:rPr>
          <w:b/>
          <w:bCs/>
          <w:sz w:val="24"/>
          <w:u w:val="single"/>
        </w:rPr>
        <w:t xml:space="preserve">   </w:t>
      </w:r>
    </w:p>
    <w:p w14:paraId="65D75FA6" w14:textId="77777777" w:rsidR="000D5216" w:rsidRDefault="0015134F" w:rsidP="002D5B65">
      <w:pPr>
        <w:spacing w:after="0" w:line="480" w:lineRule="auto"/>
        <w:ind w:firstLine="720"/>
        <w:contextualSpacing/>
        <w:rPr>
          <w:rFonts w:eastAsia="Times New Roman" w:cs="Times New Roman"/>
          <w:sz w:val="24"/>
          <w:szCs w:val="24"/>
        </w:rPr>
      </w:pPr>
      <w:r w:rsidRPr="00C3588D">
        <w:rPr>
          <w:rFonts w:eastAsia="Times New Roman" w:cs="Times New Roman"/>
          <w:sz w:val="24"/>
          <w:szCs w:val="24"/>
          <w:u w:val="single"/>
        </w:rPr>
        <w:t>A Single I</w:t>
      </w:r>
      <w:r w:rsidR="009C4616" w:rsidRPr="00C3588D">
        <w:rPr>
          <w:rFonts w:eastAsia="Times New Roman" w:cs="Times New Roman"/>
          <w:sz w:val="24"/>
          <w:szCs w:val="24"/>
          <w:u w:val="single"/>
        </w:rPr>
        <w:t>ndividual</w:t>
      </w:r>
      <w:r w:rsidR="009C4616">
        <w:rPr>
          <w:rFonts w:eastAsia="Times New Roman" w:cs="Times New Roman"/>
          <w:sz w:val="24"/>
          <w:szCs w:val="24"/>
        </w:rPr>
        <w:t xml:space="preserve">: </w:t>
      </w:r>
      <w:r w:rsidR="007D4802" w:rsidRPr="000D5216">
        <w:rPr>
          <w:rFonts w:eastAsia="Times New Roman" w:cs="Times New Roman"/>
          <w:b/>
          <w:sz w:val="24"/>
          <w:szCs w:val="24"/>
        </w:rPr>
        <w:t>“And the beast that was, and is not, is</w:t>
      </w:r>
      <w:r w:rsidR="007F793D">
        <w:rPr>
          <w:rFonts w:eastAsia="Times New Roman" w:cs="Times New Roman"/>
          <w:b/>
          <w:sz w:val="24"/>
          <w:szCs w:val="24"/>
        </w:rPr>
        <w:t xml:space="preserve"> himself an</w:t>
      </w:r>
      <w:r w:rsidR="007D4802" w:rsidRPr="000D5216">
        <w:rPr>
          <w:rFonts w:eastAsia="Times New Roman" w:cs="Times New Roman"/>
          <w:b/>
          <w:sz w:val="24"/>
          <w:szCs w:val="24"/>
        </w:rPr>
        <w:t xml:space="preserve"> eighth, and is of the seven, and </w:t>
      </w:r>
      <w:r w:rsidR="00840C93" w:rsidRPr="000D5216">
        <w:rPr>
          <w:rFonts w:eastAsia="Times New Roman" w:cs="Times New Roman"/>
          <w:b/>
          <w:sz w:val="24"/>
          <w:szCs w:val="24"/>
        </w:rPr>
        <w:t>is going into perdition”</w:t>
      </w:r>
      <w:r w:rsidR="00840C93" w:rsidRPr="0094203A">
        <w:rPr>
          <w:rFonts w:eastAsia="Times New Roman" w:cs="Times New Roman"/>
          <w:sz w:val="24"/>
          <w:szCs w:val="24"/>
        </w:rPr>
        <w:t xml:space="preserve"> (Rev 17:11). </w:t>
      </w:r>
      <w:r w:rsidR="0094203A" w:rsidRPr="0094203A">
        <w:rPr>
          <w:rFonts w:eastAsia="Times New Roman" w:cs="Times New Roman"/>
          <w:sz w:val="24"/>
          <w:szCs w:val="24"/>
        </w:rPr>
        <w:t xml:space="preserve">The text is similar </w:t>
      </w:r>
      <w:r w:rsidR="00840C93" w:rsidRPr="0094203A">
        <w:rPr>
          <w:rFonts w:eastAsia="Times New Roman" w:cs="Times New Roman"/>
          <w:sz w:val="24"/>
          <w:szCs w:val="24"/>
        </w:rPr>
        <w:t xml:space="preserve">to the beast that “was, is not, yet is” </w:t>
      </w:r>
      <w:r w:rsidR="0094203A" w:rsidRPr="0094203A">
        <w:rPr>
          <w:rFonts w:eastAsia="Times New Roman" w:cs="Times New Roman"/>
          <w:sz w:val="24"/>
          <w:szCs w:val="24"/>
        </w:rPr>
        <w:t xml:space="preserve">(17:8) </w:t>
      </w:r>
      <w:r w:rsidR="00840C93" w:rsidRPr="0094203A">
        <w:rPr>
          <w:rFonts w:eastAsia="Times New Roman" w:cs="Times New Roman"/>
          <w:sz w:val="24"/>
          <w:szCs w:val="24"/>
        </w:rPr>
        <w:t>which refers to the healing of the deadly wound and the reappea</w:t>
      </w:r>
      <w:r w:rsidR="001C56FE">
        <w:rPr>
          <w:rFonts w:eastAsia="Times New Roman" w:cs="Times New Roman"/>
          <w:sz w:val="24"/>
          <w:szCs w:val="24"/>
        </w:rPr>
        <w:t xml:space="preserve">rance of the </w:t>
      </w:r>
      <w:r w:rsidR="0067611F">
        <w:rPr>
          <w:rFonts w:eastAsia="Times New Roman" w:cs="Times New Roman"/>
          <w:sz w:val="24"/>
          <w:szCs w:val="24"/>
        </w:rPr>
        <w:t xml:space="preserve">persecuting </w:t>
      </w:r>
      <w:r w:rsidR="0067611F" w:rsidRPr="0094203A">
        <w:rPr>
          <w:rFonts w:eastAsia="Times New Roman" w:cs="Times New Roman"/>
          <w:sz w:val="24"/>
          <w:szCs w:val="24"/>
        </w:rPr>
        <w:t>beast</w:t>
      </w:r>
      <w:r w:rsidR="0094203A" w:rsidRPr="0094203A">
        <w:rPr>
          <w:rFonts w:eastAsia="Times New Roman" w:cs="Times New Roman"/>
          <w:sz w:val="24"/>
          <w:szCs w:val="24"/>
        </w:rPr>
        <w:t xml:space="preserve">. But </w:t>
      </w:r>
      <w:r w:rsidR="00171F1E">
        <w:rPr>
          <w:rFonts w:eastAsia="Times New Roman" w:cs="Times New Roman"/>
          <w:sz w:val="24"/>
          <w:szCs w:val="24"/>
        </w:rPr>
        <w:t>Rev</w:t>
      </w:r>
      <w:r w:rsidR="001C56FE">
        <w:rPr>
          <w:rFonts w:eastAsia="Times New Roman" w:cs="Times New Roman"/>
          <w:sz w:val="24"/>
          <w:szCs w:val="24"/>
        </w:rPr>
        <w:t>elation</w:t>
      </w:r>
      <w:r w:rsidR="00171F1E">
        <w:rPr>
          <w:rFonts w:eastAsia="Times New Roman" w:cs="Times New Roman"/>
          <w:sz w:val="24"/>
          <w:szCs w:val="24"/>
        </w:rPr>
        <w:t xml:space="preserve"> </w:t>
      </w:r>
      <w:r w:rsidR="0094203A" w:rsidRPr="0094203A">
        <w:rPr>
          <w:rFonts w:eastAsia="Times New Roman" w:cs="Times New Roman"/>
          <w:sz w:val="24"/>
          <w:szCs w:val="24"/>
        </w:rPr>
        <w:t xml:space="preserve">17:11 is more specific. It refers to a specific </w:t>
      </w:r>
      <w:r w:rsidR="00171F1E">
        <w:rPr>
          <w:rFonts w:eastAsia="Times New Roman" w:cs="Times New Roman"/>
          <w:sz w:val="24"/>
          <w:szCs w:val="24"/>
        </w:rPr>
        <w:t>individual as the “</w:t>
      </w:r>
      <w:r w:rsidR="0094203A" w:rsidRPr="0094203A">
        <w:rPr>
          <w:rFonts w:eastAsia="Times New Roman" w:cs="Times New Roman"/>
          <w:sz w:val="24"/>
          <w:szCs w:val="24"/>
        </w:rPr>
        <w:t>eighth.</w:t>
      </w:r>
      <w:r w:rsidR="00171F1E">
        <w:rPr>
          <w:rFonts w:eastAsia="Times New Roman" w:cs="Times New Roman"/>
          <w:sz w:val="24"/>
          <w:szCs w:val="24"/>
        </w:rPr>
        <w:t>”</w:t>
      </w:r>
      <w:r w:rsidR="0094203A" w:rsidRPr="0094203A">
        <w:rPr>
          <w:rFonts w:eastAsia="Times New Roman" w:cs="Times New Roman"/>
          <w:sz w:val="24"/>
          <w:szCs w:val="24"/>
        </w:rPr>
        <w:t xml:space="preserve"> </w:t>
      </w:r>
      <w:r w:rsidR="0094203A">
        <w:rPr>
          <w:rFonts w:eastAsia="Times New Roman" w:cs="Times New Roman"/>
          <w:sz w:val="24"/>
          <w:szCs w:val="24"/>
        </w:rPr>
        <w:t>It does not refer to a group of gods or a line of kings</w:t>
      </w:r>
      <w:r w:rsidR="00A43024">
        <w:rPr>
          <w:rFonts w:eastAsia="Times New Roman" w:cs="Times New Roman"/>
          <w:sz w:val="24"/>
          <w:szCs w:val="24"/>
        </w:rPr>
        <w:t xml:space="preserve"> </w:t>
      </w:r>
      <w:r w:rsidR="00A43024" w:rsidRPr="00CD4D39">
        <w:rPr>
          <w:rFonts w:eastAsia="Times New Roman" w:cs="Times New Roman"/>
          <w:sz w:val="24"/>
          <w:szCs w:val="24"/>
        </w:rPr>
        <w:t>as was true for the wounded head (Pope Pius VI) who represented a line of kingly popes</w:t>
      </w:r>
      <w:r w:rsidR="0094203A" w:rsidRPr="00CD4D39">
        <w:rPr>
          <w:rFonts w:eastAsia="Times New Roman" w:cs="Times New Roman"/>
          <w:sz w:val="24"/>
          <w:szCs w:val="24"/>
        </w:rPr>
        <w:t>.</w:t>
      </w:r>
      <w:r w:rsidR="0094203A">
        <w:rPr>
          <w:rFonts w:eastAsia="Times New Roman" w:cs="Times New Roman"/>
          <w:sz w:val="24"/>
          <w:szCs w:val="24"/>
        </w:rPr>
        <w:t xml:space="preserve"> T</w:t>
      </w:r>
      <w:r w:rsidR="0094203A" w:rsidRPr="0094203A">
        <w:rPr>
          <w:rFonts w:eastAsia="Times New Roman" w:cs="Times New Roman"/>
          <w:sz w:val="24"/>
          <w:szCs w:val="24"/>
        </w:rPr>
        <w:t xml:space="preserve">he count will be completed to 666 by an individual who the Bible says is not a mountain (a group of gods) and not a </w:t>
      </w:r>
      <w:r w:rsidR="00141E20">
        <w:rPr>
          <w:rFonts w:eastAsia="Times New Roman" w:cs="Times New Roman"/>
          <w:sz w:val="24"/>
          <w:szCs w:val="24"/>
        </w:rPr>
        <w:t xml:space="preserve">line of individual </w:t>
      </w:r>
      <w:r w:rsidR="0094203A" w:rsidRPr="0094203A">
        <w:rPr>
          <w:rFonts w:eastAsia="Times New Roman" w:cs="Times New Roman"/>
          <w:sz w:val="24"/>
          <w:szCs w:val="24"/>
        </w:rPr>
        <w:t>king</w:t>
      </w:r>
      <w:r w:rsidR="00141E20">
        <w:rPr>
          <w:rFonts w:eastAsia="Times New Roman" w:cs="Times New Roman"/>
          <w:sz w:val="24"/>
          <w:szCs w:val="24"/>
        </w:rPr>
        <w:t>s</w:t>
      </w:r>
      <w:r w:rsidR="0094203A" w:rsidRPr="0094203A">
        <w:rPr>
          <w:rFonts w:eastAsia="Times New Roman" w:cs="Times New Roman"/>
          <w:sz w:val="24"/>
          <w:szCs w:val="24"/>
        </w:rPr>
        <w:t>,</w:t>
      </w:r>
      <w:r w:rsidR="00141E20">
        <w:rPr>
          <w:rFonts w:eastAsia="Times New Roman" w:cs="Times New Roman"/>
          <w:sz w:val="24"/>
          <w:szCs w:val="24"/>
        </w:rPr>
        <w:t xml:space="preserve"> but a single</w:t>
      </w:r>
      <w:r w:rsidR="00171F1E">
        <w:rPr>
          <w:rFonts w:eastAsia="Times New Roman" w:cs="Times New Roman"/>
          <w:sz w:val="24"/>
          <w:szCs w:val="24"/>
        </w:rPr>
        <w:t>,</w:t>
      </w:r>
      <w:r w:rsidR="00141E20">
        <w:rPr>
          <w:rFonts w:eastAsia="Times New Roman" w:cs="Times New Roman"/>
          <w:sz w:val="24"/>
          <w:szCs w:val="24"/>
        </w:rPr>
        <w:t xml:space="preserve"> </w:t>
      </w:r>
      <w:r w:rsidR="00171F1E">
        <w:rPr>
          <w:rFonts w:eastAsia="Times New Roman" w:cs="Times New Roman"/>
          <w:sz w:val="24"/>
          <w:szCs w:val="24"/>
        </w:rPr>
        <w:t>“</w:t>
      </w:r>
      <w:r w:rsidR="00141E20" w:rsidRPr="0094203A">
        <w:rPr>
          <w:rFonts w:eastAsia="Times New Roman" w:cs="Times New Roman"/>
          <w:sz w:val="24"/>
          <w:szCs w:val="24"/>
        </w:rPr>
        <w:t>eighth</w:t>
      </w:r>
      <w:r w:rsidR="00171F1E">
        <w:rPr>
          <w:rFonts w:eastAsia="Times New Roman" w:cs="Times New Roman"/>
          <w:sz w:val="24"/>
          <w:szCs w:val="24"/>
        </w:rPr>
        <w:t>.”</w:t>
      </w:r>
      <w:r w:rsidR="0094203A" w:rsidRPr="0094203A">
        <w:rPr>
          <w:rFonts w:eastAsia="Times New Roman" w:cs="Times New Roman"/>
          <w:sz w:val="24"/>
          <w:szCs w:val="24"/>
        </w:rPr>
        <w:t xml:space="preserve"> All of the </w:t>
      </w:r>
      <w:r w:rsidR="001C56FE">
        <w:rPr>
          <w:rFonts w:eastAsia="Times New Roman" w:cs="Times New Roman"/>
          <w:sz w:val="24"/>
          <w:szCs w:val="24"/>
        </w:rPr>
        <w:t xml:space="preserve">previous </w:t>
      </w:r>
      <w:r w:rsidR="0094203A" w:rsidRPr="0094203A">
        <w:rPr>
          <w:rFonts w:eastAsia="Times New Roman" w:cs="Times New Roman"/>
          <w:sz w:val="24"/>
          <w:szCs w:val="24"/>
        </w:rPr>
        <w:t>count numbers</w:t>
      </w:r>
      <w:r w:rsidR="001C56FE">
        <w:rPr>
          <w:rFonts w:eastAsia="Times New Roman" w:cs="Times New Roman"/>
          <w:sz w:val="24"/>
          <w:szCs w:val="24"/>
        </w:rPr>
        <w:t>,</w:t>
      </w:r>
      <w:r w:rsidR="0094203A" w:rsidRPr="0094203A">
        <w:rPr>
          <w:rFonts w:eastAsia="Times New Roman" w:cs="Times New Roman"/>
          <w:sz w:val="24"/>
          <w:szCs w:val="24"/>
        </w:rPr>
        <w:t xml:space="preserve"> e</w:t>
      </w:r>
      <w:r w:rsidR="001C56FE">
        <w:rPr>
          <w:rFonts w:eastAsia="Times New Roman" w:cs="Times New Roman"/>
          <w:sz w:val="24"/>
          <w:szCs w:val="24"/>
        </w:rPr>
        <w:t xml:space="preserve">xcept for that of the </w:t>
      </w:r>
      <w:r w:rsidR="007E1858">
        <w:rPr>
          <w:rFonts w:eastAsia="Times New Roman" w:cs="Times New Roman"/>
          <w:sz w:val="24"/>
          <w:szCs w:val="24"/>
        </w:rPr>
        <w:t>“</w:t>
      </w:r>
      <w:r w:rsidR="001C56FE">
        <w:rPr>
          <w:rFonts w:eastAsia="Times New Roman" w:cs="Times New Roman"/>
          <w:sz w:val="24"/>
          <w:szCs w:val="24"/>
        </w:rPr>
        <w:t>eighth</w:t>
      </w:r>
      <w:r w:rsidR="007E1858">
        <w:rPr>
          <w:rFonts w:eastAsia="Times New Roman" w:cs="Times New Roman"/>
          <w:sz w:val="24"/>
          <w:szCs w:val="24"/>
        </w:rPr>
        <w:t>”</w:t>
      </w:r>
      <w:r w:rsidR="001C56FE">
        <w:rPr>
          <w:rFonts w:eastAsia="Times New Roman" w:cs="Times New Roman"/>
          <w:sz w:val="24"/>
          <w:szCs w:val="24"/>
        </w:rPr>
        <w:t xml:space="preserve">, were </w:t>
      </w:r>
      <w:r w:rsidR="00411F34">
        <w:rPr>
          <w:rFonts w:eastAsia="Times New Roman" w:cs="Times New Roman"/>
          <w:sz w:val="24"/>
          <w:szCs w:val="24"/>
        </w:rPr>
        <w:t xml:space="preserve">calculated </w:t>
      </w:r>
      <w:r w:rsidR="001C56FE">
        <w:rPr>
          <w:rFonts w:eastAsia="Times New Roman" w:cs="Times New Roman"/>
          <w:sz w:val="24"/>
          <w:szCs w:val="24"/>
        </w:rPr>
        <w:t xml:space="preserve">by counting the individual </w:t>
      </w:r>
      <w:r w:rsidR="00F12919">
        <w:rPr>
          <w:rFonts w:eastAsia="Times New Roman" w:cs="Times New Roman"/>
          <w:sz w:val="24"/>
          <w:szCs w:val="24"/>
        </w:rPr>
        <w:t>seven</w:t>
      </w:r>
      <w:r w:rsidR="001C56FE">
        <w:rPr>
          <w:rFonts w:eastAsia="Times New Roman" w:cs="Times New Roman"/>
          <w:sz w:val="24"/>
          <w:szCs w:val="24"/>
        </w:rPr>
        <w:t xml:space="preserve"> mountains of gods/</w:t>
      </w:r>
      <w:r w:rsidR="00F12919">
        <w:rPr>
          <w:rFonts w:eastAsia="Times New Roman" w:cs="Times New Roman"/>
          <w:sz w:val="24"/>
          <w:szCs w:val="24"/>
        </w:rPr>
        <w:t>seven</w:t>
      </w:r>
      <w:r w:rsidR="001C56FE">
        <w:rPr>
          <w:rFonts w:eastAsia="Times New Roman" w:cs="Times New Roman"/>
          <w:sz w:val="24"/>
          <w:szCs w:val="24"/>
        </w:rPr>
        <w:t xml:space="preserve"> lines of kings.</w:t>
      </w:r>
      <w:r w:rsidR="00A92791">
        <w:rPr>
          <w:rFonts w:eastAsia="Times New Roman" w:cs="Times New Roman"/>
          <w:sz w:val="24"/>
          <w:szCs w:val="24"/>
        </w:rPr>
        <w:t xml:space="preserve"> The “eighth” is the last pope/</w:t>
      </w:r>
      <w:r w:rsidR="0094203A" w:rsidRPr="0094203A">
        <w:rPr>
          <w:rFonts w:eastAsia="Times New Roman" w:cs="Times New Roman"/>
          <w:sz w:val="24"/>
          <w:szCs w:val="24"/>
        </w:rPr>
        <w:t>beast</w:t>
      </w:r>
      <w:r w:rsidR="00A92791">
        <w:rPr>
          <w:rFonts w:eastAsia="Times New Roman" w:cs="Times New Roman"/>
          <w:sz w:val="24"/>
          <w:szCs w:val="24"/>
        </w:rPr>
        <w:t>. T</w:t>
      </w:r>
      <w:r w:rsidR="0094203A" w:rsidRPr="0094203A">
        <w:rPr>
          <w:rFonts w:eastAsia="Times New Roman" w:cs="Times New Roman"/>
          <w:sz w:val="24"/>
          <w:szCs w:val="24"/>
        </w:rPr>
        <w:t xml:space="preserve">he Bible defines him as the </w:t>
      </w:r>
      <w:r w:rsidR="00171F1E">
        <w:rPr>
          <w:rFonts w:eastAsia="Times New Roman" w:cs="Times New Roman"/>
          <w:sz w:val="24"/>
          <w:szCs w:val="24"/>
        </w:rPr>
        <w:t>final</w:t>
      </w:r>
      <w:r w:rsidR="00171F1E" w:rsidRPr="0094203A">
        <w:rPr>
          <w:rFonts w:eastAsia="Times New Roman" w:cs="Times New Roman"/>
          <w:sz w:val="24"/>
          <w:szCs w:val="24"/>
        </w:rPr>
        <w:t xml:space="preserve"> </w:t>
      </w:r>
      <w:r w:rsidR="0094203A" w:rsidRPr="0094203A">
        <w:rPr>
          <w:rFonts w:eastAsia="Times New Roman" w:cs="Times New Roman"/>
          <w:sz w:val="24"/>
          <w:szCs w:val="24"/>
        </w:rPr>
        <w:t xml:space="preserve">pope and as the </w:t>
      </w:r>
      <w:r w:rsidR="00171F1E">
        <w:rPr>
          <w:rFonts w:eastAsia="Times New Roman" w:cs="Times New Roman"/>
          <w:sz w:val="24"/>
          <w:szCs w:val="24"/>
        </w:rPr>
        <w:t>leader</w:t>
      </w:r>
      <w:r w:rsidR="00171F1E" w:rsidRPr="0094203A">
        <w:rPr>
          <w:rFonts w:eastAsia="Times New Roman" w:cs="Times New Roman"/>
          <w:sz w:val="24"/>
          <w:szCs w:val="24"/>
        </w:rPr>
        <w:t xml:space="preserve"> </w:t>
      </w:r>
      <w:r w:rsidR="0094203A" w:rsidRPr="0094203A">
        <w:rPr>
          <w:rFonts w:eastAsia="Times New Roman" w:cs="Times New Roman"/>
          <w:sz w:val="24"/>
          <w:szCs w:val="24"/>
        </w:rPr>
        <w:t xml:space="preserve">of the church-state </w:t>
      </w:r>
      <w:r w:rsidR="0094203A">
        <w:rPr>
          <w:rFonts w:eastAsia="Times New Roman" w:cs="Times New Roman"/>
          <w:sz w:val="24"/>
          <w:szCs w:val="24"/>
        </w:rPr>
        <w:t xml:space="preserve">beast. </w:t>
      </w:r>
      <w:r w:rsidR="0094203A" w:rsidRPr="0094203A">
        <w:rPr>
          <w:rFonts w:eastAsia="Times New Roman" w:cs="Times New Roman"/>
          <w:sz w:val="24"/>
          <w:szCs w:val="24"/>
        </w:rPr>
        <w:t xml:space="preserve">Revelation 13:18 says that the number 666 is the number of </w:t>
      </w:r>
      <w:r w:rsidR="00A92791">
        <w:rPr>
          <w:rFonts w:eastAsia="Times New Roman" w:cs="Times New Roman"/>
          <w:sz w:val="24"/>
          <w:szCs w:val="24"/>
        </w:rPr>
        <w:lastRenderedPageBreak/>
        <w:t xml:space="preserve">both </w:t>
      </w:r>
      <w:r w:rsidR="0094203A" w:rsidRPr="0094203A">
        <w:rPr>
          <w:rFonts w:eastAsia="Times New Roman" w:cs="Times New Roman"/>
          <w:sz w:val="24"/>
          <w:szCs w:val="24"/>
        </w:rPr>
        <w:t xml:space="preserve">the beast and </w:t>
      </w:r>
      <w:r w:rsidR="00A92791">
        <w:rPr>
          <w:rFonts w:eastAsia="Times New Roman" w:cs="Times New Roman"/>
          <w:sz w:val="24"/>
          <w:szCs w:val="24"/>
        </w:rPr>
        <w:t xml:space="preserve">also </w:t>
      </w:r>
      <w:r w:rsidR="0094203A" w:rsidRPr="0094203A">
        <w:rPr>
          <w:rFonts w:eastAsia="Times New Roman" w:cs="Times New Roman"/>
          <w:sz w:val="24"/>
          <w:szCs w:val="24"/>
        </w:rPr>
        <w:t>a man, fulfill</w:t>
      </w:r>
      <w:r w:rsidR="00171F1E">
        <w:rPr>
          <w:rFonts w:eastAsia="Times New Roman" w:cs="Times New Roman"/>
          <w:sz w:val="24"/>
          <w:szCs w:val="24"/>
        </w:rPr>
        <w:t>ing</w:t>
      </w:r>
      <w:r w:rsidR="0094203A" w:rsidRPr="0094203A">
        <w:rPr>
          <w:rFonts w:eastAsia="Times New Roman" w:cs="Times New Roman"/>
          <w:sz w:val="24"/>
          <w:szCs w:val="24"/>
        </w:rPr>
        <w:t xml:space="preserve"> both aspects of th</w:t>
      </w:r>
      <w:r w:rsidR="00171F1E">
        <w:rPr>
          <w:rFonts w:eastAsia="Times New Roman" w:cs="Times New Roman"/>
          <w:sz w:val="24"/>
          <w:szCs w:val="24"/>
        </w:rPr>
        <w:t>e prophecy</w:t>
      </w:r>
      <w:r w:rsidR="00A92791">
        <w:rPr>
          <w:rFonts w:eastAsia="Times New Roman" w:cs="Times New Roman"/>
          <w:sz w:val="24"/>
          <w:szCs w:val="24"/>
        </w:rPr>
        <w:t>,</w:t>
      </w:r>
      <w:r w:rsidR="00171F1E">
        <w:rPr>
          <w:rFonts w:eastAsia="Times New Roman" w:cs="Times New Roman"/>
          <w:sz w:val="24"/>
          <w:szCs w:val="24"/>
        </w:rPr>
        <w:t xml:space="preserve"> </w:t>
      </w:r>
      <w:r w:rsidR="00A92791">
        <w:rPr>
          <w:rFonts w:eastAsia="Times New Roman" w:cs="Times New Roman"/>
          <w:sz w:val="24"/>
          <w:szCs w:val="24"/>
        </w:rPr>
        <w:t xml:space="preserve">because the </w:t>
      </w:r>
      <w:r w:rsidR="007E1858">
        <w:rPr>
          <w:rFonts w:eastAsia="Times New Roman" w:cs="Times New Roman"/>
          <w:sz w:val="24"/>
          <w:szCs w:val="24"/>
        </w:rPr>
        <w:t>“</w:t>
      </w:r>
      <w:r w:rsidR="00A92791">
        <w:rPr>
          <w:rFonts w:eastAsia="Times New Roman" w:cs="Times New Roman"/>
          <w:sz w:val="24"/>
          <w:szCs w:val="24"/>
        </w:rPr>
        <w:t>eighth</w:t>
      </w:r>
      <w:r w:rsidR="007E1858">
        <w:rPr>
          <w:rFonts w:eastAsia="Times New Roman" w:cs="Times New Roman"/>
          <w:sz w:val="24"/>
          <w:szCs w:val="24"/>
        </w:rPr>
        <w:t>”</w:t>
      </w:r>
      <w:r w:rsidR="00A92791">
        <w:rPr>
          <w:rFonts w:eastAsia="Times New Roman" w:cs="Times New Roman"/>
          <w:sz w:val="24"/>
          <w:szCs w:val="24"/>
        </w:rPr>
        <w:t xml:space="preserve"> will be </w:t>
      </w:r>
      <w:r w:rsidR="00AC1337">
        <w:rPr>
          <w:rFonts w:eastAsia="Times New Roman" w:cs="Times New Roman"/>
          <w:sz w:val="24"/>
          <w:szCs w:val="24"/>
        </w:rPr>
        <w:t xml:space="preserve">a </w:t>
      </w:r>
      <w:r w:rsidR="00A92791">
        <w:rPr>
          <w:rFonts w:eastAsia="Times New Roman" w:cs="Times New Roman"/>
          <w:sz w:val="24"/>
          <w:szCs w:val="24"/>
        </w:rPr>
        <w:t>single</w:t>
      </w:r>
      <w:r w:rsidR="0094203A" w:rsidRPr="0094203A">
        <w:rPr>
          <w:rFonts w:eastAsia="Times New Roman" w:cs="Times New Roman"/>
          <w:sz w:val="24"/>
          <w:szCs w:val="24"/>
        </w:rPr>
        <w:t xml:space="preserve"> individual</w:t>
      </w:r>
      <w:r w:rsidR="00A92791">
        <w:rPr>
          <w:rFonts w:eastAsia="Times New Roman" w:cs="Times New Roman"/>
          <w:sz w:val="24"/>
          <w:szCs w:val="24"/>
        </w:rPr>
        <w:t>.</w:t>
      </w:r>
      <w:r w:rsidR="0094203A" w:rsidRPr="0094203A">
        <w:rPr>
          <w:rFonts w:eastAsia="Times New Roman" w:cs="Times New Roman"/>
          <w:sz w:val="24"/>
          <w:szCs w:val="24"/>
        </w:rPr>
        <w:t xml:space="preserve"> </w:t>
      </w:r>
      <w:r w:rsidR="002E6EE1" w:rsidRPr="00CD4D39">
        <w:rPr>
          <w:rFonts w:eastAsia="Times New Roman" w:cs="Times New Roman"/>
          <w:sz w:val="24"/>
          <w:szCs w:val="24"/>
        </w:rPr>
        <w:t xml:space="preserve">In summary, the seven kings refer to seven </w:t>
      </w:r>
      <w:r w:rsidR="004A4FEB" w:rsidRPr="00CD4D39">
        <w:rPr>
          <w:rFonts w:eastAsia="Times New Roman" w:cs="Times New Roman"/>
          <w:sz w:val="24"/>
          <w:szCs w:val="24"/>
        </w:rPr>
        <w:t>lines of popes by line name; and, in contrast</w:t>
      </w:r>
      <w:r w:rsidR="00D25864" w:rsidRPr="00CD4D39">
        <w:rPr>
          <w:rFonts w:eastAsia="Times New Roman" w:cs="Times New Roman"/>
          <w:sz w:val="24"/>
          <w:szCs w:val="24"/>
        </w:rPr>
        <w:t>, t</w:t>
      </w:r>
      <w:r w:rsidR="00EB62AC" w:rsidRPr="00CD4D39">
        <w:rPr>
          <w:rFonts w:eastAsia="Times New Roman" w:cs="Times New Roman"/>
          <w:sz w:val="24"/>
          <w:szCs w:val="24"/>
        </w:rPr>
        <w:t xml:space="preserve">he “eighth” refers to an eighth </w:t>
      </w:r>
      <w:r w:rsidR="00A50CCD" w:rsidRPr="00CD4D39">
        <w:rPr>
          <w:rFonts w:eastAsia="Times New Roman" w:cs="Times New Roman"/>
          <w:sz w:val="24"/>
          <w:szCs w:val="24"/>
        </w:rPr>
        <w:t>name (</w:t>
      </w:r>
      <w:r w:rsidR="002E6EE1" w:rsidRPr="00CD4D39">
        <w:rPr>
          <w:rFonts w:eastAsia="Times New Roman" w:cs="Times New Roman"/>
          <w:sz w:val="24"/>
          <w:szCs w:val="24"/>
        </w:rPr>
        <w:t>individual</w:t>
      </w:r>
      <w:r w:rsidR="00A50CCD" w:rsidRPr="00CD4D39">
        <w:rPr>
          <w:rFonts w:eastAsia="Times New Roman" w:cs="Times New Roman"/>
          <w:sz w:val="24"/>
          <w:szCs w:val="24"/>
        </w:rPr>
        <w:t>)</w:t>
      </w:r>
      <w:r w:rsidR="00EB62AC" w:rsidRPr="00CD4D39">
        <w:rPr>
          <w:rFonts w:eastAsia="Times New Roman" w:cs="Times New Roman"/>
          <w:sz w:val="24"/>
          <w:szCs w:val="24"/>
        </w:rPr>
        <w:t xml:space="preserve">, not a line of </w:t>
      </w:r>
      <w:r w:rsidR="00BB68CE" w:rsidRPr="00CD4D39">
        <w:rPr>
          <w:rFonts w:eastAsia="Times New Roman" w:cs="Times New Roman"/>
          <w:sz w:val="24"/>
          <w:szCs w:val="24"/>
        </w:rPr>
        <w:t xml:space="preserve">individual </w:t>
      </w:r>
      <w:r w:rsidR="00EB62AC" w:rsidRPr="00CD4D39">
        <w:rPr>
          <w:rFonts w:eastAsia="Times New Roman" w:cs="Times New Roman"/>
          <w:sz w:val="24"/>
          <w:szCs w:val="24"/>
        </w:rPr>
        <w:t>kings</w:t>
      </w:r>
      <w:r w:rsidR="00311EE3" w:rsidRPr="00CD4D39">
        <w:rPr>
          <w:rFonts w:eastAsia="Times New Roman" w:cs="Times New Roman"/>
          <w:sz w:val="24"/>
          <w:szCs w:val="24"/>
        </w:rPr>
        <w:t xml:space="preserve">. The word "king" which appears in the NIV is not found in </w:t>
      </w:r>
      <w:r w:rsidR="00263DCB" w:rsidRPr="00CD4D39">
        <w:rPr>
          <w:rFonts w:eastAsia="Times New Roman" w:cs="Times New Roman"/>
          <w:sz w:val="24"/>
          <w:szCs w:val="24"/>
        </w:rPr>
        <w:t xml:space="preserve">any of </w:t>
      </w:r>
      <w:r w:rsidR="00311EE3" w:rsidRPr="00CD4D39">
        <w:rPr>
          <w:rFonts w:eastAsia="Times New Roman" w:cs="Times New Roman"/>
          <w:sz w:val="24"/>
          <w:szCs w:val="24"/>
        </w:rPr>
        <w:t>the Greek</w:t>
      </w:r>
      <w:r w:rsidR="00263DCB" w:rsidRPr="00CD4D39">
        <w:rPr>
          <w:rFonts w:eastAsia="Times New Roman" w:cs="Times New Roman"/>
          <w:sz w:val="24"/>
          <w:szCs w:val="24"/>
        </w:rPr>
        <w:t xml:space="preserve"> manuscripts</w:t>
      </w:r>
      <w:r w:rsidR="00311EE3" w:rsidRPr="00CD4D39">
        <w:rPr>
          <w:rFonts w:eastAsia="Times New Roman" w:cs="Times New Roman"/>
          <w:sz w:val="24"/>
          <w:szCs w:val="24"/>
        </w:rPr>
        <w:t>, but it is implied by the masculine form of "eighth." It cannot refer to an eighth head, since the word for "head" is feminine.</w:t>
      </w:r>
    </w:p>
    <w:p w14:paraId="127D40F8" w14:textId="77777777" w:rsidR="00244A83" w:rsidRPr="00245B3F" w:rsidRDefault="00B038DB" w:rsidP="003736E8">
      <w:pPr>
        <w:tabs>
          <w:tab w:val="left" w:pos="5760"/>
        </w:tabs>
        <w:spacing w:after="0" w:line="480" w:lineRule="auto"/>
        <w:ind w:firstLine="720"/>
        <w:contextualSpacing/>
        <w:rPr>
          <w:rFonts w:eastAsia="Times New Roman" w:cs="Times New Roman"/>
          <w:sz w:val="24"/>
          <w:szCs w:val="24"/>
        </w:rPr>
      </w:pPr>
      <w:r w:rsidRPr="00EA0B21">
        <w:rPr>
          <w:rFonts w:eastAsia="Times New Roman" w:cs="Times New Roman"/>
          <w:sz w:val="24"/>
          <w:szCs w:val="24"/>
          <w:u w:val="single"/>
        </w:rPr>
        <w:t>T</w:t>
      </w:r>
      <w:r w:rsidR="004C43CC" w:rsidRPr="00EA0B21">
        <w:rPr>
          <w:rFonts w:eastAsia="Times New Roman" w:cs="Times New Roman"/>
          <w:sz w:val="24"/>
          <w:szCs w:val="24"/>
          <w:u w:val="single"/>
        </w:rPr>
        <w:t xml:space="preserve">he </w:t>
      </w:r>
      <w:r w:rsidR="00DB06B6" w:rsidRPr="00EA0B21">
        <w:rPr>
          <w:rFonts w:eastAsia="Times New Roman" w:cs="Times New Roman"/>
          <w:sz w:val="24"/>
          <w:szCs w:val="24"/>
          <w:u w:val="single"/>
        </w:rPr>
        <w:t>“</w:t>
      </w:r>
      <w:r w:rsidR="0015134F" w:rsidRPr="00EA0B21">
        <w:rPr>
          <w:rFonts w:eastAsia="Times New Roman" w:cs="Times New Roman"/>
          <w:sz w:val="24"/>
          <w:szCs w:val="24"/>
          <w:u w:val="single"/>
        </w:rPr>
        <w:t>E</w:t>
      </w:r>
      <w:r w:rsidR="004C43CC" w:rsidRPr="00EA0B21">
        <w:rPr>
          <w:rFonts w:eastAsia="Times New Roman" w:cs="Times New Roman"/>
          <w:sz w:val="24"/>
          <w:szCs w:val="24"/>
          <w:u w:val="single"/>
        </w:rPr>
        <w:t>ighth</w:t>
      </w:r>
      <w:r w:rsidR="00DB06B6" w:rsidRPr="00EA0B21">
        <w:rPr>
          <w:rFonts w:eastAsia="Times New Roman" w:cs="Times New Roman"/>
          <w:sz w:val="24"/>
          <w:szCs w:val="24"/>
          <w:u w:val="single"/>
        </w:rPr>
        <w:t>”</w:t>
      </w:r>
      <w:r w:rsidR="004C43CC" w:rsidRPr="00EA0B21">
        <w:rPr>
          <w:rFonts w:eastAsia="Times New Roman" w:cs="Times New Roman"/>
          <w:sz w:val="24"/>
          <w:szCs w:val="24"/>
          <w:u w:val="single"/>
        </w:rPr>
        <w:t xml:space="preserve"> </w:t>
      </w:r>
      <w:r w:rsidR="0015134F" w:rsidRPr="00EA0B21">
        <w:rPr>
          <w:rFonts w:eastAsia="Times New Roman" w:cs="Times New Roman"/>
          <w:sz w:val="24"/>
          <w:szCs w:val="24"/>
          <w:u w:val="single"/>
        </w:rPr>
        <w:t>O</w:t>
      </w:r>
      <w:r w:rsidR="004C43CC" w:rsidRPr="00EA0B21">
        <w:rPr>
          <w:rFonts w:eastAsia="Times New Roman" w:cs="Times New Roman"/>
          <w:sz w:val="24"/>
          <w:szCs w:val="24"/>
          <w:u w:val="single"/>
        </w:rPr>
        <w:t>riginates</w:t>
      </w:r>
      <w:r w:rsidRPr="00EA0B21">
        <w:rPr>
          <w:rFonts w:eastAsia="Times New Roman" w:cs="Times New Roman"/>
          <w:sz w:val="24"/>
          <w:szCs w:val="24"/>
          <w:u w:val="single"/>
        </w:rPr>
        <w:t xml:space="preserve"> </w:t>
      </w:r>
      <w:r w:rsidR="004C43CC" w:rsidRPr="00EA0B21">
        <w:rPr>
          <w:rFonts w:eastAsia="Times New Roman" w:cs="Times New Roman"/>
          <w:sz w:val="24"/>
          <w:szCs w:val="24"/>
          <w:u w:val="single"/>
        </w:rPr>
        <w:t>from (</w:t>
      </w:r>
      <w:r w:rsidR="007F793D" w:rsidRPr="00EA0B21">
        <w:rPr>
          <w:rFonts w:eastAsia="Times New Roman" w:cs="Times New Roman"/>
          <w:sz w:val="24"/>
          <w:szCs w:val="24"/>
          <w:u w:val="single"/>
        </w:rPr>
        <w:t>“</w:t>
      </w:r>
      <w:r w:rsidR="004C43CC" w:rsidRPr="00EA0B21">
        <w:rPr>
          <w:rFonts w:eastAsia="Times New Roman" w:cs="Times New Roman"/>
          <w:sz w:val="24"/>
          <w:szCs w:val="24"/>
          <w:u w:val="single"/>
        </w:rPr>
        <w:t xml:space="preserve">is of”) </w:t>
      </w:r>
      <w:r w:rsidR="0015134F" w:rsidRPr="00EA0B21">
        <w:rPr>
          <w:rFonts w:eastAsia="Times New Roman" w:cs="Times New Roman"/>
          <w:sz w:val="24"/>
          <w:szCs w:val="24"/>
          <w:u w:val="single"/>
        </w:rPr>
        <w:t>the S</w:t>
      </w:r>
      <w:r w:rsidRPr="00EA0B21">
        <w:rPr>
          <w:rFonts w:eastAsia="Times New Roman" w:cs="Times New Roman"/>
          <w:sz w:val="24"/>
          <w:szCs w:val="24"/>
          <w:u w:val="single"/>
        </w:rPr>
        <w:t>even</w:t>
      </w:r>
      <w:r w:rsidRPr="00EA0B21">
        <w:rPr>
          <w:rFonts w:eastAsia="Times New Roman" w:cs="Times New Roman"/>
          <w:sz w:val="24"/>
          <w:szCs w:val="24"/>
        </w:rPr>
        <w:t xml:space="preserve">: </w:t>
      </w:r>
      <w:r w:rsidR="00C3588D" w:rsidRPr="00EA0B21">
        <w:rPr>
          <w:rFonts w:eastAsia="Times New Roman" w:cs="Times New Roman"/>
          <w:bCs/>
          <w:sz w:val="24"/>
          <w:szCs w:val="24"/>
        </w:rPr>
        <w:t>The revived scarlet bea</w:t>
      </w:r>
      <w:r w:rsidR="00FD329D">
        <w:rPr>
          <w:rFonts w:eastAsia="Times New Roman" w:cs="Times New Roman"/>
          <w:bCs/>
          <w:sz w:val="24"/>
          <w:szCs w:val="24"/>
        </w:rPr>
        <w:t>st identified as the “eighth”</w:t>
      </w:r>
      <w:r w:rsidR="00C3588D" w:rsidRPr="00EA0B21">
        <w:rPr>
          <w:rFonts w:eastAsia="Times New Roman" w:cs="Times New Roman"/>
          <w:bCs/>
          <w:sz w:val="24"/>
          <w:szCs w:val="24"/>
        </w:rPr>
        <w:t xml:space="preserve"> </w:t>
      </w:r>
      <w:r w:rsidR="00FD329D">
        <w:rPr>
          <w:rFonts w:eastAsia="Times New Roman" w:cs="Times New Roman"/>
          <w:bCs/>
          <w:sz w:val="24"/>
          <w:szCs w:val="24"/>
        </w:rPr>
        <w:t>(</w:t>
      </w:r>
      <w:r w:rsidR="00165667">
        <w:rPr>
          <w:rFonts w:eastAsia="Times New Roman" w:cs="Times New Roman"/>
          <w:bCs/>
          <w:sz w:val="24"/>
          <w:szCs w:val="24"/>
        </w:rPr>
        <w:t>Rev</w:t>
      </w:r>
      <w:r w:rsidR="00FD329D">
        <w:rPr>
          <w:rFonts w:eastAsia="Times New Roman" w:cs="Times New Roman"/>
          <w:bCs/>
          <w:sz w:val="24"/>
          <w:szCs w:val="24"/>
        </w:rPr>
        <w:t xml:space="preserve"> </w:t>
      </w:r>
      <w:r w:rsidR="00165667">
        <w:rPr>
          <w:rFonts w:eastAsia="Times New Roman" w:cs="Times New Roman"/>
          <w:bCs/>
          <w:sz w:val="24"/>
          <w:szCs w:val="24"/>
        </w:rPr>
        <w:t>17:11</w:t>
      </w:r>
      <w:r w:rsidR="00FD329D">
        <w:rPr>
          <w:rFonts w:eastAsia="Times New Roman" w:cs="Times New Roman"/>
          <w:bCs/>
          <w:sz w:val="24"/>
          <w:szCs w:val="24"/>
        </w:rPr>
        <w:t>)</w:t>
      </w:r>
      <w:r w:rsidR="00165667">
        <w:rPr>
          <w:rFonts w:eastAsia="Times New Roman" w:cs="Times New Roman"/>
          <w:bCs/>
          <w:sz w:val="24"/>
          <w:szCs w:val="24"/>
        </w:rPr>
        <w:t xml:space="preserve"> </w:t>
      </w:r>
      <w:r w:rsidR="00C3588D" w:rsidRPr="00EA0B21">
        <w:rPr>
          <w:rFonts w:eastAsia="Times New Roman" w:cs="Times New Roman"/>
          <w:bCs/>
          <w:sz w:val="24"/>
          <w:szCs w:val="24"/>
        </w:rPr>
        <w:t>originates from a homogeneous group of the seven heads after the fall of the seventh head</w:t>
      </w:r>
      <w:r w:rsidR="00652966">
        <w:rPr>
          <w:rFonts w:eastAsia="Times New Roman" w:cs="Times New Roman"/>
          <w:bCs/>
          <w:sz w:val="24"/>
          <w:szCs w:val="24"/>
        </w:rPr>
        <w:t xml:space="preserve"> with the death of John Paul II</w:t>
      </w:r>
      <w:r w:rsidR="00C3588D" w:rsidRPr="00EA0B21">
        <w:rPr>
          <w:rFonts w:eastAsia="Times New Roman" w:cs="Times New Roman"/>
          <w:bCs/>
          <w:sz w:val="24"/>
          <w:szCs w:val="24"/>
        </w:rPr>
        <w:t xml:space="preserve">. </w:t>
      </w:r>
      <w:r w:rsidR="00652966">
        <w:rPr>
          <w:bCs/>
          <w:sz w:val="24"/>
        </w:rPr>
        <w:t>This assertion is supported by the observation that the woman is sitting on all seven heads—not just one head. Furthermore, t</w:t>
      </w:r>
      <w:r w:rsidRPr="00EA0B21">
        <w:rPr>
          <w:rFonts w:eastAsia="Times New Roman" w:cs="Times New Roman"/>
          <w:sz w:val="24"/>
          <w:szCs w:val="24"/>
        </w:rPr>
        <w:t xml:space="preserve">he </w:t>
      </w:r>
      <w:r w:rsidR="00652966">
        <w:rPr>
          <w:rFonts w:eastAsia="Times New Roman" w:cs="Times New Roman"/>
          <w:sz w:val="24"/>
          <w:szCs w:val="24"/>
        </w:rPr>
        <w:t xml:space="preserve">Greek </w:t>
      </w:r>
      <w:r w:rsidRPr="00EA0B21">
        <w:rPr>
          <w:rFonts w:eastAsia="Times New Roman" w:cs="Times New Roman"/>
          <w:sz w:val="24"/>
          <w:szCs w:val="24"/>
        </w:rPr>
        <w:t xml:space="preserve">text </w:t>
      </w:r>
      <w:r w:rsidR="00C3588D" w:rsidRPr="00EA0B21">
        <w:rPr>
          <w:rFonts w:eastAsia="Times New Roman" w:cs="Times New Roman"/>
          <w:sz w:val="24"/>
          <w:szCs w:val="24"/>
        </w:rPr>
        <w:t xml:space="preserve">in verse 11 </w:t>
      </w:r>
      <w:r w:rsidRPr="00EA0B21">
        <w:rPr>
          <w:rFonts w:eastAsia="Times New Roman" w:cs="Times New Roman"/>
          <w:sz w:val="24"/>
          <w:szCs w:val="24"/>
        </w:rPr>
        <w:t>mandates that the seven heads be of a homogen</w:t>
      </w:r>
      <w:r w:rsidR="009225B9" w:rsidRPr="00EA0B21">
        <w:rPr>
          <w:rFonts w:eastAsia="Times New Roman" w:cs="Times New Roman"/>
          <w:sz w:val="24"/>
          <w:szCs w:val="24"/>
        </w:rPr>
        <w:t>e</w:t>
      </w:r>
      <w:r w:rsidRPr="00EA0B21">
        <w:rPr>
          <w:rFonts w:eastAsia="Times New Roman" w:cs="Times New Roman"/>
          <w:sz w:val="24"/>
          <w:szCs w:val="24"/>
        </w:rPr>
        <w:t xml:space="preserve">ous nature, not a </w:t>
      </w:r>
      <w:r w:rsidR="009225B9" w:rsidRPr="00EA0B21">
        <w:rPr>
          <w:rFonts w:eastAsia="Times New Roman" w:cs="Times New Roman"/>
          <w:sz w:val="24"/>
          <w:szCs w:val="24"/>
        </w:rPr>
        <w:t>heterogeneous</w:t>
      </w:r>
      <w:r w:rsidRPr="00EA0B21">
        <w:rPr>
          <w:rFonts w:eastAsia="Times New Roman" w:cs="Times New Roman"/>
          <w:sz w:val="24"/>
          <w:szCs w:val="24"/>
        </w:rPr>
        <w:t xml:space="preserve"> nature. </w:t>
      </w:r>
      <w:r w:rsidR="00DB06B6" w:rsidRPr="00EA0B21">
        <w:rPr>
          <w:rFonts w:eastAsia="Times New Roman" w:cs="Times New Roman"/>
          <w:sz w:val="24"/>
          <w:szCs w:val="24"/>
        </w:rPr>
        <w:t>Hence</w:t>
      </w:r>
      <w:r w:rsidR="0060711F">
        <w:rPr>
          <w:rFonts w:eastAsia="Times New Roman" w:cs="Times New Roman"/>
          <w:sz w:val="24"/>
          <w:szCs w:val="24"/>
        </w:rPr>
        <w:t>,</w:t>
      </w:r>
      <w:r w:rsidR="00DB06B6" w:rsidRPr="00EA0B21">
        <w:rPr>
          <w:rFonts w:eastAsia="Times New Roman" w:cs="Times New Roman"/>
          <w:sz w:val="24"/>
          <w:szCs w:val="24"/>
        </w:rPr>
        <w:t xml:space="preserve"> the “eighth” derives from </w:t>
      </w:r>
      <w:r w:rsidR="00DB06B6" w:rsidRPr="00EA0B21">
        <w:rPr>
          <w:rFonts w:eastAsia="Times New Roman" w:cs="Times New Roman"/>
          <w:i/>
          <w:sz w:val="24"/>
          <w:szCs w:val="24"/>
        </w:rPr>
        <w:t>any</w:t>
      </w:r>
      <w:r w:rsidR="00245B3F" w:rsidRPr="00EA0B21">
        <w:rPr>
          <w:rFonts w:eastAsia="Times New Roman" w:cs="Times New Roman"/>
          <w:i/>
          <w:sz w:val="24"/>
          <w:szCs w:val="24"/>
        </w:rPr>
        <w:t xml:space="preserve"> </w:t>
      </w:r>
      <w:r w:rsidR="00245B3F" w:rsidRPr="00EA0B21">
        <w:rPr>
          <w:rFonts w:eastAsia="Times New Roman" w:cs="Times New Roman"/>
          <w:sz w:val="24"/>
          <w:szCs w:val="24"/>
        </w:rPr>
        <w:t>(</w:t>
      </w:r>
      <w:r w:rsidR="00245B3F" w:rsidRPr="00EA0B21">
        <w:rPr>
          <w:rFonts w:eastAsia="Times New Roman" w:cs="Times New Roman"/>
          <w:i/>
          <w:sz w:val="24"/>
          <w:szCs w:val="24"/>
        </w:rPr>
        <w:t>or any</w:t>
      </w:r>
      <w:r w:rsidR="00DB06B6" w:rsidRPr="00EA0B21">
        <w:rPr>
          <w:rFonts w:eastAsia="Times New Roman" w:cs="Times New Roman"/>
          <w:i/>
          <w:sz w:val="24"/>
          <w:szCs w:val="24"/>
        </w:rPr>
        <w:t>one</w:t>
      </w:r>
      <w:r w:rsidR="00245B3F" w:rsidRPr="00EA0B21">
        <w:rPr>
          <w:rFonts w:eastAsia="Times New Roman" w:cs="Times New Roman"/>
          <w:sz w:val="24"/>
          <w:szCs w:val="24"/>
        </w:rPr>
        <w:t>)</w:t>
      </w:r>
      <w:r w:rsidR="00DB06B6" w:rsidRPr="00EA0B21">
        <w:rPr>
          <w:rFonts w:eastAsia="Times New Roman" w:cs="Times New Roman"/>
          <w:sz w:val="24"/>
          <w:szCs w:val="24"/>
        </w:rPr>
        <w:t xml:space="preserve"> of the seven heads. </w:t>
      </w:r>
      <w:r w:rsidRPr="00EA0B21">
        <w:rPr>
          <w:rFonts w:eastAsia="Times New Roman" w:cs="Times New Roman"/>
          <w:sz w:val="24"/>
          <w:szCs w:val="24"/>
        </w:rPr>
        <w:t>In other words the seven heads</w:t>
      </w:r>
      <w:r w:rsidR="004C43CC" w:rsidRPr="00EA0B21">
        <w:rPr>
          <w:rFonts w:eastAsia="Times New Roman" w:cs="Times New Roman"/>
          <w:sz w:val="24"/>
          <w:szCs w:val="24"/>
        </w:rPr>
        <w:t>, although different in ti</w:t>
      </w:r>
      <w:r w:rsidR="00DB06B6" w:rsidRPr="00EA0B21">
        <w:rPr>
          <w:rFonts w:eastAsia="Times New Roman" w:cs="Times New Roman"/>
          <w:sz w:val="24"/>
          <w:szCs w:val="24"/>
        </w:rPr>
        <w:t>tle, must have</w:t>
      </w:r>
      <w:r w:rsidR="004C43CC" w:rsidRPr="00EA0B21">
        <w:rPr>
          <w:rFonts w:eastAsia="Times New Roman" w:cs="Times New Roman"/>
          <w:sz w:val="24"/>
          <w:szCs w:val="24"/>
        </w:rPr>
        <w:t xml:space="preserve"> essentially the same form and function. This specification is fulfilled if the seven heads are </w:t>
      </w:r>
      <w:r w:rsidR="00245B3F" w:rsidRPr="00EA0B21">
        <w:rPr>
          <w:rFonts w:eastAsia="Times New Roman" w:cs="Times New Roman"/>
          <w:sz w:val="24"/>
          <w:szCs w:val="24"/>
        </w:rPr>
        <w:t xml:space="preserve">either </w:t>
      </w:r>
      <w:r w:rsidR="004C43CC" w:rsidRPr="00EA0B21">
        <w:rPr>
          <w:rFonts w:eastAsia="Times New Roman" w:cs="Times New Roman"/>
          <w:sz w:val="24"/>
          <w:szCs w:val="24"/>
        </w:rPr>
        <w:t>all religious entities (seven lines of popes)</w:t>
      </w:r>
      <w:r w:rsidR="00245B3F" w:rsidRPr="00EA0B21">
        <w:rPr>
          <w:rFonts w:eastAsia="Times New Roman" w:cs="Times New Roman"/>
          <w:sz w:val="24"/>
          <w:szCs w:val="24"/>
        </w:rPr>
        <w:t xml:space="preserve"> or </w:t>
      </w:r>
      <w:r w:rsidR="00EA0B21">
        <w:rPr>
          <w:rFonts w:eastAsia="Times New Roman" w:cs="Times New Roman"/>
          <w:sz w:val="24"/>
          <w:szCs w:val="24"/>
        </w:rPr>
        <w:t xml:space="preserve">they are </w:t>
      </w:r>
      <w:r w:rsidR="00245B3F" w:rsidRPr="00EA0B21">
        <w:rPr>
          <w:rFonts w:eastAsia="Times New Roman" w:cs="Times New Roman"/>
          <w:sz w:val="24"/>
          <w:szCs w:val="24"/>
        </w:rPr>
        <w:t>all political entities</w:t>
      </w:r>
      <w:r w:rsidR="004C43CC" w:rsidRPr="00EA0B21">
        <w:rPr>
          <w:rFonts w:eastAsia="Times New Roman" w:cs="Times New Roman"/>
          <w:sz w:val="24"/>
          <w:szCs w:val="24"/>
        </w:rPr>
        <w:t xml:space="preserve"> with similar form and function. If the seven heads are a mixture of political and religious entities</w:t>
      </w:r>
      <w:r w:rsidR="007F793D" w:rsidRPr="00EA0B21">
        <w:rPr>
          <w:rFonts w:eastAsia="Times New Roman" w:cs="Times New Roman"/>
          <w:sz w:val="24"/>
          <w:szCs w:val="24"/>
        </w:rPr>
        <w:t xml:space="preserve"> as in Table I </w:t>
      </w:r>
      <w:r w:rsidR="00DB06B6" w:rsidRPr="00EA0B21">
        <w:rPr>
          <w:rFonts w:eastAsia="Times New Roman" w:cs="Times New Roman"/>
          <w:sz w:val="24"/>
          <w:szCs w:val="24"/>
        </w:rPr>
        <w:t>(not having the same form and function)</w:t>
      </w:r>
      <w:r w:rsidR="004C43CC" w:rsidRPr="00EA0B21">
        <w:rPr>
          <w:rFonts w:eastAsia="Times New Roman" w:cs="Times New Roman"/>
          <w:sz w:val="24"/>
          <w:szCs w:val="24"/>
        </w:rPr>
        <w:t>, the text would</w:t>
      </w:r>
      <w:r w:rsidR="009225B9" w:rsidRPr="00EA0B21">
        <w:rPr>
          <w:rFonts w:eastAsia="Times New Roman" w:cs="Times New Roman"/>
          <w:sz w:val="24"/>
          <w:szCs w:val="24"/>
        </w:rPr>
        <w:t xml:space="preserve"> </w:t>
      </w:r>
      <w:r w:rsidR="00245B3F" w:rsidRPr="00EA0B21">
        <w:rPr>
          <w:rFonts w:eastAsia="Times New Roman" w:cs="Times New Roman"/>
          <w:sz w:val="24"/>
          <w:szCs w:val="24"/>
        </w:rPr>
        <w:t>necessarily specify</w:t>
      </w:r>
      <w:r w:rsidR="00DB06B6" w:rsidRPr="00EA0B21">
        <w:rPr>
          <w:rFonts w:eastAsia="Times New Roman" w:cs="Times New Roman"/>
          <w:sz w:val="24"/>
          <w:szCs w:val="24"/>
        </w:rPr>
        <w:t xml:space="preserve"> that the “eighth” derives from </w:t>
      </w:r>
      <w:r w:rsidR="00BE3B61">
        <w:rPr>
          <w:rFonts w:eastAsia="Times New Roman" w:cs="Times New Roman"/>
          <w:sz w:val="24"/>
          <w:szCs w:val="24"/>
        </w:rPr>
        <w:t xml:space="preserve">a </w:t>
      </w:r>
      <w:r w:rsidR="00BE3B61" w:rsidRPr="00BE3B61">
        <w:rPr>
          <w:rFonts w:eastAsia="Times New Roman" w:cs="Times New Roman"/>
          <w:i/>
          <w:sz w:val="24"/>
          <w:szCs w:val="24"/>
        </w:rPr>
        <w:t xml:space="preserve">unique </w:t>
      </w:r>
      <w:r w:rsidR="00BE3B61">
        <w:rPr>
          <w:rFonts w:eastAsia="Times New Roman" w:cs="Times New Roman"/>
          <w:sz w:val="24"/>
          <w:szCs w:val="24"/>
        </w:rPr>
        <w:t xml:space="preserve">head </w:t>
      </w:r>
      <w:r w:rsidR="00DB06B6" w:rsidRPr="00EA0B21">
        <w:rPr>
          <w:rFonts w:eastAsia="Times New Roman" w:cs="Times New Roman"/>
          <w:sz w:val="24"/>
          <w:szCs w:val="24"/>
        </w:rPr>
        <w:t>of the seven heads. T</w:t>
      </w:r>
      <w:r w:rsidR="009225B9" w:rsidRPr="00EA0B21">
        <w:rPr>
          <w:rFonts w:eastAsia="Times New Roman" w:cs="Times New Roman"/>
          <w:sz w:val="24"/>
          <w:szCs w:val="24"/>
        </w:rPr>
        <w:t>h</w:t>
      </w:r>
      <w:r w:rsidR="00DB06B6" w:rsidRPr="00EA0B21">
        <w:rPr>
          <w:rFonts w:eastAsia="Times New Roman" w:cs="Times New Roman"/>
          <w:sz w:val="24"/>
          <w:szCs w:val="24"/>
        </w:rPr>
        <w:t xml:space="preserve">e basic meaning of the Greek preposition, </w:t>
      </w:r>
      <w:r w:rsidR="00DB06B6" w:rsidRPr="00EA0B21">
        <w:rPr>
          <w:rFonts w:eastAsia="Times New Roman" w:cs="Times New Roman"/>
          <w:i/>
          <w:sz w:val="24"/>
          <w:szCs w:val="24"/>
        </w:rPr>
        <w:t>ek</w:t>
      </w:r>
      <w:r w:rsidR="00DB06B6" w:rsidRPr="00EA0B21">
        <w:rPr>
          <w:rFonts w:eastAsia="Times New Roman" w:cs="Times New Roman"/>
          <w:sz w:val="24"/>
          <w:szCs w:val="24"/>
        </w:rPr>
        <w:t xml:space="preserve">, </w:t>
      </w:r>
      <w:r w:rsidR="009225B9" w:rsidRPr="00EA0B21">
        <w:rPr>
          <w:rFonts w:eastAsia="Times New Roman" w:cs="Times New Roman"/>
          <w:sz w:val="24"/>
          <w:szCs w:val="24"/>
        </w:rPr>
        <w:t>“denotes</w:t>
      </w:r>
      <w:r w:rsidR="00B15420">
        <w:rPr>
          <w:rFonts w:eastAsia="Times New Roman" w:cs="Times New Roman"/>
          <w:sz w:val="24"/>
          <w:szCs w:val="24"/>
        </w:rPr>
        <w:t xml:space="preserve"> </w:t>
      </w:r>
      <w:r w:rsidR="00BE3B61">
        <w:rPr>
          <w:rFonts w:eastAsia="Times New Roman" w:cs="Times New Roman"/>
          <w:sz w:val="24"/>
          <w:szCs w:val="24"/>
        </w:rPr>
        <w:t>. . . .</w:t>
      </w:r>
      <w:r w:rsidR="009225B9" w:rsidRPr="00EA0B21">
        <w:rPr>
          <w:rFonts w:eastAsia="Times New Roman" w:cs="Times New Roman"/>
          <w:sz w:val="24"/>
          <w:szCs w:val="24"/>
        </w:rPr>
        <w:t xml:space="preserve"> exit or emission out of, as separation from</w:t>
      </w:r>
      <w:r w:rsidR="00B15420">
        <w:rPr>
          <w:rFonts w:eastAsia="Times New Roman" w:cs="Times New Roman"/>
          <w:sz w:val="24"/>
          <w:szCs w:val="24"/>
        </w:rPr>
        <w:t>,</w:t>
      </w:r>
      <w:r w:rsidR="009225B9" w:rsidRPr="00EA0B21">
        <w:rPr>
          <w:rFonts w:eastAsia="Times New Roman" w:cs="Times New Roman"/>
          <w:sz w:val="24"/>
          <w:szCs w:val="24"/>
        </w:rPr>
        <w:t xml:space="preserve"> something with which there has been a close connection: </w:t>
      </w:r>
      <w:r w:rsidR="009225B9" w:rsidRPr="00EA0B21">
        <w:rPr>
          <w:rFonts w:eastAsia="Times New Roman" w:cs="Times New Roman"/>
          <w:i/>
          <w:sz w:val="24"/>
          <w:szCs w:val="24"/>
        </w:rPr>
        <w:t>from out of, out from, forth from, from</w:t>
      </w:r>
      <w:r w:rsidR="009225B9" w:rsidRPr="00EA0B21">
        <w:rPr>
          <w:rFonts w:eastAsia="Times New Roman" w:cs="Times New Roman"/>
          <w:sz w:val="24"/>
          <w:szCs w:val="24"/>
        </w:rPr>
        <w:t>.”</w:t>
      </w:r>
      <w:r w:rsidR="009225B9" w:rsidRPr="00EA0B21">
        <w:rPr>
          <w:rStyle w:val="FootnoteReference"/>
          <w:rFonts w:eastAsia="Times New Roman" w:cs="Times New Roman"/>
          <w:sz w:val="24"/>
          <w:szCs w:val="24"/>
        </w:rPr>
        <w:footnoteReference w:id="31"/>
      </w:r>
      <w:r w:rsidR="00244A83" w:rsidRPr="00EA0B21">
        <w:rPr>
          <w:rFonts w:eastAsia="Times New Roman" w:cs="Times New Roman"/>
          <w:sz w:val="24"/>
          <w:szCs w:val="24"/>
        </w:rPr>
        <w:t xml:space="preserve"> </w:t>
      </w:r>
      <w:r w:rsidR="00583393" w:rsidRPr="00EA0B21">
        <w:rPr>
          <w:rFonts w:eastAsia="Times New Roman" w:cs="Times New Roman"/>
          <w:sz w:val="24"/>
          <w:szCs w:val="24"/>
        </w:rPr>
        <w:t xml:space="preserve">In the current case the "close connection" is that of </w:t>
      </w:r>
      <w:r w:rsidR="00583393" w:rsidRPr="00EA0B21">
        <w:rPr>
          <w:rFonts w:eastAsia="Times New Roman" w:cs="Times New Roman"/>
          <w:sz w:val="24"/>
          <w:szCs w:val="24"/>
        </w:rPr>
        <w:lastRenderedPageBreak/>
        <w:t xml:space="preserve">the "eighth" with the </w:t>
      </w:r>
      <w:r w:rsidR="00583393" w:rsidRPr="00EA0B21">
        <w:rPr>
          <w:rFonts w:eastAsia="Times New Roman" w:cs="Times New Roman"/>
          <w:i/>
          <w:iCs/>
          <w:sz w:val="24"/>
          <w:szCs w:val="24"/>
        </w:rPr>
        <w:t>entire group</w:t>
      </w:r>
      <w:r w:rsidR="00583393" w:rsidRPr="00EA0B21">
        <w:rPr>
          <w:rFonts w:eastAsia="Times New Roman" w:cs="Times New Roman"/>
          <w:sz w:val="24"/>
          <w:szCs w:val="24"/>
        </w:rPr>
        <w:t xml:space="preserve"> of the seven heads</w:t>
      </w:r>
      <w:r w:rsidR="00C3588D" w:rsidRPr="00EA0B21">
        <w:rPr>
          <w:rFonts w:eastAsia="Times New Roman" w:cs="Times New Roman"/>
          <w:sz w:val="24"/>
          <w:szCs w:val="24"/>
        </w:rPr>
        <w:t>—not part of the group</w:t>
      </w:r>
      <w:r w:rsidR="00583393" w:rsidRPr="00EA0B21">
        <w:rPr>
          <w:rFonts w:eastAsia="Times New Roman" w:cs="Times New Roman"/>
          <w:sz w:val="24"/>
          <w:szCs w:val="24"/>
        </w:rPr>
        <w:t xml:space="preserve">. </w:t>
      </w:r>
      <w:r w:rsidR="00244A83" w:rsidRPr="00EA0B21">
        <w:rPr>
          <w:rFonts w:eastAsia="Times New Roman" w:cs="Times New Roman"/>
          <w:sz w:val="24"/>
          <w:szCs w:val="24"/>
        </w:rPr>
        <w:t>Thus</w:t>
      </w:r>
      <w:r w:rsidR="00583393" w:rsidRPr="00EA0B21">
        <w:rPr>
          <w:rFonts w:eastAsia="Times New Roman" w:cs="Times New Roman"/>
          <w:sz w:val="24"/>
          <w:szCs w:val="24"/>
        </w:rPr>
        <w:t>,</w:t>
      </w:r>
      <w:r w:rsidR="00244A83" w:rsidRPr="00EA0B21">
        <w:rPr>
          <w:rFonts w:eastAsia="Times New Roman" w:cs="Times New Roman"/>
          <w:sz w:val="24"/>
          <w:szCs w:val="24"/>
        </w:rPr>
        <w:t xml:space="preserve"> the “eight</w:t>
      </w:r>
      <w:r w:rsidR="00DE4A34" w:rsidRPr="00EA0B21">
        <w:rPr>
          <w:rFonts w:eastAsia="Times New Roman" w:cs="Times New Roman"/>
          <w:sz w:val="24"/>
          <w:szCs w:val="24"/>
        </w:rPr>
        <w:t>h</w:t>
      </w:r>
      <w:r w:rsidR="00244A83" w:rsidRPr="00EA0B21">
        <w:rPr>
          <w:rFonts w:eastAsia="Times New Roman" w:cs="Times New Roman"/>
          <w:sz w:val="24"/>
          <w:szCs w:val="24"/>
        </w:rPr>
        <w:t xml:space="preserve">,” </w:t>
      </w:r>
      <w:r w:rsidR="00DE4A34" w:rsidRPr="00EA0B21">
        <w:rPr>
          <w:rFonts w:eastAsia="Times New Roman" w:cs="Times New Roman"/>
          <w:sz w:val="24"/>
          <w:szCs w:val="24"/>
        </w:rPr>
        <w:t xml:space="preserve">the </w:t>
      </w:r>
      <w:r w:rsidR="00244A83" w:rsidRPr="00EA0B21">
        <w:rPr>
          <w:rFonts w:eastAsia="Times New Roman" w:cs="Times New Roman"/>
          <w:sz w:val="24"/>
          <w:szCs w:val="24"/>
        </w:rPr>
        <w:t>revived scarlet beast whose number is 666, ori</w:t>
      </w:r>
      <w:r w:rsidR="00583393" w:rsidRPr="00EA0B21">
        <w:rPr>
          <w:rFonts w:eastAsia="Times New Roman" w:cs="Times New Roman"/>
          <w:sz w:val="24"/>
          <w:szCs w:val="24"/>
        </w:rPr>
        <w:t xml:space="preserve">ginates from </w:t>
      </w:r>
      <w:r w:rsidR="00583393" w:rsidRPr="00EA0B21">
        <w:rPr>
          <w:rFonts w:eastAsia="Times New Roman" w:cs="Times New Roman"/>
          <w:i/>
          <w:sz w:val="24"/>
          <w:szCs w:val="24"/>
        </w:rPr>
        <w:t>any</w:t>
      </w:r>
      <w:r w:rsidR="00244A83" w:rsidRPr="00EA0B21">
        <w:rPr>
          <w:rFonts w:eastAsia="Times New Roman" w:cs="Times New Roman"/>
          <w:sz w:val="24"/>
          <w:szCs w:val="24"/>
        </w:rPr>
        <w:t xml:space="preserve"> of the seven heads.</w:t>
      </w:r>
      <w:r w:rsidR="00245B3F" w:rsidRPr="00EA0B21">
        <w:rPr>
          <w:rFonts w:eastAsia="Times New Roman" w:cs="Times New Roman"/>
          <w:sz w:val="24"/>
          <w:szCs w:val="24"/>
        </w:rPr>
        <w:t xml:space="preserve"> The </w:t>
      </w:r>
      <w:r w:rsidR="00583393" w:rsidRPr="00EA0B21">
        <w:rPr>
          <w:rFonts w:eastAsia="Times New Roman" w:cs="Times New Roman"/>
          <w:sz w:val="24"/>
          <w:szCs w:val="24"/>
        </w:rPr>
        <w:t xml:space="preserve">apparently </w:t>
      </w:r>
      <w:r w:rsidR="00245B3F" w:rsidRPr="00EA0B21">
        <w:rPr>
          <w:rFonts w:eastAsia="Times New Roman" w:cs="Times New Roman"/>
          <w:sz w:val="24"/>
          <w:szCs w:val="24"/>
        </w:rPr>
        <w:t xml:space="preserve">insignificant Greek preposition, </w:t>
      </w:r>
      <w:r w:rsidR="00245B3F" w:rsidRPr="00EA0B21">
        <w:rPr>
          <w:rFonts w:eastAsia="Times New Roman" w:cs="Times New Roman"/>
          <w:i/>
          <w:sz w:val="24"/>
          <w:szCs w:val="24"/>
        </w:rPr>
        <w:t>ek</w:t>
      </w:r>
      <w:r w:rsidR="00245B3F" w:rsidRPr="00EA0B21">
        <w:rPr>
          <w:rFonts w:eastAsia="Times New Roman" w:cs="Times New Roman"/>
          <w:sz w:val="24"/>
          <w:szCs w:val="24"/>
        </w:rPr>
        <w:t>, precludes</w:t>
      </w:r>
      <w:r w:rsidR="004614CF">
        <w:rPr>
          <w:rFonts w:eastAsia="Times New Roman" w:cs="Times New Roman"/>
          <w:sz w:val="24"/>
          <w:szCs w:val="24"/>
        </w:rPr>
        <w:t>, without exception,</w:t>
      </w:r>
      <w:r w:rsidR="00245B3F" w:rsidRPr="00EA0B21">
        <w:rPr>
          <w:rFonts w:eastAsia="Times New Roman" w:cs="Times New Roman"/>
          <w:sz w:val="24"/>
          <w:szCs w:val="24"/>
        </w:rPr>
        <w:t xml:space="preserve"> the possibility that seven heads are a </w:t>
      </w:r>
      <w:r w:rsidR="004670E1" w:rsidRPr="00EA0B21">
        <w:rPr>
          <w:rFonts w:eastAsia="Times New Roman" w:cs="Times New Roman"/>
          <w:sz w:val="24"/>
          <w:szCs w:val="24"/>
        </w:rPr>
        <w:t xml:space="preserve">heterogeneous </w:t>
      </w:r>
      <w:r w:rsidR="00245B3F" w:rsidRPr="00EA0B21">
        <w:rPr>
          <w:rFonts w:eastAsia="Times New Roman" w:cs="Times New Roman"/>
          <w:sz w:val="24"/>
          <w:szCs w:val="24"/>
        </w:rPr>
        <w:t>combination</w:t>
      </w:r>
      <w:r w:rsidR="0015134F" w:rsidRPr="00EA0B21">
        <w:rPr>
          <w:rFonts w:eastAsia="Times New Roman" w:cs="Times New Roman"/>
          <w:sz w:val="24"/>
          <w:szCs w:val="24"/>
        </w:rPr>
        <w:t xml:space="preserve"> of </w:t>
      </w:r>
      <w:r w:rsidR="00245B3F" w:rsidRPr="00EA0B21">
        <w:rPr>
          <w:rFonts w:eastAsia="Times New Roman" w:cs="Times New Roman"/>
          <w:sz w:val="24"/>
          <w:szCs w:val="24"/>
        </w:rPr>
        <w:t xml:space="preserve">political and religious </w:t>
      </w:r>
      <w:r w:rsidR="0015134F" w:rsidRPr="00EA0B21">
        <w:rPr>
          <w:rFonts w:eastAsia="Times New Roman" w:cs="Times New Roman"/>
          <w:sz w:val="24"/>
          <w:szCs w:val="24"/>
        </w:rPr>
        <w:t>entities</w:t>
      </w:r>
      <w:r w:rsidR="00724769" w:rsidRPr="00EA0B21">
        <w:rPr>
          <w:rFonts w:eastAsia="Times New Roman" w:cs="Times New Roman"/>
          <w:sz w:val="24"/>
          <w:szCs w:val="24"/>
        </w:rPr>
        <w:t xml:space="preserve"> as set forth by almost all </w:t>
      </w:r>
      <w:r w:rsidR="0016660C">
        <w:rPr>
          <w:rFonts w:eastAsia="Times New Roman" w:cs="Times New Roman"/>
          <w:sz w:val="24"/>
          <w:szCs w:val="24"/>
        </w:rPr>
        <w:t xml:space="preserve">Adventist </w:t>
      </w:r>
      <w:r w:rsidR="00724769" w:rsidRPr="00EA0B21">
        <w:rPr>
          <w:rFonts w:eastAsia="Times New Roman" w:cs="Times New Roman"/>
          <w:sz w:val="24"/>
          <w:szCs w:val="24"/>
        </w:rPr>
        <w:t>expositors of Revelation 17 including those in Table I.</w:t>
      </w:r>
    </w:p>
    <w:p w14:paraId="6A321F84" w14:textId="77777777" w:rsidR="00A92791" w:rsidRPr="00A4649B" w:rsidRDefault="00244A83" w:rsidP="00D25864">
      <w:pPr>
        <w:spacing w:after="0" w:line="360" w:lineRule="auto"/>
        <w:contextualSpacing/>
        <w:rPr>
          <w:rFonts w:eastAsia="Times New Roman" w:cs="Times New Roman"/>
          <w:b/>
          <w:sz w:val="24"/>
          <w:szCs w:val="24"/>
          <w:u w:val="single"/>
        </w:rPr>
      </w:pPr>
      <w:r>
        <w:rPr>
          <w:rFonts w:eastAsia="Times New Roman" w:cs="Times New Roman"/>
          <w:b/>
          <w:sz w:val="24"/>
          <w:szCs w:val="24"/>
          <w:u w:val="single"/>
        </w:rPr>
        <w:t>M</w:t>
      </w:r>
      <w:r w:rsidR="00D25864" w:rsidRPr="00A4649B">
        <w:rPr>
          <w:rFonts w:eastAsia="Times New Roman" w:cs="Times New Roman"/>
          <w:b/>
          <w:sz w:val="24"/>
          <w:szCs w:val="24"/>
          <w:u w:val="single"/>
        </w:rPr>
        <w:t>andatory Name Change</w:t>
      </w:r>
      <w:r w:rsidR="00C87BCF" w:rsidRPr="00A4649B">
        <w:rPr>
          <w:rFonts w:eastAsia="Times New Roman" w:cs="Times New Roman"/>
          <w:b/>
          <w:sz w:val="24"/>
          <w:szCs w:val="24"/>
          <w:u w:val="single"/>
        </w:rPr>
        <w:t xml:space="preserve"> Pinpoints the “Eighth”</w:t>
      </w:r>
    </w:p>
    <w:p w14:paraId="1FEFF85A" w14:textId="77777777" w:rsidR="00C059A1" w:rsidRPr="00A4649B" w:rsidRDefault="00C059A1" w:rsidP="00E3002E">
      <w:pPr>
        <w:spacing w:after="0" w:line="480" w:lineRule="auto"/>
        <w:contextualSpacing/>
        <w:rPr>
          <w:rFonts w:eastAsia="Times New Roman" w:cs="Times New Roman"/>
          <w:sz w:val="24"/>
          <w:szCs w:val="24"/>
        </w:rPr>
      </w:pPr>
      <w:r w:rsidRPr="00A4649B">
        <w:rPr>
          <w:rFonts w:eastAsia="Times New Roman" w:cs="Times New Roman"/>
          <w:b/>
          <w:sz w:val="24"/>
          <w:szCs w:val="24"/>
        </w:rPr>
        <w:tab/>
      </w:r>
      <w:r w:rsidRPr="00A4649B">
        <w:rPr>
          <w:rFonts w:eastAsia="Times New Roman" w:cs="Times New Roman"/>
          <w:sz w:val="24"/>
          <w:szCs w:val="24"/>
        </w:rPr>
        <w:t>“[T]he beast that was, is not, is himself</w:t>
      </w:r>
      <w:r w:rsidR="00774630" w:rsidRPr="00A4649B">
        <w:rPr>
          <w:rFonts w:eastAsia="Times New Roman" w:cs="Times New Roman"/>
          <w:sz w:val="24"/>
          <w:szCs w:val="24"/>
        </w:rPr>
        <w:t xml:space="preserve"> also  the eighth, and is of the seven, and is going into perdition” (Rev 17:</w:t>
      </w:r>
      <w:r w:rsidR="00096BFB" w:rsidRPr="00A4649B">
        <w:rPr>
          <w:rFonts w:eastAsia="Times New Roman" w:cs="Times New Roman"/>
          <w:sz w:val="24"/>
          <w:szCs w:val="24"/>
        </w:rPr>
        <w:t xml:space="preserve">11, NKJV). The text demands that the </w:t>
      </w:r>
      <w:r w:rsidR="00774630" w:rsidRPr="00A4649B">
        <w:rPr>
          <w:rFonts w:eastAsia="Times New Roman" w:cs="Times New Roman"/>
          <w:sz w:val="24"/>
          <w:szCs w:val="24"/>
        </w:rPr>
        <w:t xml:space="preserve">“eighth” first appears with a place-holder name of one of the seven lines of kings in verse 10. To become the “eighth,” he must change his name. </w:t>
      </w:r>
      <w:r w:rsidR="00B63944" w:rsidRPr="00A4649B">
        <w:rPr>
          <w:rFonts w:eastAsia="Times New Roman" w:cs="Times New Roman"/>
          <w:sz w:val="24"/>
          <w:szCs w:val="24"/>
        </w:rPr>
        <w:t xml:space="preserve">Hence, </w:t>
      </w:r>
      <w:r w:rsidR="00902E15" w:rsidRPr="00A4649B">
        <w:rPr>
          <w:rFonts w:eastAsia="Times New Roman" w:cs="Times New Roman"/>
          <w:sz w:val="24"/>
          <w:szCs w:val="24"/>
        </w:rPr>
        <w:t xml:space="preserve">when </w:t>
      </w:r>
      <w:r w:rsidR="00B63944" w:rsidRPr="00A4649B">
        <w:rPr>
          <w:rFonts w:eastAsia="Times New Roman" w:cs="Times New Roman"/>
          <w:sz w:val="24"/>
          <w:szCs w:val="24"/>
        </w:rPr>
        <w:t>the first pope to appear</w:t>
      </w:r>
      <w:r w:rsidR="00CC3015">
        <w:rPr>
          <w:rFonts w:eastAsia="Times New Roman" w:cs="Times New Roman"/>
          <w:sz w:val="24"/>
          <w:szCs w:val="24"/>
        </w:rPr>
        <w:t>,</w:t>
      </w:r>
      <w:r w:rsidR="00B63944" w:rsidRPr="00A4649B">
        <w:rPr>
          <w:rFonts w:eastAsia="Times New Roman" w:cs="Times New Roman"/>
          <w:sz w:val="24"/>
          <w:szCs w:val="24"/>
        </w:rPr>
        <w:t xml:space="preserve"> after the rise and fall of the seven heads ending with John Paul II</w:t>
      </w:r>
      <w:r w:rsidR="00CC3015">
        <w:rPr>
          <w:rFonts w:eastAsia="Times New Roman" w:cs="Times New Roman"/>
          <w:sz w:val="24"/>
          <w:szCs w:val="24"/>
        </w:rPr>
        <w:t>,</w:t>
      </w:r>
      <w:r w:rsidR="00B63944" w:rsidRPr="00A4649B">
        <w:rPr>
          <w:rFonts w:eastAsia="Times New Roman" w:cs="Times New Roman"/>
          <w:sz w:val="24"/>
          <w:szCs w:val="24"/>
        </w:rPr>
        <w:t xml:space="preserve"> and </w:t>
      </w:r>
      <w:r w:rsidR="00704612" w:rsidRPr="00A4649B">
        <w:rPr>
          <w:rFonts w:eastAsia="Times New Roman" w:cs="Times New Roman"/>
          <w:sz w:val="24"/>
          <w:szCs w:val="24"/>
        </w:rPr>
        <w:t>subsequently</w:t>
      </w:r>
      <w:r w:rsidR="00577490" w:rsidRPr="00A4649B">
        <w:rPr>
          <w:rFonts w:eastAsia="Times New Roman" w:cs="Times New Roman"/>
          <w:sz w:val="24"/>
          <w:szCs w:val="24"/>
        </w:rPr>
        <w:t xml:space="preserve"> </w:t>
      </w:r>
      <w:r w:rsidR="00B63944" w:rsidRPr="00A4649B">
        <w:rPr>
          <w:rFonts w:eastAsia="Times New Roman" w:cs="Times New Roman"/>
          <w:sz w:val="24"/>
          <w:szCs w:val="24"/>
        </w:rPr>
        <w:t>takes the name of one seven</w:t>
      </w:r>
      <w:r w:rsidR="00577490" w:rsidRPr="00A4649B">
        <w:rPr>
          <w:rFonts w:eastAsia="Times New Roman" w:cs="Times New Roman"/>
          <w:sz w:val="24"/>
          <w:szCs w:val="24"/>
        </w:rPr>
        <w:t xml:space="preserve"> heads</w:t>
      </w:r>
      <w:r w:rsidR="00704612" w:rsidRPr="00A4649B">
        <w:rPr>
          <w:rFonts w:eastAsia="Times New Roman" w:cs="Times New Roman"/>
          <w:sz w:val="24"/>
          <w:szCs w:val="24"/>
        </w:rPr>
        <w:t>, he</w:t>
      </w:r>
      <w:r w:rsidR="00577490" w:rsidRPr="00A4649B">
        <w:rPr>
          <w:rFonts w:eastAsia="Times New Roman" w:cs="Times New Roman"/>
          <w:sz w:val="24"/>
          <w:szCs w:val="24"/>
        </w:rPr>
        <w:t xml:space="preserve"> immediately becomes a candidate for the “eighth.” If he changes his papal name, he becomes the “eighth” according to the text. If that same pope dies before changing his name, his papacy becomes irrelevant to the prophecy. Moreover, his death would not change</w:t>
      </w:r>
      <w:r w:rsidR="00852BD8">
        <w:rPr>
          <w:rFonts w:eastAsia="Times New Roman" w:cs="Times New Roman"/>
          <w:sz w:val="24"/>
          <w:szCs w:val="24"/>
        </w:rPr>
        <w:t xml:space="preserve"> the</w:t>
      </w:r>
      <w:r w:rsidR="00577490" w:rsidRPr="00A4649B">
        <w:rPr>
          <w:rFonts w:eastAsia="Times New Roman" w:cs="Times New Roman"/>
          <w:sz w:val="24"/>
          <w:szCs w:val="24"/>
        </w:rPr>
        <w:t xml:space="preserve"> count of the fallen seven</w:t>
      </w:r>
      <w:r w:rsidR="00704612" w:rsidRPr="00A4649B">
        <w:rPr>
          <w:rFonts w:eastAsia="Times New Roman" w:cs="Times New Roman"/>
          <w:sz w:val="24"/>
          <w:szCs w:val="24"/>
        </w:rPr>
        <w:t xml:space="preserve"> heads, since the count </w:t>
      </w:r>
      <w:r w:rsidR="000F40BE">
        <w:rPr>
          <w:rFonts w:eastAsia="Times New Roman" w:cs="Times New Roman"/>
          <w:sz w:val="24"/>
          <w:szCs w:val="24"/>
        </w:rPr>
        <w:t>of the seven heads</w:t>
      </w:r>
      <w:r w:rsidR="00577490" w:rsidRPr="00A4649B">
        <w:rPr>
          <w:rFonts w:eastAsia="Times New Roman" w:cs="Times New Roman"/>
          <w:sz w:val="24"/>
          <w:szCs w:val="24"/>
        </w:rPr>
        <w:t xml:space="preserve"> closed </w:t>
      </w:r>
      <w:r w:rsidR="000F40BE">
        <w:rPr>
          <w:rFonts w:eastAsia="Times New Roman" w:cs="Times New Roman"/>
          <w:sz w:val="24"/>
          <w:szCs w:val="24"/>
        </w:rPr>
        <w:t xml:space="preserve">at 665 with the death of </w:t>
      </w:r>
      <w:r w:rsidR="007A5C6B">
        <w:rPr>
          <w:rFonts w:eastAsia="Times New Roman" w:cs="Times New Roman"/>
          <w:sz w:val="24"/>
          <w:szCs w:val="24"/>
        </w:rPr>
        <w:t xml:space="preserve">the seventh head which was </w:t>
      </w:r>
      <w:r w:rsidR="000F40BE">
        <w:rPr>
          <w:rFonts w:eastAsia="Times New Roman" w:cs="Times New Roman"/>
          <w:sz w:val="24"/>
          <w:szCs w:val="24"/>
        </w:rPr>
        <w:t xml:space="preserve">John Paul II </w:t>
      </w:r>
      <w:r w:rsidR="00577490" w:rsidRPr="00A4649B">
        <w:rPr>
          <w:rFonts w:eastAsia="Times New Roman" w:cs="Times New Roman"/>
          <w:sz w:val="24"/>
          <w:szCs w:val="24"/>
        </w:rPr>
        <w:t>(</w:t>
      </w:r>
      <w:r w:rsidR="004D23D0" w:rsidRPr="00A4649B">
        <w:rPr>
          <w:rFonts w:eastAsia="Times New Roman" w:cs="Times New Roman"/>
          <w:sz w:val="24"/>
          <w:szCs w:val="24"/>
        </w:rPr>
        <w:t>“</w:t>
      </w:r>
      <w:r w:rsidR="00577490" w:rsidRPr="00A4649B">
        <w:rPr>
          <w:rFonts w:eastAsia="Times New Roman" w:cs="Times New Roman"/>
          <w:sz w:val="24"/>
          <w:szCs w:val="24"/>
        </w:rPr>
        <w:t>five have fallen, one is, and one is yet to come</w:t>
      </w:r>
      <w:r w:rsidR="004D23D0" w:rsidRPr="00A4649B">
        <w:rPr>
          <w:rFonts w:eastAsia="Times New Roman" w:cs="Times New Roman"/>
          <w:sz w:val="24"/>
          <w:szCs w:val="24"/>
        </w:rPr>
        <w:t>,” v. 10)</w:t>
      </w:r>
      <w:r w:rsidR="00577490" w:rsidRPr="00A4649B">
        <w:rPr>
          <w:rFonts w:eastAsia="Times New Roman" w:cs="Times New Roman"/>
          <w:sz w:val="24"/>
          <w:szCs w:val="24"/>
        </w:rPr>
        <w:t>.</w:t>
      </w:r>
    </w:p>
    <w:p w14:paraId="54174FAA" w14:textId="77777777" w:rsidR="004D23D0" w:rsidRPr="00C059A1" w:rsidRDefault="004D23D0" w:rsidP="00A369E5">
      <w:pPr>
        <w:spacing w:before="240" w:line="480" w:lineRule="auto"/>
        <w:contextualSpacing/>
        <w:rPr>
          <w:rFonts w:eastAsia="Times New Roman" w:cs="Times New Roman"/>
          <w:sz w:val="24"/>
          <w:szCs w:val="24"/>
        </w:rPr>
      </w:pPr>
      <w:r w:rsidRPr="00A4649B">
        <w:rPr>
          <w:rFonts w:eastAsia="Times New Roman" w:cs="Times New Roman"/>
          <w:sz w:val="24"/>
          <w:szCs w:val="24"/>
        </w:rPr>
        <w:tab/>
        <w:t xml:space="preserve">When Cardinal Ratzinger became pope in 2005 and </w:t>
      </w:r>
      <w:r w:rsidR="00704612" w:rsidRPr="00A4649B">
        <w:rPr>
          <w:rFonts w:eastAsia="Times New Roman" w:cs="Times New Roman"/>
          <w:sz w:val="24"/>
          <w:szCs w:val="24"/>
        </w:rPr>
        <w:t xml:space="preserve">he </w:t>
      </w:r>
      <w:r w:rsidRPr="00A4649B">
        <w:rPr>
          <w:rFonts w:eastAsia="Times New Roman" w:cs="Times New Roman"/>
          <w:sz w:val="24"/>
          <w:szCs w:val="24"/>
        </w:rPr>
        <w:t>took the name of one of the previous seven heads (Benedict), he immediately became a candidate to become the “eighth.” But he never changed his n</w:t>
      </w:r>
      <w:r w:rsidR="00055655" w:rsidRPr="00A4649B">
        <w:rPr>
          <w:rFonts w:eastAsia="Times New Roman" w:cs="Times New Roman"/>
          <w:sz w:val="24"/>
          <w:szCs w:val="24"/>
        </w:rPr>
        <w:t xml:space="preserve">ame prior to </w:t>
      </w:r>
      <w:r w:rsidRPr="00A4649B">
        <w:rPr>
          <w:rFonts w:eastAsia="Times New Roman" w:cs="Times New Roman"/>
          <w:sz w:val="24"/>
          <w:szCs w:val="24"/>
        </w:rPr>
        <w:t>his death</w:t>
      </w:r>
      <w:r w:rsidR="00545599" w:rsidRPr="00A4649B">
        <w:rPr>
          <w:rFonts w:eastAsia="Times New Roman" w:cs="Times New Roman"/>
          <w:sz w:val="24"/>
          <w:szCs w:val="24"/>
        </w:rPr>
        <w:t xml:space="preserve"> on December 31</w:t>
      </w:r>
      <w:r w:rsidR="00C45F30">
        <w:rPr>
          <w:rFonts w:eastAsia="Times New Roman" w:cs="Times New Roman"/>
          <w:sz w:val="24"/>
          <w:szCs w:val="24"/>
        </w:rPr>
        <w:t>,</w:t>
      </w:r>
      <w:r w:rsidR="00545599" w:rsidRPr="00A4649B">
        <w:rPr>
          <w:rFonts w:eastAsia="Times New Roman" w:cs="Times New Roman"/>
          <w:sz w:val="24"/>
          <w:szCs w:val="24"/>
        </w:rPr>
        <w:t xml:space="preserve"> 2022</w:t>
      </w:r>
      <w:r w:rsidRPr="00A4649B">
        <w:rPr>
          <w:rFonts w:eastAsia="Times New Roman" w:cs="Times New Roman"/>
          <w:sz w:val="24"/>
          <w:szCs w:val="24"/>
        </w:rPr>
        <w:t xml:space="preserve">, and therefore </w:t>
      </w:r>
      <w:r w:rsidR="00545599" w:rsidRPr="00A4649B">
        <w:rPr>
          <w:rFonts w:eastAsia="Times New Roman" w:cs="Times New Roman"/>
          <w:sz w:val="24"/>
          <w:szCs w:val="24"/>
        </w:rPr>
        <w:t xml:space="preserve">he </w:t>
      </w:r>
      <w:r w:rsidRPr="00A4649B">
        <w:rPr>
          <w:rFonts w:eastAsia="Times New Roman" w:cs="Times New Roman"/>
          <w:sz w:val="24"/>
          <w:szCs w:val="24"/>
        </w:rPr>
        <w:t>became irrelevant to the prophetic scenario.</w:t>
      </w:r>
      <w:r w:rsidR="00E92E13">
        <w:rPr>
          <w:rFonts w:eastAsia="Times New Roman" w:cs="Times New Roman"/>
          <w:sz w:val="24"/>
          <w:szCs w:val="24"/>
        </w:rPr>
        <w:t xml:space="preserve"> For Benedict XVI to fulfill the prophecy and become the “eighth,” he would necessarily have to be resurrected and </w:t>
      </w:r>
      <w:r w:rsidR="00923D85">
        <w:rPr>
          <w:rFonts w:eastAsia="Times New Roman" w:cs="Times New Roman"/>
          <w:sz w:val="24"/>
          <w:szCs w:val="24"/>
        </w:rPr>
        <w:t xml:space="preserve">subsequently </w:t>
      </w:r>
      <w:r w:rsidR="00E92E13">
        <w:rPr>
          <w:rFonts w:eastAsia="Times New Roman" w:cs="Times New Roman"/>
          <w:sz w:val="24"/>
          <w:szCs w:val="24"/>
        </w:rPr>
        <w:t>change his</w:t>
      </w:r>
      <w:r w:rsidR="00751B67">
        <w:rPr>
          <w:rFonts w:eastAsia="Times New Roman" w:cs="Times New Roman"/>
          <w:sz w:val="24"/>
          <w:szCs w:val="24"/>
        </w:rPr>
        <w:t xml:space="preserve"> </w:t>
      </w:r>
      <w:r w:rsidR="007A5C6B">
        <w:rPr>
          <w:rFonts w:eastAsia="Times New Roman" w:cs="Times New Roman"/>
          <w:sz w:val="24"/>
          <w:szCs w:val="24"/>
        </w:rPr>
        <w:lastRenderedPageBreak/>
        <w:t>n</w:t>
      </w:r>
      <w:r w:rsidR="00E92E13">
        <w:rPr>
          <w:rFonts w:eastAsia="Times New Roman" w:cs="Times New Roman"/>
          <w:sz w:val="24"/>
          <w:szCs w:val="24"/>
        </w:rPr>
        <w:t xml:space="preserve">ame. </w:t>
      </w:r>
      <w:r w:rsidR="00023E33">
        <w:rPr>
          <w:rFonts w:eastAsia="Times New Roman" w:cs="Times New Roman"/>
          <w:sz w:val="24"/>
          <w:szCs w:val="24"/>
        </w:rPr>
        <w:t>However, i</w:t>
      </w:r>
      <w:r w:rsidR="00E92E13">
        <w:rPr>
          <w:rFonts w:eastAsia="Times New Roman" w:cs="Times New Roman"/>
          <w:sz w:val="24"/>
          <w:szCs w:val="24"/>
        </w:rPr>
        <w:t>t would be inconsistent with the character of God to resurrect the man whose number is 666 in order to deceive the whole world.</w:t>
      </w:r>
      <w:r w:rsidR="008639E6">
        <w:rPr>
          <w:rStyle w:val="FootnoteReference"/>
          <w:rFonts w:eastAsia="Times New Roman" w:cs="Times New Roman"/>
          <w:sz w:val="24"/>
          <w:szCs w:val="24"/>
        </w:rPr>
        <w:footnoteReference w:id="32"/>
      </w:r>
    </w:p>
    <w:p w14:paraId="1D5804BA" w14:textId="77777777" w:rsidR="00A369E5" w:rsidRDefault="00A369E5" w:rsidP="004A067B">
      <w:pPr>
        <w:spacing w:line="360" w:lineRule="auto"/>
        <w:contextualSpacing/>
        <w:rPr>
          <w:b/>
          <w:bCs/>
          <w:sz w:val="24"/>
          <w:u w:val="single"/>
        </w:rPr>
      </w:pPr>
    </w:p>
    <w:p w14:paraId="54BA107C" w14:textId="77777777" w:rsidR="004A067B" w:rsidRPr="00DE4A34" w:rsidRDefault="004A067B" w:rsidP="004A067B">
      <w:pPr>
        <w:spacing w:line="360" w:lineRule="auto"/>
        <w:contextualSpacing/>
        <w:rPr>
          <w:b/>
          <w:bCs/>
          <w:sz w:val="24"/>
        </w:rPr>
      </w:pPr>
      <w:r w:rsidRPr="00DE4A34">
        <w:rPr>
          <w:b/>
          <w:bCs/>
          <w:sz w:val="24"/>
          <w:u w:val="single"/>
        </w:rPr>
        <w:t>What about Pope Francis</w:t>
      </w:r>
      <w:r w:rsidRPr="00DE4A34">
        <w:rPr>
          <w:b/>
          <w:bCs/>
          <w:sz w:val="24"/>
        </w:rPr>
        <w:t>?</w:t>
      </w:r>
    </w:p>
    <w:p w14:paraId="011758BE" w14:textId="77777777" w:rsidR="00D21479" w:rsidRDefault="00CB0BBE" w:rsidP="00164BED">
      <w:pPr>
        <w:spacing w:line="480" w:lineRule="auto"/>
        <w:contextualSpacing/>
        <w:rPr>
          <w:bCs/>
          <w:sz w:val="24"/>
        </w:rPr>
      </w:pPr>
      <w:r>
        <w:rPr>
          <w:b/>
          <w:bCs/>
          <w:sz w:val="24"/>
        </w:rPr>
        <w:tab/>
      </w:r>
      <w:r w:rsidRPr="00A4649B">
        <w:rPr>
          <w:bCs/>
          <w:sz w:val="24"/>
        </w:rPr>
        <w:t xml:space="preserve">When </w:t>
      </w:r>
      <w:r w:rsidR="00CC3015">
        <w:rPr>
          <w:bCs/>
          <w:sz w:val="24"/>
        </w:rPr>
        <w:t xml:space="preserve">Cardinal </w:t>
      </w:r>
      <w:r w:rsidR="00963DAC" w:rsidRPr="00A4649B">
        <w:rPr>
          <w:bCs/>
          <w:sz w:val="24"/>
        </w:rPr>
        <w:t>Bergoglio</w:t>
      </w:r>
      <w:r w:rsidRPr="00A4649B">
        <w:rPr>
          <w:bCs/>
          <w:sz w:val="24"/>
        </w:rPr>
        <w:t xml:space="preserve"> assumed the papal chair in 2013</w:t>
      </w:r>
      <w:r w:rsidR="00963DAC" w:rsidRPr="00A4649B">
        <w:rPr>
          <w:bCs/>
          <w:sz w:val="24"/>
        </w:rPr>
        <w:t xml:space="preserve"> as Pope Francis</w:t>
      </w:r>
      <w:r w:rsidRPr="00A4649B">
        <w:rPr>
          <w:bCs/>
          <w:sz w:val="24"/>
        </w:rPr>
        <w:t xml:space="preserve">, he did not take the name of one of the seven heads, therefore he cannot be considered as a candidate for the “eighth.” </w:t>
      </w:r>
      <w:r w:rsidR="004A067B" w:rsidRPr="00A4649B">
        <w:rPr>
          <w:bCs/>
          <w:sz w:val="24"/>
        </w:rPr>
        <w:t xml:space="preserve">Pope Francis </w:t>
      </w:r>
      <w:r w:rsidR="003004B5" w:rsidRPr="00A4649B">
        <w:rPr>
          <w:bCs/>
          <w:sz w:val="24"/>
        </w:rPr>
        <w:t>is presiding over an increasingly divided church.  He ackno</w:t>
      </w:r>
      <w:r w:rsidR="004A067B" w:rsidRPr="00A4649B">
        <w:rPr>
          <w:bCs/>
          <w:sz w:val="24"/>
        </w:rPr>
        <w:t>w</w:t>
      </w:r>
      <w:r w:rsidR="00C45F30">
        <w:rPr>
          <w:bCs/>
          <w:sz w:val="24"/>
        </w:rPr>
        <w:t>ledged a potential</w:t>
      </w:r>
      <w:r w:rsidR="003004B5" w:rsidRPr="00A4649B">
        <w:rPr>
          <w:bCs/>
          <w:sz w:val="24"/>
        </w:rPr>
        <w:t xml:space="preserve"> schism</w:t>
      </w:r>
      <w:r w:rsidR="008618FD" w:rsidRPr="00A4649B">
        <w:rPr>
          <w:rStyle w:val="FootnoteReference"/>
          <w:bCs/>
          <w:sz w:val="24"/>
        </w:rPr>
        <w:footnoteReference w:id="33"/>
      </w:r>
      <w:r w:rsidR="003004B5" w:rsidRPr="00A4649B">
        <w:rPr>
          <w:bCs/>
          <w:sz w:val="24"/>
        </w:rPr>
        <w:t xml:space="preserve"> publically in 2019</w:t>
      </w:r>
      <w:r w:rsidR="00B23E0F">
        <w:rPr>
          <w:bCs/>
          <w:sz w:val="24"/>
        </w:rPr>
        <w:t>,</w:t>
      </w:r>
      <w:r w:rsidR="003004B5" w:rsidRPr="00A4649B">
        <w:rPr>
          <w:bCs/>
          <w:sz w:val="24"/>
        </w:rPr>
        <w:t xml:space="preserve"> and</w:t>
      </w:r>
      <w:r w:rsidR="00CC3015">
        <w:rPr>
          <w:bCs/>
          <w:sz w:val="24"/>
        </w:rPr>
        <w:t xml:space="preserve"> he could likely</w:t>
      </w:r>
      <w:r w:rsidR="008618FD" w:rsidRPr="00A4649B">
        <w:rPr>
          <w:bCs/>
          <w:sz w:val="24"/>
        </w:rPr>
        <w:t xml:space="preserve"> move to ad</w:t>
      </w:r>
      <w:r w:rsidR="0021763A" w:rsidRPr="00A4649B">
        <w:rPr>
          <w:bCs/>
          <w:sz w:val="24"/>
        </w:rPr>
        <w:t>opt a change in church doctrine</w:t>
      </w:r>
      <w:r w:rsidR="00311EE3" w:rsidRPr="00A4649B">
        <w:rPr>
          <w:bCs/>
          <w:sz w:val="24"/>
        </w:rPr>
        <w:t>,</w:t>
      </w:r>
      <w:r w:rsidR="00DF2E4C" w:rsidRPr="00A4649B">
        <w:rPr>
          <w:rStyle w:val="FootnoteReference"/>
          <w:bCs/>
          <w:sz w:val="24"/>
        </w:rPr>
        <w:footnoteReference w:id="34"/>
      </w:r>
      <w:r w:rsidR="0021763A" w:rsidRPr="00A4649B">
        <w:rPr>
          <w:bCs/>
          <w:sz w:val="24"/>
        </w:rPr>
        <w:t xml:space="preserve"> </w:t>
      </w:r>
      <w:r w:rsidRPr="00A4649B">
        <w:rPr>
          <w:bCs/>
          <w:sz w:val="24"/>
        </w:rPr>
        <w:t xml:space="preserve">thereby exacerbating the schism between liberals and conservatives in the Roman Church. Upon the passing of Francis a new pope will </w:t>
      </w:r>
      <w:r w:rsidR="00902E15" w:rsidRPr="00A4649B">
        <w:rPr>
          <w:bCs/>
          <w:sz w:val="24"/>
        </w:rPr>
        <w:t xml:space="preserve">be </w:t>
      </w:r>
      <w:r w:rsidRPr="00A4649B">
        <w:rPr>
          <w:bCs/>
          <w:sz w:val="24"/>
        </w:rPr>
        <w:t>elected who may or may not take the name of one of the seven heads. But the prophecy requires that another pope</w:t>
      </w:r>
      <w:r w:rsidR="00E4314C">
        <w:rPr>
          <w:bCs/>
          <w:sz w:val="24"/>
        </w:rPr>
        <w:t>,</w:t>
      </w:r>
      <w:r w:rsidRPr="00A4649B">
        <w:rPr>
          <w:bCs/>
          <w:sz w:val="24"/>
        </w:rPr>
        <w:t xml:space="preserve"> after Francis</w:t>
      </w:r>
      <w:r w:rsidR="00E4314C">
        <w:rPr>
          <w:bCs/>
          <w:sz w:val="24"/>
        </w:rPr>
        <w:t>,</w:t>
      </w:r>
      <w:r w:rsidRPr="00A4649B">
        <w:rPr>
          <w:bCs/>
          <w:sz w:val="24"/>
        </w:rPr>
        <w:t xml:space="preserve"> </w:t>
      </w:r>
      <w:r w:rsidR="00963DAC" w:rsidRPr="00A4649B">
        <w:rPr>
          <w:bCs/>
          <w:sz w:val="24"/>
        </w:rPr>
        <w:t>will ultimately take</w:t>
      </w:r>
      <w:r w:rsidRPr="00A4649B">
        <w:rPr>
          <w:bCs/>
          <w:sz w:val="24"/>
        </w:rPr>
        <w:t xml:space="preserve"> the name of one of </w:t>
      </w:r>
      <w:r w:rsidR="00902E15" w:rsidRPr="00A4649B">
        <w:rPr>
          <w:bCs/>
          <w:sz w:val="24"/>
        </w:rPr>
        <w:t>the seven heads and then change</w:t>
      </w:r>
      <w:r w:rsidRPr="00A4649B">
        <w:rPr>
          <w:bCs/>
          <w:sz w:val="24"/>
        </w:rPr>
        <w:t xml:space="preserve"> his name to become the “eighth</w:t>
      </w:r>
      <w:r w:rsidR="00E51FD4" w:rsidRPr="00A4649B">
        <w:rPr>
          <w:bCs/>
          <w:sz w:val="24"/>
        </w:rPr>
        <w:t>.</w:t>
      </w:r>
      <w:r w:rsidRPr="00A4649B">
        <w:rPr>
          <w:bCs/>
          <w:sz w:val="24"/>
        </w:rPr>
        <w:t>”</w:t>
      </w:r>
      <w:r w:rsidR="00963DAC" w:rsidRPr="00A4649B">
        <w:rPr>
          <w:bCs/>
          <w:sz w:val="24"/>
        </w:rPr>
        <w:t xml:space="preserve"> </w:t>
      </w:r>
      <w:r w:rsidR="00E51FD4" w:rsidRPr="00A4649B">
        <w:rPr>
          <w:bCs/>
          <w:sz w:val="24"/>
        </w:rPr>
        <w:t>At that time</w:t>
      </w:r>
      <w:r w:rsidR="00963DAC" w:rsidRPr="00A4649B">
        <w:rPr>
          <w:bCs/>
          <w:sz w:val="24"/>
        </w:rPr>
        <w:t xml:space="preserve"> the deadly wound will be healed coinciding with the </w:t>
      </w:r>
      <w:r w:rsidR="006F2481" w:rsidRPr="00A4649B">
        <w:rPr>
          <w:bCs/>
          <w:sz w:val="24"/>
        </w:rPr>
        <w:t>return of the</w:t>
      </w:r>
      <w:r w:rsidR="00963DAC" w:rsidRPr="00A4649B">
        <w:rPr>
          <w:bCs/>
          <w:sz w:val="24"/>
        </w:rPr>
        <w:t xml:space="preserve"> </w:t>
      </w:r>
      <w:r w:rsidR="00902E15" w:rsidRPr="00A4649B">
        <w:rPr>
          <w:bCs/>
          <w:sz w:val="24"/>
        </w:rPr>
        <w:t xml:space="preserve">persecuting church </w:t>
      </w:r>
      <w:r w:rsidR="00382EEE">
        <w:rPr>
          <w:bCs/>
          <w:sz w:val="24"/>
        </w:rPr>
        <w:t>+ state alliance</w:t>
      </w:r>
      <w:r w:rsidR="00963DAC" w:rsidRPr="00A4649B">
        <w:rPr>
          <w:bCs/>
          <w:sz w:val="24"/>
        </w:rPr>
        <w:t xml:space="preserve"> onto the world’s stage representing the ultimate rebellion against God’s law.</w:t>
      </w:r>
      <w:r w:rsidR="006F2481" w:rsidRPr="00A4649B">
        <w:rPr>
          <w:bCs/>
          <w:sz w:val="24"/>
        </w:rPr>
        <w:t xml:space="preserve"> And all the world will marvel when they see the beast that was, is not, and yet is.</w:t>
      </w:r>
      <w:r w:rsidR="006F2481">
        <w:rPr>
          <w:bCs/>
          <w:sz w:val="24"/>
        </w:rPr>
        <w:t xml:space="preserve"> </w:t>
      </w:r>
      <w:r>
        <w:rPr>
          <w:bCs/>
          <w:sz w:val="24"/>
        </w:rPr>
        <w:t xml:space="preserve"> </w:t>
      </w:r>
    </w:p>
    <w:p w14:paraId="77B40F84" w14:textId="77777777" w:rsidR="00E75BF3" w:rsidRPr="00D21479" w:rsidRDefault="00D21479" w:rsidP="00D21479">
      <w:pPr>
        <w:spacing w:line="240" w:lineRule="auto"/>
        <w:ind w:left="-720"/>
        <w:contextualSpacing/>
        <w:rPr>
          <w:bCs/>
          <w:sz w:val="24"/>
        </w:rPr>
      </w:pPr>
      <w:r>
        <w:rPr>
          <w:bCs/>
          <w:sz w:val="24"/>
        </w:rPr>
        <w:t xml:space="preserve">                                                        </w:t>
      </w:r>
      <w:r w:rsidR="00E75BF3" w:rsidRPr="00E75BF3">
        <w:rPr>
          <w:b/>
          <w:bCs/>
          <w:sz w:val="28"/>
        </w:rPr>
        <w:t>The Persecuting Beast is the Eighth</w:t>
      </w:r>
    </w:p>
    <w:p w14:paraId="51C43862" w14:textId="77777777" w:rsidR="00EF5A99" w:rsidRPr="00E75BF3" w:rsidRDefault="006F2481" w:rsidP="00E4314C">
      <w:pPr>
        <w:spacing w:line="240" w:lineRule="auto"/>
        <w:ind w:left="720"/>
        <w:contextualSpacing/>
        <w:rPr>
          <w:bCs/>
          <w:sz w:val="24"/>
        </w:rPr>
      </w:pPr>
      <w:r>
        <w:rPr>
          <w:bCs/>
          <w:sz w:val="24"/>
        </w:rPr>
        <w:t xml:space="preserve">The first pope that arises after the death of John Paul II and takes the name </w:t>
      </w:r>
      <w:r w:rsidRPr="006F2481">
        <w:rPr>
          <w:bCs/>
          <w:sz w:val="24"/>
        </w:rPr>
        <w:t xml:space="preserve">of </w:t>
      </w:r>
      <w:r w:rsidR="00A000A0" w:rsidRPr="006F2481">
        <w:rPr>
          <w:bCs/>
          <w:sz w:val="24"/>
        </w:rPr>
        <w:t xml:space="preserve">one of the </w:t>
      </w:r>
      <w:r w:rsidR="00F12919" w:rsidRPr="006F2481">
        <w:rPr>
          <w:bCs/>
          <w:sz w:val="24"/>
        </w:rPr>
        <w:t>seven</w:t>
      </w:r>
      <w:r>
        <w:rPr>
          <w:bCs/>
          <w:sz w:val="24"/>
        </w:rPr>
        <w:t xml:space="preserve"> heads (</w:t>
      </w:r>
      <w:r w:rsidR="00A000A0" w:rsidRPr="006F2481">
        <w:rPr>
          <w:bCs/>
          <w:sz w:val="24"/>
        </w:rPr>
        <w:t>kings</w:t>
      </w:r>
      <w:r>
        <w:rPr>
          <w:bCs/>
          <w:sz w:val="24"/>
        </w:rPr>
        <w:t>),</w:t>
      </w:r>
      <w:r w:rsidR="00A000A0" w:rsidRPr="00E75BF3">
        <w:rPr>
          <w:bCs/>
          <w:sz w:val="24"/>
        </w:rPr>
        <w:t xml:space="preserve"> </w:t>
      </w:r>
      <w:r>
        <w:rPr>
          <w:bCs/>
          <w:sz w:val="24"/>
        </w:rPr>
        <w:t xml:space="preserve">and subsequently changes his name will become the </w:t>
      </w:r>
      <w:r w:rsidR="00A000A0" w:rsidRPr="00E75BF3">
        <w:rPr>
          <w:bCs/>
          <w:sz w:val="24"/>
        </w:rPr>
        <w:t>“</w:t>
      </w:r>
      <w:r w:rsidR="002A049D" w:rsidRPr="002A049D">
        <w:rPr>
          <w:bCs/>
          <w:sz w:val="24"/>
        </w:rPr>
        <w:t>eighth</w:t>
      </w:r>
      <w:r w:rsidR="00A000A0" w:rsidRPr="00E75BF3">
        <w:rPr>
          <w:bCs/>
          <w:sz w:val="24"/>
        </w:rPr>
        <w:t>,” completing the 666 count:</w:t>
      </w:r>
    </w:p>
    <w:p w14:paraId="6FB3EF86" w14:textId="77777777" w:rsidR="00EF5A99" w:rsidRPr="00E75BF3" w:rsidRDefault="00A000A0" w:rsidP="004A067B">
      <w:pPr>
        <w:numPr>
          <w:ilvl w:val="1"/>
          <w:numId w:val="12"/>
        </w:numPr>
        <w:spacing w:line="360" w:lineRule="auto"/>
        <w:contextualSpacing/>
        <w:rPr>
          <w:bCs/>
          <w:sz w:val="24"/>
        </w:rPr>
      </w:pPr>
      <w:r w:rsidRPr="00E75BF3">
        <w:rPr>
          <w:bCs/>
          <w:sz w:val="24"/>
        </w:rPr>
        <w:t xml:space="preserve">Pius (12) </w:t>
      </w:r>
      <w:r w:rsidRPr="00E75BF3">
        <w:rPr>
          <w:b/>
          <w:bCs/>
          <w:sz w:val="24"/>
        </w:rPr>
        <w:t>1+2+3+4+5+6+7+8+9+10+11+12=</w:t>
      </w:r>
      <w:r w:rsidRPr="00813A63">
        <w:rPr>
          <w:b/>
          <w:bCs/>
          <w:sz w:val="24"/>
          <w:u w:val="double"/>
        </w:rPr>
        <w:t>78</w:t>
      </w:r>
    </w:p>
    <w:p w14:paraId="64F8E568" w14:textId="77777777" w:rsidR="00EF5A99" w:rsidRPr="00E75BF3" w:rsidRDefault="00A000A0" w:rsidP="004A067B">
      <w:pPr>
        <w:numPr>
          <w:ilvl w:val="1"/>
          <w:numId w:val="12"/>
        </w:numPr>
        <w:spacing w:line="360" w:lineRule="auto"/>
        <w:contextualSpacing/>
        <w:rPr>
          <w:bCs/>
          <w:sz w:val="24"/>
        </w:rPr>
      </w:pPr>
      <w:r w:rsidRPr="00E75BF3">
        <w:rPr>
          <w:bCs/>
          <w:sz w:val="24"/>
        </w:rPr>
        <w:t xml:space="preserve">Leo (13) </w:t>
      </w:r>
      <w:r w:rsidRPr="00E75BF3">
        <w:rPr>
          <w:b/>
          <w:bCs/>
          <w:sz w:val="24"/>
        </w:rPr>
        <w:t>1+2+3+4+5+6+7+8+9+10+11+12+13=</w:t>
      </w:r>
      <w:r w:rsidRPr="00813A63">
        <w:rPr>
          <w:b/>
          <w:bCs/>
          <w:sz w:val="24"/>
          <w:u w:val="double"/>
        </w:rPr>
        <w:t>91</w:t>
      </w:r>
    </w:p>
    <w:p w14:paraId="3B85BF0B" w14:textId="77777777" w:rsidR="00EF5A99" w:rsidRPr="00E75BF3" w:rsidRDefault="00A000A0" w:rsidP="004A067B">
      <w:pPr>
        <w:numPr>
          <w:ilvl w:val="1"/>
          <w:numId w:val="12"/>
        </w:numPr>
        <w:spacing w:line="360" w:lineRule="auto"/>
        <w:contextualSpacing/>
        <w:rPr>
          <w:bCs/>
          <w:sz w:val="24"/>
        </w:rPr>
      </w:pPr>
      <w:r w:rsidRPr="00E75BF3">
        <w:rPr>
          <w:bCs/>
          <w:sz w:val="24"/>
        </w:rPr>
        <w:t xml:space="preserve">Gregory (16) </w:t>
      </w:r>
      <w:r w:rsidRPr="00E75BF3">
        <w:rPr>
          <w:b/>
          <w:bCs/>
          <w:sz w:val="24"/>
        </w:rPr>
        <w:t>1+2+3+4+5+6+7+8+9+10+11+12+13+14+15+16=</w:t>
      </w:r>
      <w:r w:rsidRPr="00813A63">
        <w:rPr>
          <w:b/>
          <w:bCs/>
          <w:sz w:val="24"/>
          <w:u w:val="double"/>
        </w:rPr>
        <w:t>136</w:t>
      </w:r>
    </w:p>
    <w:p w14:paraId="14FED0EE" w14:textId="77777777" w:rsidR="00EF5A99" w:rsidRPr="00E75BF3" w:rsidRDefault="00A000A0" w:rsidP="004A067B">
      <w:pPr>
        <w:numPr>
          <w:ilvl w:val="1"/>
          <w:numId w:val="12"/>
        </w:numPr>
        <w:spacing w:line="360" w:lineRule="auto"/>
        <w:contextualSpacing/>
        <w:rPr>
          <w:bCs/>
          <w:sz w:val="24"/>
        </w:rPr>
      </w:pPr>
      <w:r w:rsidRPr="00E75BF3">
        <w:rPr>
          <w:bCs/>
          <w:sz w:val="24"/>
        </w:rPr>
        <w:lastRenderedPageBreak/>
        <w:t xml:space="preserve">Benedict (14) </w:t>
      </w:r>
      <w:r w:rsidRPr="00E75BF3">
        <w:rPr>
          <w:b/>
          <w:bCs/>
          <w:sz w:val="24"/>
        </w:rPr>
        <w:t>1+2+3+4+5+6+7+8+9+10+11+12+13+14=</w:t>
      </w:r>
      <w:r w:rsidRPr="00813A63">
        <w:rPr>
          <w:b/>
          <w:bCs/>
          <w:sz w:val="24"/>
          <w:u w:val="double"/>
        </w:rPr>
        <w:t>105</w:t>
      </w:r>
    </w:p>
    <w:p w14:paraId="0EA1FC54" w14:textId="77777777" w:rsidR="00EF5A99" w:rsidRPr="00E75BF3" w:rsidRDefault="00A000A0" w:rsidP="004A067B">
      <w:pPr>
        <w:numPr>
          <w:ilvl w:val="1"/>
          <w:numId w:val="12"/>
        </w:numPr>
        <w:spacing w:line="360" w:lineRule="auto"/>
        <w:contextualSpacing/>
        <w:rPr>
          <w:bCs/>
          <w:sz w:val="24"/>
        </w:rPr>
      </w:pPr>
      <w:r w:rsidRPr="00E75BF3">
        <w:rPr>
          <w:bCs/>
          <w:sz w:val="24"/>
        </w:rPr>
        <w:t xml:space="preserve">John (21) </w:t>
      </w:r>
      <w:r w:rsidRPr="00E75BF3">
        <w:rPr>
          <w:b/>
          <w:bCs/>
          <w:sz w:val="24"/>
        </w:rPr>
        <w:t>1+2+3+4+5+6+7+8+9+10+11+12+13+14+15+16+17+18+19+20+21=</w:t>
      </w:r>
      <w:r w:rsidRPr="00813A63">
        <w:rPr>
          <w:b/>
          <w:bCs/>
          <w:sz w:val="24"/>
          <w:u w:val="double"/>
        </w:rPr>
        <w:t>231</w:t>
      </w:r>
    </w:p>
    <w:p w14:paraId="7759C907" w14:textId="77777777" w:rsidR="00EF5A99" w:rsidRPr="00E75BF3" w:rsidRDefault="00137C1C" w:rsidP="004A067B">
      <w:pPr>
        <w:numPr>
          <w:ilvl w:val="1"/>
          <w:numId w:val="12"/>
        </w:numPr>
        <w:spacing w:line="360" w:lineRule="auto"/>
        <w:contextualSpacing/>
        <w:rPr>
          <w:bCs/>
          <w:sz w:val="24"/>
        </w:rPr>
      </w:pPr>
      <w:r>
        <w:rPr>
          <w:noProof/>
        </w:rPr>
        <mc:AlternateContent>
          <mc:Choice Requires="wps">
            <w:drawing>
              <wp:anchor distT="0" distB="0" distL="114300" distR="114300" simplePos="0" relativeHeight="251661312" behindDoc="0" locked="0" layoutInCell="1" allowOverlap="1" wp14:anchorId="52E3A55B" wp14:editId="024B7F5D">
                <wp:simplePos x="0" y="0"/>
                <wp:positionH relativeFrom="column">
                  <wp:posOffset>3482975</wp:posOffset>
                </wp:positionH>
                <wp:positionV relativeFrom="paragraph">
                  <wp:posOffset>190500</wp:posOffset>
                </wp:positionV>
                <wp:extent cx="2211705" cy="574040"/>
                <wp:effectExtent l="0" t="0" r="0" b="0"/>
                <wp:wrapNone/>
                <wp:docPr id="4649265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1705" cy="574040"/>
                        </a:xfrm>
                        <a:prstGeom prst="rect">
                          <a:avLst/>
                        </a:prstGeom>
                        <a:solidFill>
                          <a:srgbClr val="FFFFFF"/>
                        </a:solidFill>
                        <a:ln w="9525">
                          <a:solidFill>
                            <a:srgbClr val="000000"/>
                          </a:solidFill>
                          <a:miter lim="800000"/>
                          <a:headEnd/>
                          <a:tailEnd/>
                        </a:ln>
                      </wps:spPr>
                      <wps:txbx>
                        <w:txbxContent>
                          <w:p w14:paraId="220DB50C" w14:textId="77777777" w:rsidR="00462EB1" w:rsidRPr="00C850E9" w:rsidRDefault="00462EB1" w:rsidP="00C850E9">
                            <w:pPr>
                              <w:jc w:val="center"/>
                              <w:rPr>
                                <w:sz w:val="20"/>
                              </w:rPr>
                            </w:pPr>
                            <w:r w:rsidRPr="00C850E9">
                              <w:rPr>
                                <w:sz w:val="44"/>
                              </w:rPr>
                              <w:t xml:space="preserve">Total = </w:t>
                            </w:r>
                            <w:r w:rsidRPr="00C850E9">
                              <w:rPr>
                                <w:sz w:val="44"/>
                                <w:u w:val="double"/>
                              </w:rPr>
                              <w:t>666</w:t>
                            </w:r>
                            <w:r w:rsidRPr="00C850E9">
                              <w:rPr>
                                <w:sz w:val="44"/>
                              </w:rPr>
                              <w:t xml:space="preserve"> </w:t>
                            </w:r>
                            <w:r w:rsidRPr="00C850E9">
                              <w:rPr>
                                <w:sz w:val="20"/>
                              </w:rPr>
                              <w:t xml:space="preserve"> Rev 13:18</w:t>
                            </w:r>
                          </w:p>
                          <w:p w14:paraId="02E74E40" w14:textId="77777777" w:rsidR="00462EB1" w:rsidRDefault="00462E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3A55B" id="Text Box 8" o:spid="_x0000_s1029" type="#_x0000_t202" style="position:absolute;left:0;text-align:left;margin-left:274.25pt;margin-top:15pt;width:174.1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">
                <v:path arrowok="t"/>
                <v:textbox>
                  <w:txbxContent>
                    <w:p w14:paraId="220DB50C" w14:textId="77777777" w:rsidR="00462EB1" w:rsidRPr="00C850E9" w:rsidRDefault="00462EB1" w:rsidP="00C850E9">
                      <w:pPr>
                        <w:jc w:val="center"/>
                        <w:rPr>
                          <w:sz w:val="20"/>
                        </w:rPr>
                      </w:pPr>
                      <w:r w:rsidRPr="00C850E9">
                        <w:rPr>
                          <w:sz w:val="44"/>
                        </w:rPr>
                        <w:t xml:space="preserve">Total = </w:t>
                      </w:r>
                      <w:r w:rsidRPr="00C850E9">
                        <w:rPr>
                          <w:sz w:val="44"/>
                          <w:u w:val="double"/>
                        </w:rPr>
                        <w:t>666</w:t>
                      </w:r>
                      <w:r w:rsidRPr="00C850E9">
                        <w:rPr>
                          <w:sz w:val="44"/>
                        </w:rPr>
                        <w:t xml:space="preserve"> </w:t>
                      </w:r>
                      <w:r w:rsidRPr="00C850E9">
                        <w:rPr>
                          <w:sz w:val="20"/>
                        </w:rPr>
                        <w:t xml:space="preserve"> Rev 13:18</w:t>
                      </w:r>
                    </w:p>
                    <w:p w14:paraId="02E74E40" w14:textId="77777777" w:rsidR="00462EB1" w:rsidRDefault="00462EB1"/>
                  </w:txbxContent>
                </v:textbox>
              </v:shape>
            </w:pict>
          </mc:Fallback>
        </mc:AlternateContent>
      </w:r>
      <w:r w:rsidR="00A000A0" w:rsidRPr="00E75BF3">
        <w:rPr>
          <w:bCs/>
          <w:sz w:val="24"/>
        </w:rPr>
        <w:t xml:space="preserve">Paul (6) </w:t>
      </w:r>
      <w:r w:rsidR="00A000A0" w:rsidRPr="00E75BF3">
        <w:rPr>
          <w:b/>
          <w:bCs/>
          <w:sz w:val="24"/>
        </w:rPr>
        <w:t>1+2+3+4+5+6=</w:t>
      </w:r>
      <w:r w:rsidR="00A000A0" w:rsidRPr="00813A63">
        <w:rPr>
          <w:b/>
          <w:bCs/>
          <w:sz w:val="24"/>
          <w:u w:val="double"/>
        </w:rPr>
        <w:t>21</w:t>
      </w:r>
    </w:p>
    <w:p w14:paraId="4A81F951" w14:textId="77777777" w:rsidR="009757FF" w:rsidRPr="009757FF" w:rsidRDefault="00A000A0" w:rsidP="004A067B">
      <w:pPr>
        <w:numPr>
          <w:ilvl w:val="1"/>
          <w:numId w:val="12"/>
        </w:numPr>
        <w:spacing w:line="360" w:lineRule="auto"/>
        <w:contextualSpacing/>
        <w:rPr>
          <w:bCs/>
          <w:sz w:val="24"/>
        </w:rPr>
      </w:pPr>
      <w:r w:rsidRPr="009757FF">
        <w:rPr>
          <w:bCs/>
          <w:sz w:val="24"/>
        </w:rPr>
        <w:t xml:space="preserve">John Paul (2) </w:t>
      </w:r>
      <w:r w:rsidRPr="009757FF">
        <w:rPr>
          <w:b/>
          <w:bCs/>
          <w:sz w:val="24"/>
        </w:rPr>
        <w:t>1+2=</w:t>
      </w:r>
      <w:r w:rsidRPr="009757FF">
        <w:rPr>
          <w:b/>
          <w:bCs/>
          <w:sz w:val="24"/>
          <w:u w:val="double"/>
        </w:rPr>
        <w:t>3</w:t>
      </w:r>
    </w:p>
    <w:p w14:paraId="7746884A" w14:textId="77777777" w:rsidR="009757FF" w:rsidRPr="009757FF" w:rsidRDefault="009757FF" w:rsidP="009757FF">
      <w:pPr>
        <w:pStyle w:val="ListParagraph"/>
        <w:numPr>
          <w:ilvl w:val="1"/>
          <w:numId w:val="12"/>
        </w:numPr>
        <w:rPr>
          <w:b/>
          <w:bCs/>
          <w:sz w:val="28"/>
        </w:rPr>
      </w:pPr>
      <w:r w:rsidRPr="009757FF">
        <w:rPr>
          <w:bCs/>
          <w:sz w:val="24"/>
        </w:rPr>
        <w:t xml:space="preserve">New, Unique Name  </w:t>
      </w:r>
      <w:r>
        <w:rPr>
          <w:b/>
          <w:bCs/>
          <w:sz w:val="28"/>
        </w:rPr>
        <w:t>1</w:t>
      </w:r>
      <w:r w:rsidRPr="009757FF">
        <w:rPr>
          <w:bCs/>
          <w:sz w:val="24"/>
        </w:rPr>
        <w:t xml:space="preserve"> </w:t>
      </w:r>
      <w:r w:rsidRPr="009757FF">
        <w:rPr>
          <w:b/>
          <w:bCs/>
          <w:sz w:val="28"/>
        </w:rPr>
        <w:t>= 1</w:t>
      </w:r>
    </w:p>
    <w:p w14:paraId="67E7865A" w14:textId="77777777" w:rsidR="00103366" w:rsidRPr="0057280D" w:rsidRDefault="00103366" w:rsidP="00103366">
      <w:pPr>
        <w:spacing w:line="360" w:lineRule="auto"/>
        <w:contextualSpacing/>
        <w:jc w:val="center"/>
        <w:rPr>
          <w:b/>
          <w:bCs/>
          <w:sz w:val="24"/>
          <w:u w:val="single"/>
        </w:rPr>
      </w:pPr>
      <w:r w:rsidRPr="0057280D">
        <w:rPr>
          <w:b/>
          <w:bCs/>
          <w:sz w:val="24"/>
          <w:u w:val="single"/>
        </w:rPr>
        <w:t xml:space="preserve">666 Calculation </w:t>
      </w:r>
      <w:r w:rsidR="00A71EE9" w:rsidRPr="0057280D">
        <w:rPr>
          <w:b/>
          <w:bCs/>
          <w:sz w:val="24"/>
          <w:u w:val="single"/>
        </w:rPr>
        <w:t>Summary/Projection</w:t>
      </w:r>
    </w:p>
    <w:p w14:paraId="381A141F" w14:textId="77777777" w:rsidR="00EF5A99" w:rsidRPr="00D909BD" w:rsidRDefault="00A000A0" w:rsidP="00E75BF3">
      <w:pPr>
        <w:numPr>
          <w:ilvl w:val="0"/>
          <w:numId w:val="13"/>
        </w:numPr>
        <w:spacing w:line="360" w:lineRule="auto"/>
        <w:contextualSpacing/>
        <w:rPr>
          <w:bCs/>
          <w:sz w:val="24"/>
        </w:rPr>
      </w:pPr>
      <w:r w:rsidRPr="00E75BF3">
        <w:rPr>
          <w:bCs/>
          <w:sz w:val="24"/>
        </w:rPr>
        <w:t xml:space="preserve">Pope Francis will be </w:t>
      </w:r>
      <w:r w:rsidR="00E11F38">
        <w:rPr>
          <w:bCs/>
          <w:sz w:val="24"/>
        </w:rPr>
        <w:t xml:space="preserve">ultimately be replaced by a </w:t>
      </w:r>
      <w:r w:rsidR="00D909BD">
        <w:rPr>
          <w:bCs/>
          <w:sz w:val="24"/>
        </w:rPr>
        <w:t>new pope</w:t>
      </w:r>
      <w:r w:rsidR="00F83BD5">
        <w:rPr>
          <w:bCs/>
          <w:sz w:val="24"/>
        </w:rPr>
        <w:t>,</w:t>
      </w:r>
      <w:r w:rsidR="00E11F38">
        <w:rPr>
          <w:bCs/>
          <w:sz w:val="24"/>
        </w:rPr>
        <w:t xml:space="preserve"> or his successors</w:t>
      </w:r>
      <w:r w:rsidR="00F83BD5">
        <w:rPr>
          <w:bCs/>
          <w:sz w:val="24"/>
        </w:rPr>
        <w:t>,</w:t>
      </w:r>
      <w:r w:rsidR="00E11F38">
        <w:rPr>
          <w:bCs/>
          <w:sz w:val="24"/>
        </w:rPr>
        <w:t xml:space="preserve"> one of whom</w:t>
      </w:r>
      <w:r w:rsidR="00D909BD">
        <w:rPr>
          <w:bCs/>
          <w:sz w:val="24"/>
        </w:rPr>
        <w:t xml:space="preserve"> will take the name of one of the seven heads and subsequently change his name to a new unique name and become the </w:t>
      </w:r>
      <w:r w:rsidR="00606035">
        <w:rPr>
          <w:bCs/>
          <w:sz w:val="24"/>
        </w:rPr>
        <w:t>“</w:t>
      </w:r>
      <w:r w:rsidR="00D909BD">
        <w:rPr>
          <w:bCs/>
          <w:sz w:val="24"/>
        </w:rPr>
        <w:t xml:space="preserve">eighth.” </w:t>
      </w:r>
    </w:p>
    <w:p w14:paraId="5B82B28A" w14:textId="77777777" w:rsidR="00D909BD" w:rsidRPr="00C114B4" w:rsidRDefault="00606035" w:rsidP="00E75BF3">
      <w:pPr>
        <w:numPr>
          <w:ilvl w:val="0"/>
          <w:numId w:val="13"/>
        </w:numPr>
        <w:spacing w:line="360" w:lineRule="auto"/>
        <w:contextualSpacing/>
        <w:rPr>
          <w:bCs/>
          <w:sz w:val="24"/>
        </w:rPr>
      </w:pPr>
      <w:r w:rsidRPr="00606035">
        <w:rPr>
          <w:b/>
          <w:bCs/>
          <w:sz w:val="24"/>
        </w:rPr>
        <w:t>Th</w:t>
      </w:r>
      <w:r w:rsidR="00D909BD" w:rsidRPr="00606035">
        <w:rPr>
          <w:b/>
          <w:bCs/>
          <w:sz w:val="24"/>
        </w:rPr>
        <w:t xml:space="preserve">e </w:t>
      </w:r>
      <w:r>
        <w:rPr>
          <w:b/>
          <w:bCs/>
          <w:sz w:val="24"/>
        </w:rPr>
        <w:t>“eighth” completes the 666 count—the number of a man.</w:t>
      </w:r>
    </w:p>
    <w:p w14:paraId="40084AB3" w14:textId="77777777" w:rsidR="00FF6B1C" w:rsidRDefault="00FF6B1C" w:rsidP="00FF6B1C">
      <w:pPr>
        <w:spacing w:line="360" w:lineRule="auto"/>
        <w:contextualSpacing/>
        <w:rPr>
          <w:b/>
          <w:bCs/>
          <w:sz w:val="24"/>
          <w:u w:val="single"/>
        </w:rPr>
      </w:pPr>
    </w:p>
    <w:p w14:paraId="19268474" w14:textId="77777777" w:rsidR="00FF6B1C" w:rsidRPr="00FF6B1C" w:rsidRDefault="007C3811" w:rsidP="00FF6B1C">
      <w:pPr>
        <w:spacing w:line="360" w:lineRule="auto"/>
        <w:contextualSpacing/>
        <w:rPr>
          <w:b/>
          <w:bCs/>
          <w:sz w:val="24"/>
          <w:u w:val="single"/>
        </w:rPr>
      </w:pPr>
      <w:r w:rsidRPr="00CB7912">
        <w:rPr>
          <w:b/>
          <w:bCs/>
          <w:sz w:val="24"/>
        </w:rPr>
        <w:t>“</w:t>
      </w:r>
      <w:r w:rsidR="00FB324C">
        <w:rPr>
          <w:b/>
          <w:bCs/>
          <w:sz w:val="24"/>
          <w:u w:val="single"/>
        </w:rPr>
        <w:t>His</w:t>
      </w:r>
      <w:r w:rsidR="00562BBD">
        <w:rPr>
          <w:b/>
          <w:bCs/>
          <w:sz w:val="24"/>
          <w:u w:val="single"/>
        </w:rPr>
        <w:t xml:space="preserve"> Number is 666</w:t>
      </w:r>
      <w:r w:rsidRPr="00CB7912">
        <w:rPr>
          <w:b/>
          <w:bCs/>
          <w:sz w:val="24"/>
        </w:rPr>
        <w:t>”</w:t>
      </w:r>
      <w:r w:rsidR="00CB7912">
        <w:rPr>
          <w:b/>
          <w:bCs/>
          <w:sz w:val="24"/>
        </w:rPr>
        <w:t xml:space="preserve"> </w:t>
      </w:r>
      <w:r w:rsidR="00CB2842">
        <w:rPr>
          <w:rFonts w:ascii="Times New Roman" w:hAnsi="Times New Roman" w:cs="Times New Roman"/>
          <w:b/>
          <w:bCs/>
          <w:sz w:val="24"/>
        </w:rPr>
        <w:t>─</w:t>
      </w:r>
      <w:r w:rsidR="00CB2842" w:rsidRPr="00CB7912">
        <w:rPr>
          <w:b/>
          <w:bCs/>
          <w:sz w:val="24"/>
        </w:rPr>
        <w:t xml:space="preserve"> </w:t>
      </w:r>
      <w:r w:rsidR="00CB2842" w:rsidRPr="00CB2842">
        <w:rPr>
          <w:b/>
          <w:bCs/>
          <w:sz w:val="24"/>
          <w:u w:val="single"/>
        </w:rPr>
        <w:t>A</w:t>
      </w:r>
      <w:r w:rsidR="00FB324C" w:rsidRPr="00CB2842">
        <w:rPr>
          <w:b/>
          <w:bCs/>
          <w:sz w:val="24"/>
          <w:u w:val="single"/>
        </w:rPr>
        <w:t xml:space="preserve"> </w:t>
      </w:r>
      <w:r w:rsidR="00FB324C">
        <w:rPr>
          <w:b/>
          <w:bCs/>
          <w:sz w:val="24"/>
          <w:u w:val="single"/>
        </w:rPr>
        <w:t xml:space="preserve">WARNING TO THE </w:t>
      </w:r>
      <w:r w:rsidR="00FF6B1C" w:rsidRPr="00FF6B1C">
        <w:rPr>
          <w:b/>
          <w:bCs/>
          <w:sz w:val="24"/>
          <w:u w:val="single"/>
        </w:rPr>
        <w:t>W</w:t>
      </w:r>
      <w:r w:rsidR="00FB324C">
        <w:rPr>
          <w:b/>
          <w:bCs/>
          <w:sz w:val="24"/>
          <w:u w:val="single"/>
        </w:rPr>
        <w:t>ORLD</w:t>
      </w:r>
      <w:r w:rsidR="00BD6C95">
        <w:rPr>
          <w:b/>
          <w:bCs/>
          <w:sz w:val="24"/>
          <w:u w:val="single"/>
        </w:rPr>
        <w:t xml:space="preserve"> </w:t>
      </w:r>
    </w:p>
    <w:p w14:paraId="75B41E4B" w14:textId="77777777" w:rsidR="006D37C5" w:rsidRDefault="00BD6C95" w:rsidP="00E3002E">
      <w:pPr>
        <w:spacing w:line="480" w:lineRule="auto"/>
        <w:ind w:firstLine="720"/>
        <w:contextualSpacing/>
        <w:rPr>
          <w:bCs/>
          <w:sz w:val="24"/>
        </w:rPr>
      </w:pPr>
      <w:r w:rsidRPr="00BD6C95">
        <w:rPr>
          <w:bCs/>
          <w:sz w:val="24"/>
        </w:rPr>
        <w:t xml:space="preserve">With the appearance of </w:t>
      </w:r>
      <w:r w:rsidR="00E75BF3" w:rsidRPr="00BD6C95">
        <w:rPr>
          <w:bCs/>
          <w:sz w:val="24"/>
        </w:rPr>
        <w:t>the “</w:t>
      </w:r>
      <w:r w:rsidR="002A049D" w:rsidRPr="00BD6C95">
        <w:rPr>
          <w:bCs/>
          <w:sz w:val="24"/>
        </w:rPr>
        <w:t>eighth</w:t>
      </w:r>
      <w:r w:rsidR="00E75BF3" w:rsidRPr="00BD6C95">
        <w:rPr>
          <w:bCs/>
          <w:sz w:val="24"/>
        </w:rPr>
        <w:t>,” he completes the Babyl</w:t>
      </w:r>
      <w:r w:rsidR="00692000" w:rsidRPr="00BD6C95">
        <w:rPr>
          <w:bCs/>
          <w:sz w:val="24"/>
        </w:rPr>
        <w:t xml:space="preserve">onian numerical system of </w:t>
      </w:r>
      <w:r w:rsidR="00C45F30">
        <w:rPr>
          <w:bCs/>
          <w:sz w:val="24"/>
        </w:rPr>
        <w:t xml:space="preserve">36 </w:t>
      </w:r>
      <w:r w:rsidR="00692000" w:rsidRPr="00BD6C95">
        <w:rPr>
          <w:bCs/>
          <w:sz w:val="24"/>
        </w:rPr>
        <w:t xml:space="preserve">gods: </w:t>
      </w:r>
      <w:r w:rsidR="00E75BF3" w:rsidRPr="008E060D">
        <w:rPr>
          <w:b/>
          <w:bCs/>
        </w:rPr>
        <w:t>1+2+3+4+5+6+7+</w:t>
      </w:r>
      <w:r w:rsidR="00E75BF3" w:rsidRPr="008E060D">
        <w:rPr>
          <w:b/>
          <w:bCs/>
          <w:u w:val="single"/>
        </w:rPr>
        <w:t>8</w:t>
      </w:r>
      <w:r w:rsidR="00E75BF3" w:rsidRPr="008E060D">
        <w:rPr>
          <w:b/>
          <w:bCs/>
        </w:rPr>
        <w:t xml:space="preserve"> = </w:t>
      </w:r>
      <w:r w:rsidR="00E75BF3" w:rsidRPr="008E060D">
        <w:rPr>
          <w:b/>
          <w:bCs/>
          <w:u w:val="single"/>
        </w:rPr>
        <w:t>36</w:t>
      </w:r>
      <w:r w:rsidR="00C45F30" w:rsidRPr="00C45F30">
        <w:rPr>
          <w:rStyle w:val="FootnoteReference"/>
          <w:b/>
          <w:bCs/>
        </w:rPr>
        <w:footnoteReference w:id="35"/>
      </w:r>
      <w:r w:rsidR="008639E6" w:rsidRPr="00C45F30">
        <w:rPr>
          <w:bCs/>
        </w:rPr>
        <w:t xml:space="preserve"> </w:t>
      </w:r>
      <w:r w:rsidR="008639E6">
        <w:rPr>
          <w:bCs/>
        </w:rPr>
        <w:t xml:space="preserve">and 36+35+34 . . . 3+2+1 = 666. </w:t>
      </w:r>
      <w:r w:rsidR="00AC6914">
        <w:rPr>
          <w:bCs/>
          <w:sz w:val="24"/>
        </w:rPr>
        <w:t>This appearance of the “eighth” is</w:t>
      </w:r>
      <w:r w:rsidR="00DF2E4C" w:rsidRPr="007647CC">
        <w:rPr>
          <w:bCs/>
          <w:sz w:val="24"/>
        </w:rPr>
        <w:t xml:space="preserve"> </w:t>
      </w:r>
      <w:r w:rsidR="00AC6914">
        <w:rPr>
          <w:bCs/>
          <w:sz w:val="24"/>
        </w:rPr>
        <w:t xml:space="preserve">a significant </w:t>
      </w:r>
      <w:r w:rsidR="00DF2E4C" w:rsidRPr="007647CC">
        <w:rPr>
          <w:bCs/>
          <w:sz w:val="24"/>
        </w:rPr>
        <w:t>warning</w:t>
      </w:r>
      <w:r w:rsidR="00AC6914">
        <w:rPr>
          <w:bCs/>
          <w:sz w:val="24"/>
        </w:rPr>
        <w:t xml:space="preserve"> </w:t>
      </w:r>
      <w:r w:rsidR="00AC1337" w:rsidRPr="007647CC">
        <w:rPr>
          <w:bCs/>
          <w:sz w:val="24"/>
        </w:rPr>
        <w:t>component of the fourth</w:t>
      </w:r>
      <w:r w:rsidR="00DF2E4C" w:rsidRPr="007647CC">
        <w:rPr>
          <w:bCs/>
          <w:sz w:val="24"/>
        </w:rPr>
        <w:t xml:space="preserve"> angels’ message</w:t>
      </w:r>
      <w:r w:rsidR="00AC1337" w:rsidRPr="007647CC">
        <w:rPr>
          <w:bCs/>
          <w:sz w:val="24"/>
        </w:rPr>
        <w:t xml:space="preserve"> of Revelation 18</w:t>
      </w:r>
      <w:r w:rsidR="00DF2E4C" w:rsidRPr="007647CC">
        <w:rPr>
          <w:bCs/>
          <w:sz w:val="24"/>
        </w:rPr>
        <w:t xml:space="preserve"> that will lighten the earth with the glory of an all-knowing God</w:t>
      </w:r>
      <w:r w:rsidR="007647CC" w:rsidRPr="007647CC">
        <w:rPr>
          <w:bCs/>
          <w:sz w:val="24"/>
        </w:rPr>
        <w:t xml:space="preserve"> who</w:t>
      </w:r>
      <w:r w:rsidR="00AC1337" w:rsidRPr="007647CC">
        <w:rPr>
          <w:bCs/>
          <w:sz w:val="24"/>
        </w:rPr>
        <w:t xml:space="preserve"> calls his people out of Babylon</w:t>
      </w:r>
      <w:r w:rsidR="00FF6B1C">
        <w:rPr>
          <w:bCs/>
          <w:sz w:val="24"/>
        </w:rPr>
        <w:t xml:space="preserve"> and darkness</w:t>
      </w:r>
      <w:r w:rsidR="00AC1337" w:rsidRPr="007647CC">
        <w:rPr>
          <w:bCs/>
          <w:sz w:val="24"/>
        </w:rPr>
        <w:t xml:space="preserve">. The warning of Revelation 18 may appear to be unpleasant; however, it demonstrates the true depth of God’s love for all </w:t>
      </w:r>
      <w:r w:rsidR="00751C7F">
        <w:rPr>
          <w:bCs/>
          <w:sz w:val="24"/>
        </w:rPr>
        <w:t>humanity</w:t>
      </w:r>
      <w:r w:rsidR="00AC1337" w:rsidRPr="007647CC">
        <w:rPr>
          <w:bCs/>
          <w:sz w:val="24"/>
        </w:rPr>
        <w:t>.</w:t>
      </w:r>
    </w:p>
    <w:p w14:paraId="19FB2061" w14:textId="77777777" w:rsidR="008B3397" w:rsidRPr="00A6612F" w:rsidRDefault="008B3397" w:rsidP="00E3002E">
      <w:pPr>
        <w:spacing w:line="480" w:lineRule="auto"/>
        <w:contextualSpacing/>
        <w:rPr>
          <w:b/>
          <w:bCs/>
          <w:sz w:val="28"/>
        </w:rPr>
      </w:pPr>
      <w:r>
        <w:rPr>
          <w:bCs/>
          <w:sz w:val="24"/>
        </w:rPr>
        <w:tab/>
      </w:r>
      <w:r w:rsidRPr="00B41168">
        <w:rPr>
          <w:sz w:val="24"/>
        </w:rPr>
        <w:t xml:space="preserve">In view of </w:t>
      </w:r>
      <w:r w:rsidR="00A40595">
        <w:rPr>
          <w:sz w:val="24"/>
        </w:rPr>
        <w:t xml:space="preserve">Ellen </w:t>
      </w:r>
      <w:r w:rsidR="006A5C9E">
        <w:rPr>
          <w:sz w:val="24"/>
        </w:rPr>
        <w:t>White’</w:t>
      </w:r>
      <w:r w:rsidRPr="00B41168">
        <w:rPr>
          <w:sz w:val="24"/>
        </w:rPr>
        <w:t>s statements that Christ could h</w:t>
      </w:r>
      <w:r w:rsidR="00CE6A12">
        <w:rPr>
          <w:sz w:val="24"/>
        </w:rPr>
        <w:t>ave returned soon after 1844</w:t>
      </w:r>
      <w:r w:rsidR="00437B12">
        <w:rPr>
          <w:rStyle w:val="FootnoteReference"/>
          <w:sz w:val="24"/>
        </w:rPr>
        <w:footnoteReference w:id="36"/>
      </w:r>
      <w:r w:rsidR="00CE6A12">
        <w:rPr>
          <w:sz w:val="24"/>
        </w:rPr>
        <w:t xml:space="preserve"> if</w:t>
      </w:r>
      <w:r w:rsidRPr="00B41168">
        <w:rPr>
          <w:sz w:val="24"/>
        </w:rPr>
        <w:t xml:space="preserve"> His people </w:t>
      </w:r>
      <w:r w:rsidR="00CE6A12">
        <w:rPr>
          <w:sz w:val="24"/>
        </w:rPr>
        <w:t xml:space="preserve">would have </w:t>
      </w:r>
      <w:r w:rsidRPr="00B41168">
        <w:rPr>
          <w:sz w:val="24"/>
        </w:rPr>
        <w:t>adhered to His leading</w:t>
      </w:r>
      <w:r w:rsidR="00A40595">
        <w:rPr>
          <w:sz w:val="24"/>
        </w:rPr>
        <w:t xml:space="preserve"> -- </w:t>
      </w:r>
      <w:r w:rsidRPr="00B41168">
        <w:rPr>
          <w:sz w:val="24"/>
        </w:rPr>
        <w:t>does this interpretati</w:t>
      </w:r>
      <w:r w:rsidR="008022F6">
        <w:rPr>
          <w:sz w:val="24"/>
        </w:rPr>
        <w:t>on contravene that possibility?</w:t>
      </w:r>
      <w:r w:rsidRPr="00B41168">
        <w:rPr>
          <w:sz w:val="24"/>
        </w:rPr>
        <w:t xml:space="preserve"> God </w:t>
      </w:r>
      <w:r w:rsidR="00B41168" w:rsidRPr="00B41168">
        <w:rPr>
          <w:sz w:val="24"/>
        </w:rPr>
        <w:t>providentially could have</w:t>
      </w:r>
      <w:r w:rsidRPr="00B41168">
        <w:rPr>
          <w:sz w:val="24"/>
        </w:rPr>
        <w:t xml:space="preserve"> </w:t>
      </w:r>
      <w:r w:rsidR="00CB2842" w:rsidRPr="00B41168">
        <w:rPr>
          <w:sz w:val="24"/>
        </w:rPr>
        <w:t>r</w:t>
      </w:r>
      <w:r w:rsidR="00CB2842">
        <w:rPr>
          <w:sz w:val="24"/>
        </w:rPr>
        <w:t>aised</w:t>
      </w:r>
      <w:r w:rsidR="00B41168" w:rsidRPr="00B41168">
        <w:rPr>
          <w:sz w:val="24"/>
        </w:rPr>
        <w:t xml:space="preserve"> up</w:t>
      </w:r>
      <w:r w:rsidRPr="00B41168">
        <w:rPr>
          <w:sz w:val="24"/>
        </w:rPr>
        <w:t xml:space="preserve"> a series of popes with short life spans</w:t>
      </w:r>
      <w:r w:rsidR="00751C7F">
        <w:rPr>
          <w:sz w:val="24"/>
        </w:rPr>
        <w:t>, such as John Paul I</w:t>
      </w:r>
      <w:r w:rsidR="000307F2">
        <w:rPr>
          <w:sz w:val="24"/>
        </w:rPr>
        <w:t>,</w:t>
      </w:r>
      <w:r w:rsidRPr="00B41168">
        <w:rPr>
          <w:sz w:val="24"/>
        </w:rPr>
        <w:t xml:space="preserve"> using the seven names beginning after 1798 and culminating some years after 1844 in order for this prophecy to be fulfille</w:t>
      </w:r>
      <w:r w:rsidR="008022F6">
        <w:rPr>
          <w:sz w:val="24"/>
        </w:rPr>
        <w:t>d in every detail.</w:t>
      </w:r>
      <w:r w:rsidRPr="00B41168">
        <w:rPr>
          <w:sz w:val="24"/>
        </w:rPr>
        <w:t xml:space="preserve"> After all, “He changes the times </w:t>
      </w:r>
      <w:r w:rsidRPr="00B41168">
        <w:rPr>
          <w:sz w:val="24"/>
        </w:rPr>
        <w:lastRenderedPageBreak/>
        <w:t xml:space="preserve">and the seasons; He removes kings and raises up kings; He gives wisdom to the wise </w:t>
      </w:r>
      <w:r w:rsidR="00DE5491" w:rsidRPr="00B41168">
        <w:rPr>
          <w:sz w:val="24"/>
        </w:rPr>
        <w:t>and</w:t>
      </w:r>
      <w:r w:rsidRPr="00B41168">
        <w:rPr>
          <w:sz w:val="24"/>
        </w:rPr>
        <w:t xml:space="preserve"> knowledge to those who have understanding.” Dan 2:21.</w:t>
      </w:r>
    </w:p>
    <w:p w14:paraId="5215E9C0" w14:textId="77777777" w:rsidR="00DA03D4" w:rsidRDefault="00DA03D4" w:rsidP="00E75BF3">
      <w:pPr>
        <w:spacing w:line="360" w:lineRule="auto"/>
        <w:contextualSpacing/>
        <w:rPr>
          <w:b/>
          <w:bCs/>
          <w:sz w:val="24"/>
        </w:rPr>
      </w:pPr>
      <w:r w:rsidRPr="00DA03D4">
        <w:rPr>
          <w:b/>
          <w:bCs/>
          <w:sz w:val="24"/>
          <w:u w:val="single"/>
        </w:rPr>
        <w:t>What about the Ten Horns</w:t>
      </w:r>
      <w:r w:rsidRPr="00DA03D4">
        <w:rPr>
          <w:b/>
          <w:bCs/>
          <w:sz w:val="24"/>
        </w:rPr>
        <w:t>?</w:t>
      </w:r>
      <w:r w:rsidR="003D64E7">
        <w:rPr>
          <w:b/>
          <w:bCs/>
          <w:sz w:val="24"/>
        </w:rPr>
        <w:t xml:space="preserve">   </w:t>
      </w:r>
    </w:p>
    <w:p w14:paraId="2DB553A7" w14:textId="77777777" w:rsidR="00456027" w:rsidRDefault="00AC1337" w:rsidP="00E3002E">
      <w:pPr>
        <w:spacing w:before="240" w:line="480" w:lineRule="auto"/>
        <w:contextualSpacing/>
        <w:rPr>
          <w:bCs/>
          <w:sz w:val="24"/>
        </w:rPr>
      </w:pPr>
      <w:r>
        <w:rPr>
          <w:b/>
          <w:bCs/>
          <w:sz w:val="24"/>
        </w:rPr>
        <w:tab/>
      </w:r>
      <w:r w:rsidRPr="007647CC">
        <w:rPr>
          <w:bCs/>
          <w:sz w:val="24"/>
        </w:rPr>
        <w:t xml:space="preserve">“And the ten horns which you saw are ten kings who have received no kingdom as yet, but they receive </w:t>
      </w:r>
      <w:r w:rsidR="003F690B">
        <w:rPr>
          <w:bCs/>
          <w:sz w:val="24"/>
        </w:rPr>
        <w:t>power</w:t>
      </w:r>
      <w:r w:rsidRPr="007647CC">
        <w:rPr>
          <w:bCs/>
          <w:sz w:val="24"/>
        </w:rPr>
        <w:t xml:space="preserve"> for one hour as kings with the beast. These are of one mind, and they will give their power and </w:t>
      </w:r>
      <w:r w:rsidR="003F690B">
        <w:rPr>
          <w:bCs/>
          <w:sz w:val="24"/>
        </w:rPr>
        <w:t>strength</w:t>
      </w:r>
      <w:r w:rsidRPr="007647CC">
        <w:rPr>
          <w:bCs/>
          <w:sz w:val="24"/>
        </w:rPr>
        <w:t xml:space="preserve"> to the beast” (Rev 17:12-13</w:t>
      </w:r>
      <w:r w:rsidR="003F690B">
        <w:rPr>
          <w:bCs/>
          <w:sz w:val="24"/>
        </w:rPr>
        <w:t>, KJV</w:t>
      </w:r>
      <w:r w:rsidRPr="007647CC">
        <w:rPr>
          <w:bCs/>
          <w:sz w:val="24"/>
        </w:rPr>
        <w:t xml:space="preserve">). </w:t>
      </w:r>
      <w:r w:rsidR="0021558D" w:rsidRPr="007647CC">
        <w:rPr>
          <w:bCs/>
          <w:sz w:val="24"/>
        </w:rPr>
        <w:t xml:space="preserve">Revelation 17 provides the first </w:t>
      </w:r>
      <w:r w:rsidR="00CA34A0">
        <w:rPr>
          <w:bCs/>
          <w:sz w:val="24"/>
        </w:rPr>
        <w:t xml:space="preserve">comprehensive </w:t>
      </w:r>
      <w:r w:rsidR="0021558D" w:rsidRPr="007647CC">
        <w:rPr>
          <w:bCs/>
          <w:sz w:val="24"/>
        </w:rPr>
        <w:t xml:space="preserve">identification and </w:t>
      </w:r>
      <w:r w:rsidR="00FC4EB7">
        <w:rPr>
          <w:bCs/>
          <w:sz w:val="24"/>
        </w:rPr>
        <w:t xml:space="preserve">the </w:t>
      </w:r>
      <w:r w:rsidR="0021558D" w:rsidRPr="007647CC">
        <w:rPr>
          <w:bCs/>
          <w:sz w:val="24"/>
        </w:rPr>
        <w:t xml:space="preserve">characteristics of the ten horns </w:t>
      </w:r>
      <w:r w:rsidR="00011009">
        <w:rPr>
          <w:bCs/>
          <w:sz w:val="24"/>
        </w:rPr>
        <w:t xml:space="preserve">mentioned </w:t>
      </w:r>
      <w:r w:rsidR="0021558D" w:rsidRPr="007647CC">
        <w:rPr>
          <w:bCs/>
          <w:sz w:val="24"/>
        </w:rPr>
        <w:t xml:space="preserve">in Revelation 12 and 13. </w:t>
      </w:r>
      <w:r w:rsidRPr="007647CC">
        <w:rPr>
          <w:bCs/>
          <w:sz w:val="24"/>
        </w:rPr>
        <w:t xml:space="preserve">Following the prophetic </w:t>
      </w:r>
      <w:r w:rsidR="00C31B7E">
        <w:rPr>
          <w:bCs/>
          <w:sz w:val="24"/>
        </w:rPr>
        <w:t>guidelines</w:t>
      </w:r>
      <w:r w:rsidRPr="007647CC">
        <w:rPr>
          <w:bCs/>
          <w:sz w:val="24"/>
        </w:rPr>
        <w:t xml:space="preserve"> </w:t>
      </w:r>
      <w:r w:rsidRPr="00FE1B62">
        <w:rPr>
          <w:bCs/>
          <w:sz w:val="24"/>
        </w:rPr>
        <w:t>of interpretation, the ten horns are derived from the preceding</w:t>
      </w:r>
      <w:r w:rsidRPr="00FE1B62">
        <w:rPr>
          <w:b/>
          <w:bCs/>
          <w:sz w:val="24"/>
        </w:rPr>
        <w:t xml:space="preserve"> </w:t>
      </w:r>
      <w:r w:rsidRPr="00FE1B62">
        <w:rPr>
          <w:bCs/>
          <w:sz w:val="24"/>
        </w:rPr>
        <w:t xml:space="preserve">power, namely, the seven heads. </w:t>
      </w:r>
      <w:r w:rsidR="0021558D" w:rsidRPr="00FE1B62">
        <w:rPr>
          <w:bCs/>
          <w:sz w:val="24"/>
        </w:rPr>
        <w:t>The</w:t>
      </w:r>
      <w:r w:rsidR="0021558D" w:rsidRPr="007647CC">
        <w:rPr>
          <w:bCs/>
          <w:sz w:val="24"/>
        </w:rPr>
        <w:t xml:space="preserve"> ten horns become active </w:t>
      </w:r>
      <w:r w:rsidR="00A57355">
        <w:rPr>
          <w:bCs/>
          <w:sz w:val="24"/>
        </w:rPr>
        <w:t xml:space="preserve">sometime </w:t>
      </w:r>
      <w:r w:rsidR="00FC4EB7">
        <w:rPr>
          <w:bCs/>
          <w:sz w:val="24"/>
        </w:rPr>
        <w:t>after</w:t>
      </w:r>
      <w:r w:rsidR="0021558D" w:rsidRPr="007647CC">
        <w:rPr>
          <w:bCs/>
          <w:sz w:val="24"/>
        </w:rPr>
        <w:t xml:space="preserve"> the seven heads become inactive</w:t>
      </w:r>
      <w:r w:rsidR="00034962">
        <w:rPr>
          <w:bCs/>
          <w:sz w:val="24"/>
        </w:rPr>
        <w:t xml:space="preserve"> (“. . . ten kings who have received no kingdom as yet.”).</w:t>
      </w:r>
      <w:r w:rsidR="0021558D" w:rsidRPr="007647CC">
        <w:rPr>
          <w:bCs/>
          <w:sz w:val="24"/>
        </w:rPr>
        <w:t xml:space="preserve"> </w:t>
      </w:r>
      <w:r w:rsidR="00034962">
        <w:rPr>
          <w:bCs/>
          <w:sz w:val="24"/>
        </w:rPr>
        <w:t xml:space="preserve"> </w:t>
      </w:r>
      <w:r w:rsidRPr="007647CC">
        <w:rPr>
          <w:bCs/>
          <w:sz w:val="24"/>
        </w:rPr>
        <w:t>The seven heads are spiritual</w:t>
      </w:r>
      <w:r w:rsidR="00CA34A0">
        <w:rPr>
          <w:bCs/>
          <w:sz w:val="24"/>
        </w:rPr>
        <w:t>/religious</w:t>
      </w:r>
      <w:r w:rsidRPr="007647CC">
        <w:rPr>
          <w:bCs/>
          <w:sz w:val="24"/>
        </w:rPr>
        <w:t xml:space="preserve"> powers (lines of popes), thus, the ten horns are </w:t>
      </w:r>
      <w:r w:rsidR="00CA34A0">
        <w:rPr>
          <w:bCs/>
          <w:sz w:val="24"/>
        </w:rPr>
        <w:t>spiritual/religious</w:t>
      </w:r>
      <w:r w:rsidRPr="007647CC">
        <w:rPr>
          <w:bCs/>
          <w:sz w:val="24"/>
        </w:rPr>
        <w:t xml:space="preserve"> powers</w:t>
      </w:r>
      <w:r w:rsidR="0039544D">
        <w:rPr>
          <w:bCs/>
          <w:sz w:val="24"/>
        </w:rPr>
        <w:t>,</w:t>
      </w:r>
      <w:r w:rsidR="00CA34A0" w:rsidRPr="00CA34A0">
        <w:rPr>
          <w:sz w:val="24"/>
        </w:rPr>
        <w:t xml:space="preserve"> which </w:t>
      </w:r>
      <w:r w:rsidR="00A15254">
        <w:rPr>
          <w:sz w:val="24"/>
        </w:rPr>
        <w:t>are</w:t>
      </w:r>
      <w:r w:rsidR="0085146A">
        <w:rPr>
          <w:sz w:val="24"/>
        </w:rPr>
        <w:t xml:space="preserve"> </w:t>
      </w:r>
      <w:r w:rsidR="00CA34A0" w:rsidRPr="00CA34A0">
        <w:rPr>
          <w:sz w:val="24"/>
        </w:rPr>
        <w:t>derive</w:t>
      </w:r>
      <w:r w:rsidR="00A15254">
        <w:rPr>
          <w:sz w:val="24"/>
        </w:rPr>
        <w:t>d</w:t>
      </w:r>
      <w:r w:rsidR="00CA34A0" w:rsidRPr="00CA34A0">
        <w:rPr>
          <w:sz w:val="24"/>
        </w:rPr>
        <w:t xml:space="preserve"> from the </w:t>
      </w:r>
      <w:r w:rsidR="00CA34A0">
        <w:rPr>
          <w:sz w:val="24"/>
        </w:rPr>
        <w:t>seven</w:t>
      </w:r>
      <w:r w:rsidR="00CA34A0" w:rsidRPr="00CA34A0">
        <w:rPr>
          <w:sz w:val="24"/>
        </w:rPr>
        <w:t xml:space="preserve"> </w:t>
      </w:r>
      <w:r w:rsidR="00CA34A0" w:rsidRPr="00FE1B62">
        <w:rPr>
          <w:sz w:val="24"/>
        </w:rPr>
        <w:t>heads</w:t>
      </w:r>
      <w:r w:rsidR="000D4DC5" w:rsidRPr="00FE1B62">
        <w:rPr>
          <w:sz w:val="24"/>
        </w:rPr>
        <w:t>. The</w:t>
      </w:r>
      <w:r w:rsidR="000D4DC5">
        <w:rPr>
          <w:sz w:val="24"/>
        </w:rPr>
        <w:t xml:space="preserve"> ten horns</w:t>
      </w:r>
      <w:r w:rsidR="00CA34A0" w:rsidRPr="00CA34A0">
        <w:rPr>
          <w:sz w:val="24"/>
        </w:rPr>
        <w:t xml:space="preserve"> </w:t>
      </w:r>
      <w:r w:rsidR="000D4DC5">
        <w:rPr>
          <w:sz w:val="24"/>
        </w:rPr>
        <w:t>become active simultaneously with the healing of the deadly wound and the appearance of the beast that “was, is no</w:t>
      </w:r>
      <w:r w:rsidR="00034962">
        <w:rPr>
          <w:sz w:val="24"/>
        </w:rPr>
        <w:t xml:space="preserve">t, yet is”— </w:t>
      </w:r>
      <w:r w:rsidR="000D4DC5">
        <w:rPr>
          <w:sz w:val="24"/>
        </w:rPr>
        <w:t xml:space="preserve">the </w:t>
      </w:r>
      <w:r w:rsidR="00AA4DF9">
        <w:rPr>
          <w:sz w:val="24"/>
        </w:rPr>
        <w:t>“</w:t>
      </w:r>
      <w:r w:rsidR="000D4DC5">
        <w:rPr>
          <w:sz w:val="24"/>
        </w:rPr>
        <w:t>eig</w:t>
      </w:r>
      <w:r w:rsidR="00351304">
        <w:rPr>
          <w:sz w:val="24"/>
        </w:rPr>
        <w:t>hth</w:t>
      </w:r>
      <w:r w:rsidR="00AA4DF9">
        <w:rPr>
          <w:sz w:val="24"/>
        </w:rPr>
        <w:t>”</w:t>
      </w:r>
      <w:r w:rsidR="00034962">
        <w:rPr>
          <w:sz w:val="24"/>
        </w:rPr>
        <w:t xml:space="preserve"> (“. . . [they] receive authority for one hour as kings with the beast.)</w:t>
      </w:r>
      <w:r w:rsidR="00351304" w:rsidRPr="00A4649B">
        <w:rPr>
          <w:sz w:val="24"/>
        </w:rPr>
        <w:t>. This occurs</w:t>
      </w:r>
      <w:r w:rsidR="000008FA" w:rsidRPr="00A4649B">
        <w:rPr>
          <w:sz w:val="24"/>
        </w:rPr>
        <w:t xml:space="preserve"> 1)</w:t>
      </w:r>
      <w:r w:rsidR="00351304" w:rsidRPr="00A4649B">
        <w:rPr>
          <w:sz w:val="24"/>
        </w:rPr>
        <w:t xml:space="preserve"> </w:t>
      </w:r>
      <w:r w:rsidR="00FA42E2" w:rsidRPr="00A4649B">
        <w:rPr>
          <w:sz w:val="24"/>
        </w:rPr>
        <w:t xml:space="preserve">after the rise and fall of the seven heads ending with the death of John Paul II </w:t>
      </w:r>
      <w:r w:rsidR="00351304" w:rsidRPr="00A4649B">
        <w:rPr>
          <w:sz w:val="24"/>
        </w:rPr>
        <w:t xml:space="preserve">followed by </w:t>
      </w:r>
      <w:r w:rsidR="00A57355">
        <w:rPr>
          <w:sz w:val="24"/>
        </w:rPr>
        <w:t xml:space="preserve">2) </w:t>
      </w:r>
      <w:r w:rsidR="00351304" w:rsidRPr="00A4649B">
        <w:rPr>
          <w:sz w:val="24"/>
        </w:rPr>
        <w:t>the election of the first pope</w:t>
      </w:r>
      <w:r w:rsidR="000008FA" w:rsidRPr="00A4649B">
        <w:rPr>
          <w:sz w:val="24"/>
        </w:rPr>
        <w:t xml:space="preserve"> </w:t>
      </w:r>
      <w:r w:rsidR="00351304" w:rsidRPr="00A4649B">
        <w:rPr>
          <w:sz w:val="24"/>
        </w:rPr>
        <w:t>who</w:t>
      </w:r>
      <w:r w:rsidR="000008FA" w:rsidRPr="00A4649B">
        <w:rPr>
          <w:sz w:val="24"/>
        </w:rPr>
        <w:t xml:space="preserve"> takes a place-holder name of one of seven heads, and 3) </w:t>
      </w:r>
      <w:r w:rsidR="00351304" w:rsidRPr="00A4649B">
        <w:rPr>
          <w:sz w:val="24"/>
        </w:rPr>
        <w:t xml:space="preserve">who also </w:t>
      </w:r>
      <w:r w:rsidR="000008FA" w:rsidRPr="00A4649B">
        <w:rPr>
          <w:sz w:val="24"/>
        </w:rPr>
        <w:t xml:space="preserve">subsequently changes </w:t>
      </w:r>
      <w:r w:rsidR="00351304" w:rsidRPr="00A4649B">
        <w:rPr>
          <w:sz w:val="24"/>
        </w:rPr>
        <w:t xml:space="preserve">his </w:t>
      </w:r>
      <w:r w:rsidR="000008FA" w:rsidRPr="00A4649B">
        <w:rPr>
          <w:sz w:val="24"/>
        </w:rPr>
        <w:t>name to a new unique name, thereby becoming the “eighth”</w:t>
      </w:r>
      <w:r w:rsidR="009533C0" w:rsidRPr="00A4649B">
        <w:rPr>
          <w:sz w:val="24"/>
        </w:rPr>
        <w:t xml:space="preserve"> </w:t>
      </w:r>
      <w:r w:rsidR="000008FA" w:rsidRPr="00A4649B">
        <w:rPr>
          <w:sz w:val="24"/>
        </w:rPr>
        <w:t>receiving</w:t>
      </w:r>
      <w:r w:rsidR="009533C0" w:rsidRPr="00A4649B">
        <w:rPr>
          <w:sz w:val="24"/>
        </w:rPr>
        <w:t xml:space="preserve"> </w:t>
      </w:r>
      <w:r w:rsidR="003F690B" w:rsidRPr="00A4649B">
        <w:rPr>
          <w:sz w:val="24"/>
        </w:rPr>
        <w:t>power</w:t>
      </w:r>
      <w:r w:rsidR="00011009" w:rsidRPr="00A4649B">
        <w:rPr>
          <w:sz w:val="24"/>
        </w:rPr>
        <w:t xml:space="preserve"> to persecute in Europe. </w:t>
      </w:r>
      <w:r w:rsidR="00CA34A0" w:rsidRPr="00A4649B">
        <w:rPr>
          <w:sz w:val="24"/>
        </w:rPr>
        <w:t>The harlot daughters</w:t>
      </w:r>
      <w:r w:rsidR="000008FA" w:rsidRPr="00A4649B">
        <w:rPr>
          <w:sz w:val="24"/>
        </w:rPr>
        <w:t>, apostate Protestant powers</w:t>
      </w:r>
      <w:r w:rsidR="000D4DC5" w:rsidRPr="00A4649B">
        <w:rPr>
          <w:sz w:val="24"/>
        </w:rPr>
        <w:t xml:space="preserve"> (Rev 17:5)</w:t>
      </w:r>
      <w:r w:rsidR="000008FA" w:rsidRPr="00A4649B">
        <w:rPr>
          <w:sz w:val="24"/>
        </w:rPr>
        <w:t>,</w:t>
      </w:r>
      <w:r w:rsidR="00CA34A0" w:rsidRPr="00A4649B">
        <w:rPr>
          <w:sz w:val="24"/>
        </w:rPr>
        <w:t xml:space="preserve"> correspond to the ten horns</w:t>
      </w:r>
      <w:r w:rsidR="009533C0" w:rsidRPr="00A4649B">
        <w:rPr>
          <w:sz w:val="24"/>
        </w:rPr>
        <w:t xml:space="preserve"> which are ten kings</w:t>
      </w:r>
      <w:r w:rsidR="00CA34A0" w:rsidRPr="00A4649B">
        <w:rPr>
          <w:sz w:val="24"/>
        </w:rPr>
        <w:t xml:space="preserve"> which have “received no kingdom as yet</w:t>
      </w:r>
      <w:r w:rsidR="009533C0" w:rsidRPr="00A4649B">
        <w:rPr>
          <w:sz w:val="24"/>
        </w:rPr>
        <w:t>,”</w:t>
      </w:r>
      <w:r w:rsidR="00011009" w:rsidRPr="00A4649B">
        <w:rPr>
          <w:sz w:val="24"/>
        </w:rPr>
        <w:t xml:space="preserve"> </w:t>
      </w:r>
      <w:r w:rsidR="009533C0" w:rsidRPr="00A4649B">
        <w:rPr>
          <w:sz w:val="24"/>
        </w:rPr>
        <w:t>meaning they have receive</w:t>
      </w:r>
      <w:r w:rsidR="00011009" w:rsidRPr="00A4649B">
        <w:rPr>
          <w:sz w:val="24"/>
        </w:rPr>
        <w:t>d</w:t>
      </w:r>
      <w:r w:rsidR="009533C0" w:rsidRPr="00A4649B">
        <w:rPr>
          <w:sz w:val="24"/>
        </w:rPr>
        <w:t xml:space="preserve"> no </w:t>
      </w:r>
      <w:r w:rsidR="0039544D" w:rsidRPr="00A4649B">
        <w:rPr>
          <w:sz w:val="24"/>
        </w:rPr>
        <w:t>power</w:t>
      </w:r>
      <w:r w:rsidR="009533C0" w:rsidRPr="00A4649B">
        <w:rPr>
          <w:sz w:val="24"/>
        </w:rPr>
        <w:t xml:space="preserve"> over God’s people as yet. </w:t>
      </w:r>
      <w:r w:rsidR="00CA34A0" w:rsidRPr="00A4649B">
        <w:rPr>
          <w:sz w:val="24"/>
        </w:rPr>
        <w:t xml:space="preserve"> </w:t>
      </w:r>
      <w:r w:rsidR="009533C0" w:rsidRPr="00A4649B">
        <w:rPr>
          <w:sz w:val="24"/>
        </w:rPr>
        <w:t>B</w:t>
      </w:r>
      <w:r w:rsidR="00CA34A0" w:rsidRPr="00A4649B">
        <w:rPr>
          <w:sz w:val="24"/>
        </w:rPr>
        <w:t xml:space="preserve">ut </w:t>
      </w:r>
      <w:r w:rsidR="009533C0" w:rsidRPr="00A4649B">
        <w:rPr>
          <w:sz w:val="24"/>
        </w:rPr>
        <w:t xml:space="preserve">they </w:t>
      </w:r>
      <w:r w:rsidR="001D39D9" w:rsidRPr="00A4649B">
        <w:rPr>
          <w:sz w:val="24"/>
        </w:rPr>
        <w:t>“</w:t>
      </w:r>
      <w:r w:rsidR="00CA34A0" w:rsidRPr="00A4649B">
        <w:rPr>
          <w:sz w:val="24"/>
        </w:rPr>
        <w:t xml:space="preserve">receive </w:t>
      </w:r>
      <w:r w:rsidR="0039544D" w:rsidRPr="00A4649B">
        <w:rPr>
          <w:sz w:val="24"/>
        </w:rPr>
        <w:t>power</w:t>
      </w:r>
      <w:r w:rsidR="00CA34A0" w:rsidRPr="00A4649B">
        <w:rPr>
          <w:sz w:val="24"/>
        </w:rPr>
        <w:t xml:space="preserve"> for one hour as kings with the beast” </w:t>
      </w:r>
      <w:r w:rsidR="00E35302" w:rsidRPr="00A4649B">
        <w:rPr>
          <w:sz w:val="24"/>
        </w:rPr>
        <w:t>(Rev 17:12</w:t>
      </w:r>
      <w:r w:rsidR="0039544D" w:rsidRPr="00A4649B">
        <w:rPr>
          <w:sz w:val="24"/>
        </w:rPr>
        <w:t>, KJV</w:t>
      </w:r>
      <w:r w:rsidR="00E35302" w:rsidRPr="00A4649B">
        <w:rPr>
          <w:sz w:val="24"/>
        </w:rPr>
        <w:t>)</w:t>
      </w:r>
      <w:r w:rsidR="009533C0" w:rsidRPr="00A4649B">
        <w:rPr>
          <w:sz w:val="24"/>
        </w:rPr>
        <w:t>,</w:t>
      </w:r>
      <w:r w:rsidR="00011009" w:rsidRPr="00A4649B">
        <w:rPr>
          <w:sz w:val="24"/>
        </w:rPr>
        <w:t xml:space="preserve"> </w:t>
      </w:r>
      <w:r w:rsidR="009533C0" w:rsidRPr="00A4649B">
        <w:rPr>
          <w:sz w:val="24"/>
        </w:rPr>
        <w:t>which means they</w:t>
      </w:r>
      <w:r w:rsidR="00F53722" w:rsidRPr="00A4649B">
        <w:rPr>
          <w:sz w:val="24"/>
        </w:rPr>
        <w:t xml:space="preserve"> subsequently</w:t>
      </w:r>
      <w:r w:rsidR="009533C0" w:rsidRPr="00A4649B">
        <w:rPr>
          <w:sz w:val="24"/>
        </w:rPr>
        <w:t xml:space="preserve"> receive </w:t>
      </w:r>
      <w:r w:rsidR="0039544D" w:rsidRPr="00A4649B">
        <w:rPr>
          <w:sz w:val="24"/>
        </w:rPr>
        <w:t>power</w:t>
      </w:r>
      <w:r w:rsidR="009533C0" w:rsidRPr="00A4649B">
        <w:rPr>
          <w:sz w:val="24"/>
        </w:rPr>
        <w:t xml:space="preserve"> to persecute God’s people in America.</w:t>
      </w:r>
      <w:r w:rsidRPr="00A4649B">
        <w:rPr>
          <w:bCs/>
          <w:sz w:val="24"/>
        </w:rPr>
        <w:t xml:space="preserve"> </w:t>
      </w:r>
      <w:r w:rsidR="001D39D9" w:rsidRPr="00A4649B">
        <w:rPr>
          <w:bCs/>
          <w:sz w:val="24"/>
        </w:rPr>
        <w:t>Th</w:t>
      </w:r>
      <w:r w:rsidR="00A92C2E" w:rsidRPr="00A4649B">
        <w:rPr>
          <w:bCs/>
          <w:sz w:val="24"/>
        </w:rPr>
        <w:t>e ten horns will then</w:t>
      </w:r>
      <w:r w:rsidR="001D39D9" w:rsidRPr="00A4649B">
        <w:rPr>
          <w:bCs/>
          <w:sz w:val="24"/>
        </w:rPr>
        <w:t xml:space="preserve"> “give their power and </w:t>
      </w:r>
      <w:r w:rsidR="0039544D" w:rsidRPr="00A4649B">
        <w:rPr>
          <w:bCs/>
          <w:sz w:val="24"/>
        </w:rPr>
        <w:t>strength</w:t>
      </w:r>
      <w:r w:rsidR="00A92C2E" w:rsidRPr="00A4649B">
        <w:rPr>
          <w:bCs/>
          <w:sz w:val="24"/>
        </w:rPr>
        <w:t xml:space="preserve"> to the beast</w:t>
      </w:r>
      <w:r w:rsidR="00C50892" w:rsidRPr="00A4649B">
        <w:rPr>
          <w:bCs/>
          <w:sz w:val="24"/>
        </w:rPr>
        <w:t>”</w:t>
      </w:r>
      <w:r w:rsidR="00A92C2E" w:rsidRPr="00A4649B">
        <w:rPr>
          <w:bCs/>
          <w:sz w:val="24"/>
        </w:rPr>
        <w:t xml:space="preserve"> (Rev 17:13</w:t>
      </w:r>
      <w:r w:rsidR="0039544D" w:rsidRPr="00A4649B">
        <w:rPr>
          <w:bCs/>
          <w:sz w:val="24"/>
        </w:rPr>
        <w:t>, KJV</w:t>
      </w:r>
      <w:r w:rsidR="00A92C2E" w:rsidRPr="00A4649B">
        <w:rPr>
          <w:bCs/>
          <w:sz w:val="24"/>
        </w:rPr>
        <w:t>),</w:t>
      </w:r>
      <w:r w:rsidR="001D39D9" w:rsidRPr="00A4649B">
        <w:rPr>
          <w:bCs/>
          <w:sz w:val="24"/>
        </w:rPr>
        <w:t xml:space="preserve"> which </w:t>
      </w:r>
      <w:r w:rsidR="00A92C2E" w:rsidRPr="00A4649B">
        <w:rPr>
          <w:bCs/>
          <w:sz w:val="24"/>
        </w:rPr>
        <w:t>means</w:t>
      </w:r>
      <w:r w:rsidR="001D39D9" w:rsidRPr="00A4649B">
        <w:rPr>
          <w:bCs/>
          <w:sz w:val="24"/>
        </w:rPr>
        <w:t xml:space="preserve"> they </w:t>
      </w:r>
      <w:r w:rsidR="001D39D9" w:rsidRPr="00A4649B">
        <w:rPr>
          <w:bCs/>
          <w:sz w:val="24"/>
        </w:rPr>
        <w:lastRenderedPageBreak/>
        <w:t>acknowledge the supremacy of the beast</w:t>
      </w:r>
      <w:r w:rsidR="00F03278" w:rsidRPr="00A4649B">
        <w:rPr>
          <w:bCs/>
          <w:sz w:val="24"/>
        </w:rPr>
        <w:t>,</w:t>
      </w:r>
      <w:r w:rsidR="001D39D9" w:rsidRPr="00A4649B">
        <w:rPr>
          <w:bCs/>
          <w:sz w:val="24"/>
        </w:rPr>
        <w:t xml:space="preserve"> </w:t>
      </w:r>
      <w:r w:rsidR="00F03278" w:rsidRPr="00A4649B">
        <w:rPr>
          <w:bCs/>
          <w:sz w:val="24"/>
        </w:rPr>
        <w:t xml:space="preserve">signaling that </w:t>
      </w:r>
      <w:r w:rsidR="001D39D9" w:rsidRPr="00A4649B">
        <w:rPr>
          <w:bCs/>
          <w:sz w:val="24"/>
        </w:rPr>
        <w:t xml:space="preserve">the </w:t>
      </w:r>
      <w:r w:rsidR="0055006D" w:rsidRPr="00A4649B">
        <w:rPr>
          <w:bCs/>
          <w:sz w:val="24"/>
        </w:rPr>
        <w:t xml:space="preserve">Protestant </w:t>
      </w:r>
      <w:r w:rsidR="001D39D9" w:rsidRPr="00A4649B">
        <w:rPr>
          <w:bCs/>
          <w:sz w:val="24"/>
        </w:rPr>
        <w:t xml:space="preserve">reformation has been </w:t>
      </w:r>
      <w:r w:rsidR="00011009" w:rsidRPr="00A4649B">
        <w:rPr>
          <w:bCs/>
          <w:sz w:val="24"/>
        </w:rPr>
        <w:t>irrevocably</w:t>
      </w:r>
      <w:r w:rsidR="0017603C" w:rsidRPr="00A4649B">
        <w:rPr>
          <w:bCs/>
          <w:sz w:val="24"/>
        </w:rPr>
        <w:t xml:space="preserve"> </w:t>
      </w:r>
      <w:r w:rsidR="001D39D9" w:rsidRPr="00A4649B">
        <w:rPr>
          <w:bCs/>
          <w:sz w:val="24"/>
        </w:rPr>
        <w:t xml:space="preserve">cancelled. </w:t>
      </w:r>
      <w:r w:rsidR="00456027" w:rsidRPr="00A4649B">
        <w:rPr>
          <w:bCs/>
          <w:sz w:val="24"/>
        </w:rPr>
        <w:t>When the ten horns give their power to the beast, they both unite in making war with the Lamb</w:t>
      </w:r>
      <w:r w:rsidR="000008FA" w:rsidRPr="00A4649B">
        <w:rPr>
          <w:bCs/>
          <w:sz w:val="24"/>
        </w:rPr>
        <w:t xml:space="preserve"> and His people</w:t>
      </w:r>
      <w:r w:rsidR="00456027" w:rsidRPr="00A4649B">
        <w:rPr>
          <w:bCs/>
          <w:sz w:val="24"/>
        </w:rPr>
        <w:t xml:space="preserve"> (Rev. 17:14).</w:t>
      </w:r>
      <w:r w:rsidR="00D900C1">
        <w:rPr>
          <w:bCs/>
          <w:sz w:val="24"/>
        </w:rPr>
        <w:t xml:space="preserve"> </w:t>
      </w:r>
      <w:r w:rsidR="00D26533">
        <w:rPr>
          <w:bCs/>
          <w:sz w:val="24"/>
        </w:rPr>
        <w:t>This war is not Armageddon at the Second Advent; Revelation 1</w:t>
      </w:r>
      <w:r w:rsidR="00667A7C">
        <w:rPr>
          <w:bCs/>
          <w:sz w:val="24"/>
        </w:rPr>
        <w:t>7</w:t>
      </w:r>
      <w:r w:rsidR="00D26533">
        <w:rPr>
          <w:bCs/>
          <w:sz w:val="24"/>
        </w:rPr>
        <w:t>:14 refers the persecution of the saints following the formation of the image of the beast</w:t>
      </w:r>
      <w:r w:rsidR="00567BD3">
        <w:rPr>
          <w:bCs/>
          <w:sz w:val="24"/>
        </w:rPr>
        <w:t>.</w:t>
      </w:r>
      <w:r w:rsidR="00567BD3">
        <w:rPr>
          <w:rStyle w:val="FootnoteReference"/>
          <w:bCs/>
          <w:sz w:val="24"/>
        </w:rPr>
        <w:footnoteReference w:id="37"/>
      </w:r>
    </w:p>
    <w:p w14:paraId="2056EC89" w14:textId="77777777" w:rsidR="00E83407" w:rsidRDefault="007B4ECA" w:rsidP="00E3002E">
      <w:pPr>
        <w:spacing w:before="240" w:line="480" w:lineRule="auto"/>
        <w:ind w:firstLine="720"/>
        <w:contextualSpacing/>
        <w:rPr>
          <w:bCs/>
          <w:sz w:val="24"/>
        </w:rPr>
      </w:pPr>
      <w:r>
        <w:rPr>
          <w:bCs/>
          <w:sz w:val="24"/>
        </w:rPr>
        <w:t xml:space="preserve">Remember </w:t>
      </w:r>
      <w:r w:rsidR="00AC1337" w:rsidRPr="007647CC">
        <w:rPr>
          <w:bCs/>
          <w:sz w:val="24"/>
        </w:rPr>
        <w:t xml:space="preserve">that the scarlet beast is a union of the harlot with the kings of the earth, </w:t>
      </w:r>
      <w:r>
        <w:rPr>
          <w:bCs/>
          <w:sz w:val="24"/>
        </w:rPr>
        <w:t xml:space="preserve">but with the deadly wound in 1798, the beast devolves into </w:t>
      </w:r>
      <w:r w:rsidR="00AC1337" w:rsidRPr="007647CC">
        <w:rPr>
          <w:bCs/>
          <w:sz w:val="24"/>
        </w:rPr>
        <w:t xml:space="preserve">the harlot (the apostate </w:t>
      </w:r>
      <w:r w:rsidR="00FC4EB7">
        <w:rPr>
          <w:bCs/>
          <w:sz w:val="24"/>
        </w:rPr>
        <w:t>Roman</w:t>
      </w:r>
      <w:r w:rsidR="00AC1337" w:rsidRPr="007647CC">
        <w:rPr>
          <w:bCs/>
          <w:sz w:val="24"/>
        </w:rPr>
        <w:t xml:space="preserve"> church)</w:t>
      </w:r>
      <w:r>
        <w:rPr>
          <w:bCs/>
          <w:sz w:val="24"/>
        </w:rPr>
        <w:t>. With the ultimate healing of the wound, the harlot woman</w:t>
      </w:r>
      <w:r w:rsidR="00CA34A0">
        <w:rPr>
          <w:bCs/>
          <w:sz w:val="24"/>
        </w:rPr>
        <w:t xml:space="preserve"> again</w:t>
      </w:r>
      <w:r w:rsidR="00AC1337" w:rsidRPr="007647CC">
        <w:rPr>
          <w:bCs/>
          <w:sz w:val="24"/>
        </w:rPr>
        <w:t xml:space="preserve"> </w:t>
      </w:r>
      <w:r>
        <w:rPr>
          <w:bCs/>
          <w:sz w:val="24"/>
        </w:rPr>
        <w:t xml:space="preserve">effectively </w:t>
      </w:r>
      <w:r w:rsidR="00AC1337" w:rsidRPr="007647CC">
        <w:rPr>
          <w:bCs/>
          <w:sz w:val="24"/>
        </w:rPr>
        <w:t xml:space="preserve">becomes the scarlet beast upon the commencement of this fornicating relationship. </w:t>
      </w:r>
      <w:r w:rsidR="00AC1337" w:rsidRPr="00357920">
        <w:rPr>
          <w:bCs/>
          <w:sz w:val="24"/>
        </w:rPr>
        <w:t xml:space="preserve">So when the ten horns </w:t>
      </w:r>
      <w:r w:rsidR="00CA34A0" w:rsidRPr="00357920">
        <w:rPr>
          <w:bCs/>
          <w:sz w:val="24"/>
        </w:rPr>
        <w:t xml:space="preserve">receive </w:t>
      </w:r>
      <w:r w:rsidR="0085146A" w:rsidRPr="00357920">
        <w:rPr>
          <w:bCs/>
          <w:sz w:val="24"/>
        </w:rPr>
        <w:t xml:space="preserve">persecuting </w:t>
      </w:r>
      <w:r w:rsidR="00CA34A0" w:rsidRPr="00357920">
        <w:rPr>
          <w:bCs/>
          <w:sz w:val="24"/>
        </w:rPr>
        <w:t>power with</w:t>
      </w:r>
      <w:r w:rsidR="00AC1337" w:rsidRPr="00357920">
        <w:rPr>
          <w:bCs/>
          <w:sz w:val="24"/>
        </w:rPr>
        <w:t xml:space="preserve"> the </w:t>
      </w:r>
      <w:r w:rsidR="00C74F14" w:rsidRPr="00357920">
        <w:rPr>
          <w:bCs/>
          <w:sz w:val="24"/>
        </w:rPr>
        <w:t>beast</w:t>
      </w:r>
      <w:r w:rsidR="00B4246C">
        <w:rPr>
          <w:bCs/>
          <w:sz w:val="24"/>
        </w:rPr>
        <w:t xml:space="preserve"> (Rev 17:12)</w:t>
      </w:r>
      <w:r w:rsidR="00AC1337" w:rsidRPr="00357920">
        <w:rPr>
          <w:bCs/>
          <w:sz w:val="24"/>
        </w:rPr>
        <w:t xml:space="preserve">, </w:t>
      </w:r>
      <w:r w:rsidR="00486309" w:rsidRPr="00A4649B">
        <w:rPr>
          <w:bCs/>
          <w:sz w:val="24"/>
        </w:rPr>
        <w:t>who acquires</w:t>
      </w:r>
      <w:r w:rsidR="0085146A" w:rsidRPr="00A4649B">
        <w:rPr>
          <w:bCs/>
          <w:sz w:val="24"/>
        </w:rPr>
        <w:t xml:space="preserve"> </w:t>
      </w:r>
      <w:r w:rsidR="001C0762" w:rsidRPr="00A4649B">
        <w:rPr>
          <w:bCs/>
          <w:sz w:val="24"/>
        </w:rPr>
        <w:t>this</w:t>
      </w:r>
      <w:r w:rsidR="001C0762" w:rsidRPr="00357920">
        <w:rPr>
          <w:bCs/>
          <w:sz w:val="24"/>
        </w:rPr>
        <w:t xml:space="preserve"> </w:t>
      </w:r>
      <w:r w:rsidR="0085146A" w:rsidRPr="00357920">
        <w:rPr>
          <w:bCs/>
          <w:sz w:val="24"/>
        </w:rPr>
        <w:t xml:space="preserve">power prior to the horns, </w:t>
      </w:r>
      <w:r w:rsidR="00AC1337" w:rsidRPr="00357920">
        <w:rPr>
          <w:bCs/>
          <w:sz w:val="24"/>
        </w:rPr>
        <w:t xml:space="preserve">they </w:t>
      </w:r>
      <w:r w:rsidR="006A0C12">
        <w:rPr>
          <w:bCs/>
          <w:sz w:val="24"/>
        </w:rPr>
        <w:t xml:space="preserve">effectively </w:t>
      </w:r>
      <w:r w:rsidR="00CA34A0" w:rsidRPr="00357920">
        <w:rPr>
          <w:bCs/>
          <w:sz w:val="24"/>
        </w:rPr>
        <w:t xml:space="preserve">receive power </w:t>
      </w:r>
      <w:r w:rsidR="00D34EC5">
        <w:rPr>
          <w:bCs/>
          <w:sz w:val="24"/>
        </w:rPr>
        <w:t xml:space="preserve">along </w:t>
      </w:r>
      <w:r w:rsidR="00CA34A0" w:rsidRPr="00357920">
        <w:rPr>
          <w:bCs/>
          <w:sz w:val="24"/>
        </w:rPr>
        <w:t xml:space="preserve">with </w:t>
      </w:r>
      <w:r w:rsidR="00AC1337" w:rsidRPr="00357920">
        <w:rPr>
          <w:bCs/>
          <w:sz w:val="24"/>
        </w:rPr>
        <w:t>the harlot</w:t>
      </w:r>
      <w:r w:rsidR="00710669">
        <w:rPr>
          <w:bCs/>
          <w:sz w:val="24"/>
        </w:rPr>
        <w:t>.</w:t>
      </w:r>
      <w:r w:rsidR="006A0C12">
        <w:rPr>
          <w:bCs/>
          <w:sz w:val="24"/>
        </w:rPr>
        <w:t xml:space="preserve"> T</w:t>
      </w:r>
      <w:r w:rsidR="00AC1337" w:rsidRPr="007647CC">
        <w:rPr>
          <w:bCs/>
          <w:sz w:val="24"/>
        </w:rPr>
        <w:t xml:space="preserve">he harlot </w:t>
      </w:r>
      <w:r w:rsidR="00710669">
        <w:rPr>
          <w:bCs/>
          <w:sz w:val="24"/>
        </w:rPr>
        <w:t xml:space="preserve">(papacy) </w:t>
      </w:r>
      <w:r w:rsidR="006A0C12">
        <w:rPr>
          <w:bCs/>
          <w:sz w:val="24"/>
        </w:rPr>
        <w:t xml:space="preserve">is </w:t>
      </w:r>
      <w:r w:rsidR="00710669">
        <w:rPr>
          <w:bCs/>
          <w:sz w:val="24"/>
        </w:rPr>
        <w:t>the mother</w:t>
      </w:r>
      <w:r w:rsidR="00AC1337" w:rsidRPr="007647CC">
        <w:rPr>
          <w:bCs/>
          <w:sz w:val="24"/>
        </w:rPr>
        <w:t xml:space="preserve"> </w:t>
      </w:r>
      <w:r w:rsidR="006A0C12">
        <w:rPr>
          <w:bCs/>
          <w:sz w:val="24"/>
        </w:rPr>
        <w:t xml:space="preserve">of </w:t>
      </w:r>
      <w:r w:rsidR="00AC1337" w:rsidRPr="007647CC">
        <w:rPr>
          <w:bCs/>
          <w:sz w:val="24"/>
        </w:rPr>
        <w:t>daughter</w:t>
      </w:r>
      <w:r w:rsidR="006A0C12">
        <w:rPr>
          <w:bCs/>
          <w:sz w:val="24"/>
        </w:rPr>
        <w:t xml:space="preserve"> harlots</w:t>
      </w:r>
      <w:r w:rsidR="00B4246C">
        <w:rPr>
          <w:bCs/>
          <w:sz w:val="24"/>
        </w:rPr>
        <w:t xml:space="preserve"> (</w:t>
      </w:r>
      <w:r w:rsidR="0021558D" w:rsidRPr="007647CC">
        <w:rPr>
          <w:bCs/>
          <w:sz w:val="24"/>
        </w:rPr>
        <w:t>17:5)</w:t>
      </w:r>
      <w:r w:rsidR="00E83407">
        <w:rPr>
          <w:bCs/>
          <w:sz w:val="24"/>
        </w:rPr>
        <w:t xml:space="preserve"> </w:t>
      </w:r>
      <w:r w:rsidR="006A0C12">
        <w:rPr>
          <w:bCs/>
          <w:sz w:val="24"/>
        </w:rPr>
        <w:t xml:space="preserve">who inherit the characteristics of their mother and act in harmony with the mother. Since </w:t>
      </w:r>
      <w:r w:rsidR="0015368A">
        <w:rPr>
          <w:bCs/>
          <w:sz w:val="24"/>
        </w:rPr>
        <w:t xml:space="preserve">the </w:t>
      </w:r>
      <w:r w:rsidR="006A0C12">
        <w:rPr>
          <w:bCs/>
          <w:sz w:val="24"/>
        </w:rPr>
        <w:t xml:space="preserve">ten horns act in harmony </w:t>
      </w:r>
      <w:r w:rsidR="004D7376">
        <w:rPr>
          <w:bCs/>
          <w:sz w:val="24"/>
        </w:rPr>
        <w:t>with the beast/harlot</w:t>
      </w:r>
      <w:r w:rsidR="0015368A">
        <w:rPr>
          <w:bCs/>
          <w:sz w:val="24"/>
        </w:rPr>
        <w:t xml:space="preserve"> (17:</w:t>
      </w:r>
      <w:r w:rsidR="00B4246C">
        <w:rPr>
          <w:bCs/>
          <w:sz w:val="24"/>
        </w:rPr>
        <w:t>12</w:t>
      </w:r>
      <w:r w:rsidR="004D7376">
        <w:rPr>
          <w:bCs/>
          <w:sz w:val="24"/>
        </w:rPr>
        <w:t>),</w:t>
      </w:r>
      <w:r w:rsidR="0022507B">
        <w:rPr>
          <w:bCs/>
          <w:sz w:val="24"/>
        </w:rPr>
        <w:t xml:space="preserve"> </w:t>
      </w:r>
      <w:r w:rsidR="00AC1337" w:rsidRPr="007647CC">
        <w:rPr>
          <w:bCs/>
          <w:sz w:val="24"/>
        </w:rPr>
        <w:t xml:space="preserve">the ten horns can be identified as the harlot daughters or </w:t>
      </w:r>
      <w:r w:rsidR="0021558D" w:rsidRPr="007647CC">
        <w:rPr>
          <w:bCs/>
          <w:sz w:val="24"/>
        </w:rPr>
        <w:t xml:space="preserve">the </w:t>
      </w:r>
      <w:r w:rsidR="00CA34A0">
        <w:rPr>
          <w:bCs/>
          <w:sz w:val="24"/>
        </w:rPr>
        <w:t xml:space="preserve">leaders of the </w:t>
      </w:r>
      <w:r w:rsidR="00AC1337" w:rsidRPr="007647CC">
        <w:rPr>
          <w:bCs/>
          <w:sz w:val="24"/>
        </w:rPr>
        <w:t>apostate Pro</w:t>
      </w:r>
      <w:r w:rsidR="0021558D" w:rsidRPr="007647CC">
        <w:rPr>
          <w:bCs/>
          <w:sz w:val="24"/>
        </w:rPr>
        <w:t>testant</w:t>
      </w:r>
      <w:r w:rsidR="008B3397">
        <w:rPr>
          <w:bCs/>
          <w:sz w:val="24"/>
        </w:rPr>
        <w:t xml:space="preserve"> church</w:t>
      </w:r>
      <w:r w:rsidR="00CA34A0">
        <w:rPr>
          <w:bCs/>
          <w:sz w:val="24"/>
        </w:rPr>
        <w:t>es.</w:t>
      </w:r>
      <w:r w:rsidR="00FC4EB7">
        <w:rPr>
          <w:bCs/>
          <w:sz w:val="24"/>
        </w:rPr>
        <w:t xml:space="preserve"> </w:t>
      </w:r>
      <w:r w:rsidR="006427E6">
        <w:rPr>
          <w:bCs/>
          <w:sz w:val="24"/>
        </w:rPr>
        <w:t>Furthermore</w:t>
      </w:r>
      <w:r w:rsidR="00FB26EF">
        <w:rPr>
          <w:bCs/>
          <w:sz w:val="24"/>
        </w:rPr>
        <w:t>, the harlot daughters (apostate Protestantism) will reunite with the beast</w:t>
      </w:r>
      <w:r w:rsidR="006317A5">
        <w:rPr>
          <w:bCs/>
          <w:sz w:val="24"/>
        </w:rPr>
        <w:t xml:space="preserve"> (the Protest ends) which coincides with Revelation 17:13 where</w:t>
      </w:r>
      <w:r w:rsidR="00FB26EF">
        <w:rPr>
          <w:bCs/>
          <w:sz w:val="24"/>
        </w:rPr>
        <w:t xml:space="preserve"> the ten horns give their authority to the beast </w:t>
      </w:r>
      <w:r w:rsidR="00B4246C">
        <w:rPr>
          <w:bCs/>
          <w:sz w:val="24"/>
        </w:rPr>
        <w:t>(17:13). This substantiates</w:t>
      </w:r>
      <w:r w:rsidR="006317A5">
        <w:rPr>
          <w:bCs/>
          <w:sz w:val="24"/>
        </w:rPr>
        <w:t xml:space="preserve"> </w:t>
      </w:r>
      <w:r w:rsidR="00567BD3">
        <w:rPr>
          <w:bCs/>
          <w:sz w:val="24"/>
        </w:rPr>
        <w:t>the identification of</w:t>
      </w:r>
      <w:r w:rsidR="006317A5">
        <w:rPr>
          <w:bCs/>
          <w:sz w:val="24"/>
        </w:rPr>
        <w:t xml:space="preserve"> the ten horns as the harlot daughters.</w:t>
      </w:r>
    </w:p>
    <w:p w14:paraId="41BD0675" w14:textId="77777777" w:rsidR="00FC4EB7" w:rsidRDefault="00FC4EB7" w:rsidP="00E3002E">
      <w:pPr>
        <w:spacing w:line="480" w:lineRule="auto"/>
        <w:ind w:firstLine="720"/>
        <w:contextualSpacing/>
        <w:rPr>
          <w:sz w:val="24"/>
        </w:rPr>
      </w:pPr>
      <w:r>
        <w:rPr>
          <w:bCs/>
          <w:sz w:val="24"/>
        </w:rPr>
        <w:t>It is significant that Ellen White, when speaking of Revelation 17 in Letter 232-1899, effectively identifies the ten horns as the power (Protestantism) that gives it</w:t>
      </w:r>
      <w:r w:rsidR="0064525C">
        <w:rPr>
          <w:bCs/>
          <w:sz w:val="24"/>
        </w:rPr>
        <w:t>s</w:t>
      </w:r>
      <w:r>
        <w:rPr>
          <w:bCs/>
          <w:sz w:val="24"/>
        </w:rPr>
        <w:t xml:space="preserve"> kingdom to the beast by her allusion to </w:t>
      </w:r>
      <w:r w:rsidR="00A71281">
        <w:rPr>
          <w:bCs/>
          <w:sz w:val="24"/>
        </w:rPr>
        <w:t xml:space="preserve">verse </w:t>
      </w:r>
      <w:r>
        <w:rPr>
          <w:bCs/>
          <w:sz w:val="24"/>
        </w:rPr>
        <w:t>17. She states, “</w:t>
      </w:r>
      <w:r w:rsidRPr="008B3397">
        <w:rPr>
          <w:sz w:val="24"/>
        </w:rPr>
        <w:t xml:space="preserve">What is it that gives its kingdom to this power? Protestantism, a power which while professing to have the temper and spirit of a lamb, and to </w:t>
      </w:r>
      <w:r w:rsidRPr="008B3397">
        <w:rPr>
          <w:sz w:val="24"/>
        </w:rPr>
        <w:lastRenderedPageBreak/>
        <w:t>be allied to heaven, speaks with the voice of a dragon. It is moved by a power from beneath.</w:t>
      </w:r>
      <w:r w:rsidR="00E83407">
        <w:rPr>
          <w:sz w:val="24"/>
        </w:rPr>
        <w:t>”</w:t>
      </w:r>
      <w:r w:rsidR="008B3397">
        <w:rPr>
          <w:rStyle w:val="FootnoteReference"/>
          <w:sz w:val="24"/>
        </w:rPr>
        <w:footnoteReference w:id="38"/>
      </w:r>
      <w:r w:rsidR="00360BE9">
        <w:rPr>
          <w:sz w:val="24"/>
        </w:rPr>
        <w:t xml:space="preserve"> </w:t>
      </w:r>
      <w:r w:rsidR="00A71281" w:rsidRPr="00A71281">
        <w:rPr>
          <w:sz w:val="24"/>
        </w:rPr>
        <w:t xml:space="preserve"> </w:t>
      </w:r>
      <w:r w:rsidR="00A71281">
        <w:rPr>
          <w:sz w:val="24"/>
        </w:rPr>
        <w:t>The</w:t>
      </w:r>
      <w:r>
        <w:rPr>
          <w:sz w:val="24"/>
        </w:rPr>
        <w:t xml:space="preserve"> identification of the ten horns as apostate </w:t>
      </w:r>
      <w:r w:rsidR="009A7E65">
        <w:rPr>
          <w:sz w:val="24"/>
        </w:rPr>
        <w:t>Protestantism,</w:t>
      </w:r>
      <w:r w:rsidR="00A71281">
        <w:rPr>
          <w:sz w:val="24"/>
        </w:rPr>
        <w:t xml:space="preserve"> the daughters of the mother harlot, </w:t>
      </w:r>
      <w:r w:rsidR="00DD31DE">
        <w:rPr>
          <w:sz w:val="24"/>
        </w:rPr>
        <w:t>appears to be</w:t>
      </w:r>
      <w:r>
        <w:rPr>
          <w:sz w:val="24"/>
        </w:rPr>
        <w:t xml:space="preserve"> unmistakable.</w:t>
      </w:r>
      <w:r w:rsidR="005055FA">
        <w:rPr>
          <w:rStyle w:val="FootnoteReference"/>
          <w:sz w:val="24"/>
        </w:rPr>
        <w:footnoteReference w:id="39"/>
      </w:r>
      <w:r w:rsidR="00E83407">
        <w:rPr>
          <w:sz w:val="24"/>
        </w:rPr>
        <w:t xml:space="preserve"> </w:t>
      </w:r>
    </w:p>
    <w:p w14:paraId="0BAD834F" w14:textId="77777777" w:rsidR="009F2AF4" w:rsidRDefault="009F2AF4" w:rsidP="00E3002E">
      <w:pPr>
        <w:spacing w:line="480" w:lineRule="auto"/>
        <w:ind w:firstLine="720"/>
        <w:contextualSpacing/>
        <w:rPr>
          <w:sz w:val="24"/>
        </w:rPr>
      </w:pPr>
      <w:r>
        <w:rPr>
          <w:sz w:val="24"/>
        </w:rPr>
        <w:t>When the ten horns (apostate Protestantism) realize they have been deceived by the beast</w:t>
      </w:r>
      <w:r w:rsidR="00934481">
        <w:rPr>
          <w:sz w:val="24"/>
        </w:rPr>
        <w:t xml:space="preserve"> (harlot church + kings of the earth)</w:t>
      </w:r>
      <w:r>
        <w:rPr>
          <w:sz w:val="24"/>
        </w:rPr>
        <w:t xml:space="preserve"> following </w:t>
      </w:r>
      <w:r w:rsidRPr="0011082A">
        <w:rPr>
          <w:sz w:val="24"/>
        </w:rPr>
        <w:t>the</w:t>
      </w:r>
      <w:r w:rsidR="00C24DB9" w:rsidRPr="0011082A">
        <w:rPr>
          <w:sz w:val="24"/>
        </w:rPr>
        <w:t>ir</w:t>
      </w:r>
      <w:r>
        <w:rPr>
          <w:sz w:val="24"/>
        </w:rPr>
        <w:t xml:space="preserve"> unsuccessful war in Revelation</w:t>
      </w:r>
      <w:r w:rsidR="00997F97">
        <w:rPr>
          <w:sz w:val="24"/>
        </w:rPr>
        <w:t xml:space="preserve"> </w:t>
      </w:r>
      <w:r>
        <w:rPr>
          <w:sz w:val="24"/>
        </w:rPr>
        <w:t xml:space="preserve">17:14, they will turn on their mother </w:t>
      </w:r>
      <w:r w:rsidR="00583E47">
        <w:rPr>
          <w:sz w:val="24"/>
        </w:rPr>
        <w:t>and “</w:t>
      </w:r>
      <w:r>
        <w:rPr>
          <w:sz w:val="24"/>
        </w:rPr>
        <w:t xml:space="preserve">hate the harlot, make her desolate and </w:t>
      </w:r>
      <w:r w:rsidR="00201B84">
        <w:rPr>
          <w:sz w:val="24"/>
        </w:rPr>
        <w:t>naked</w:t>
      </w:r>
      <w:r>
        <w:rPr>
          <w:sz w:val="24"/>
        </w:rPr>
        <w:t>, and eat her flesh</w:t>
      </w:r>
      <w:r w:rsidR="00934481">
        <w:rPr>
          <w:sz w:val="24"/>
        </w:rPr>
        <w:t xml:space="preserve"> and burn her with fire</w:t>
      </w:r>
      <w:r>
        <w:rPr>
          <w:sz w:val="24"/>
        </w:rPr>
        <w:t>”</w:t>
      </w:r>
      <w:r w:rsidR="00934481">
        <w:rPr>
          <w:sz w:val="24"/>
        </w:rPr>
        <w:t xml:space="preserve"> (Rev 17</w:t>
      </w:r>
      <w:r w:rsidR="00583E47">
        <w:rPr>
          <w:sz w:val="24"/>
        </w:rPr>
        <w:t>:16</w:t>
      </w:r>
      <w:r w:rsidR="00934481">
        <w:rPr>
          <w:sz w:val="24"/>
        </w:rPr>
        <w:t>).</w:t>
      </w:r>
      <w:r w:rsidR="00DE106A">
        <w:rPr>
          <w:rStyle w:val="FootnoteReference"/>
          <w:sz w:val="24"/>
        </w:rPr>
        <w:footnoteReference w:id="40"/>
      </w:r>
      <w:r w:rsidR="00934481">
        <w:rPr>
          <w:sz w:val="24"/>
        </w:rPr>
        <w:t xml:space="preserve"> Please note that</w:t>
      </w:r>
      <w:r w:rsidR="00583E47">
        <w:rPr>
          <w:sz w:val="24"/>
        </w:rPr>
        <w:t xml:space="preserve"> it is not</w:t>
      </w:r>
      <w:r w:rsidR="00934481">
        <w:rPr>
          <w:sz w:val="24"/>
        </w:rPr>
        <w:t xml:space="preserve"> the b</w:t>
      </w:r>
      <w:r w:rsidR="007E27F3">
        <w:rPr>
          <w:sz w:val="24"/>
        </w:rPr>
        <w:t xml:space="preserve">east </w:t>
      </w:r>
      <w:r w:rsidR="007E27F3">
        <w:rPr>
          <w:i/>
          <w:sz w:val="24"/>
        </w:rPr>
        <w:t>and</w:t>
      </w:r>
      <w:r w:rsidR="00934481">
        <w:rPr>
          <w:sz w:val="24"/>
        </w:rPr>
        <w:t xml:space="preserve"> the ten horns that hate the harlot in v.</w:t>
      </w:r>
      <w:r w:rsidR="00D063B4">
        <w:rPr>
          <w:sz w:val="24"/>
        </w:rPr>
        <w:t xml:space="preserve"> 16 as many interpreters suggest</w:t>
      </w:r>
      <w:r w:rsidR="00934481">
        <w:rPr>
          <w:sz w:val="24"/>
        </w:rPr>
        <w:t>; it is solely the ten horns</w:t>
      </w:r>
      <w:r w:rsidR="00CB71F5">
        <w:rPr>
          <w:sz w:val="24"/>
        </w:rPr>
        <w:t xml:space="preserve"> </w:t>
      </w:r>
      <w:r w:rsidR="00CB71F5">
        <w:rPr>
          <w:i/>
          <w:sz w:val="24"/>
        </w:rPr>
        <w:t>which are on the beast</w:t>
      </w:r>
      <w:r w:rsidR="00934481">
        <w:rPr>
          <w:sz w:val="24"/>
        </w:rPr>
        <w:t xml:space="preserve"> that hate the harlot.</w:t>
      </w:r>
      <w:r w:rsidR="00D063B4">
        <w:rPr>
          <w:rStyle w:val="FootnoteReference"/>
          <w:sz w:val="24"/>
        </w:rPr>
        <w:footnoteReference w:id="41"/>
      </w:r>
      <w:r w:rsidR="00934481">
        <w:rPr>
          <w:sz w:val="24"/>
        </w:rPr>
        <w:t xml:space="preserve"> </w:t>
      </w:r>
      <w:r w:rsidR="00B24DFA">
        <w:rPr>
          <w:sz w:val="24"/>
        </w:rPr>
        <w:t>This is confirmed</w:t>
      </w:r>
      <w:r w:rsidR="00583E47">
        <w:rPr>
          <w:sz w:val="24"/>
        </w:rPr>
        <w:t xml:space="preserve"> by verse 17 where the </w:t>
      </w:r>
      <w:r w:rsidR="00AE0AF1">
        <w:rPr>
          <w:sz w:val="24"/>
        </w:rPr>
        <w:t>personal</w:t>
      </w:r>
      <w:r w:rsidR="00583E47">
        <w:rPr>
          <w:sz w:val="24"/>
        </w:rPr>
        <w:t xml:space="preserve"> pronoun “th</w:t>
      </w:r>
      <w:r w:rsidR="00AE0AF1">
        <w:rPr>
          <w:sz w:val="24"/>
        </w:rPr>
        <w:t>eir</w:t>
      </w:r>
      <w:r w:rsidR="00583E47">
        <w:rPr>
          <w:sz w:val="24"/>
        </w:rPr>
        <w:t xml:space="preserve">” </w:t>
      </w:r>
      <w:r w:rsidR="00AE0AF1">
        <w:rPr>
          <w:sz w:val="24"/>
        </w:rPr>
        <w:t>in verse 17</w:t>
      </w:r>
      <w:r w:rsidR="00583E47">
        <w:rPr>
          <w:sz w:val="24"/>
        </w:rPr>
        <w:t xml:space="preserve"> corresponds to the </w:t>
      </w:r>
      <w:r w:rsidR="00AE0AF1">
        <w:rPr>
          <w:sz w:val="24"/>
        </w:rPr>
        <w:t>demonstrative</w:t>
      </w:r>
      <w:r w:rsidR="00583E47">
        <w:rPr>
          <w:sz w:val="24"/>
        </w:rPr>
        <w:t xml:space="preserve"> pronoun “</w:t>
      </w:r>
      <w:r w:rsidR="00AE0AF1">
        <w:rPr>
          <w:sz w:val="24"/>
        </w:rPr>
        <w:t>these</w:t>
      </w:r>
      <w:r w:rsidR="00583E47">
        <w:rPr>
          <w:sz w:val="24"/>
        </w:rPr>
        <w:t>” in verse 1</w:t>
      </w:r>
      <w:r w:rsidR="00AE0AF1">
        <w:rPr>
          <w:sz w:val="24"/>
        </w:rPr>
        <w:t>6</w:t>
      </w:r>
      <w:r w:rsidR="00583E47">
        <w:rPr>
          <w:sz w:val="24"/>
        </w:rPr>
        <w:t>.</w:t>
      </w:r>
      <w:r w:rsidR="006427E6">
        <w:rPr>
          <w:sz w:val="24"/>
        </w:rPr>
        <w:t xml:space="preserve"> </w:t>
      </w:r>
      <w:r w:rsidR="00CB71F5">
        <w:rPr>
          <w:sz w:val="24"/>
        </w:rPr>
        <w:t>In other words</w:t>
      </w:r>
      <w:r w:rsidR="00852BD8">
        <w:rPr>
          <w:sz w:val="24"/>
        </w:rPr>
        <w:t>,</w:t>
      </w:r>
      <w:r w:rsidR="00CB71F5">
        <w:rPr>
          <w:sz w:val="24"/>
        </w:rPr>
        <w:t xml:space="preserve"> if the pronouns refer to the beast </w:t>
      </w:r>
      <w:r w:rsidR="00CB71F5" w:rsidRPr="00360BE9">
        <w:rPr>
          <w:i/>
          <w:sz w:val="24"/>
        </w:rPr>
        <w:t>and</w:t>
      </w:r>
      <w:r w:rsidR="00CB71F5">
        <w:rPr>
          <w:sz w:val="24"/>
        </w:rPr>
        <w:t xml:space="preserve"> ten horns, then the beast must </w:t>
      </w:r>
      <w:r w:rsidR="004C2A23">
        <w:rPr>
          <w:sz w:val="24"/>
        </w:rPr>
        <w:t xml:space="preserve">give </w:t>
      </w:r>
      <w:r w:rsidR="00CB71F5">
        <w:rPr>
          <w:sz w:val="24"/>
        </w:rPr>
        <w:t>its kingdom to the beast (an oxymoron)</w:t>
      </w:r>
      <w:r w:rsidR="004C2A23">
        <w:rPr>
          <w:sz w:val="24"/>
        </w:rPr>
        <w:t xml:space="preserve"> in verse 17</w:t>
      </w:r>
      <w:r w:rsidR="00CB71F5">
        <w:rPr>
          <w:sz w:val="24"/>
        </w:rPr>
        <w:t xml:space="preserve">. It is only </w:t>
      </w:r>
      <w:r w:rsidR="002F5931">
        <w:rPr>
          <w:sz w:val="24"/>
        </w:rPr>
        <w:t xml:space="preserve">the </w:t>
      </w:r>
      <w:r w:rsidR="00CB71F5">
        <w:rPr>
          <w:sz w:val="24"/>
        </w:rPr>
        <w:t>ten horns, the harlot daughters of apostate Protestantism, that give their kingdom to the beast as</w:t>
      </w:r>
      <w:r w:rsidR="00420AA9">
        <w:rPr>
          <w:sz w:val="24"/>
        </w:rPr>
        <w:t xml:space="preserve"> confirmed and</w:t>
      </w:r>
      <w:r w:rsidR="00CB71F5">
        <w:rPr>
          <w:sz w:val="24"/>
        </w:rPr>
        <w:t xml:space="preserve"> reiterated in Revelation 17:13.</w:t>
      </w:r>
      <w:r w:rsidR="006C532D">
        <w:rPr>
          <w:sz w:val="24"/>
        </w:rPr>
        <w:t xml:space="preserve"> Thus the angel, who explains the vision (17:3-6) to John, effectively concludes his interpretation of the woman, the beast and the ten horns </w:t>
      </w:r>
      <w:r w:rsidR="00C24DB9" w:rsidRPr="0011082A">
        <w:rPr>
          <w:sz w:val="24"/>
        </w:rPr>
        <w:t>with</w:t>
      </w:r>
      <w:r w:rsidR="00C24DB9">
        <w:rPr>
          <w:sz w:val="24"/>
        </w:rPr>
        <w:t xml:space="preserve"> </w:t>
      </w:r>
      <w:r w:rsidR="006C532D">
        <w:rPr>
          <w:sz w:val="24"/>
        </w:rPr>
        <w:t>Revelation 17:</w:t>
      </w:r>
      <w:r w:rsidR="006A2D41">
        <w:rPr>
          <w:sz w:val="24"/>
        </w:rPr>
        <w:t>16-18.</w:t>
      </w:r>
    </w:p>
    <w:p w14:paraId="1A932825" w14:textId="77777777" w:rsidR="005818B2" w:rsidRPr="005818B2" w:rsidRDefault="005818B2" w:rsidP="005818B2">
      <w:pPr>
        <w:spacing w:line="360" w:lineRule="auto"/>
        <w:contextualSpacing/>
        <w:rPr>
          <w:b/>
          <w:bCs/>
          <w:sz w:val="24"/>
          <w:u w:val="single"/>
        </w:rPr>
      </w:pPr>
      <w:r w:rsidRPr="005818B2">
        <w:rPr>
          <w:b/>
          <w:bCs/>
          <w:sz w:val="24"/>
          <w:u w:val="single"/>
        </w:rPr>
        <w:t>Significance of the Crowns</w:t>
      </w:r>
    </w:p>
    <w:p w14:paraId="1A77E0FF" w14:textId="77777777" w:rsidR="005818B2" w:rsidRPr="005818B2" w:rsidRDefault="005818B2" w:rsidP="00E3002E">
      <w:pPr>
        <w:spacing w:line="480" w:lineRule="auto"/>
        <w:ind w:firstLine="720"/>
        <w:contextualSpacing/>
        <w:rPr>
          <w:bCs/>
          <w:sz w:val="24"/>
        </w:rPr>
      </w:pPr>
      <w:r w:rsidRPr="005818B2">
        <w:rPr>
          <w:bCs/>
          <w:sz w:val="24"/>
        </w:rPr>
        <w:t xml:space="preserve">It seems odd that </w:t>
      </w:r>
      <w:r w:rsidR="00852BD8">
        <w:rPr>
          <w:bCs/>
          <w:sz w:val="24"/>
        </w:rPr>
        <w:t xml:space="preserve">the </w:t>
      </w:r>
      <w:r w:rsidRPr="005818B2">
        <w:rPr>
          <w:bCs/>
          <w:sz w:val="24"/>
        </w:rPr>
        <w:t xml:space="preserve">dragon in Revelation 12 has </w:t>
      </w:r>
      <w:r w:rsidRPr="005818B2">
        <w:rPr>
          <w:bCs/>
          <w:i/>
          <w:sz w:val="24"/>
        </w:rPr>
        <w:t>crowns on heads</w:t>
      </w:r>
      <w:r w:rsidRPr="005818B2">
        <w:rPr>
          <w:bCs/>
          <w:sz w:val="24"/>
        </w:rPr>
        <w:t xml:space="preserve">, but the sea beast in Revelation 13 has </w:t>
      </w:r>
      <w:r w:rsidRPr="005818B2">
        <w:rPr>
          <w:bCs/>
          <w:i/>
          <w:sz w:val="24"/>
        </w:rPr>
        <w:t>crowns on its horns</w:t>
      </w:r>
      <w:r w:rsidRPr="005818B2">
        <w:rPr>
          <w:bCs/>
          <w:sz w:val="24"/>
        </w:rPr>
        <w:t xml:space="preserve">.  </w:t>
      </w:r>
      <w:r w:rsidR="00CB79F5">
        <w:rPr>
          <w:bCs/>
          <w:sz w:val="24"/>
        </w:rPr>
        <w:t xml:space="preserve">The crowns on the heads followed by the crowns on the horns may be a way of reinforcing the rules of interpretation for the prophetic beasts of Daniel </w:t>
      </w:r>
      <w:r w:rsidR="00CB79F5">
        <w:rPr>
          <w:bCs/>
          <w:sz w:val="24"/>
        </w:rPr>
        <w:lastRenderedPageBreak/>
        <w:t xml:space="preserve">7 and 8.  </w:t>
      </w:r>
      <w:r w:rsidR="0005076D">
        <w:rPr>
          <w:bCs/>
          <w:sz w:val="24"/>
        </w:rPr>
        <w:t>T</w:t>
      </w:r>
      <w:r w:rsidRPr="005818B2">
        <w:rPr>
          <w:bCs/>
          <w:sz w:val="24"/>
        </w:rPr>
        <w:t>o understand</w:t>
      </w:r>
      <w:r w:rsidR="0005076D">
        <w:rPr>
          <w:bCs/>
          <w:sz w:val="24"/>
        </w:rPr>
        <w:t xml:space="preserve"> more fully</w:t>
      </w:r>
      <w:r w:rsidRPr="005818B2">
        <w:rPr>
          <w:bCs/>
          <w:sz w:val="24"/>
        </w:rPr>
        <w:t xml:space="preserve"> the relationship of the beasts to the crowns in Revelation 12</w:t>
      </w:r>
      <w:r>
        <w:rPr>
          <w:bCs/>
          <w:sz w:val="24"/>
        </w:rPr>
        <w:t xml:space="preserve"> </w:t>
      </w:r>
      <w:r w:rsidRPr="005818B2">
        <w:rPr>
          <w:bCs/>
          <w:sz w:val="24"/>
        </w:rPr>
        <w:t xml:space="preserve">and 13, consider </w:t>
      </w:r>
      <w:r w:rsidR="00471F43">
        <w:rPr>
          <w:bCs/>
          <w:sz w:val="24"/>
        </w:rPr>
        <w:t>the following</w:t>
      </w:r>
      <w:r w:rsidRPr="005818B2">
        <w:rPr>
          <w:bCs/>
          <w:sz w:val="24"/>
        </w:rPr>
        <w:t xml:space="preserve"> facts. The dragon, the sea beast, and the scarlet beast of Revelation 17 all have 7 heads and 10 horns. There is only one explanation in the entire Bible for the seven heads and ten horns of all three beasts described in Revelation 12, 13, and 17.  That explanation is found in Revelation 17</w:t>
      </w:r>
      <w:r w:rsidR="00B17743">
        <w:rPr>
          <w:bCs/>
          <w:sz w:val="24"/>
        </w:rPr>
        <w:t xml:space="preserve"> where we find descriptive details of the heads and horns</w:t>
      </w:r>
      <w:r w:rsidRPr="005818B2">
        <w:rPr>
          <w:bCs/>
          <w:sz w:val="24"/>
        </w:rPr>
        <w:t xml:space="preserve">.  </w:t>
      </w:r>
      <w:r w:rsidR="00CD4D39">
        <w:rPr>
          <w:bCs/>
          <w:sz w:val="24"/>
        </w:rPr>
        <w:t>I</w:t>
      </w:r>
      <w:r w:rsidRPr="005818B2">
        <w:rPr>
          <w:bCs/>
          <w:sz w:val="24"/>
        </w:rPr>
        <w:t>t</w:t>
      </w:r>
      <w:r w:rsidR="00CD4D39">
        <w:rPr>
          <w:bCs/>
          <w:sz w:val="24"/>
        </w:rPr>
        <w:t xml:space="preserve"> also</w:t>
      </w:r>
      <w:r w:rsidRPr="005818B2">
        <w:rPr>
          <w:bCs/>
          <w:sz w:val="24"/>
        </w:rPr>
        <w:t xml:space="preserve"> suggests </w:t>
      </w:r>
      <w:r w:rsidRPr="00CD4D39">
        <w:rPr>
          <w:bCs/>
          <w:sz w:val="24"/>
        </w:rPr>
        <w:t>the seven heads and ten horns represent the same powers upon the three beasts (dragon, sea beast, and scarlet beast).</w:t>
      </w:r>
      <w:r w:rsidRPr="005818B2">
        <w:rPr>
          <w:bCs/>
          <w:sz w:val="24"/>
        </w:rPr>
        <w:t xml:space="preserve"> </w:t>
      </w:r>
    </w:p>
    <w:p w14:paraId="03FF4A0B" w14:textId="77777777" w:rsidR="005818B2" w:rsidRPr="005818B2" w:rsidRDefault="005818B2" w:rsidP="00E3002E">
      <w:pPr>
        <w:spacing w:line="480" w:lineRule="auto"/>
        <w:ind w:firstLine="720"/>
        <w:contextualSpacing/>
        <w:rPr>
          <w:bCs/>
          <w:sz w:val="24"/>
        </w:rPr>
      </w:pPr>
      <w:r w:rsidRPr="005818B2">
        <w:rPr>
          <w:bCs/>
          <w:sz w:val="24"/>
        </w:rPr>
        <w:t>First</w:t>
      </w:r>
      <w:r w:rsidR="00B17743">
        <w:rPr>
          <w:bCs/>
          <w:sz w:val="24"/>
        </w:rPr>
        <w:t>,</w:t>
      </w:r>
      <w:r w:rsidRPr="005818B2">
        <w:rPr>
          <w:bCs/>
          <w:sz w:val="24"/>
        </w:rPr>
        <w:t xml:space="preserve"> notice that the heads function with crowns (Rev 12) prior to the horns functioning with crowns (Rev 13). This harmonizes with the rise and fall of the beast, followed by the rise and fall of the heads, followed by the rise and fall of the horns.  Daniel 7, by definition, tells </w:t>
      </w:r>
      <w:r w:rsidR="00306A83">
        <w:rPr>
          <w:bCs/>
          <w:sz w:val="24"/>
        </w:rPr>
        <w:t xml:space="preserve">the </w:t>
      </w:r>
      <w:r w:rsidRPr="005818B2">
        <w:rPr>
          <w:bCs/>
          <w:sz w:val="24"/>
        </w:rPr>
        <w:t>reader that</w:t>
      </w:r>
      <w:r w:rsidRPr="005818B2">
        <w:rPr>
          <w:b/>
          <w:bCs/>
          <w:sz w:val="24"/>
        </w:rPr>
        <w:t xml:space="preserve"> </w:t>
      </w:r>
      <w:r w:rsidRPr="005818B2">
        <w:rPr>
          <w:bCs/>
          <w:sz w:val="24"/>
        </w:rPr>
        <w:t>the body of any beast, and its heads and its horns, are kings. You do not need crowns to tell you that they are kings. Therefore, the crowns tell reader something other than that the heads and horns are kings. The crowns on the horns of the sea beast indicate that the sea beast</w:t>
      </w:r>
      <w:r w:rsidR="004B7D9F">
        <w:rPr>
          <w:bCs/>
          <w:sz w:val="24"/>
        </w:rPr>
        <w:t xml:space="preserve"> whose deadly wound was healed (the “eighth”)</w:t>
      </w:r>
      <w:r w:rsidRPr="005818B2">
        <w:rPr>
          <w:bCs/>
          <w:sz w:val="24"/>
        </w:rPr>
        <w:t xml:space="preserve"> will dominate the ten horns when they become kings. When the ten horns come to power, the scarlet beast (the </w:t>
      </w:r>
      <w:r w:rsidR="004B7D9F">
        <w:rPr>
          <w:bCs/>
          <w:sz w:val="24"/>
        </w:rPr>
        <w:t>“</w:t>
      </w:r>
      <w:r w:rsidRPr="005818B2">
        <w:rPr>
          <w:bCs/>
          <w:sz w:val="24"/>
        </w:rPr>
        <w:t>eighth</w:t>
      </w:r>
      <w:r w:rsidR="004B7D9F">
        <w:rPr>
          <w:bCs/>
          <w:sz w:val="24"/>
        </w:rPr>
        <w:t>”</w:t>
      </w:r>
      <w:r w:rsidRPr="005818B2">
        <w:rPr>
          <w:bCs/>
          <w:sz w:val="24"/>
        </w:rPr>
        <w:t>)</w:t>
      </w:r>
      <w:r w:rsidR="00B17743">
        <w:rPr>
          <w:bCs/>
          <w:sz w:val="24"/>
        </w:rPr>
        <w:t xml:space="preserve"> will be their master. This </w:t>
      </w:r>
      <w:r w:rsidRPr="005818B2">
        <w:rPr>
          <w:bCs/>
          <w:sz w:val="24"/>
        </w:rPr>
        <w:t>significan</w:t>
      </w:r>
      <w:r w:rsidR="00B17743">
        <w:rPr>
          <w:bCs/>
          <w:sz w:val="24"/>
        </w:rPr>
        <w:t>t function</w:t>
      </w:r>
      <w:r w:rsidRPr="005818B2">
        <w:rPr>
          <w:bCs/>
          <w:sz w:val="24"/>
        </w:rPr>
        <w:t xml:space="preserve"> of the crowns on the horns is confirmed in Revelation 17 verse 13, where ten horns will hand their power and authority over to the beast, thereby making the beast their master. </w:t>
      </w:r>
    </w:p>
    <w:p w14:paraId="73C82C55" w14:textId="77777777" w:rsidR="005818B2" w:rsidRDefault="005818B2" w:rsidP="00E3002E">
      <w:pPr>
        <w:spacing w:line="480" w:lineRule="auto"/>
        <w:ind w:firstLine="720"/>
        <w:contextualSpacing/>
        <w:rPr>
          <w:bCs/>
          <w:sz w:val="24"/>
        </w:rPr>
      </w:pPr>
      <w:r w:rsidRPr="005818B2">
        <w:rPr>
          <w:bCs/>
          <w:sz w:val="24"/>
        </w:rPr>
        <w:t xml:space="preserve">The seven crowns upon the </w:t>
      </w:r>
      <w:r w:rsidR="00D11086">
        <w:rPr>
          <w:bCs/>
          <w:sz w:val="24"/>
        </w:rPr>
        <w:t xml:space="preserve">heads of the </w:t>
      </w:r>
      <w:r w:rsidRPr="005818B2">
        <w:rPr>
          <w:bCs/>
          <w:sz w:val="24"/>
        </w:rPr>
        <w:t xml:space="preserve">dragon indicate that the seven heads will be controlled by Satan during the time of the seven heads </w:t>
      </w:r>
      <w:r w:rsidR="00BB71B5">
        <w:rPr>
          <w:bCs/>
          <w:sz w:val="24"/>
        </w:rPr>
        <w:t xml:space="preserve">which </w:t>
      </w:r>
      <w:r w:rsidR="00BB71B5" w:rsidRPr="00306A83">
        <w:rPr>
          <w:bCs/>
          <w:sz w:val="24"/>
        </w:rPr>
        <w:t>follows</w:t>
      </w:r>
      <w:r w:rsidRPr="005818B2">
        <w:rPr>
          <w:bCs/>
          <w:sz w:val="24"/>
        </w:rPr>
        <w:t xml:space="preserve"> the infliction of the deadly wound. The dragon will effectively control the seven lines of popes during the time of the seven heads. </w:t>
      </w:r>
    </w:p>
    <w:p w14:paraId="6159BCC0" w14:textId="77777777" w:rsidR="005818B2" w:rsidRPr="005818B2" w:rsidRDefault="005818B2" w:rsidP="00E3002E">
      <w:pPr>
        <w:spacing w:line="480" w:lineRule="auto"/>
        <w:ind w:firstLine="720"/>
        <w:contextualSpacing/>
        <w:rPr>
          <w:bCs/>
          <w:sz w:val="24"/>
        </w:rPr>
      </w:pPr>
      <w:r w:rsidRPr="005818B2">
        <w:rPr>
          <w:bCs/>
          <w:sz w:val="24"/>
        </w:rPr>
        <w:lastRenderedPageBreak/>
        <w:t xml:space="preserve">In summary, this means that during the operative time of the seven heads, the powers represented by the seven heads exercise kingly power and are the dominant power coming out of the sea beast after the sea beast went into restraint in 1798.  Further, </w:t>
      </w:r>
      <w:r w:rsidRPr="005818B2">
        <w:rPr>
          <w:bCs/>
          <w:i/>
          <w:iCs/>
          <w:sz w:val="24"/>
        </w:rPr>
        <w:t xml:space="preserve">during this time they are under the control of the dragon.  But don’t confuse the dragon and the sea beast because of this, however.  They ARE different powers because the Bible shows them as separate powers!  Control is NOT identity! </w:t>
      </w:r>
      <w:r w:rsidRPr="005818B2">
        <w:rPr>
          <w:bCs/>
          <w:sz w:val="24"/>
        </w:rPr>
        <w:t xml:space="preserve">During the time of the ten horns, the powers represented by the ten horns have kingly power and are the dominant powers coming out of the seven heads after the seven heads are gone.  Yet, these ten horns </w:t>
      </w:r>
      <w:r w:rsidRPr="005818B2">
        <w:rPr>
          <w:b/>
          <w:bCs/>
          <w:i/>
          <w:iCs/>
          <w:sz w:val="24"/>
        </w:rPr>
        <w:t xml:space="preserve">will hand their power over to the scarlet colored beast </w:t>
      </w:r>
      <w:r w:rsidRPr="005818B2">
        <w:rPr>
          <w:bCs/>
          <w:sz w:val="24"/>
        </w:rPr>
        <w:t xml:space="preserve">(the “eighth”, which is said to ascend out of the abyss and return) for accomplishment of a common purpose.  </w:t>
      </w:r>
      <w:r w:rsidRPr="005818B2">
        <w:rPr>
          <w:b/>
          <w:bCs/>
          <w:i/>
          <w:iCs/>
          <w:sz w:val="24"/>
        </w:rPr>
        <w:t>So, in the end, the scarlet beast (the “eighth”) which is the papacy does become dominant over the ten horns and directly controls them during the time the ten horns are granted power.</w:t>
      </w:r>
    </w:p>
    <w:p w14:paraId="4AAB05F7" w14:textId="77777777" w:rsidR="00A5196D" w:rsidRDefault="001E7BA8" w:rsidP="008B3397">
      <w:pPr>
        <w:spacing w:line="360" w:lineRule="auto"/>
        <w:contextualSpacing/>
        <w:rPr>
          <w:b/>
          <w:bCs/>
          <w:sz w:val="24"/>
        </w:rPr>
      </w:pPr>
      <w:r>
        <w:rPr>
          <w:b/>
          <w:bCs/>
          <w:sz w:val="24"/>
          <w:u w:val="single"/>
        </w:rPr>
        <w:t xml:space="preserve">What </w:t>
      </w:r>
      <w:r w:rsidR="0067611F">
        <w:rPr>
          <w:b/>
          <w:bCs/>
          <w:sz w:val="24"/>
          <w:u w:val="single"/>
        </w:rPr>
        <w:t>about Time</w:t>
      </w:r>
      <w:r w:rsidR="00A5196D" w:rsidRPr="00A5196D">
        <w:rPr>
          <w:b/>
          <w:bCs/>
          <w:sz w:val="24"/>
          <w:u w:val="single"/>
        </w:rPr>
        <w:t xml:space="preserve"> Setting</w:t>
      </w:r>
      <w:r w:rsidR="00A5196D" w:rsidRPr="00A5196D">
        <w:rPr>
          <w:b/>
          <w:bCs/>
          <w:sz w:val="24"/>
        </w:rPr>
        <w:t>?</w:t>
      </w:r>
    </w:p>
    <w:p w14:paraId="1E10A402" w14:textId="77777777" w:rsidR="00E83407" w:rsidRDefault="00A5196D" w:rsidP="00E3002E">
      <w:pPr>
        <w:spacing w:line="480" w:lineRule="auto"/>
        <w:ind w:firstLine="720"/>
        <w:contextualSpacing/>
        <w:rPr>
          <w:bCs/>
          <w:sz w:val="24"/>
        </w:rPr>
      </w:pPr>
      <w:r>
        <w:rPr>
          <w:bCs/>
          <w:sz w:val="24"/>
        </w:rPr>
        <w:t>This interpretation of R</w:t>
      </w:r>
      <w:r w:rsidR="0026261E">
        <w:rPr>
          <w:bCs/>
          <w:sz w:val="24"/>
        </w:rPr>
        <w:t>evelation 17 sets no definite</w:t>
      </w:r>
      <w:r>
        <w:rPr>
          <w:bCs/>
          <w:sz w:val="24"/>
        </w:rPr>
        <w:t xml:space="preserve"> time for the fulfil</w:t>
      </w:r>
      <w:r w:rsidR="007E473E">
        <w:rPr>
          <w:bCs/>
          <w:sz w:val="24"/>
        </w:rPr>
        <w:t>l</w:t>
      </w:r>
      <w:r>
        <w:rPr>
          <w:bCs/>
          <w:sz w:val="24"/>
        </w:rPr>
        <w:t xml:space="preserve">ment of the events </w:t>
      </w:r>
      <w:r w:rsidR="000D5216">
        <w:rPr>
          <w:bCs/>
          <w:sz w:val="24"/>
        </w:rPr>
        <w:t>as they unfold in this</w:t>
      </w:r>
      <w:r>
        <w:rPr>
          <w:bCs/>
          <w:sz w:val="24"/>
        </w:rPr>
        <w:t xml:space="preserve"> prophecy. </w:t>
      </w:r>
      <w:r w:rsidR="00D954A8">
        <w:rPr>
          <w:bCs/>
          <w:sz w:val="24"/>
        </w:rPr>
        <w:t>Dated, p</w:t>
      </w:r>
      <w:r>
        <w:rPr>
          <w:bCs/>
          <w:sz w:val="24"/>
        </w:rPr>
        <w:t xml:space="preserve">rophetic time ended with the 2300 days of Daniel 8:14. </w:t>
      </w:r>
      <w:r w:rsidR="005929F8">
        <w:rPr>
          <w:bCs/>
          <w:sz w:val="24"/>
        </w:rPr>
        <w:t>“</w:t>
      </w:r>
      <w:r w:rsidR="005929F8" w:rsidRPr="005929F8">
        <w:rPr>
          <w:bCs/>
          <w:sz w:val="24"/>
        </w:rPr>
        <w:t>Our position has been one of waiting and watching, with no time-proclamation to intervene between the close of the prophetic periods in 1844 and the time of our Lord's coming.</w:t>
      </w:r>
      <w:r w:rsidR="005929F8">
        <w:rPr>
          <w:bCs/>
          <w:sz w:val="24"/>
        </w:rPr>
        <w:t>”</w:t>
      </w:r>
      <w:r w:rsidR="005C55F0">
        <w:rPr>
          <w:rStyle w:val="FootnoteReference"/>
          <w:bCs/>
          <w:sz w:val="24"/>
        </w:rPr>
        <w:footnoteReference w:id="42"/>
      </w:r>
      <w:r w:rsidR="003B584C">
        <w:rPr>
          <w:bCs/>
          <w:sz w:val="24"/>
        </w:rPr>
        <w:t xml:space="preserve"> </w:t>
      </w:r>
      <w:r w:rsidR="00692000">
        <w:rPr>
          <w:bCs/>
          <w:sz w:val="24"/>
        </w:rPr>
        <w:t xml:space="preserve">Any </w:t>
      </w:r>
      <w:r w:rsidR="006835F7" w:rsidRPr="006835F7">
        <w:rPr>
          <w:bCs/>
          <w:sz w:val="24"/>
        </w:rPr>
        <w:t xml:space="preserve">charge of </w:t>
      </w:r>
      <w:r w:rsidR="00105181">
        <w:rPr>
          <w:bCs/>
          <w:sz w:val="24"/>
        </w:rPr>
        <w:t>“</w:t>
      </w:r>
      <w:r w:rsidR="006835F7" w:rsidRPr="006835F7">
        <w:rPr>
          <w:bCs/>
          <w:sz w:val="24"/>
        </w:rPr>
        <w:t>soft</w:t>
      </w:r>
      <w:r w:rsidR="00105181">
        <w:rPr>
          <w:bCs/>
          <w:sz w:val="24"/>
        </w:rPr>
        <w:t>”</w:t>
      </w:r>
      <w:r w:rsidR="006835F7" w:rsidRPr="006835F7">
        <w:rPr>
          <w:bCs/>
          <w:sz w:val="24"/>
        </w:rPr>
        <w:t xml:space="preserve"> </w:t>
      </w:r>
      <w:r w:rsidR="0067611F" w:rsidRPr="006835F7">
        <w:rPr>
          <w:bCs/>
          <w:sz w:val="24"/>
        </w:rPr>
        <w:t>time setting</w:t>
      </w:r>
      <w:r w:rsidR="00692000">
        <w:rPr>
          <w:bCs/>
          <w:sz w:val="24"/>
        </w:rPr>
        <w:t xml:space="preserve"> must be </w:t>
      </w:r>
      <w:r w:rsidR="008022F6">
        <w:rPr>
          <w:bCs/>
          <w:sz w:val="24"/>
        </w:rPr>
        <w:t>rejected.</w:t>
      </w:r>
      <w:r w:rsidR="006835F7" w:rsidRPr="006835F7">
        <w:rPr>
          <w:bCs/>
          <w:sz w:val="24"/>
        </w:rPr>
        <w:t xml:space="preserve"> </w:t>
      </w:r>
      <w:r w:rsidR="005929F8">
        <w:rPr>
          <w:bCs/>
          <w:sz w:val="24"/>
        </w:rPr>
        <w:t>Adventist</w:t>
      </w:r>
      <w:r w:rsidR="0026261E">
        <w:rPr>
          <w:bCs/>
          <w:sz w:val="24"/>
        </w:rPr>
        <w:t>s have long</w:t>
      </w:r>
      <w:r w:rsidR="005929F8">
        <w:rPr>
          <w:bCs/>
          <w:sz w:val="24"/>
        </w:rPr>
        <w:t xml:space="preserve"> anticipated the passage of Sunday legislatio</w:t>
      </w:r>
      <w:r w:rsidR="006835F7">
        <w:rPr>
          <w:bCs/>
          <w:sz w:val="24"/>
        </w:rPr>
        <w:t>n in the USA</w:t>
      </w:r>
      <w:r w:rsidR="00D954A8">
        <w:rPr>
          <w:bCs/>
          <w:sz w:val="24"/>
        </w:rPr>
        <w:t>, extending to the whole world</w:t>
      </w:r>
      <w:r w:rsidR="0026261E">
        <w:rPr>
          <w:bCs/>
          <w:sz w:val="24"/>
        </w:rPr>
        <w:t>,</w:t>
      </w:r>
      <w:r w:rsidR="006835F7">
        <w:rPr>
          <w:bCs/>
          <w:sz w:val="24"/>
        </w:rPr>
        <w:t xml:space="preserve"> as a final sign of the imminence </w:t>
      </w:r>
      <w:r w:rsidR="005929F8">
        <w:rPr>
          <w:bCs/>
          <w:sz w:val="24"/>
        </w:rPr>
        <w:t xml:space="preserve">of the Lord’s </w:t>
      </w:r>
      <w:r w:rsidR="0067611F">
        <w:rPr>
          <w:bCs/>
          <w:sz w:val="24"/>
        </w:rPr>
        <w:t>coming</w:t>
      </w:r>
      <w:r w:rsidR="005929F8">
        <w:rPr>
          <w:bCs/>
          <w:sz w:val="24"/>
        </w:rPr>
        <w:t xml:space="preserve">. </w:t>
      </w:r>
      <w:r w:rsidR="003C2E45">
        <w:rPr>
          <w:bCs/>
          <w:sz w:val="24"/>
        </w:rPr>
        <w:t xml:space="preserve">Upon passage of any Sunday legislation, it could be reasonably assumed that the coming of Christ would occur within a </w:t>
      </w:r>
      <w:r w:rsidR="008B3397">
        <w:rPr>
          <w:bCs/>
          <w:sz w:val="24"/>
        </w:rPr>
        <w:t>relatively short period of time—how short we do not know.</w:t>
      </w:r>
      <w:r w:rsidR="003C2E45">
        <w:rPr>
          <w:bCs/>
          <w:sz w:val="24"/>
        </w:rPr>
        <w:t xml:space="preserve"> </w:t>
      </w:r>
      <w:r w:rsidR="005929F8">
        <w:rPr>
          <w:bCs/>
          <w:sz w:val="24"/>
        </w:rPr>
        <w:t xml:space="preserve">Likewise, in this prophetic </w:t>
      </w:r>
      <w:r w:rsidR="005929F8" w:rsidRPr="00A4649B">
        <w:rPr>
          <w:bCs/>
          <w:sz w:val="24"/>
        </w:rPr>
        <w:t xml:space="preserve">interpretation, the </w:t>
      </w:r>
      <w:r w:rsidR="00793C6B" w:rsidRPr="00A4649B">
        <w:rPr>
          <w:bCs/>
          <w:sz w:val="24"/>
        </w:rPr>
        <w:t xml:space="preserve">appearance of a pope after </w:t>
      </w:r>
      <w:r w:rsidR="00793C6B" w:rsidRPr="00A4649B">
        <w:rPr>
          <w:bCs/>
          <w:sz w:val="24"/>
        </w:rPr>
        <w:lastRenderedPageBreak/>
        <w:t xml:space="preserve">the fall of seven heads ending with John Paul II, </w:t>
      </w:r>
      <w:r w:rsidR="00A5072B" w:rsidRPr="00A4649B">
        <w:rPr>
          <w:bCs/>
          <w:sz w:val="24"/>
        </w:rPr>
        <w:t xml:space="preserve">who then assumes a place-holder </w:t>
      </w:r>
      <w:r w:rsidR="00793C6B" w:rsidRPr="00A4649B">
        <w:rPr>
          <w:bCs/>
          <w:sz w:val="24"/>
        </w:rPr>
        <w:t>name of one of the seven heads and subsequently changes</w:t>
      </w:r>
      <w:r w:rsidR="004967F8" w:rsidRPr="00A4649B">
        <w:rPr>
          <w:bCs/>
          <w:sz w:val="24"/>
        </w:rPr>
        <w:t xml:space="preserve"> his name to a new unique name</w:t>
      </w:r>
      <w:r w:rsidR="00A70CEF">
        <w:rPr>
          <w:bCs/>
          <w:sz w:val="24"/>
        </w:rPr>
        <w:t>,</w:t>
      </w:r>
      <w:r w:rsidR="004967F8" w:rsidRPr="00A4649B">
        <w:rPr>
          <w:bCs/>
          <w:sz w:val="24"/>
        </w:rPr>
        <w:t xml:space="preserve"> </w:t>
      </w:r>
      <w:r w:rsidR="00D55743" w:rsidRPr="00A4649B">
        <w:rPr>
          <w:bCs/>
          <w:sz w:val="24"/>
        </w:rPr>
        <w:t>would immediately become</w:t>
      </w:r>
      <w:r w:rsidR="00793C6B" w:rsidRPr="00A4649B">
        <w:rPr>
          <w:bCs/>
          <w:sz w:val="24"/>
        </w:rPr>
        <w:t xml:space="preserve"> the </w:t>
      </w:r>
      <w:r w:rsidR="00A70CEF">
        <w:rPr>
          <w:bCs/>
          <w:sz w:val="24"/>
        </w:rPr>
        <w:t>“</w:t>
      </w:r>
      <w:r w:rsidR="00793C6B" w:rsidRPr="00A4649B">
        <w:rPr>
          <w:bCs/>
          <w:sz w:val="24"/>
        </w:rPr>
        <w:t>eighth</w:t>
      </w:r>
      <w:r w:rsidR="00A70CEF">
        <w:rPr>
          <w:bCs/>
          <w:sz w:val="24"/>
        </w:rPr>
        <w:t>,” whose number is 666.  This would lead to a persec</w:t>
      </w:r>
      <w:r w:rsidR="00793C6B" w:rsidRPr="00A4649B">
        <w:rPr>
          <w:bCs/>
          <w:sz w:val="24"/>
        </w:rPr>
        <w:t>uting church-state alliance</w:t>
      </w:r>
      <w:r w:rsidR="00A70CEF">
        <w:rPr>
          <w:bCs/>
          <w:sz w:val="24"/>
        </w:rPr>
        <w:t xml:space="preserve"> </w:t>
      </w:r>
      <w:r w:rsidR="004967F8" w:rsidRPr="00A4649B">
        <w:rPr>
          <w:bCs/>
          <w:sz w:val="24"/>
        </w:rPr>
        <w:t>and</w:t>
      </w:r>
      <w:r w:rsidR="004967F8">
        <w:rPr>
          <w:bCs/>
          <w:sz w:val="24"/>
        </w:rPr>
        <w:t xml:space="preserve"> </w:t>
      </w:r>
      <w:r w:rsidR="006835F7">
        <w:rPr>
          <w:bCs/>
          <w:sz w:val="24"/>
        </w:rPr>
        <w:t>would be a similar final sign of the imminence</w:t>
      </w:r>
      <w:r w:rsidR="005929F8">
        <w:rPr>
          <w:bCs/>
          <w:sz w:val="24"/>
        </w:rPr>
        <w:t xml:space="preserve"> of the Second Advent. </w:t>
      </w:r>
    </w:p>
    <w:p w14:paraId="7F709AF1" w14:textId="77777777" w:rsidR="00E83407" w:rsidRPr="008B3397" w:rsidRDefault="00E83407" w:rsidP="008B3397">
      <w:pPr>
        <w:spacing w:line="360" w:lineRule="auto"/>
        <w:contextualSpacing/>
        <w:rPr>
          <w:b/>
          <w:bCs/>
          <w:sz w:val="24"/>
          <w:u w:val="single"/>
        </w:rPr>
      </w:pPr>
      <w:r w:rsidRPr="008B3397">
        <w:rPr>
          <w:b/>
          <w:bCs/>
          <w:sz w:val="24"/>
          <w:u w:val="single"/>
        </w:rPr>
        <w:t>Summary</w:t>
      </w:r>
    </w:p>
    <w:p w14:paraId="1DF514ED" w14:textId="77777777" w:rsidR="0073620D" w:rsidRDefault="00E83407" w:rsidP="00E3002E">
      <w:pPr>
        <w:spacing w:after="0" w:line="480" w:lineRule="auto"/>
        <w:ind w:firstLine="720"/>
        <w:contextualSpacing/>
        <w:rPr>
          <w:sz w:val="24"/>
        </w:rPr>
      </w:pPr>
      <w:r>
        <w:rPr>
          <w:sz w:val="24"/>
        </w:rPr>
        <w:t xml:space="preserve">Based on </w:t>
      </w:r>
      <w:r w:rsidRPr="00520375">
        <w:rPr>
          <w:sz w:val="24"/>
        </w:rPr>
        <w:t xml:space="preserve">the </w:t>
      </w:r>
      <w:r w:rsidR="00C31B7E">
        <w:rPr>
          <w:sz w:val="24"/>
        </w:rPr>
        <w:t>guidelines</w:t>
      </w:r>
      <w:r w:rsidRPr="00520375">
        <w:rPr>
          <w:sz w:val="24"/>
        </w:rPr>
        <w:t xml:space="preserve"> of interpretation associated with the prophetic beasts of Daniel 7</w:t>
      </w:r>
      <w:r>
        <w:rPr>
          <w:sz w:val="24"/>
        </w:rPr>
        <w:t xml:space="preserve"> and 8</w:t>
      </w:r>
      <w:r w:rsidR="00667491">
        <w:rPr>
          <w:sz w:val="24"/>
        </w:rPr>
        <w:t xml:space="preserve"> (</w:t>
      </w:r>
      <w:r w:rsidR="00667491" w:rsidRPr="00B729BF">
        <w:rPr>
          <w:sz w:val="24"/>
        </w:rPr>
        <w:t>e.g</w:t>
      </w:r>
      <w:r w:rsidR="00667491">
        <w:rPr>
          <w:sz w:val="24"/>
        </w:rPr>
        <w:t xml:space="preserve">., the </w:t>
      </w:r>
      <w:r w:rsidR="0070644D">
        <w:rPr>
          <w:sz w:val="24"/>
        </w:rPr>
        <w:t xml:space="preserve">four </w:t>
      </w:r>
      <w:r w:rsidR="00667491">
        <w:rPr>
          <w:sz w:val="24"/>
        </w:rPr>
        <w:t xml:space="preserve">heads function when the </w:t>
      </w:r>
      <w:r w:rsidR="0070644D">
        <w:rPr>
          <w:sz w:val="24"/>
        </w:rPr>
        <w:t xml:space="preserve">leopard </w:t>
      </w:r>
      <w:r w:rsidR="00667491">
        <w:rPr>
          <w:sz w:val="24"/>
        </w:rPr>
        <w:t>beast ceases to function)</w:t>
      </w:r>
      <w:r>
        <w:rPr>
          <w:sz w:val="24"/>
        </w:rPr>
        <w:t xml:space="preserve">, a radical paradigm shift in understanding Revelation 17 has been established. </w:t>
      </w:r>
      <w:r w:rsidR="00B729BF">
        <w:rPr>
          <w:sz w:val="24"/>
        </w:rPr>
        <w:t xml:space="preserve">Thus, when the beast receives its deadly wound, the </w:t>
      </w:r>
      <w:r w:rsidR="0070644D">
        <w:rPr>
          <w:sz w:val="24"/>
        </w:rPr>
        <w:t xml:space="preserve">seven </w:t>
      </w:r>
      <w:r w:rsidR="00B729BF">
        <w:rPr>
          <w:sz w:val="24"/>
        </w:rPr>
        <w:t xml:space="preserve">heads </w:t>
      </w:r>
      <w:r w:rsidR="0070644D">
        <w:rPr>
          <w:sz w:val="24"/>
        </w:rPr>
        <w:t xml:space="preserve">begin to </w:t>
      </w:r>
      <w:r w:rsidR="00B729BF">
        <w:rPr>
          <w:sz w:val="24"/>
        </w:rPr>
        <w:t>function with the harlot sitting on the seven heads</w:t>
      </w:r>
      <w:r w:rsidR="0070644D">
        <w:rPr>
          <w:sz w:val="24"/>
        </w:rPr>
        <w:t xml:space="preserve"> through whom she exercises authority</w:t>
      </w:r>
      <w:r w:rsidR="00B729BF">
        <w:rPr>
          <w:sz w:val="24"/>
        </w:rPr>
        <w:t>. It then becomes evident that</w:t>
      </w:r>
      <w:r>
        <w:rPr>
          <w:sz w:val="24"/>
        </w:rPr>
        <w:t xml:space="preserve"> the wilderness scene in Revelation 17:3-6 is a retrospective of the harlot’s past experience of fornicating with the kings of the earth for 1260 years (symbolized by the scarlet beast), where now, in the wilderness since 1798, she </w:t>
      </w:r>
      <w:r w:rsidRPr="008B3397">
        <w:rPr>
          <w:sz w:val="24"/>
        </w:rPr>
        <w:t>is visible on the seven heads</w:t>
      </w:r>
      <w:r>
        <w:rPr>
          <w:sz w:val="24"/>
        </w:rPr>
        <w:t xml:space="preserve"> and drunk with the blood of the saints</w:t>
      </w:r>
      <w:r w:rsidR="00FC475E">
        <w:rPr>
          <w:sz w:val="24"/>
        </w:rPr>
        <w:t xml:space="preserve">, while the </w:t>
      </w:r>
      <w:r w:rsidR="0070644D">
        <w:rPr>
          <w:sz w:val="24"/>
        </w:rPr>
        <w:t xml:space="preserve">persecuting </w:t>
      </w:r>
      <w:r w:rsidR="00FC475E">
        <w:rPr>
          <w:sz w:val="24"/>
        </w:rPr>
        <w:t>scarlet beast is in the abyss—the place of the dead</w:t>
      </w:r>
      <w:r>
        <w:rPr>
          <w:sz w:val="24"/>
        </w:rPr>
        <w:t xml:space="preserve">. The scarlet beast progresses through three stages, “was, and is not, and yet is,” in a manner identical with the three stages of the sea beast. The sea beast persecutes the saints in a church + state alliance for forty two months (“was”), is inactive after forty two months of persecution corresponding to the deadly wound </w:t>
      </w:r>
      <w:r w:rsidR="0064525C">
        <w:rPr>
          <w:sz w:val="24"/>
        </w:rPr>
        <w:t xml:space="preserve">to one of its seven heads </w:t>
      </w:r>
      <w:r>
        <w:rPr>
          <w:sz w:val="24"/>
        </w:rPr>
        <w:t xml:space="preserve">(“is not”), and persecutes again in a church + state alliance “over every tribe, tongue, and nation” (“yet is” as the “eighth”). </w:t>
      </w:r>
      <w:r w:rsidRPr="008B3397">
        <w:rPr>
          <w:sz w:val="24"/>
        </w:rPr>
        <w:t xml:space="preserve">The same three stages of activity of the scarlet beast and sea beast correspond to the sequential, three-stage appearance and activity of </w:t>
      </w:r>
      <w:r w:rsidR="004679AA">
        <w:rPr>
          <w:sz w:val="24"/>
        </w:rPr>
        <w:t xml:space="preserve">first, </w:t>
      </w:r>
      <w:r w:rsidRPr="008B3397">
        <w:rPr>
          <w:sz w:val="24"/>
        </w:rPr>
        <w:t xml:space="preserve">the beast, followed by </w:t>
      </w:r>
      <w:r w:rsidR="008B3397" w:rsidRPr="008B3397">
        <w:rPr>
          <w:sz w:val="24"/>
        </w:rPr>
        <w:t xml:space="preserve">the </w:t>
      </w:r>
      <w:r w:rsidRPr="008B3397">
        <w:rPr>
          <w:sz w:val="24"/>
        </w:rPr>
        <w:t>seven heads, followed by the ten horns.</w:t>
      </w:r>
      <w:r>
        <w:rPr>
          <w:sz w:val="24"/>
        </w:rPr>
        <w:t xml:space="preserve">  The seven heads are spiritual/religious </w:t>
      </w:r>
      <w:r w:rsidR="004679AA">
        <w:rPr>
          <w:sz w:val="24"/>
        </w:rPr>
        <w:t>kingdoms</w:t>
      </w:r>
      <w:r w:rsidR="008E40A7">
        <w:rPr>
          <w:sz w:val="24"/>
        </w:rPr>
        <w:t xml:space="preserve"> identified by characteristics </w:t>
      </w:r>
      <w:r w:rsidR="008E40A7">
        <w:rPr>
          <w:sz w:val="24"/>
        </w:rPr>
        <w:lastRenderedPageBreak/>
        <w:t>in Rev 12:3</w:t>
      </w:r>
      <w:r w:rsidR="008A1936">
        <w:rPr>
          <w:sz w:val="24"/>
        </w:rPr>
        <w:t>, 13:1, 3, and 17:9-11</w:t>
      </w:r>
      <w:r>
        <w:rPr>
          <w:sz w:val="24"/>
        </w:rPr>
        <w:t xml:space="preserve">, and they function after the scarlet beast ceases to function (“is not” stage). </w:t>
      </w:r>
    </w:p>
    <w:p w14:paraId="5E3087DC" w14:textId="77777777" w:rsidR="00877DA8" w:rsidRDefault="00E83407" w:rsidP="00E3002E">
      <w:pPr>
        <w:spacing w:after="0" w:line="480" w:lineRule="auto"/>
        <w:ind w:firstLine="720"/>
        <w:contextualSpacing/>
        <w:rPr>
          <w:bCs/>
          <w:sz w:val="24"/>
        </w:rPr>
      </w:pPr>
      <w:r>
        <w:rPr>
          <w:sz w:val="24"/>
        </w:rPr>
        <w:t xml:space="preserve">During the “is not” stage after 1798, </w:t>
      </w:r>
      <w:r w:rsidRPr="00CD4D39">
        <w:rPr>
          <w:sz w:val="24"/>
        </w:rPr>
        <w:t>the</w:t>
      </w:r>
      <w:r w:rsidR="00CF1BB8" w:rsidRPr="00CD4D39">
        <w:rPr>
          <w:sz w:val="24"/>
        </w:rPr>
        <w:t xml:space="preserve"> harlot sits on the seven heads</w:t>
      </w:r>
      <w:r>
        <w:rPr>
          <w:sz w:val="24"/>
        </w:rPr>
        <w:t xml:space="preserve"> which correspond to seven mountains of gods or seven lines of pope-names. </w:t>
      </w:r>
      <w:r w:rsidR="00E54BE4">
        <w:rPr>
          <w:sz w:val="24"/>
        </w:rPr>
        <w:t xml:space="preserve">Wisdom is required for understanding the seven </w:t>
      </w:r>
      <w:r w:rsidR="005B5B75">
        <w:rPr>
          <w:sz w:val="24"/>
        </w:rPr>
        <w:t xml:space="preserve">heads or </w:t>
      </w:r>
      <w:r w:rsidR="00E54BE4">
        <w:rPr>
          <w:sz w:val="24"/>
        </w:rPr>
        <w:t>mountains</w:t>
      </w:r>
      <w:r w:rsidR="00C82335">
        <w:rPr>
          <w:sz w:val="24"/>
        </w:rPr>
        <w:t xml:space="preserve"> on which the woman sits (Rev 17:9) who is known as Babylon the Great</w:t>
      </w:r>
      <w:r w:rsidR="00E54BE4">
        <w:rPr>
          <w:sz w:val="24"/>
        </w:rPr>
        <w:t xml:space="preserve">. </w:t>
      </w:r>
      <w:r w:rsidR="005247AC">
        <w:rPr>
          <w:sz w:val="24"/>
        </w:rPr>
        <w:t xml:space="preserve">The Babylon motif of Revelation 17 </w:t>
      </w:r>
      <w:r w:rsidR="00BC17E4">
        <w:rPr>
          <w:sz w:val="24"/>
        </w:rPr>
        <w:t>is amplified by recogniz</w:t>
      </w:r>
      <w:r w:rsidR="00FB39B2">
        <w:rPr>
          <w:sz w:val="24"/>
        </w:rPr>
        <w:t xml:space="preserve">ing </w:t>
      </w:r>
      <w:r w:rsidR="00BC17E4">
        <w:rPr>
          <w:sz w:val="24"/>
        </w:rPr>
        <w:t xml:space="preserve">that </w:t>
      </w:r>
      <w:r w:rsidR="005247AC">
        <w:rPr>
          <w:sz w:val="24"/>
        </w:rPr>
        <w:t xml:space="preserve">Babylon’s worship system </w:t>
      </w:r>
      <w:r w:rsidR="00BC17E4">
        <w:rPr>
          <w:sz w:val="24"/>
        </w:rPr>
        <w:t xml:space="preserve">employed a mountain (ziggurat) for the purpose of worshipping </w:t>
      </w:r>
      <w:r w:rsidR="00A26CDB">
        <w:rPr>
          <w:sz w:val="24"/>
        </w:rPr>
        <w:t xml:space="preserve">a line of </w:t>
      </w:r>
      <w:r w:rsidR="008B77A3">
        <w:rPr>
          <w:sz w:val="24"/>
        </w:rPr>
        <w:t>m</w:t>
      </w:r>
      <w:r w:rsidR="00BC17E4">
        <w:rPr>
          <w:sz w:val="24"/>
        </w:rPr>
        <w:t xml:space="preserve">ultiple gods.  </w:t>
      </w:r>
      <w:r w:rsidR="008B77A3">
        <w:rPr>
          <w:sz w:val="24"/>
        </w:rPr>
        <w:t>Similarly, in Revelation</w:t>
      </w:r>
      <w:r w:rsidR="00A26CDB">
        <w:rPr>
          <w:sz w:val="24"/>
        </w:rPr>
        <w:t xml:space="preserve"> </w:t>
      </w:r>
      <w:r w:rsidR="008B77A3">
        <w:rPr>
          <w:sz w:val="24"/>
        </w:rPr>
        <w:t>17</w:t>
      </w:r>
      <w:r w:rsidR="00E17755">
        <w:rPr>
          <w:sz w:val="24"/>
        </w:rPr>
        <w:t>,</w:t>
      </w:r>
      <w:r w:rsidR="005247AC">
        <w:rPr>
          <w:sz w:val="24"/>
        </w:rPr>
        <w:t xml:space="preserve"> the woman </w:t>
      </w:r>
      <w:r w:rsidR="005C36D8">
        <w:rPr>
          <w:sz w:val="24"/>
        </w:rPr>
        <w:t xml:space="preserve">is </w:t>
      </w:r>
      <w:r w:rsidR="008B77A3">
        <w:rPr>
          <w:sz w:val="24"/>
        </w:rPr>
        <w:t xml:space="preserve">sitting on </w:t>
      </w:r>
      <w:r w:rsidR="005247AC">
        <w:rPr>
          <w:sz w:val="24"/>
        </w:rPr>
        <w:t>n</w:t>
      </w:r>
      <w:r w:rsidR="008B77A3">
        <w:rPr>
          <w:sz w:val="24"/>
        </w:rPr>
        <w:t>ot one but seven “mountains</w:t>
      </w:r>
      <w:r w:rsidR="005247AC">
        <w:rPr>
          <w:sz w:val="24"/>
        </w:rPr>
        <w:t>”</w:t>
      </w:r>
      <w:r w:rsidR="008B77A3">
        <w:rPr>
          <w:sz w:val="24"/>
        </w:rPr>
        <w:t xml:space="preserve"> of gods</w:t>
      </w:r>
      <w:r w:rsidR="00A26CDB">
        <w:rPr>
          <w:sz w:val="24"/>
        </w:rPr>
        <w:t xml:space="preserve"> (seven lines of pope names</w:t>
      </w:r>
      <w:r w:rsidR="006E2F82">
        <w:rPr>
          <w:sz w:val="24"/>
        </w:rPr>
        <w:t xml:space="preserve"> </w:t>
      </w:r>
      <w:r w:rsidR="001533A3">
        <w:rPr>
          <w:sz w:val="24"/>
        </w:rPr>
        <w:t xml:space="preserve">through whom the woman exercises </w:t>
      </w:r>
      <w:r w:rsidR="006E2F82">
        <w:rPr>
          <w:sz w:val="24"/>
        </w:rPr>
        <w:t>authority</w:t>
      </w:r>
      <w:r w:rsidR="00A26CDB">
        <w:rPr>
          <w:sz w:val="24"/>
        </w:rPr>
        <w:t>)</w:t>
      </w:r>
      <w:r w:rsidR="008B77A3">
        <w:rPr>
          <w:sz w:val="24"/>
        </w:rPr>
        <w:t>.</w:t>
      </w:r>
      <w:r w:rsidR="005247AC">
        <w:rPr>
          <w:sz w:val="24"/>
        </w:rPr>
        <w:t xml:space="preserve"> </w:t>
      </w:r>
      <w:r w:rsidR="00282541">
        <w:rPr>
          <w:sz w:val="24"/>
        </w:rPr>
        <w:t>Wisdom</w:t>
      </w:r>
      <w:r w:rsidR="00781C3C">
        <w:rPr>
          <w:sz w:val="24"/>
        </w:rPr>
        <w:t xml:space="preserve"> is required not only for understanding the seven heads or mountains, but it also necessary for calculating the number 666.</w:t>
      </w:r>
      <w:r w:rsidR="00282541">
        <w:rPr>
          <w:sz w:val="24"/>
        </w:rPr>
        <w:t xml:space="preserve"> </w:t>
      </w:r>
      <w:r w:rsidR="00CC75E3">
        <w:rPr>
          <w:sz w:val="24"/>
        </w:rPr>
        <w:t xml:space="preserve">There is a direct correlation between the two wisdom statements in Revelation 13:18 and 17:9 </w:t>
      </w:r>
      <w:r w:rsidR="00EB4E39">
        <w:rPr>
          <w:sz w:val="24"/>
        </w:rPr>
        <w:t xml:space="preserve">associated </w:t>
      </w:r>
      <w:r w:rsidR="00CC75E3">
        <w:rPr>
          <w:sz w:val="24"/>
        </w:rPr>
        <w:t xml:space="preserve">with </w:t>
      </w:r>
      <w:r w:rsidR="00EB4E39">
        <w:rPr>
          <w:sz w:val="24"/>
        </w:rPr>
        <w:t xml:space="preserve">the </w:t>
      </w:r>
      <w:r w:rsidR="00CC75E3">
        <w:rPr>
          <w:sz w:val="24"/>
        </w:rPr>
        <w:t xml:space="preserve">Greek word, </w:t>
      </w:r>
      <w:r w:rsidR="00CC75E3" w:rsidRPr="00CC75E3">
        <w:rPr>
          <w:i/>
          <w:sz w:val="24"/>
        </w:rPr>
        <w:t>nous</w:t>
      </w:r>
      <w:r w:rsidR="00CC75E3" w:rsidRPr="00CC75E3">
        <w:rPr>
          <w:sz w:val="24"/>
        </w:rPr>
        <w:t>,</w:t>
      </w:r>
      <w:r w:rsidR="00CC75E3">
        <w:rPr>
          <w:sz w:val="24"/>
        </w:rPr>
        <w:t xml:space="preserve"> which can denote </w:t>
      </w:r>
      <w:r w:rsidR="00A70F6C">
        <w:rPr>
          <w:sz w:val="24"/>
        </w:rPr>
        <w:t xml:space="preserve">either </w:t>
      </w:r>
      <w:r w:rsidR="00CC75E3">
        <w:rPr>
          <w:sz w:val="24"/>
        </w:rPr>
        <w:t xml:space="preserve">mind or understanding.  </w:t>
      </w:r>
      <w:r>
        <w:rPr>
          <w:bCs/>
          <w:sz w:val="24"/>
        </w:rPr>
        <w:t>The source o</w:t>
      </w:r>
      <w:r w:rsidRPr="0063710B">
        <w:rPr>
          <w:bCs/>
          <w:sz w:val="24"/>
        </w:rPr>
        <w:t xml:space="preserve">f the </w:t>
      </w:r>
      <w:r>
        <w:rPr>
          <w:bCs/>
          <w:sz w:val="24"/>
        </w:rPr>
        <w:t>n</w:t>
      </w:r>
      <w:r w:rsidRPr="0063710B">
        <w:rPr>
          <w:bCs/>
          <w:sz w:val="24"/>
        </w:rPr>
        <w:t>umber 666</w:t>
      </w:r>
      <w:r>
        <w:rPr>
          <w:bCs/>
          <w:sz w:val="24"/>
        </w:rPr>
        <w:t xml:space="preserve"> </w:t>
      </w:r>
      <w:r w:rsidRPr="0063710B">
        <w:rPr>
          <w:bCs/>
          <w:sz w:val="24"/>
        </w:rPr>
        <w:t>(</w:t>
      </w:r>
      <w:r>
        <w:rPr>
          <w:bCs/>
          <w:sz w:val="24"/>
        </w:rPr>
        <w:t>“n</w:t>
      </w:r>
      <w:r w:rsidRPr="0063710B">
        <w:rPr>
          <w:bCs/>
          <w:sz w:val="24"/>
        </w:rPr>
        <w:t>umber of a man</w:t>
      </w:r>
      <w:r>
        <w:rPr>
          <w:bCs/>
          <w:sz w:val="24"/>
        </w:rPr>
        <w:t>”</w:t>
      </w:r>
      <w:r w:rsidRPr="0063710B">
        <w:rPr>
          <w:bCs/>
          <w:sz w:val="24"/>
        </w:rPr>
        <w:t>)</w:t>
      </w:r>
      <w:r w:rsidR="00282541">
        <w:rPr>
          <w:bCs/>
          <w:sz w:val="24"/>
        </w:rPr>
        <w:t>, which requires wisdom and understanding,</w:t>
      </w:r>
      <w:r w:rsidRPr="0063710B">
        <w:rPr>
          <w:bCs/>
          <w:sz w:val="24"/>
        </w:rPr>
        <w:t xml:space="preserve"> </w:t>
      </w:r>
      <w:r>
        <w:rPr>
          <w:bCs/>
          <w:sz w:val="24"/>
        </w:rPr>
        <w:t>is derived from identifying the seven heads or seven mountains of gods or seven lines of pope-</w:t>
      </w:r>
      <w:r w:rsidRPr="00A4649B">
        <w:rPr>
          <w:bCs/>
          <w:sz w:val="24"/>
        </w:rPr>
        <w:t>names.</w:t>
      </w:r>
      <w:r w:rsidR="00CF1BB8" w:rsidRPr="00A4649B">
        <w:rPr>
          <w:bCs/>
          <w:sz w:val="24"/>
        </w:rPr>
        <w:t xml:space="preserve"> The Papal name count </w:t>
      </w:r>
      <w:r w:rsidR="00536903">
        <w:rPr>
          <w:bCs/>
          <w:sz w:val="24"/>
        </w:rPr>
        <w:t>of the seven heads culminates</w:t>
      </w:r>
      <w:r w:rsidR="00CF1BB8" w:rsidRPr="00A4649B">
        <w:rPr>
          <w:bCs/>
          <w:sz w:val="24"/>
        </w:rPr>
        <w:t xml:space="preserve"> </w:t>
      </w:r>
      <w:r w:rsidR="00536903">
        <w:rPr>
          <w:bCs/>
          <w:sz w:val="24"/>
        </w:rPr>
        <w:t xml:space="preserve">miraculously at </w:t>
      </w:r>
      <w:r w:rsidR="00CF1BB8" w:rsidRPr="00A4649B">
        <w:rPr>
          <w:bCs/>
          <w:sz w:val="24"/>
        </w:rPr>
        <w:t xml:space="preserve">665 with the death of John Paul II. </w:t>
      </w:r>
      <w:r w:rsidR="009578E0">
        <w:rPr>
          <w:bCs/>
          <w:sz w:val="24"/>
        </w:rPr>
        <w:t>Thi</w:t>
      </w:r>
      <w:r w:rsidR="00E17755">
        <w:rPr>
          <w:bCs/>
          <w:sz w:val="24"/>
        </w:rPr>
        <w:t>s apparent fortuitous summation</w:t>
      </w:r>
      <w:r w:rsidR="001C6322">
        <w:rPr>
          <w:bCs/>
          <w:sz w:val="24"/>
        </w:rPr>
        <w:t>, in the providence of God,</w:t>
      </w:r>
      <w:r w:rsidR="009578E0">
        <w:rPr>
          <w:bCs/>
          <w:sz w:val="24"/>
        </w:rPr>
        <w:t xml:space="preserve"> has a probability close to zero (mathematically</w:t>
      </w:r>
      <w:r w:rsidR="00204D50">
        <w:rPr>
          <w:bCs/>
          <w:sz w:val="24"/>
        </w:rPr>
        <w:t>,</w:t>
      </w:r>
      <w:r w:rsidR="009578E0">
        <w:rPr>
          <w:bCs/>
          <w:sz w:val="24"/>
        </w:rPr>
        <w:t xml:space="preserve"> nearly impossible).</w:t>
      </w:r>
    </w:p>
    <w:p w14:paraId="06D8F2DE" w14:textId="77777777" w:rsidR="00A6612F" w:rsidRDefault="00A5493A" w:rsidP="003A215C">
      <w:pPr>
        <w:spacing w:after="0" w:line="480" w:lineRule="auto"/>
        <w:ind w:firstLine="720"/>
        <w:contextualSpacing/>
        <w:rPr>
          <w:b/>
          <w:sz w:val="24"/>
          <w:u w:val="single"/>
        </w:rPr>
      </w:pPr>
      <w:r w:rsidRPr="00EA0B21">
        <w:rPr>
          <w:bCs/>
          <w:sz w:val="24"/>
        </w:rPr>
        <w:t>The revived scarlet beast</w:t>
      </w:r>
      <w:r w:rsidR="00877DA8">
        <w:rPr>
          <w:bCs/>
          <w:sz w:val="24"/>
        </w:rPr>
        <w:t xml:space="preserve"> is</w:t>
      </w:r>
      <w:r w:rsidRPr="00EA0B21">
        <w:rPr>
          <w:bCs/>
          <w:sz w:val="24"/>
        </w:rPr>
        <w:t xml:space="preserve"> identified as the “eighth” in verse 11 </w:t>
      </w:r>
      <w:r w:rsidR="00877DA8">
        <w:rPr>
          <w:bCs/>
          <w:sz w:val="24"/>
        </w:rPr>
        <w:t>and</w:t>
      </w:r>
      <w:r w:rsidR="003A215C">
        <w:rPr>
          <w:bCs/>
          <w:sz w:val="24"/>
        </w:rPr>
        <w:t xml:space="preserve"> receives the number 666. The “eighth” </w:t>
      </w:r>
      <w:r w:rsidR="00292F64" w:rsidRPr="00EA0B21">
        <w:rPr>
          <w:bCs/>
          <w:sz w:val="24"/>
        </w:rPr>
        <w:t>originates from</w:t>
      </w:r>
      <w:r w:rsidR="005B6A46" w:rsidRPr="00EA0B21">
        <w:rPr>
          <w:bCs/>
          <w:sz w:val="24"/>
        </w:rPr>
        <w:t xml:space="preserve"> </w:t>
      </w:r>
      <w:r w:rsidR="00292F64" w:rsidRPr="00EA0B21">
        <w:rPr>
          <w:bCs/>
          <w:sz w:val="24"/>
        </w:rPr>
        <w:t>a</w:t>
      </w:r>
      <w:r w:rsidR="005B6A46" w:rsidRPr="00EA0B21">
        <w:rPr>
          <w:bCs/>
          <w:sz w:val="24"/>
        </w:rPr>
        <w:t xml:space="preserve"> homogeneous group of the seven heads after the</w:t>
      </w:r>
      <w:r w:rsidR="00D96B66">
        <w:rPr>
          <w:bCs/>
          <w:sz w:val="24"/>
        </w:rPr>
        <w:t xml:space="preserve"> fall of the seventh head with</w:t>
      </w:r>
      <w:r w:rsidR="005B6A46" w:rsidRPr="00EA0B21">
        <w:rPr>
          <w:bCs/>
          <w:sz w:val="24"/>
        </w:rPr>
        <w:t xml:space="preserve"> death of John Paul II. </w:t>
      </w:r>
      <w:r w:rsidR="00652966">
        <w:rPr>
          <w:bCs/>
          <w:sz w:val="24"/>
        </w:rPr>
        <w:t>This assertion is supported by the observation that the woman is sitting on all seven heads—not just one head. Furthermore, t</w:t>
      </w:r>
      <w:r w:rsidR="005B6A46" w:rsidRPr="00EA0B21">
        <w:rPr>
          <w:bCs/>
          <w:sz w:val="24"/>
        </w:rPr>
        <w:t xml:space="preserve">he Greek text of verse 11 </w:t>
      </w:r>
      <w:r w:rsidR="005B6A46" w:rsidRPr="00EA0B21">
        <w:rPr>
          <w:rFonts w:eastAsia="Times New Roman" w:cs="Times New Roman"/>
          <w:sz w:val="24"/>
          <w:szCs w:val="24"/>
        </w:rPr>
        <w:t>precludes the possibility that</w:t>
      </w:r>
      <w:r w:rsidR="000F7F2A" w:rsidRPr="00EA0B21">
        <w:rPr>
          <w:rFonts w:eastAsia="Times New Roman" w:cs="Times New Roman"/>
          <w:sz w:val="24"/>
          <w:szCs w:val="24"/>
        </w:rPr>
        <w:t xml:space="preserve"> the</w:t>
      </w:r>
      <w:r w:rsidR="005B6A46" w:rsidRPr="00EA0B21">
        <w:rPr>
          <w:rFonts w:eastAsia="Times New Roman" w:cs="Times New Roman"/>
          <w:sz w:val="24"/>
          <w:szCs w:val="24"/>
        </w:rPr>
        <w:t xml:space="preserve"> seven heads are a </w:t>
      </w:r>
      <w:r w:rsidR="004670E1" w:rsidRPr="00EA0B21">
        <w:rPr>
          <w:rFonts w:eastAsia="Times New Roman" w:cs="Times New Roman"/>
          <w:sz w:val="24"/>
          <w:szCs w:val="24"/>
        </w:rPr>
        <w:t xml:space="preserve">heterogeneous </w:t>
      </w:r>
      <w:r w:rsidR="005B6A46" w:rsidRPr="00EA0B21">
        <w:rPr>
          <w:rFonts w:eastAsia="Times New Roman" w:cs="Times New Roman"/>
          <w:sz w:val="24"/>
          <w:szCs w:val="24"/>
        </w:rPr>
        <w:lastRenderedPageBreak/>
        <w:t>combination of political and religious entities as set forth by almost all expositors of Revelation 17 including those in Table I.</w:t>
      </w:r>
      <w:r w:rsidR="005B6A46">
        <w:rPr>
          <w:rFonts w:eastAsia="Times New Roman" w:cs="Times New Roman"/>
          <w:sz w:val="24"/>
          <w:szCs w:val="24"/>
        </w:rPr>
        <w:t xml:space="preserve"> </w:t>
      </w:r>
      <w:r w:rsidR="00CF1BB8" w:rsidRPr="004670E1">
        <w:rPr>
          <w:bCs/>
          <w:sz w:val="24"/>
        </w:rPr>
        <w:t>Any</w:t>
      </w:r>
      <w:r w:rsidR="00CF1BB8" w:rsidRPr="00A4649B">
        <w:rPr>
          <w:bCs/>
          <w:sz w:val="24"/>
        </w:rPr>
        <w:t xml:space="preserve"> pope that arises after John Paul II and assume</w:t>
      </w:r>
      <w:r w:rsidR="005670F4" w:rsidRPr="00A4649B">
        <w:rPr>
          <w:bCs/>
          <w:sz w:val="24"/>
        </w:rPr>
        <w:t>s</w:t>
      </w:r>
      <w:r w:rsidR="00CF1BB8" w:rsidRPr="00A4649B">
        <w:rPr>
          <w:bCs/>
          <w:sz w:val="24"/>
        </w:rPr>
        <w:t xml:space="preserve"> the name of one of the previous seven heads</w:t>
      </w:r>
      <w:r w:rsidR="005670F4" w:rsidRPr="00A4649B">
        <w:rPr>
          <w:bCs/>
          <w:sz w:val="24"/>
        </w:rPr>
        <w:t>,</w:t>
      </w:r>
      <w:r w:rsidR="00CF1BB8" w:rsidRPr="00A4649B">
        <w:rPr>
          <w:bCs/>
          <w:sz w:val="24"/>
        </w:rPr>
        <w:t xml:space="preserve"> and subsequently changes his name</w:t>
      </w:r>
      <w:r w:rsidR="005670F4" w:rsidRPr="00A4649B">
        <w:rPr>
          <w:bCs/>
          <w:sz w:val="24"/>
        </w:rPr>
        <w:t xml:space="preserve"> will</w:t>
      </w:r>
      <w:r w:rsidR="00CF1BB8" w:rsidRPr="00A4649B">
        <w:rPr>
          <w:bCs/>
          <w:sz w:val="24"/>
        </w:rPr>
        <w:t xml:space="preserve"> pinpoint the identity of the “eighth</w:t>
      </w:r>
      <w:r w:rsidR="00536903">
        <w:rPr>
          <w:bCs/>
          <w:sz w:val="24"/>
        </w:rPr>
        <w:t>” who will lead</w:t>
      </w:r>
      <w:r w:rsidR="005670F4" w:rsidRPr="00A4649B">
        <w:rPr>
          <w:bCs/>
          <w:sz w:val="24"/>
        </w:rPr>
        <w:t xml:space="preserve"> a persecuting church-state alliance.</w:t>
      </w:r>
      <w:r w:rsidR="005670F4">
        <w:rPr>
          <w:bCs/>
          <w:sz w:val="24"/>
        </w:rPr>
        <w:t xml:space="preserve"> </w:t>
      </w:r>
      <w:r w:rsidR="00CF1BB8">
        <w:rPr>
          <w:bCs/>
          <w:sz w:val="24"/>
        </w:rPr>
        <w:t xml:space="preserve"> </w:t>
      </w:r>
      <w:r w:rsidR="00E83407">
        <w:rPr>
          <w:sz w:val="24"/>
        </w:rPr>
        <w:t xml:space="preserve">The ten horns, symbolizing the harlot daughters (apostate Protestant </w:t>
      </w:r>
      <w:r w:rsidR="008B3397">
        <w:rPr>
          <w:sz w:val="24"/>
        </w:rPr>
        <w:t xml:space="preserve">church </w:t>
      </w:r>
      <w:r w:rsidR="00E83407">
        <w:rPr>
          <w:sz w:val="24"/>
        </w:rPr>
        <w:t>leaders) of Babylon the Great, will ally with the “eighth” and form an image to the scarlet beast, which will result in a final persec</w:t>
      </w:r>
      <w:r w:rsidR="008022F6">
        <w:rPr>
          <w:sz w:val="24"/>
        </w:rPr>
        <w:t xml:space="preserve">uting </w:t>
      </w:r>
      <w:r w:rsidR="00353D64">
        <w:rPr>
          <w:sz w:val="24"/>
        </w:rPr>
        <w:t>religious</w:t>
      </w:r>
      <w:r w:rsidR="008A1936">
        <w:rPr>
          <w:sz w:val="24"/>
        </w:rPr>
        <w:t xml:space="preserve"> </w:t>
      </w:r>
      <w:r w:rsidR="008022F6">
        <w:rPr>
          <w:sz w:val="24"/>
        </w:rPr>
        <w:t xml:space="preserve">+ state alliance. </w:t>
      </w:r>
      <w:r w:rsidR="00A6612F">
        <w:rPr>
          <w:sz w:val="24"/>
        </w:rPr>
        <w:t xml:space="preserve">Then the final test will be brought before the inhabitants of the world, and all will be compelled to choose between worshipping the beast </w:t>
      </w:r>
      <w:r w:rsidR="008A1936">
        <w:rPr>
          <w:sz w:val="24"/>
        </w:rPr>
        <w:t xml:space="preserve">or </w:t>
      </w:r>
      <w:r w:rsidR="00A6612F">
        <w:rPr>
          <w:sz w:val="24"/>
        </w:rPr>
        <w:t xml:space="preserve">his image and receiving his mark </w:t>
      </w:r>
      <w:r w:rsidR="008A1936">
        <w:rPr>
          <w:sz w:val="24"/>
        </w:rPr>
        <w:t xml:space="preserve">of authority </w:t>
      </w:r>
      <w:r w:rsidR="00A6612F">
        <w:rPr>
          <w:sz w:val="24"/>
        </w:rPr>
        <w:t>or worshipping the Creator of heaven and earth and receiving the seal of God.</w:t>
      </w:r>
    </w:p>
    <w:p w14:paraId="4BE9F05C" w14:textId="77777777" w:rsidR="00E83407" w:rsidRPr="008B3397" w:rsidRDefault="00E83407" w:rsidP="008B3397">
      <w:pPr>
        <w:spacing w:line="360" w:lineRule="auto"/>
        <w:contextualSpacing/>
        <w:rPr>
          <w:b/>
          <w:sz w:val="24"/>
          <w:u w:val="single"/>
        </w:rPr>
      </w:pPr>
      <w:r w:rsidRPr="008B3397">
        <w:rPr>
          <w:b/>
          <w:sz w:val="24"/>
          <w:u w:val="single"/>
        </w:rPr>
        <w:t>Conclusion</w:t>
      </w:r>
    </w:p>
    <w:p w14:paraId="68B6DEB9" w14:textId="77777777" w:rsidR="00CA34A0" w:rsidRDefault="00E83407" w:rsidP="00E3002E">
      <w:pPr>
        <w:spacing w:line="480" w:lineRule="auto"/>
        <w:contextualSpacing/>
        <w:rPr>
          <w:sz w:val="24"/>
        </w:rPr>
      </w:pPr>
      <w:r>
        <w:rPr>
          <w:sz w:val="24"/>
        </w:rPr>
        <w:tab/>
        <w:t xml:space="preserve">The paradigm shift in understanding and interpreting Revelation 17 </w:t>
      </w:r>
      <w:r w:rsidR="00E144C0">
        <w:rPr>
          <w:sz w:val="24"/>
        </w:rPr>
        <w:t xml:space="preserve">set forth in this paper </w:t>
      </w:r>
      <w:r>
        <w:rPr>
          <w:sz w:val="24"/>
        </w:rPr>
        <w:t xml:space="preserve">contravenes and supplants the </w:t>
      </w:r>
      <w:r w:rsidR="005A6057">
        <w:rPr>
          <w:sz w:val="24"/>
        </w:rPr>
        <w:t xml:space="preserve">commonly </w:t>
      </w:r>
      <w:r w:rsidR="00353D64">
        <w:rPr>
          <w:sz w:val="24"/>
        </w:rPr>
        <w:t xml:space="preserve">employed </w:t>
      </w:r>
      <w:r>
        <w:rPr>
          <w:sz w:val="24"/>
        </w:rPr>
        <w:t>Seven Ancient Kingdoms paradigm</w:t>
      </w:r>
      <w:r w:rsidR="00E144C0">
        <w:rPr>
          <w:sz w:val="24"/>
        </w:rPr>
        <w:t xml:space="preserve"> where the seven heads primarily represent</w:t>
      </w:r>
      <w:r w:rsidR="00311873">
        <w:rPr>
          <w:sz w:val="24"/>
        </w:rPr>
        <w:t xml:space="preserve"> </w:t>
      </w:r>
      <w:r w:rsidR="00E144C0">
        <w:rPr>
          <w:sz w:val="24"/>
        </w:rPr>
        <w:t>political kingdoms of past ages</w:t>
      </w:r>
      <w:r>
        <w:rPr>
          <w:sz w:val="24"/>
        </w:rPr>
        <w:t xml:space="preserve">. </w:t>
      </w:r>
      <w:r w:rsidRPr="00CD4D39">
        <w:rPr>
          <w:sz w:val="24"/>
        </w:rPr>
        <w:t>The new paradigm</w:t>
      </w:r>
      <w:r w:rsidR="00311873" w:rsidRPr="00CD4D39">
        <w:rPr>
          <w:sz w:val="24"/>
        </w:rPr>
        <w:t>, where the seven heads represent spiritual entities</w:t>
      </w:r>
      <w:r w:rsidR="00D80371" w:rsidRPr="00CD4D39">
        <w:rPr>
          <w:sz w:val="24"/>
        </w:rPr>
        <w:t xml:space="preserve"> (namel</w:t>
      </w:r>
      <w:r w:rsidR="00536903" w:rsidRPr="00CD4D39">
        <w:rPr>
          <w:sz w:val="24"/>
        </w:rPr>
        <w:t xml:space="preserve">y, seven kingly lines of popes </w:t>
      </w:r>
      <w:r w:rsidR="00D80371" w:rsidRPr="00CD4D39">
        <w:rPr>
          <w:sz w:val="24"/>
        </w:rPr>
        <w:t>exis</w:t>
      </w:r>
      <w:r w:rsidR="00810352" w:rsidRPr="00CD4D39">
        <w:rPr>
          <w:sz w:val="24"/>
        </w:rPr>
        <w:t>ting since</w:t>
      </w:r>
      <w:r w:rsidR="00D80371" w:rsidRPr="00CD4D39">
        <w:rPr>
          <w:sz w:val="24"/>
        </w:rPr>
        <w:t xml:space="preserve"> 1798) </w:t>
      </w:r>
      <w:r w:rsidRPr="00CD4D39">
        <w:rPr>
          <w:sz w:val="24"/>
        </w:rPr>
        <w:t>allows the interpreter to take the wisdom statements in Revelation 13 and 17 seriously, and enables the reader to fulfill the command to “calculate the number of the beast, for it is the number of a man: and his number is 666.”</w:t>
      </w:r>
      <w:r w:rsidR="00E144C0">
        <w:rPr>
          <w:sz w:val="24"/>
        </w:rPr>
        <w:t xml:space="preserve"> This harmonizes with the Babylo</w:t>
      </w:r>
      <w:r w:rsidR="002964BE">
        <w:rPr>
          <w:sz w:val="24"/>
        </w:rPr>
        <w:t>n motif of Revelation 17 and Babylon’s</w:t>
      </w:r>
      <w:r w:rsidR="00261B70">
        <w:rPr>
          <w:sz w:val="24"/>
        </w:rPr>
        <w:t xml:space="preserve"> worship system associated with</w:t>
      </w:r>
      <w:r w:rsidR="00E144C0">
        <w:rPr>
          <w:sz w:val="24"/>
        </w:rPr>
        <w:t xml:space="preserve"> </w:t>
      </w:r>
      <w:r w:rsidR="00261B70">
        <w:rPr>
          <w:sz w:val="24"/>
        </w:rPr>
        <w:t xml:space="preserve">triangular numbers and its </w:t>
      </w:r>
      <w:r w:rsidR="00E144C0">
        <w:rPr>
          <w:sz w:val="24"/>
        </w:rPr>
        <w:t>sexagesimal numeral system</w:t>
      </w:r>
      <w:r w:rsidR="007C6254">
        <w:rPr>
          <w:sz w:val="24"/>
        </w:rPr>
        <w:t xml:space="preserve"> (as oppose</w:t>
      </w:r>
      <w:r w:rsidR="00CD6C0A">
        <w:rPr>
          <w:sz w:val="24"/>
        </w:rPr>
        <w:t>d</w:t>
      </w:r>
      <w:r w:rsidR="007C6254">
        <w:rPr>
          <w:sz w:val="24"/>
        </w:rPr>
        <w:t xml:space="preserve"> to the Roman numeral system) for calculating the number 666.</w:t>
      </w:r>
    </w:p>
    <w:p w14:paraId="4A8B4F39" w14:textId="77777777" w:rsidR="00C61592" w:rsidRDefault="00C61592" w:rsidP="008B3397">
      <w:pPr>
        <w:spacing w:line="360" w:lineRule="auto"/>
        <w:contextualSpacing/>
        <w:rPr>
          <w:sz w:val="24"/>
        </w:rPr>
      </w:pPr>
    </w:p>
    <w:p w14:paraId="5D6B2CC0" w14:textId="77777777" w:rsidR="00C61592" w:rsidRDefault="00C61592" w:rsidP="008B3397">
      <w:pPr>
        <w:spacing w:line="360" w:lineRule="auto"/>
        <w:contextualSpacing/>
        <w:rPr>
          <w:sz w:val="24"/>
        </w:rPr>
      </w:pPr>
    </w:p>
    <w:p w14:paraId="73A0A2EE" w14:textId="77777777" w:rsidR="00C61592" w:rsidRPr="00CA34A0" w:rsidRDefault="00C61592" w:rsidP="008B3397">
      <w:pPr>
        <w:spacing w:line="360" w:lineRule="auto"/>
        <w:contextualSpacing/>
        <w:rPr>
          <w:sz w:val="24"/>
        </w:rPr>
        <w:sectPr w:rsidR="00C61592" w:rsidRPr="00CA34A0">
          <w:footerReference w:type="default" r:id="rId11"/>
          <w:pgSz w:w="12240" w:h="15840"/>
          <w:pgMar w:top="1152" w:right="1440" w:bottom="1440" w:left="1440" w:header="720" w:footer="720" w:gutter="0"/>
          <w:cols w:space="720"/>
          <w:docGrid w:linePitch="360"/>
        </w:sectPr>
      </w:pPr>
    </w:p>
    <w:tbl>
      <w:tblPr>
        <w:tblStyle w:val="TableGrid"/>
        <w:tblW w:w="13770" w:type="dxa"/>
        <w:jc w:val="center"/>
        <w:tblCellMar>
          <w:left w:w="115" w:type="dxa"/>
          <w:right w:w="115" w:type="dxa"/>
        </w:tblCellMar>
        <w:tblLook w:val="04A0" w:firstRow="1" w:lastRow="0" w:firstColumn="1" w:lastColumn="0" w:noHBand="0" w:noVBand="1"/>
      </w:tblPr>
      <w:tblGrid>
        <w:gridCol w:w="1772"/>
        <w:gridCol w:w="1729"/>
        <w:gridCol w:w="9"/>
        <w:gridCol w:w="1710"/>
        <w:gridCol w:w="1440"/>
        <w:gridCol w:w="1710"/>
        <w:gridCol w:w="1710"/>
        <w:gridCol w:w="1800"/>
        <w:gridCol w:w="1890"/>
      </w:tblGrid>
      <w:tr w:rsidR="00653C9C" w:rsidRPr="00FB40ED" w14:paraId="07FABBC9" w14:textId="77777777">
        <w:trPr>
          <w:trHeight w:val="583"/>
          <w:jc w:val="center"/>
        </w:trPr>
        <w:tc>
          <w:tcPr>
            <w:tcW w:w="1772" w:type="dxa"/>
          </w:tcPr>
          <w:p w14:paraId="749774DA" w14:textId="77777777" w:rsidR="00DF4B5A" w:rsidRPr="009C1334" w:rsidRDefault="00DF4B5A" w:rsidP="00A715EF">
            <w:pPr>
              <w:ind w:left="72" w:right="-72"/>
              <w:rPr>
                <w:b/>
                <w:sz w:val="36"/>
                <w:u w:val="single"/>
              </w:rPr>
            </w:pPr>
            <w:r w:rsidRPr="009C1334">
              <w:rPr>
                <w:b/>
                <w:sz w:val="36"/>
                <w:u w:val="single"/>
              </w:rPr>
              <w:lastRenderedPageBreak/>
              <w:t>Table 1</w:t>
            </w:r>
          </w:p>
          <w:p w14:paraId="716ABAB7" w14:textId="77777777" w:rsidR="00653C9C" w:rsidRPr="005D66B4" w:rsidRDefault="00DF4B5A" w:rsidP="00A715EF">
            <w:pPr>
              <w:ind w:left="72" w:right="-72"/>
              <w:rPr>
                <w:b/>
              </w:rPr>
            </w:pPr>
            <w:r w:rsidRPr="005D66B4">
              <w:rPr>
                <w:b/>
              </w:rPr>
              <w:t>SYMBOL</w:t>
            </w:r>
          </w:p>
        </w:tc>
        <w:tc>
          <w:tcPr>
            <w:tcW w:w="1738" w:type="dxa"/>
            <w:gridSpan w:val="2"/>
          </w:tcPr>
          <w:p w14:paraId="2689F17F" w14:textId="77777777" w:rsidR="00653C9C" w:rsidRDefault="00653C9C" w:rsidP="00A715EF">
            <w:pPr>
              <w:ind w:left="72" w:right="-72"/>
              <w:rPr>
                <w:b/>
                <w:bCs/>
              </w:rPr>
            </w:pPr>
            <w:r>
              <w:rPr>
                <w:b/>
                <w:bCs/>
              </w:rPr>
              <w:t>Uriah Smith</w:t>
            </w:r>
            <w:r w:rsidRPr="00FC369E">
              <w:rPr>
                <w:rStyle w:val="EndnoteReference"/>
              </w:rPr>
              <w:endnoteReference w:id="1"/>
            </w:r>
            <w:r>
              <w:rPr>
                <w:b/>
                <w:bCs/>
              </w:rPr>
              <w:t xml:space="preserve"> </w:t>
            </w:r>
          </w:p>
          <w:p w14:paraId="15026816" w14:textId="77777777" w:rsidR="00653C9C" w:rsidRPr="00DA25A3" w:rsidRDefault="00653C9C" w:rsidP="00A715EF">
            <w:pPr>
              <w:ind w:left="72" w:right="-72"/>
              <w:rPr>
                <w:b/>
                <w:bCs/>
              </w:rPr>
            </w:pPr>
            <w:r>
              <w:rPr>
                <w:b/>
                <w:bCs/>
              </w:rPr>
              <w:t>Osiander 1511</w:t>
            </w:r>
          </w:p>
        </w:tc>
        <w:tc>
          <w:tcPr>
            <w:tcW w:w="1710" w:type="dxa"/>
          </w:tcPr>
          <w:p w14:paraId="185FCA65" w14:textId="77777777" w:rsidR="00653C9C" w:rsidRDefault="00653C9C" w:rsidP="00A715EF">
            <w:pPr>
              <w:ind w:left="72" w:right="-72"/>
              <w:rPr>
                <w:b/>
                <w:bCs/>
              </w:rPr>
            </w:pPr>
            <w:r>
              <w:rPr>
                <w:b/>
                <w:bCs/>
              </w:rPr>
              <w:t>R. Anderson</w:t>
            </w:r>
            <w:r w:rsidRPr="00C67FDC">
              <w:rPr>
                <w:rStyle w:val="EndnoteReference"/>
              </w:rPr>
              <w:endnoteReference w:id="2"/>
            </w:r>
          </w:p>
          <w:p w14:paraId="2DE43339" w14:textId="77777777" w:rsidR="00653C9C" w:rsidRPr="00FB40ED" w:rsidRDefault="00653C9C" w:rsidP="00A715EF">
            <w:pPr>
              <w:ind w:left="72" w:right="-72"/>
              <w:rPr>
                <w:b/>
                <w:bCs/>
              </w:rPr>
            </w:pPr>
            <w:r>
              <w:rPr>
                <w:b/>
                <w:bCs/>
              </w:rPr>
              <w:t>1953</w:t>
            </w:r>
          </w:p>
        </w:tc>
        <w:tc>
          <w:tcPr>
            <w:tcW w:w="1440" w:type="dxa"/>
          </w:tcPr>
          <w:p w14:paraId="268DE3D5" w14:textId="77777777" w:rsidR="00653C9C" w:rsidRDefault="00653C9C" w:rsidP="00A715EF">
            <w:pPr>
              <w:ind w:left="72" w:right="-72"/>
              <w:rPr>
                <w:b/>
                <w:bCs/>
              </w:rPr>
            </w:pPr>
            <w:r>
              <w:rPr>
                <w:b/>
                <w:bCs/>
              </w:rPr>
              <w:t>K. Strand</w:t>
            </w:r>
            <w:r>
              <w:rPr>
                <w:rStyle w:val="EndnoteReference"/>
                <w:b/>
                <w:bCs/>
              </w:rPr>
              <w:endnoteReference w:id="3"/>
            </w:r>
          </w:p>
          <w:p w14:paraId="2C6A18DA" w14:textId="77777777" w:rsidR="00653C9C" w:rsidRPr="00FB40ED" w:rsidRDefault="00653C9C" w:rsidP="00A715EF">
            <w:pPr>
              <w:ind w:left="72" w:right="-72"/>
              <w:rPr>
                <w:b/>
                <w:bCs/>
              </w:rPr>
            </w:pPr>
            <w:r>
              <w:rPr>
                <w:b/>
                <w:bCs/>
              </w:rPr>
              <w:t>1992</w:t>
            </w:r>
          </w:p>
        </w:tc>
        <w:tc>
          <w:tcPr>
            <w:tcW w:w="1710" w:type="dxa"/>
          </w:tcPr>
          <w:p w14:paraId="7D483F0E" w14:textId="77777777" w:rsidR="00653C9C" w:rsidRDefault="00653C9C" w:rsidP="00A715EF">
            <w:pPr>
              <w:ind w:left="72" w:right="-72"/>
              <w:rPr>
                <w:b/>
                <w:bCs/>
              </w:rPr>
            </w:pPr>
            <w:r>
              <w:rPr>
                <w:b/>
                <w:bCs/>
              </w:rPr>
              <w:t>C.M. Maxwell</w:t>
            </w:r>
            <w:r w:rsidRPr="00FC369E">
              <w:rPr>
                <w:rStyle w:val="EndnoteReference"/>
              </w:rPr>
              <w:endnoteReference w:id="4"/>
            </w:r>
          </w:p>
          <w:p w14:paraId="57A7F073" w14:textId="77777777" w:rsidR="00653C9C" w:rsidRPr="00FB40ED" w:rsidRDefault="00653C9C" w:rsidP="00A715EF">
            <w:pPr>
              <w:ind w:left="72" w:right="-72"/>
              <w:rPr>
                <w:b/>
                <w:bCs/>
              </w:rPr>
            </w:pPr>
            <w:r>
              <w:rPr>
                <w:b/>
                <w:bCs/>
              </w:rPr>
              <w:t>1985</w:t>
            </w:r>
          </w:p>
        </w:tc>
        <w:tc>
          <w:tcPr>
            <w:tcW w:w="1710" w:type="dxa"/>
          </w:tcPr>
          <w:p w14:paraId="60C04910" w14:textId="77777777" w:rsidR="00653C9C" w:rsidRDefault="00653C9C" w:rsidP="00A715EF">
            <w:pPr>
              <w:ind w:left="72" w:right="-72"/>
              <w:rPr>
                <w:b/>
                <w:bCs/>
              </w:rPr>
            </w:pPr>
            <w:r>
              <w:rPr>
                <w:b/>
                <w:bCs/>
              </w:rPr>
              <w:t>R. Stefanovic</w:t>
            </w:r>
            <w:r w:rsidRPr="00FC369E">
              <w:rPr>
                <w:rStyle w:val="EndnoteReference"/>
              </w:rPr>
              <w:endnoteReference w:id="5"/>
            </w:r>
          </w:p>
          <w:p w14:paraId="4BBFCA1F" w14:textId="77777777" w:rsidR="00653C9C" w:rsidRPr="00FB40ED" w:rsidRDefault="00653C9C" w:rsidP="00A715EF">
            <w:pPr>
              <w:ind w:left="72" w:right="-72"/>
              <w:rPr>
                <w:b/>
                <w:bCs/>
              </w:rPr>
            </w:pPr>
            <w:r>
              <w:rPr>
                <w:b/>
                <w:bCs/>
              </w:rPr>
              <w:t>2005</w:t>
            </w:r>
          </w:p>
        </w:tc>
        <w:tc>
          <w:tcPr>
            <w:tcW w:w="1800" w:type="dxa"/>
          </w:tcPr>
          <w:p w14:paraId="17B9E2E7" w14:textId="77777777" w:rsidR="00653C9C" w:rsidRDefault="00653C9C" w:rsidP="00A715EF">
            <w:pPr>
              <w:ind w:left="72" w:right="-72"/>
              <w:rPr>
                <w:b/>
                <w:bCs/>
              </w:rPr>
            </w:pPr>
            <w:r>
              <w:rPr>
                <w:b/>
                <w:bCs/>
              </w:rPr>
              <w:t xml:space="preserve">E. </w:t>
            </w:r>
            <w:r w:rsidRPr="00FB40ED">
              <w:rPr>
                <w:b/>
                <w:bCs/>
              </w:rPr>
              <w:t>Reynolds</w:t>
            </w:r>
            <w:r w:rsidRPr="00C67FDC">
              <w:rPr>
                <w:rStyle w:val="EndnoteReference"/>
              </w:rPr>
              <w:endnoteReference w:id="6"/>
            </w:r>
            <w:r>
              <w:rPr>
                <w:b/>
                <w:bCs/>
              </w:rPr>
              <w:t xml:space="preserve"> 03</w:t>
            </w:r>
          </w:p>
          <w:p w14:paraId="51427103" w14:textId="77777777" w:rsidR="00653C9C" w:rsidRPr="00FB40ED" w:rsidRDefault="00653C9C" w:rsidP="00A715EF">
            <w:pPr>
              <w:ind w:left="72" w:right="-72"/>
              <w:rPr>
                <w:b/>
                <w:bCs/>
              </w:rPr>
            </w:pPr>
            <w:r>
              <w:rPr>
                <w:b/>
                <w:bCs/>
              </w:rPr>
              <w:t>E. Mueller</w:t>
            </w:r>
            <w:r w:rsidRPr="00DA25A3">
              <w:rPr>
                <w:rStyle w:val="EndnoteReference"/>
              </w:rPr>
              <w:endnoteReference w:id="7"/>
            </w:r>
            <w:r>
              <w:rPr>
                <w:b/>
                <w:bCs/>
              </w:rPr>
              <w:t xml:space="preserve"> 05</w:t>
            </w:r>
          </w:p>
        </w:tc>
        <w:tc>
          <w:tcPr>
            <w:tcW w:w="1890" w:type="dxa"/>
          </w:tcPr>
          <w:p w14:paraId="7CF669A9" w14:textId="77777777" w:rsidR="00653C9C" w:rsidRDefault="00653C9C" w:rsidP="00A715EF">
            <w:pPr>
              <w:ind w:left="72" w:right="-72"/>
              <w:rPr>
                <w:b/>
                <w:bCs/>
              </w:rPr>
            </w:pPr>
            <w:r w:rsidRPr="00FB40ED">
              <w:rPr>
                <w:b/>
                <w:bCs/>
              </w:rPr>
              <w:t>McNulty/Veith</w:t>
            </w:r>
          </w:p>
          <w:p w14:paraId="144075FA" w14:textId="77777777" w:rsidR="00653C9C" w:rsidRPr="00FB40ED" w:rsidRDefault="00653C9C" w:rsidP="00A715EF">
            <w:pPr>
              <w:ind w:left="72" w:right="-72"/>
              <w:rPr>
                <w:b/>
                <w:bCs/>
              </w:rPr>
            </w:pPr>
            <w:r>
              <w:rPr>
                <w:b/>
                <w:bCs/>
              </w:rPr>
              <w:t>2006</w:t>
            </w:r>
          </w:p>
        </w:tc>
      </w:tr>
      <w:tr w:rsidR="00653C9C" w:rsidRPr="00231660" w14:paraId="4C4D2E5C" w14:textId="77777777">
        <w:trPr>
          <w:trHeight w:val="1166"/>
          <w:jc w:val="center"/>
        </w:trPr>
        <w:tc>
          <w:tcPr>
            <w:tcW w:w="1772" w:type="dxa"/>
          </w:tcPr>
          <w:p w14:paraId="3902B7D5" w14:textId="77777777" w:rsidR="00653C9C" w:rsidRPr="005D66B4" w:rsidRDefault="00653C9C" w:rsidP="00A715EF">
            <w:pPr>
              <w:ind w:left="72" w:right="-72"/>
              <w:rPr>
                <w:b/>
              </w:rPr>
            </w:pPr>
            <w:r w:rsidRPr="005D66B4">
              <w:rPr>
                <w:b/>
              </w:rPr>
              <w:t>HARLOT</w:t>
            </w:r>
          </w:p>
        </w:tc>
        <w:tc>
          <w:tcPr>
            <w:tcW w:w="1738" w:type="dxa"/>
            <w:gridSpan w:val="2"/>
          </w:tcPr>
          <w:p w14:paraId="3853277E" w14:textId="77777777" w:rsidR="00653C9C" w:rsidRPr="00231660" w:rsidRDefault="00653C9C" w:rsidP="00A715EF">
            <w:pPr>
              <w:ind w:left="72" w:right="-72"/>
            </w:pPr>
            <w:r>
              <w:t>Church</w:t>
            </w:r>
          </w:p>
        </w:tc>
        <w:tc>
          <w:tcPr>
            <w:tcW w:w="1710" w:type="dxa"/>
          </w:tcPr>
          <w:p w14:paraId="691EE0B1" w14:textId="77777777" w:rsidR="00653C9C" w:rsidRPr="00231660" w:rsidRDefault="00653C9C" w:rsidP="00A715EF">
            <w:pPr>
              <w:ind w:left="72" w:right="-72"/>
            </w:pPr>
            <w:r>
              <w:t>Roman Catholic Church</w:t>
            </w:r>
          </w:p>
        </w:tc>
        <w:tc>
          <w:tcPr>
            <w:tcW w:w="1440" w:type="dxa"/>
          </w:tcPr>
          <w:p w14:paraId="609ED0EC" w14:textId="77777777" w:rsidR="00653C9C" w:rsidRPr="00231660" w:rsidRDefault="00653C9C" w:rsidP="00A715EF">
            <w:pPr>
              <w:ind w:left="72" w:right="-72"/>
            </w:pPr>
            <w:r>
              <w:t>Church</w:t>
            </w:r>
          </w:p>
        </w:tc>
        <w:tc>
          <w:tcPr>
            <w:tcW w:w="1710" w:type="dxa"/>
          </w:tcPr>
          <w:p w14:paraId="47C1D9C8" w14:textId="77777777" w:rsidR="00653C9C" w:rsidRPr="00231660" w:rsidRDefault="00653C9C" w:rsidP="00A715EF">
            <w:pPr>
              <w:ind w:left="72" w:right="-72"/>
            </w:pPr>
            <w:r>
              <w:t>Church</w:t>
            </w:r>
          </w:p>
        </w:tc>
        <w:tc>
          <w:tcPr>
            <w:tcW w:w="1710" w:type="dxa"/>
          </w:tcPr>
          <w:p w14:paraId="72CCA4A5" w14:textId="77777777" w:rsidR="0067611F" w:rsidRDefault="00653C9C" w:rsidP="00A715EF">
            <w:pPr>
              <w:ind w:left="72" w:right="-72"/>
            </w:pPr>
            <w:r>
              <w:t xml:space="preserve">Former people of God now </w:t>
            </w:r>
            <w:r w:rsidRPr="0067611F">
              <w:rPr>
                <w:sz w:val="20"/>
              </w:rPr>
              <w:t>apostate/wom</w:t>
            </w:r>
            <w:r w:rsidR="0067611F" w:rsidRPr="0067611F">
              <w:rPr>
                <w:sz w:val="20"/>
              </w:rPr>
              <w:t>an</w:t>
            </w:r>
          </w:p>
          <w:p w14:paraId="2FD549B9" w14:textId="77777777" w:rsidR="00653C9C" w:rsidRPr="00231660" w:rsidRDefault="00653C9C" w:rsidP="00A715EF">
            <w:pPr>
              <w:ind w:left="72" w:right="-72"/>
            </w:pPr>
            <w:r>
              <w:t>Rev 12:13-14</w:t>
            </w:r>
          </w:p>
        </w:tc>
        <w:tc>
          <w:tcPr>
            <w:tcW w:w="1800" w:type="dxa"/>
          </w:tcPr>
          <w:p w14:paraId="247A1ABF" w14:textId="77777777" w:rsidR="00653C9C" w:rsidRPr="00231660" w:rsidRDefault="00653C9C" w:rsidP="00A715EF">
            <w:pPr>
              <w:ind w:left="72" w:right="-72"/>
            </w:pPr>
            <w:r>
              <w:t>Spirit of the Dragon/Scarlet Beast/Historical power</w:t>
            </w:r>
          </w:p>
        </w:tc>
        <w:tc>
          <w:tcPr>
            <w:tcW w:w="1890" w:type="dxa"/>
          </w:tcPr>
          <w:p w14:paraId="7B60D15F" w14:textId="77777777" w:rsidR="00653C9C" w:rsidRPr="00231660" w:rsidRDefault="00653C9C" w:rsidP="00A715EF">
            <w:pPr>
              <w:ind w:left="72" w:right="-72"/>
            </w:pPr>
            <w:r>
              <w:t>Babylon in its Totality</w:t>
            </w:r>
          </w:p>
        </w:tc>
      </w:tr>
      <w:tr w:rsidR="00653C9C" w:rsidRPr="00231660" w14:paraId="5B45C64E" w14:textId="77777777">
        <w:trPr>
          <w:trHeight w:val="875"/>
          <w:jc w:val="center"/>
        </w:trPr>
        <w:tc>
          <w:tcPr>
            <w:tcW w:w="1772" w:type="dxa"/>
          </w:tcPr>
          <w:p w14:paraId="47F85B35" w14:textId="77777777" w:rsidR="00653C9C" w:rsidRPr="005D66B4" w:rsidRDefault="00653C9C" w:rsidP="00A715EF">
            <w:pPr>
              <w:ind w:left="72" w:right="-72"/>
              <w:rPr>
                <w:b/>
              </w:rPr>
            </w:pPr>
            <w:r w:rsidRPr="005D66B4">
              <w:rPr>
                <w:b/>
              </w:rPr>
              <w:t>SCARLET BEAST</w:t>
            </w:r>
          </w:p>
        </w:tc>
        <w:tc>
          <w:tcPr>
            <w:tcW w:w="1738" w:type="dxa"/>
            <w:gridSpan w:val="2"/>
          </w:tcPr>
          <w:p w14:paraId="1DCFEDA7" w14:textId="77777777" w:rsidR="00653C9C" w:rsidRPr="00231660" w:rsidRDefault="00653C9C" w:rsidP="00A715EF">
            <w:pPr>
              <w:ind w:left="72" w:right="-72"/>
            </w:pPr>
            <w:r>
              <w:t>Dragon/Pagan and Papal Rome</w:t>
            </w:r>
          </w:p>
        </w:tc>
        <w:tc>
          <w:tcPr>
            <w:tcW w:w="1710" w:type="dxa"/>
          </w:tcPr>
          <w:p w14:paraId="4CDCDAA3" w14:textId="77777777" w:rsidR="00653C9C" w:rsidRPr="00231660" w:rsidRDefault="00653C9C" w:rsidP="00A715EF">
            <w:pPr>
              <w:ind w:left="72" w:right="-72"/>
            </w:pPr>
            <w:r>
              <w:t>Civil/Political Power</w:t>
            </w:r>
          </w:p>
        </w:tc>
        <w:tc>
          <w:tcPr>
            <w:tcW w:w="1440" w:type="dxa"/>
          </w:tcPr>
          <w:p w14:paraId="4FBC772E" w14:textId="77777777" w:rsidR="00653C9C" w:rsidRPr="00231660" w:rsidRDefault="00653C9C" w:rsidP="00A715EF">
            <w:pPr>
              <w:ind w:left="72" w:right="-72"/>
            </w:pPr>
            <w:r>
              <w:t>State</w:t>
            </w:r>
          </w:p>
        </w:tc>
        <w:tc>
          <w:tcPr>
            <w:tcW w:w="1710" w:type="dxa"/>
          </w:tcPr>
          <w:p w14:paraId="0C3502FF" w14:textId="77777777" w:rsidR="00653C9C" w:rsidRPr="00231660" w:rsidRDefault="00653C9C" w:rsidP="00A715EF">
            <w:pPr>
              <w:ind w:left="72" w:right="-72"/>
            </w:pPr>
            <w:r>
              <w:t>State</w:t>
            </w:r>
          </w:p>
        </w:tc>
        <w:tc>
          <w:tcPr>
            <w:tcW w:w="1710" w:type="dxa"/>
          </w:tcPr>
          <w:p w14:paraId="68C09799" w14:textId="77777777" w:rsidR="00653C9C" w:rsidRPr="00231660" w:rsidRDefault="00653C9C" w:rsidP="00A715EF">
            <w:pPr>
              <w:ind w:left="72" w:right="-72"/>
            </w:pPr>
            <w:r>
              <w:t>Religious-political system/Papacy</w:t>
            </w:r>
          </w:p>
        </w:tc>
        <w:tc>
          <w:tcPr>
            <w:tcW w:w="1800" w:type="dxa"/>
          </w:tcPr>
          <w:p w14:paraId="3F84B3CE" w14:textId="77777777" w:rsidR="00653C9C" w:rsidRPr="00231660" w:rsidRDefault="00653C9C" w:rsidP="00A715EF">
            <w:pPr>
              <w:ind w:left="72" w:right="-72"/>
            </w:pPr>
            <w:r>
              <w:t>Dragon/Satan</w:t>
            </w:r>
          </w:p>
        </w:tc>
        <w:tc>
          <w:tcPr>
            <w:tcW w:w="1890" w:type="dxa"/>
          </w:tcPr>
          <w:p w14:paraId="60F2BCE7" w14:textId="77777777" w:rsidR="00653C9C" w:rsidRPr="00231660" w:rsidRDefault="00653C9C" w:rsidP="00A715EF">
            <w:pPr>
              <w:ind w:left="72" w:right="-72"/>
            </w:pPr>
            <w:r>
              <w:t>Babylon in its Totality</w:t>
            </w:r>
          </w:p>
        </w:tc>
      </w:tr>
      <w:tr w:rsidR="00653C9C" w:rsidRPr="00231660" w14:paraId="53A7E5B3" w14:textId="77777777">
        <w:trPr>
          <w:trHeight w:val="1166"/>
          <w:jc w:val="center"/>
        </w:trPr>
        <w:tc>
          <w:tcPr>
            <w:tcW w:w="1772" w:type="dxa"/>
          </w:tcPr>
          <w:p w14:paraId="1ED576C1" w14:textId="77777777" w:rsidR="00653C9C" w:rsidRPr="005D66B4" w:rsidRDefault="00653C9C" w:rsidP="00A715EF">
            <w:pPr>
              <w:ind w:left="72" w:right="-72"/>
              <w:rPr>
                <w:b/>
              </w:rPr>
            </w:pPr>
            <w:r w:rsidRPr="005D66B4">
              <w:rPr>
                <w:b/>
              </w:rPr>
              <w:t>WILDERNESS</w:t>
            </w:r>
          </w:p>
        </w:tc>
        <w:tc>
          <w:tcPr>
            <w:tcW w:w="1738" w:type="dxa"/>
            <w:gridSpan w:val="2"/>
          </w:tcPr>
          <w:p w14:paraId="7E398A79" w14:textId="77777777" w:rsidR="00653C9C" w:rsidRPr="00231660" w:rsidRDefault="00653C9C" w:rsidP="00A715EF">
            <w:pPr>
              <w:ind w:left="72" w:right="-72"/>
            </w:pPr>
          </w:p>
        </w:tc>
        <w:tc>
          <w:tcPr>
            <w:tcW w:w="1710" w:type="dxa"/>
          </w:tcPr>
          <w:p w14:paraId="0082454A" w14:textId="77777777" w:rsidR="00653C9C" w:rsidRPr="00231660" w:rsidRDefault="00653C9C" w:rsidP="00A715EF">
            <w:pPr>
              <w:ind w:left="72" w:right="-72"/>
            </w:pPr>
          </w:p>
        </w:tc>
        <w:tc>
          <w:tcPr>
            <w:tcW w:w="1440" w:type="dxa"/>
          </w:tcPr>
          <w:p w14:paraId="20A8C8A1" w14:textId="77777777" w:rsidR="00653C9C" w:rsidRPr="00231660" w:rsidRDefault="00653C9C" w:rsidP="00A715EF">
            <w:pPr>
              <w:ind w:left="72" w:right="-72"/>
            </w:pPr>
          </w:p>
        </w:tc>
        <w:tc>
          <w:tcPr>
            <w:tcW w:w="1710" w:type="dxa"/>
          </w:tcPr>
          <w:p w14:paraId="06258A6E" w14:textId="77777777" w:rsidR="00653C9C" w:rsidRPr="00231660" w:rsidRDefault="00653C9C" w:rsidP="00A715EF">
            <w:pPr>
              <w:ind w:left="72" w:right="-72"/>
            </w:pPr>
            <w:r>
              <w:t>Final Moments of Papacy at the end of earth’s history</w:t>
            </w:r>
          </w:p>
        </w:tc>
        <w:tc>
          <w:tcPr>
            <w:tcW w:w="1710" w:type="dxa"/>
          </w:tcPr>
          <w:p w14:paraId="693C56F1" w14:textId="77777777" w:rsidR="00653C9C" w:rsidRPr="00231660" w:rsidRDefault="00653C9C" w:rsidP="00A715EF">
            <w:pPr>
              <w:ind w:left="72" w:right="-72"/>
            </w:pPr>
            <w:r>
              <w:t>1260 years (538-1798)</w:t>
            </w:r>
          </w:p>
        </w:tc>
        <w:tc>
          <w:tcPr>
            <w:tcW w:w="1800" w:type="dxa"/>
          </w:tcPr>
          <w:p w14:paraId="4AE04DDB" w14:textId="77777777" w:rsidR="00653C9C" w:rsidRPr="00231660" w:rsidRDefault="00653C9C" w:rsidP="00A715EF">
            <w:pPr>
              <w:ind w:left="72" w:right="-72"/>
            </w:pPr>
            <w:r>
              <w:t>Final Moments of Papacy at the end of earth’s history</w:t>
            </w:r>
          </w:p>
        </w:tc>
        <w:tc>
          <w:tcPr>
            <w:tcW w:w="1890" w:type="dxa"/>
          </w:tcPr>
          <w:p w14:paraId="1A1794D1" w14:textId="77777777" w:rsidR="00653C9C" w:rsidRDefault="00653C9C" w:rsidP="00A715EF">
            <w:pPr>
              <w:ind w:left="72" w:right="-72"/>
            </w:pPr>
            <w:r>
              <w:t>1260-years</w:t>
            </w:r>
          </w:p>
          <w:p w14:paraId="15B4C9A1" w14:textId="77777777" w:rsidR="00653C9C" w:rsidRPr="00231660" w:rsidRDefault="00653C9C" w:rsidP="00A715EF">
            <w:pPr>
              <w:ind w:left="72" w:right="-72"/>
            </w:pPr>
            <w:r>
              <w:t>(538-1798)</w:t>
            </w:r>
          </w:p>
        </w:tc>
      </w:tr>
      <w:tr w:rsidR="00653C9C" w:rsidRPr="00231660" w14:paraId="05CD8D30" w14:textId="77777777">
        <w:trPr>
          <w:trHeight w:val="554"/>
          <w:jc w:val="center"/>
        </w:trPr>
        <w:tc>
          <w:tcPr>
            <w:tcW w:w="1772" w:type="dxa"/>
          </w:tcPr>
          <w:p w14:paraId="6B23F76A" w14:textId="77777777" w:rsidR="00653C9C" w:rsidRPr="005D66B4" w:rsidRDefault="00653C9C" w:rsidP="00A715EF">
            <w:pPr>
              <w:ind w:left="72" w:right="-72"/>
              <w:rPr>
                <w:b/>
              </w:rPr>
            </w:pPr>
            <w:r w:rsidRPr="005D66B4">
              <w:rPr>
                <w:b/>
              </w:rPr>
              <w:t>SEVEN HEADS</w:t>
            </w:r>
          </w:p>
        </w:tc>
        <w:tc>
          <w:tcPr>
            <w:tcW w:w="1729" w:type="dxa"/>
          </w:tcPr>
          <w:p w14:paraId="5DD79338" w14:textId="77777777" w:rsidR="00653C9C" w:rsidRPr="00231660" w:rsidRDefault="00653C9C" w:rsidP="00A715EF">
            <w:pPr>
              <w:ind w:left="72" w:right="-72"/>
            </w:pPr>
            <w:r>
              <w:t>Phases of Rome in entirety</w:t>
            </w:r>
          </w:p>
        </w:tc>
        <w:tc>
          <w:tcPr>
            <w:tcW w:w="1719" w:type="dxa"/>
            <w:gridSpan w:val="2"/>
          </w:tcPr>
          <w:p w14:paraId="3237B2F9" w14:textId="77777777" w:rsidR="00653C9C" w:rsidRPr="00231660" w:rsidRDefault="00653C9C" w:rsidP="00A715EF">
            <w:pPr>
              <w:ind w:left="72" w:right="-72"/>
            </w:pPr>
            <w:r>
              <w:t>Kingdoms</w:t>
            </w:r>
          </w:p>
        </w:tc>
        <w:tc>
          <w:tcPr>
            <w:tcW w:w="1440" w:type="dxa"/>
          </w:tcPr>
          <w:p w14:paraId="1DD9B5F4" w14:textId="77777777" w:rsidR="00653C9C" w:rsidRPr="00231660" w:rsidRDefault="00653C9C" w:rsidP="00A715EF">
            <w:pPr>
              <w:ind w:left="72" w:right="-72"/>
            </w:pPr>
            <w:r>
              <w:t>Kingdoms</w:t>
            </w:r>
          </w:p>
        </w:tc>
        <w:tc>
          <w:tcPr>
            <w:tcW w:w="1710" w:type="dxa"/>
          </w:tcPr>
          <w:p w14:paraId="44260DA9" w14:textId="77777777" w:rsidR="00653C9C" w:rsidRPr="00231660" w:rsidRDefault="00653C9C" w:rsidP="00A715EF">
            <w:pPr>
              <w:ind w:left="72" w:right="-72"/>
            </w:pPr>
            <w:r>
              <w:t>Kingdoms</w:t>
            </w:r>
          </w:p>
        </w:tc>
        <w:tc>
          <w:tcPr>
            <w:tcW w:w="1710" w:type="dxa"/>
          </w:tcPr>
          <w:p w14:paraId="02E6D2D5" w14:textId="77777777" w:rsidR="00653C9C" w:rsidRPr="00231660" w:rsidRDefault="00653C9C" w:rsidP="00A715EF">
            <w:pPr>
              <w:ind w:left="72" w:right="-72"/>
            </w:pPr>
            <w:r>
              <w:t>Kingdoms</w:t>
            </w:r>
          </w:p>
        </w:tc>
        <w:tc>
          <w:tcPr>
            <w:tcW w:w="1800" w:type="dxa"/>
          </w:tcPr>
          <w:p w14:paraId="6C32DEF6" w14:textId="77777777" w:rsidR="00653C9C" w:rsidRPr="00231660" w:rsidRDefault="00653C9C" w:rsidP="00A715EF">
            <w:pPr>
              <w:ind w:left="72" w:right="-72"/>
            </w:pPr>
            <w:r>
              <w:t>Kingdoms</w:t>
            </w:r>
          </w:p>
        </w:tc>
        <w:tc>
          <w:tcPr>
            <w:tcW w:w="1890" w:type="dxa"/>
          </w:tcPr>
          <w:p w14:paraId="76A07C4D" w14:textId="77777777" w:rsidR="00653C9C" w:rsidRPr="00231660" w:rsidRDefault="00653C9C" w:rsidP="00A715EF">
            <w:pPr>
              <w:ind w:left="72" w:right="-72"/>
            </w:pPr>
            <w:r>
              <w:t>Kingdoms</w:t>
            </w:r>
          </w:p>
        </w:tc>
      </w:tr>
      <w:tr w:rsidR="00653C9C" w:rsidRPr="00231660" w14:paraId="753C9EF9" w14:textId="77777777">
        <w:trPr>
          <w:trHeight w:val="875"/>
          <w:jc w:val="center"/>
        </w:trPr>
        <w:tc>
          <w:tcPr>
            <w:tcW w:w="1772" w:type="dxa"/>
          </w:tcPr>
          <w:p w14:paraId="39AE1D9D" w14:textId="77777777" w:rsidR="00653C9C" w:rsidRPr="005D66B4" w:rsidRDefault="00653C9C" w:rsidP="00A715EF">
            <w:pPr>
              <w:ind w:left="72" w:right="-72"/>
              <w:rPr>
                <w:b/>
              </w:rPr>
            </w:pPr>
            <w:r w:rsidRPr="005D66B4">
              <w:rPr>
                <w:b/>
              </w:rPr>
              <w:t>Setting of John</w:t>
            </w:r>
          </w:p>
          <w:p w14:paraId="67B2EC32" w14:textId="77777777" w:rsidR="00653C9C" w:rsidRPr="005D66B4" w:rsidRDefault="00653C9C" w:rsidP="00A715EF">
            <w:pPr>
              <w:ind w:left="72" w:right="-72"/>
              <w:rPr>
                <w:b/>
              </w:rPr>
            </w:pPr>
            <w:r w:rsidRPr="005D66B4">
              <w:rPr>
                <w:b/>
              </w:rPr>
              <w:t>Looking back at 5 fallen heads</w:t>
            </w:r>
          </w:p>
        </w:tc>
        <w:tc>
          <w:tcPr>
            <w:tcW w:w="1738" w:type="dxa"/>
            <w:gridSpan w:val="2"/>
          </w:tcPr>
          <w:p w14:paraId="561C2409" w14:textId="77777777" w:rsidR="00653C9C" w:rsidRPr="00231660" w:rsidRDefault="00653C9C" w:rsidP="00A715EF">
            <w:pPr>
              <w:ind w:left="72" w:right="-72"/>
            </w:pPr>
            <w:r>
              <w:t>Head 6 Emperors/John is exiled</w:t>
            </w:r>
          </w:p>
        </w:tc>
        <w:tc>
          <w:tcPr>
            <w:tcW w:w="1710" w:type="dxa"/>
          </w:tcPr>
          <w:p w14:paraId="109F605D" w14:textId="77777777" w:rsidR="00653C9C" w:rsidRPr="00231660" w:rsidRDefault="00653C9C" w:rsidP="00A715EF">
            <w:pPr>
              <w:ind w:left="72" w:right="-72"/>
            </w:pPr>
          </w:p>
        </w:tc>
        <w:tc>
          <w:tcPr>
            <w:tcW w:w="1440" w:type="dxa"/>
          </w:tcPr>
          <w:p w14:paraId="4D408343" w14:textId="77777777" w:rsidR="00653C9C" w:rsidRPr="00231660" w:rsidRDefault="00653C9C" w:rsidP="00A715EF">
            <w:pPr>
              <w:ind w:left="72" w:right="-72"/>
            </w:pPr>
            <w:r>
              <w:t>Head 6 Pagan Rome</w:t>
            </w:r>
          </w:p>
        </w:tc>
        <w:tc>
          <w:tcPr>
            <w:tcW w:w="1710" w:type="dxa"/>
          </w:tcPr>
          <w:p w14:paraId="3EF87303" w14:textId="77777777" w:rsidR="00653C9C" w:rsidRPr="00231660" w:rsidRDefault="00653C9C" w:rsidP="00A715EF">
            <w:pPr>
              <w:ind w:left="72" w:right="-72"/>
            </w:pPr>
            <w:r>
              <w:t>1798/1844 era of judgment</w:t>
            </w:r>
          </w:p>
        </w:tc>
        <w:tc>
          <w:tcPr>
            <w:tcW w:w="1710" w:type="dxa"/>
          </w:tcPr>
          <w:p w14:paraId="5C61137A" w14:textId="77777777" w:rsidR="00653C9C" w:rsidRDefault="00653C9C" w:rsidP="00A715EF">
            <w:pPr>
              <w:ind w:left="72" w:right="-72"/>
            </w:pPr>
            <w:r>
              <w:t xml:space="preserve">Head 6 </w:t>
            </w:r>
          </w:p>
          <w:p w14:paraId="133523E9" w14:textId="77777777" w:rsidR="00653C9C" w:rsidRPr="00231660" w:rsidRDefault="00653C9C" w:rsidP="00A715EF">
            <w:pPr>
              <w:ind w:left="72" w:right="-72"/>
            </w:pPr>
            <w:r>
              <w:t>Pagan Rome</w:t>
            </w:r>
          </w:p>
        </w:tc>
        <w:tc>
          <w:tcPr>
            <w:tcW w:w="1800" w:type="dxa"/>
          </w:tcPr>
          <w:p w14:paraId="78AF6D65" w14:textId="77777777" w:rsidR="00653C9C" w:rsidRDefault="00653C9C" w:rsidP="00A715EF">
            <w:pPr>
              <w:ind w:left="72" w:right="-72"/>
            </w:pPr>
            <w:r>
              <w:t xml:space="preserve">Head 6 </w:t>
            </w:r>
          </w:p>
          <w:p w14:paraId="7D04AE07" w14:textId="77777777" w:rsidR="00653C9C" w:rsidRPr="00231660" w:rsidRDefault="00653C9C" w:rsidP="00A715EF">
            <w:pPr>
              <w:ind w:left="72" w:right="-72"/>
            </w:pPr>
            <w:r>
              <w:t>Pagan Rome</w:t>
            </w:r>
          </w:p>
        </w:tc>
        <w:tc>
          <w:tcPr>
            <w:tcW w:w="1890" w:type="dxa"/>
          </w:tcPr>
          <w:p w14:paraId="379549CA" w14:textId="77777777" w:rsidR="00653C9C" w:rsidRPr="00231660" w:rsidRDefault="00653C9C" w:rsidP="00A715EF">
            <w:pPr>
              <w:ind w:left="72" w:right="-72"/>
            </w:pPr>
            <w:r>
              <w:t>1798 After fall of Papal Rome</w:t>
            </w:r>
          </w:p>
        </w:tc>
      </w:tr>
      <w:tr w:rsidR="00653C9C" w14:paraId="0A55733C" w14:textId="77777777">
        <w:trPr>
          <w:trHeight w:val="292"/>
          <w:jc w:val="center"/>
        </w:trPr>
        <w:tc>
          <w:tcPr>
            <w:tcW w:w="1772" w:type="dxa"/>
          </w:tcPr>
          <w:p w14:paraId="31ABB96F" w14:textId="77777777" w:rsidR="00653C9C" w:rsidRPr="005D66B4" w:rsidRDefault="00653C9C" w:rsidP="00A715EF">
            <w:pPr>
              <w:ind w:left="72" w:right="-72"/>
              <w:rPr>
                <w:b/>
              </w:rPr>
            </w:pPr>
            <w:r w:rsidRPr="005D66B4">
              <w:rPr>
                <w:b/>
              </w:rPr>
              <w:t>Head 1</w:t>
            </w:r>
          </w:p>
        </w:tc>
        <w:tc>
          <w:tcPr>
            <w:tcW w:w="1738" w:type="dxa"/>
            <w:gridSpan w:val="2"/>
          </w:tcPr>
          <w:p w14:paraId="23F59E49" w14:textId="77777777" w:rsidR="00653C9C" w:rsidRDefault="00653C9C" w:rsidP="00A715EF">
            <w:pPr>
              <w:ind w:left="72" w:right="-72"/>
            </w:pPr>
            <w:r>
              <w:t>Kings</w:t>
            </w:r>
          </w:p>
        </w:tc>
        <w:tc>
          <w:tcPr>
            <w:tcW w:w="1710" w:type="dxa"/>
          </w:tcPr>
          <w:p w14:paraId="20C60A86" w14:textId="77777777" w:rsidR="00653C9C" w:rsidRDefault="00653C9C" w:rsidP="00A715EF">
            <w:pPr>
              <w:ind w:left="72" w:right="-72"/>
            </w:pPr>
            <w:r>
              <w:t>Babylon</w:t>
            </w:r>
          </w:p>
        </w:tc>
        <w:tc>
          <w:tcPr>
            <w:tcW w:w="1440" w:type="dxa"/>
          </w:tcPr>
          <w:p w14:paraId="688E6C67" w14:textId="77777777" w:rsidR="00653C9C" w:rsidRDefault="00653C9C" w:rsidP="00A715EF">
            <w:pPr>
              <w:ind w:left="72" w:right="-72"/>
            </w:pPr>
            <w:r>
              <w:t>Egypt</w:t>
            </w:r>
          </w:p>
        </w:tc>
        <w:tc>
          <w:tcPr>
            <w:tcW w:w="1710" w:type="dxa"/>
          </w:tcPr>
          <w:p w14:paraId="3AE18E53" w14:textId="77777777" w:rsidR="00653C9C" w:rsidRPr="001F7CFD" w:rsidRDefault="00653C9C" w:rsidP="00A715EF">
            <w:pPr>
              <w:ind w:left="72" w:right="-72"/>
              <w:rPr>
                <w:b/>
                <w:bCs/>
              </w:rPr>
            </w:pPr>
            <w:r>
              <w:t>Babylon</w:t>
            </w:r>
          </w:p>
        </w:tc>
        <w:tc>
          <w:tcPr>
            <w:tcW w:w="1710" w:type="dxa"/>
          </w:tcPr>
          <w:p w14:paraId="7A1DD6FF" w14:textId="77777777" w:rsidR="00653C9C" w:rsidRDefault="00653C9C" w:rsidP="00A715EF">
            <w:pPr>
              <w:ind w:left="72" w:right="-72"/>
            </w:pPr>
            <w:r>
              <w:t>Egypt</w:t>
            </w:r>
          </w:p>
        </w:tc>
        <w:tc>
          <w:tcPr>
            <w:tcW w:w="1800" w:type="dxa"/>
          </w:tcPr>
          <w:p w14:paraId="65CDF476" w14:textId="77777777" w:rsidR="00653C9C" w:rsidRDefault="00653C9C" w:rsidP="00A715EF">
            <w:pPr>
              <w:ind w:left="72" w:right="-72"/>
            </w:pPr>
            <w:r>
              <w:t>Egypt</w:t>
            </w:r>
          </w:p>
        </w:tc>
        <w:tc>
          <w:tcPr>
            <w:tcW w:w="1890" w:type="dxa"/>
          </w:tcPr>
          <w:p w14:paraId="29284E6D" w14:textId="77777777" w:rsidR="00653C9C" w:rsidRDefault="00653C9C" w:rsidP="00A715EF">
            <w:pPr>
              <w:ind w:left="72" w:right="-72"/>
            </w:pPr>
            <w:r>
              <w:t xml:space="preserve">Babylon </w:t>
            </w:r>
          </w:p>
        </w:tc>
      </w:tr>
      <w:tr w:rsidR="00653C9C" w14:paraId="3747E4D7" w14:textId="77777777">
        <w:trPr>
          <w:trHeight w:val="262"/>
          <w:jc w:val="center"/>
        </w:trPr>
        <w:tc>
          <w:tcPr>
            <w:tcW w:w="1772" w:type="dxa"/>
          </w:tcPr>
          <w:p w14:paraId="0B326ACA" w14:textId="77777777" w:rsidR="00653C9C" w:rsidRPr="005D66B4" w:rsidRDefault="00653C9C" w:rsidP="00A715EF">
            <w:pPr>
              <w:ind w:left="72" w:right="-72"/>
              <w:rPr>
                <w:b/>
              </w:rPr>
            </w:pPr>
            <w:r w:rsidRPr="005D66B4">
              <w:rPr>
                <w:b/>
              </w:rPr>
              <w:t>Head 2</w:t>
            </w:r>
          </w:p>
        </w:tc>
        <w:tc>
          <w:tcPr>
            <w:tcW w:w="1738" w:type="dxa"/>
            <w:gridSpan w:val="2"/>
          </w:tcPr>
          <w:p w14:paraId="28377E62" w14:textId="77777777" w:rsidR="00653C9C" w:rsidRDefault="00653C9C" w:rsidP="00A715EF">
            <w:pPr>
              <w:ind w:left="72" w:right="-72"/>
            </w:pPr>
            <w:r>
              <w:t>Consuls</w:t>
            </w:r>
          </w:p>
        </w:tc>
        <w:tc>
          <w:tcPr>
            <w:tcW w:w="1710" w:type="dxa"/>
          </w:tcPr>
          <w:p w14:paraId="73F83583" w14:textId="77777777" w:rsidR="00653C9C" w:rsidRDefault="00653C9C" w:rsidP="00A715EF">
            <w:pPr>
              <w:ind w:left="72" w:right="-72"/>
            </w:pPr>
            <w:r>
              <w:t>Persia</w:t>
            </w:r>
          </w:p>
        </w:tc>
        <w:tc>
          <w:tcPr>
            <w:tcW w:w="1440" w:type="dxa"/>
          </w:tcPr>
          <w:p w14:paraId="1429E079" w14:textId="77777777" w:rsidR="00653C9C" w:rsidRDefault="00653C9C" w:rsidP="00A715EF">
            <w:pPr>
              <w:ind w:left="72" w:right="-72"/>
            </w:pPr>
            <w:r>
              <w:t>Assyria</w:t>
            </w:r>
          </w:p>
        </w:tc>
        <w:tc>
          <w:tcPr>
            <w:tcW w:w="1710" w:type="dxa"/>
          </w:tcPr>
          <w:p w14:paraId="25953B6E" w14:textId="77777777" w:rsidR="00653C9C" w:rsidRDefault="00653C9C" w:rsidP="00A715EF">
            <w:pPr>
              <w:ind w:left="72" w:right="-72"/>
            </w:pPr>
            <w:r>
              <w:t>Persia</w:t>
            </w:r>
          </w:p>
        </w:tc>
        <w:tc>
          <w:tcPr>
            <w:tcW w:w="1710" w:type="dxa"/>
          </w:tcPr>
          <w:p w14:paraId="6915AAA6" w14:textId="77777777" w:rsidR="00653C9C" w:rsidRDefault="00653C9C" w:rsidP="00A715EF">
            <w:pPr>
              <w:ind w:left="72" w:right="-72"/>
            </w:pPr>
            <w:r>
              <w:t>Assyria</w:t>
            </w:r>
          </w:p>
        </w:tc>
        <w:tc>
          <w:tcPr>
            <w:tcW w:w="1800" w:type="dxa"/>
          </w:tcPr>
          <w:p w14:paraId="7F408B47" w14:textId="77777777" w:rsidR="00653C9C" w:rsidRDefault="00653C9C" w:rsidP="00A715EF">
            <w:pPr>
              <w:ind w:left="72" w:right="-72"/>
            </w:pPr>
            <w:r>
              <w:t>Assyria</w:t>
            </w:r>
          </w:p>
        </w:tc>
        <w:tc>
          <w:tcPr>
            <w:tcW w:w="1890" w:type="dxa"/>
          </w:tcPr>
          <w:p w14:paraId="6A2C0EFD" w14:textId="77777777" w:rsidR="00653C9C" w:rsidRDefault="00653C9C" w:rsidP="00A715EF">
            <w:pPr>
              <w:ind w:left="72" w:right="-72"/>
            </w:pPr>
            <w:r>
              <w:t>Medo-Persia</w:t>
            </w:r>
          </w:p>
        </w:tc>
      </w:tr>
      <w:tr w:rsidR="00653C9C" w14:paraId="0270B529" w14:textId="77777777">
        <w:trPr>
          <w:trHeight w:val="292"/>
          <w:jc w:val="center"/>
        </w:trPr>
        <w:tc>
          <w:tcPr>
            <w:tcW w:w="1772" w:type="dxa"/>
          </w:tcPr>
          <w:p w14:paraId="5C22D948" w14:textId="77777777" w:rsidR="00653C9C" w:rsidRPr="005D66B4" w:rsidRDefault="00653C9C" w:rsidP="00A715EF">
            <w:pPr>
              <w:ind w:left="72" w:right="-72"/>
              <w:rPr>
                <w:b/>
              </w:rPr>
            </w:pPr>
            <w:r w:rsidRPr="005D66B4">
              <w:rPr>
                <w:b/>
              </w:rPr>
              <w:t>Head 3</w:t>
            </w:r>
          </w:p>
        </w:tc>
        <w:tc>
          <w:tcPr>
            <w:tcW w:w="1738" w:type="dxa"/>
            <w:gridSpan w:val="2"/>
          </w:tcPr>
          <w:p w14:paraId="3FF67C71" w14:textId="77777777" w:rsidR="00653C9C" w:rsidRDefault="00653C9C" w:rsidP="00A715EF">
            <w:pPr>
              <w:ind w:left="72" w:right="-72"/>
            </w:pPr>
            <w:r>
              <w:t>Decimvirs</w:t>
            </w:r>
          </w:p>
        </w:tc>
        <w:tc>
          <w:tcPr>
            <w:tcW w:w="1710" w:type="dxa"/>
          </w:tcPr>
          <w:p w14:paraId="6E10DA5B" w14:textId="77777777" w:rsidR="00653C9C" w:rsidRDefault="00653C9C" w:rsidP="00A715EF">
            <w:pPr>
              <w:ind w:left="72" w:right="-72"/>
            </w:pPr>
            <w:r>
              <w:t>Greece</w:t>
            </w:r>
          </w:p>
        </w:tc>
        <w:tc>
          <w:tcPr>
            <w:tcW w:w="1440" w:type="dxa"/>
          </w:tcPr>
          <w:p w14:paraId="1795D710" w14:textId="77777777" w:rsidR="00653C9C" w:rsidRDefault="00653C9C" w:rsidP="00A715EF">
            <w:pPr>
              <w:ind w:left="72" w:right="-72"/>
            </w:pPr>
            <w:r>
              <w:t>Babylon</w:t>
            </w:r>
          </w:p>
        </w:tc>
        <w:tc>
          <w:tcPr>
            <w:tcW w:w="1710" w:type="dxa"/>
          </w:tcPr>
          <w:p w14:paraId="6A6839FB" w14:textId="77777777" w:rsidR="00653C9C" w:rsidRDefault="00653C9C" w:rsidP="00A715EF">
            <w:pPr>
              <w:ind w:left="72" w:right="-72"/>
            </w:pPr>
            <w:r>
              <w:t>Greece</w:t>
            </w:r>
          </w:p>
        </w:tc>
        <w:tc>
          <w:tcPr>
            <w:tcW w:w="1710" w:type="dxa"/>
          </w:tcPr>
          <w:p w14:paraId="3B8542BA" w14:textId="77777777" w:rsidR="00653C9C" w:rsidRDefault="00653C9C" w:rsidP="00A715EF">
            <w:pPr>
              <w:ind w:left="72" w:right="-72"/>
            </w:pPr>
            <w:r>
              <w:t>Babylon</w:t>
            </w:r>
          </w:p>
        </w:tc>
        <w:tc>
          <w:tcPr>
            <w:tcW w:w="1800" w:type="dxa"/>
          </w:tcPr>
          <w:p w14:paraId="025DACAB" w14:textId="77777777" w:rsidR="00653C9C" w:rsidRDefault="00653C9C" w:rsidP="00A715EF">
            <w:pPr>
              <w:ind w:left="72" w:right="-72"/>
            </w:pPr>
            <w:r>
              <w:t>Babylon</w:t>
            </w:r>
          </w:p>
        </w:tc>
        <w:tc>
          <w:tcPr>
            <w:tcW w:w="1890" w:type="dxa"/>
          </w:tcPr>
          <w:p w14:paraId="5EB5E074" w14:textId="77777777" w:rsidR="00653C9C" w:rsidRDefault="00653C9C" w:rsidP="00A715EF">
            <w:pPr>
              <w:ind w:left="72" w:right="-72"/>
            </w:pPr>
            <w:r>
              <w:t>Greece</w:t>
            </w:r>
          </w:p>
        </w:tc>
      </w:tr>
      <w:tr w:rsidR="00653C9C" w14:paraId="3086E953" w14:textId="77777777">
        <w:trPr>
          <w:trHeight w:val="554"/>
          <w:jc w:val="center"/>
        </w:trPr>
        <w:tc>
          <w:tcPr>
            <w:tcW w:w="1772" w:type="dxa"/>
          </w:tcPr>
          <w:p w14:paraId="38E2A968" w14:textId="77777777" w:rsidR="00653C9C" w:rsidRPr="005D66B4" w:rsidRDefault="00653C9C" w:rsidP="00A715EF">
            <w:pPr>
              <w:ind w:left="72" w:right="-72"/>
              <w:rPr>
                <w:b/>
              </w:rPr>
            </w:pPr>
            <w:r w:rsidRPr="005D66B4">
              <w:rPr>
                <w:b/>
              </w:rPr>
              <w:t>Head 4</w:t>
            </w:r>
          </w:p>
        </w:tc>
        <w:tc>
          <w:tcPr>
            <w:tcW w:w="1738" w:type="dxa"/>
            <w:gridSpan w:val="2"/>
          </w:tcPr>
          <w:p w14:paraId="6A89C782" w14:textId="77777777" w:rsidR="00653C9C" w:rsidRDefault="00653C9C" w:rsidP="00A715EF">
            <w:pPr>
              <w:ind w:left="72" w:right="-72"/>
            </w:pPr>
            <w:r>
              <w:t>Dictators</w:t>
            </w:r>
          </w:p>
        </w:tc>
        <w:tc>
          <w:tcPr>
            <w:tcW w:w="1710" w:type="dxa"/>
          </w:tcPr>
          <w:p w14:paraId="42B7B712" w14:textId="77777777" w:rsidR="00653C9C" w:rsidRDefault="00653C9C" w:rsidP="00A715EF">
            <w:pPr>
              <w:ind w:left="72" w:right="-72"/>
            </w:pPr>
            <w:r>
              <w:t>Pagan Rome</w:t>
            </w:r>
          </w:p>
        </w:tc>
        <w:tc>
          <w:tcPr>
            <w:tcW w:w="1440" w:type="dxa"/>
          </w:tcPr>
          <w:p w14:paraId="1CF6F626" w14:textId="77777777" w:rsidR="00653C9C" w:rsidRDefault="00653C9C" w:rsidP="00A715EF">
            <w:pPr>
              <w:ind w:left="72" w:right="-72"/>
            </w:pPr>
            <w:r>
              <w:t>Medo-Persia</w:t>
            </w:r>
          </w:p>
        </w:tc>
        <w:tc>
          <w:tcPr>
            <w:tcW w:w="1710" w:type="dxa"/>
          </w:tcPr>
          <w:p w14:paraId="494DC3A8" w14:textId="77777777" w:rsidR="00653C9C" w:rsidRDefault="00653C9C" w:rsidP="00A715EF">
            <w:pPr>
              <w:ind w:left="72" w:right="-72"/>
            </w:pPr>
            <w:r>
              <w:t>Roman Empire</w:t>
            </w:r>
          </w:p>
        </w:tc>
        <w:tc>
          <w:tcPr>
            <w:tcW w:w="1710" w:type="dxa"/>
          </w:tcPr>
          <w:p w14:paraId="4757D22E" w14:textId="77777777" w:rsidR="00653C9C" w:rsidRDefault="00653C9C" w:rsidP="00A715EF">
            <w:pPr>
              <w:ind w:left="72" w:right="-72"/>
            </w:pPr>
            <w:r>
              <w:t>Persia</w:t>
            </w:r>
          </w:p>
        </w:tc>
        <w:tc>
          <w:tcPr>
            <w:tcW w:w="1800" w:type="dxa"/>
          </w:tcPr>
          <w:p w14:paraId="0F2719DD" w14:textId="77777777" w:rsidR="00653C9C" w:rsidRDefault="00653C9C" w:rsidP="00A715EF">
            <w:pPr>
              <w:ind w:left="72" w:right="-72"/>
            </w:pPr>
            <w:r>
              <w:t>Medo-Persia</w:t>
            </w:r>
          </w:p>
        </w:tc>
        <w:tc>
          <w:tcPr>
            <w:tcW w:w="1890" w:type="dxa"/>
          </w:tcPr>
          <w:p w14:paraId="6A17DD05" w14:textId="77777777" w:rsidR="00653C9C" w:rsidRDefault="00653C9C" w:rsidP="00A715EF">
            <w:pPr>
              <w:ind w:left="72" w:right="-72"/>
            </w:pPr>
            <w:r>
              <w:t>Pagan Rome</w:t>
            </w:r>
          </w:p>
        </w:tc>
      </w:tr>
      <w:tr w:rsidR="00653C9C" w14:paraId="1133B6E4" w14:textId="77777777">
        <w:trPr>
          <w:trHeight w:val="292"/>
          <w:jc w:val="center"/>
        </w:trPr>
        <w:tc>
          <w:tcPr>
            <w:tcW w:w="1772" w:type="dxa"/>
          </w:tcPr>
          <w:p w14:paraId="42B1ED31" w14:textId="77777777" w:rsidR="00653C9C" w:rsidRPr="005D66B4" w:rsidRDefault="00653C9C" w:rsidP="00A715EF">
            <w:pPr>
              <w:ind w:left="72" w:right="-72"/>
              <w:rPr>
                <w:b/>
              </w:rPr>
            </w:pPr>
            <w:r w:rsidRPr="005D66B4">
              <w:rPr>
                <w:b/>
              </w:rPr>
              <w:t>Head 5</w:t>
            </w:r>
          </w:p>
        </w:tc>
        <w:tc>
          <w:tcPr>
            <w:tcW w:w="1738" w:type="dxa"/>
            <w:gridSpan w:val="2"/>
          </w:tcPr>
          <w:p w14:paraId="3EE55B0D" w14:textId="77777777" w:rsidR="00653C9C" w:rsidRDefault="00653C9C" w:rsidP="00A715EF">
            <w:pPr>
              <w:ind w:left="72" w:right="-72"/>
            </w:pPr>
            <w:r>
              <w:t>Triumvirs</w:t>
            </w:r>
          </w:p>
        </w:tc>
        <w:tc>
          <w:tcPr>
            <w:tcW w:w="1710" w:type="dxa"/>
          </w:tcPr>
          <w:p w14:paraId="7FE2CAED" w14:textId="77777777" w:rsidR="00653C9C" w:rsidRDefault="00653C9C" w:rsidP="00A715EF">
            <w:pPr>
              <w:ind w:left="72" w:right="-72"/>
            </w:pPr>
            <w:r>
              <w:t>Papal Rome</w:t>
            </w:r>
          </w:p>
        </w:tc>
        <w:tc>
          <w:tcPr>
            <w:tcW w:w="1440" w:type="dxa"/>
          </w:tcPr>
          <w:p w14:paraId="3A8FD1B2" w14:textId="77777777" w:rsidR="00653C9C" w:rsidRDefault="00653C9C" w:rsidP="00A715EF">
            <w:pPr>
              <w:ind w:left="72" w:right="-72"/>
            </w:pPr>
            <w:r>
              <w:t>Greece</w:t>
            </w:r>
          </w:p>
        </w:tc>
        <w:tc>
          <w:tcPr>
            <w:tcW w:w="1710" w:type="dxa"/>
          </w:tcPr>
          <w:p w14:paraId="3A6C6D36" w14:textId="77777777" w:rsidR="00653C9C" w:rsidRDefault="00653C9C" w:rsidP="00A715EF">
            <w:pPr>
              <w:ind w:left="72" w:right="-72"/>
            </w:pPr>
            <w:r>
              <w:t>Christian Rome</w:t>
            </w:r>
          </w:p>
        </w:tc>
        <w:tc>
          <w:tcPr>
            <w:tcW w:w="1710" w:type="dxa"/>
          </w:tcPr>
          <w:p w14:paraId="6CA67865" w14:textId="77777777" w:rsidR="00653C9C" w:rsidRDefault="00653C9C" w:rsidP="00A715EF">
            <w:pPr>
              <w:ind w:left="72" w:right="-72"/>
            </w:pPr>
            <w:r>
              <w:t>Greece</w:t>
            </w:r>
          </w:p>
        </w:tc>
        <w:tc>
          <w:tcPr>
            <w:tcW w:w="1800" w:type="dxa"/>
          </w:tcPr>
          <w:p w14:paraId="4965BB58" w14:textId="77777777" w:rsidR="00653C9C" w:rsidRDefault="00653C9C" w:rsidP="00A715EF">
            <w:pPr>
              <w:ind w:left="72" w:right="-72"/>
            </w:pPr>
            <w:r>
              <w:t xml:space="preserve">Greece </w:t>
            </w:r>
          </w:p>
        </w:tc>
        <w:tc>
          <w:tcPr>
            <w:tcW w:w="1890" w:type="dxa"/>
          </w:tcPr>
          <w:p w14:paraId="5ED0F429" w14:textId="77777777" w:rsidR="00653C9C" w:rsidRDefault="00653C9C" w:rsidP="00A715EF">
            <w:pPr>
              <w:ind w:left="72" w:right="-72"/>
            </w:pPr>
            <w:r>
              <w:t>Papal Rome</w:t>
            </w:r>
          </w:p>
        </w:tc>
      </w:tr>
      <w:tr w:rsidR="00653C9C" w14:paraId="54A2516B" w14:textId="77777777">
        <w:trPr>
          <w:trHeight w:val="583"/>
          <w:jc w:val="center"/>
        </w:trPr>
        <w:tc>
          <w:tcPr>
            <w:tcW w:w="1772" w:type="dxa"/>
          </w:tcPr>
          <w:p w14:paraId="07FC152F" w14:textId="77777777" w:rsidR="00653C9C" w:rsidRPr="005D66B4" w:rsidRDefault="00653C9C" w:rsidP="00A715EF">
            <w:pPr>
              <w:ind w:left="72" w:right="-72"/>
              <w:rPr>
                <w:b/>
              </w:rPr>
            </w:pPr>
            <w:r w:rsidRPr="005D66B4">
              <w:rPr>
                <w:b/>
              </w:rPr>
              <w:t>Head 6</w:t>
            </w:r>
          </w:p>
        </w:tc>
        <w:tc>
          <w:tcPr>
            <w:tcW w:w="1738" w:type="dxa"/>
            <w:gridSpan w:val="2"/>
          </w:tcPr>
          <w:p w14:paraId="6CC56312" w14:textId="77777777" w:rsidR="00653C9C" w:rsidRDefault="00653C9C" w:rsidP="00A715EF">
            <w:pPr>
              <w:ind w:left="72" w:right="-72"/>
            </w:pPr>
            <w:r>
              <w:t>Emperors</w:t>
            </w:r>
          </w:p>
        </w:tc>
        <w:tc>
          <w:tcPr>
            <w:tcW w:w="1710" w:type="dxa"/>
          </w:tcPr>
          <w:p w14:paraId="6B768FD0" w14:textId="77777777" w:rsidR="00653C9C" w:rsidRDefault="00653C9C" w:rsidP="00A715EF">
            <w:pPr>
              <w:ind w:left="72" w:right="-72"/>
            </w:pPr>
            <w:r>
              <w:t>Republicanism</w:t>
            </w:r>
          </w:p>
        </w:tc>
        <w:tc>
          <w:tcPr>
            <w:tcW w:w="1440" w:type="dxa"/>
          </w:tcPr>
          <w:p w14:paraId="3E781C84" w14:textId="77777777" w:rsidR="00653C9C" w:rsidRDefault="00653C9C" w:rsidP="00A715EF">
            <w:pPr>
              <w:ind w:left="72" w:right="-72"/>
            </w:pPr>
            <w:r>
              <w:t>Pagan Rome</w:t>
            </w:r>
          </w:p>
        </w:tc>
        <w:tc>
          <w:tcPr>
            <w:tcW w:w="1710" w:type="dxa"/>
          </w:tcPr>
          <w:p w14:paraId="20EADAD5" w14:textId="77777777" w:rsidR="00653C9C" w:rsidRDefault="00653C9C" w:rsidP="00A715EF">
            <w:pPr>
              <w:ind w:left="72" w:right="-72"/>
            </w:pPr>
            <w:r>
              <w:t>Wounded Christian Rome</w:t>
            </w:r>
          </w:p>
        </w:tc>
        <w:tc>
          <w:tcPr>
            <w:tcW w:w="1710" w:type="dxa"/>
          </w:tcPr>
          <w:p w14:paraId="6CD9DFEA" w14:textId="77777777" w:rsidR="00653C9C" w:rsidRDefault="00653C9C" w:rsidP="00A715EF">
            <w:pPr>
              <w:ind w:left="72" w:right="-72"/>
            </w:pPr>
            <w:r>
              <w:t>Pagan Rome</w:t>
            </w:r>
          </w:p>
        </w:tc>
        <w:tc>
          <w:tcPr>
            <w:tcW w:w="1800" w:type="dxa"/>
          </w:tcPr>
          <w:p w14:paraId="7D6FF93C" w14:textId="77777777" w:rsidR="00653C9C" w:rsidRDefault="00653C9C" w:rsidP="00A715EF">
            <w:pPr>
              <w:ind w:left="72" w:right="-72"/>
            </w:pPr>
            <w:r>
              <w:t>Pagan Rome</w:t>
            </w:r>
          </w:p>
          <w:p w14:paraId="4BB95BEC" w14:textId="77777777" w:rsidR="00653C9C" w:rsidRDefault="00821672" w:rsidP="00821672">
            <w:pPr>
              <w:ind w:right="-72"/>
            </w:pPr>
            <w:r>
              <w:t>[</w:t>
            </w:r>
            <w:r w:rsidRPr="00821672">
              <w:rPr>
                <w:i/>
              </w:rPr>
              <w:t>Rome 2 Phases</w:t>
            </w:r>
            <w:r>
              <w:t>]</w:t>
            </w:r>
            <w:r w:rsidR="00CD7E9E">
              <w:t>*</w:t>
            </w:r>
          </w:p>
        </w:tc>
        <w:tc>
          <w:tcPr>
            <w:tcW w:w="1890" w:type="dxa"/>
          </w:tcPr>
          <w:p w14:paraId="21084095" w14:textId="77777777" w:rsidR="00653C9C" w:rsidRDefault="00653C9C" w:rsidP="00A715EF">
            <w:pPr>
              <w:ind w:left="72" w:right="-72"/>
            </w:pPr>
            <w:r>
              <w:t>Earth Beast/USA</w:t>
            </w:r>
          </w:p>
        </w:tc>
      </w:tr>
      <w:tr w:rsidR="00653C9C" w14:paraId="6A23B055" w14:textId="77777777">
        <w:trPr>
          <w:trHeight w:val="875"/>
          <w:jc w:val="center"/>
        </w:trPr>
        <w:tc>
          <w:tcPr>
            <w:tcW w:w="1772" w:type="dxa"/>
          </w:tcPr>
          <w:p w14:paraId="721A6609" w14:textId="77777777" w:rsidR="00653C9C" w:rsidRPr="005D66B4" w:rsidRDefault="00653C9C" w:rsidP="00A715EF">
            <w:pPr>
              <w:ind w:left="72" w:right="-72"/>
              <w:rPr>
                <w:b/>
              </w:rPr>
            </w:pPr>
            <w:r w:rsidRPr="005D66B4">
              <w:rPr>
                <w:b/>
              </w:rPr>
              <w:t>Head 7</w:t>
            </w:r>
          </w:p>
        </w:tc>
        <w:tc>
          <w:tcPr>
            <w:tcW w:w="1738" w:type="dxa"/>
            <w:gridSpan w:val="2"/>
          </w:tcPr>
          <w:p w14:paraId="79C9643F" w14:textId="77777777" w:rsidR="00653C9C" w:rsidRDefault="00653C9C" w:rsidP="00A715EF">
            <w:pPr>
              <w:ind w:left="72" w:right="-72"/>
            </w:pPr>
            <w:r>
              <w:t>Popes</w:t>
            </w:r>
          </w:p>
        </w:tc>
        <w:tc>
          <w:tcPr>
            <w:tcW w:w="1710" w:type="dxa"/>
          </w:tcPr>
          <w:p w14:paraId="3E17C431" w14:textId="77777777" w:rsidR="00653C9C" w:rsidRDefault="00653C9C" w:rsidP="00A715EF">
            <w:pPr>
              <w:ind w:left="72" w:right="-72"/>
            </w:pPr>
            <w:r>
              <w:t>Scarlet Beast/ Dragon confederation</w:t>
            </w:r>
          </w:p>
        </w:tc>
        <w:tc>
          <w:tcPr>
            <w:tcW w:w="1440" w:type="dxa"/>
          </w:tcPr>
          <w:p w14:paraId="30CE56A8" w14:textId="77777777" w:rsidR="00653C9C" w:rsidRDefault="00653C9C" w:rsidP="00A715EF">
            <w:pPr>
              <w:ind w:left="72" w:right="-72"/>
            </w:pPr>
            <w:r>
              <w:t>Medieval Papacy</w:t>
            </w:r>
          </w:p>
        </w:tc>
        <w:tc>
          <w:tcPr>
            <w:tcW w:w="1710" w:type="dxa"/>
          </w:tcPr>
          <w:p w14:paraId="76DF301D" w14:textId="77777777" w:rsidR="00653C9C" w:rsidRDefault="00653C9C" w:rsidP="00A715EF">
            <w:pPr>
              <w:ind w:left="72" w:right="-72"/>
            </w:pPr>
            <w:r>
              <w:t>Christian Rome Revived</w:t>
            </w:r>
          </w:p>
        </w:tc>
        <w:tc>
          <w:tcPr>
            <w:tcW w:w="1710" w:type="dxa"/>
          </w:tcPr>
          <w:p w14:paraId="6B45B481" w14:textId="77777777" w:rsidR="00653C9C" w:rsidRDefault="00653C9C" w:rsidP="00A715EF">
            <w:pPr>
              <w:ind w:left="72" w:right="-72"/>
            </w:pPr>
            <w:r>
              <w:t>Medieval Papacy</w:t>
            </w:r>
          </w:p>
        </w:tc>
        <w:tc>
          <w:tcPr>
            <w:tcW w:w="1800" w:type="dxa"/>
          </w:tcPr>
          <w:p w14:paraId="6C2AAF53" w14:textId="77777777" w:rsidR="00653C9C" w:rsidRDefault="00653C9C" w:rsidP="00A715EF">
            <w:pPr>
              <w:ind w:left="72" w:right="-72"/>
            </w:pPr>
            <w:r>
              <w:t>Papal Rome</w:t>
            </w:r>
          </w:p>
          <w:p w14:paraId="3C94E3BC" w14:textId="77777777" w:rsidR="00821672" w:rsidRDefault="00821672" w:rsidP="00CD7E9E">
            <w:pPr>
              <w:ind w:right="-72"/>
            </w:pPr>
            <w:r>
              <w:t xml:space="preserve"> [</w:t>
            </w:r>
            <w:r w:rsidR="00CD7E9E">
              <w:rPr>
                <w:i/>
              </w:rPr>
              <w:t>Earth Beast</w:t>
            </w:r>
            <w:r>
              <w:t>]</w:t>
            </w:r>
            <w:r w:rsidR="00CD7E9E">
              <w:t>*</w:t>
            </w:r>
          </w:p>
        </w:tc>
        <w:tc>
          <w:tcPr>
            <w:tcW w:w="1890" w:type="dxa"/>
          </w:tcPr>
          <w:p w14:paraId="36F18262" w14:textId="77777777" w:rsidR="00653C9C" w:rsidRDefault="00653C9C" w:rsidP="00A715EF">
            <w:pPr>
              <w:ind w:left="72" w:right="-72"/>
            </w:pPr>
            <w:r>
              <w:t>Earth Beast/Sea Beast-Combine US/Papal Power</w:t>
            </w:r>
          </w:p>
        </w:tc>
      </w:tr>
      <w:tr w:rsidR="00653C9C" w14:paraId="1DC50E9F" w14:textId="77777777">
        <w:trPr>
          <w:trHeight w:val="554"/>
          <w:jc w:val="center"/>
        </w:trPr>
        <w:tc>
          <w:tcPr>
            <w:tcW w:w="1772" w:type="dxa"/>
          </w:tcPr>
          <w:p w14:paraId="763098B3" w14:textId="77777777" w:rsidR="00653C9C" w:rsidRPr="005D66B4" w:rsidRDefault="00653C9C" w:rsidP="00A715EF">
            <w:pPr>
              <w:ind w:left="72" w:right="-72"/>
              <w:rPr>
                <w:b/>
              </w:rPr>
            </w:pPr>
            <w:r w:rsidRPr="005D66B4">
              <w:rPr>
                <w:b/>
              </w:rPr>
              <w:t>Head 8</w:t>
            </w:r>
          </w:p>
        </w:tc>
        <w:tc>
          <w:tcPr>
            <w:tcW w:w="1738" w:type="dxa"/>
            <w:gridSpan w:val="2"/>
          </w:tcPr>
          <w:p w14:paraId="415EF37A" w14:textId="77777777" w:rsidR="00653C9C" w:rsidRDefault="00653C9C" w:rsidP="00A715EF">
            <w:pPr>
              <w:ind w:left="72" w:right="-72"/>
            </w:pPr>
            <w:r>
              <w:t>Modern Papacy</w:t>
            </w:r>
          </w:p>
        </w:tc>
        <w:tc>
          <w:tcPr>
            <w:tcW w:w="1710" w:type="dxa"/>
          </w:tcPr>
          <w:p w14:paraId="72AF7119" w14:textId="77777777" w:rsidR="00653C9C" w:rsidRDefault="00653C9C" w:rsidP="00A715EF">
            <w:pPr>
              <w:ind w:left="72" w:right="-72"/>
            </w:pPr>
            <w:r>
              <w:t>Modern Papacy</w:t>
            </w:r>
          </w:p>
        </w:tc>
        <w:tc>
          <w:tcPr>
            <w:tcW w:w="1440" w:type="dxa"/>
          </w:tcPr>
          <w:p w14:paraId="4F92CDDB" w14:textId="77777777" w:rsidR="00653C9C" w:rsidRDefault="00653C9C" w:rsidP="00A715EF">
            <w:pPr>
              <w:ind w:left="72" w:right="-72"/>
            </w:pPr>
            <w:r>
              <w:t>Modern Papacy</w:t>
            </w:r>
          </w:p>
        </w:tc>
        <w:tc>
          <w:tcPr>
            <w:tcW w:w="1710" w:type="dxa"/>
          </w:tcPr>
          <w:p w14:paraId="4DF03B7A" w14:textId="77777777" w:rsidR="00653C9C" w:rsidRDefault="00653C9C" w:rsidP="00A715EF">
            <w:pPr>
              <w:ind w:left="72" w:right="-72"/>
            </w:pPr>
            <w:r>
              <w:t>Entire Beast</w:t>
            </w:r>
          </w:p>
        </w:tc>
        <w:tc>
          <w:tcPr>
            <w:tcW w:w="1710" w:type="dxa"/>
          </w:tcPr>
          <w:p w14:paraId="142686E6" w14:textId="77777777" w:rsidR="00653C9C" w:rsidRDefault="00653C9C" w:rsidP="00A715EF">
            <w:pPr>
              <w:ind w:left="72" w:right="-72"/>
            </w:pPr>
            <w:r>
              <w:t>Scarlet Beast Papacy</w:t>
            </w:r>
          </w:p>
        </w:tc>
        <w:tc>
          <w:tcPr>
            <w:tcW w:w="1800" w:type="dxa"/>
          </w:tcPr>
          <w:p w14:paraId="2511D549" w14:textId="77777777" w:rsidR="002A049D" w:rsidRDefault="00653C9C" w:rsidP="00A715EF">
            <w:pPr>
              <w:ind w:left="72" w:right="-72"/>
            </w:pPr>
            <w:r>
              <w:t xml:space="preserve">Scarlet Beast/ </w:t>
            </w:r>
          </w:p>
          <w:p w14:paraId="3830200C" w14:textId="77777777" w:rsidR="00653C9C" w:rsidRDefault="002A049D" w:rsidP="00A715EF">
            <w:pPr>
              <w:ind w:left="72" w:right="-72"/>
            </w:pPr>
            <w:r>
              <w:t>Ten</w:t>
            </w:r>
            <w:r w:rsidR="00653C9C">
              <w:t xml:space="preserve"> Horns</w:t>
            </w:r>
          </w:p>
        </w:tc>
        <w:tc>
          <w:tcPr>
            <w:tcW w:w="1890" w:type="dxa"/>
          </w:tcPr>
          <w:p w14:paraId="294A2DA0" w14:textId="77777777" w:rsidR="00653C9C" w:rsidRDefault="002A049D" w:rsidP="00A715EF">
            <w:pPr>
              <w:ind w:left="72" w:right="-72"/>
            </w:pPr>
            <w:r>
              <w:t>Ten</w:t>
            </w:r>
            <w:r w:rsidR="00653C9C">
              <w:t xml:space="preserve"> horns</w:t>
            </w:r>
          </w:p>
        </w:tc>
      </w:tr>
    </w:tbl>
    <w:p w14:paraId="2BCEA5C8" w14:textId="77777777" w:rsidR="00653C9C" w:rsidRDefault="00653C9C" w:rsidP="005C55F0">
      <w:pPr>
        <w:spacing w:line="360" w:lineRule="auto"/>
        <w:contextualSpacing/>
        <w:rPr>
          <w:sz w:val="24"/>
        </w:rPr>
        <w:sectPr w:rsidR="00653C9C">
          <w:pgSz w:w="15840" w:h="12240" w:orient="landscape"/>
          <w:pgMar w:top="1440" w:right="1440" w:bottom="1440" w:left="1152" w:header="720" w:footer="720" w:gutter="0"/>
          <w:cols w:space="720"/>
          <w:docGrid w:linePitch="360"/>
        </w:sectPr>
      </w:pPr>
    </w:p>
    <w:p w14:paraId="31BAB017" w14:textId="77777777" w:rsidR="00CE1703" w:rsidRDefault="00CE1703" w:rsidP="00CE1703">
      <w:pPr>
        <w:spacing w:line="360" w:lineRule="auto"/>
        <w:contextualSpacing/>
        <w:rPr>
          <w:sz w:val="24"/>
        </w:rPr>
      </w:pPr>
    </w:p>
    <w:sectPr w:rsidR="00CE1703" w:rsidSect="003501DB">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8FC20" w14:textId="77777777" w:rsidR="00B50CFA" w:rsidRDefault="00B50CFA" w:rsidP="00BA46A2">
      <w:pPr>
        <w:spacing w:after="0" w:line="240" w:lineRule="auto"/>
      </w:pPr>
      <w:r>
        <w:separator/>
      </w:r>
    </w:p>
  </w:endnote>
  <w:endnote w:type="continuationSeparator" w:id="0">
    <w:p w14:paraId="5E971AC1" w14:textId="77777777" w:rsidR="00B50CFA" w:rsidRDefault="00B50CFA" w:rsidP="00BA46A2">
      <w:pPr>
        <w:spacing w:after="0" w:line="240" w:lineRule="auto"/>
      </w:pPr>
      <w:r>
        <w:continuationSeparator/>
      </w:r>
    </w:p>
  </w:endnote>
  <w:endnote w:id="1">
    <w:p w14:paraId="73D4E7EC" w14:textId="77777777" w:rsidR="00462EB1" w:rsidRDefault="00462EB1" w:rsidP="00653C9C">
      <w:pPr>
        <w:pStyle w:val="EndnoteText"/>
      </w:pPr>
      <w:r>
        <w:rPr>
          <w:rStyle w:val="EndnoteReference"/>
        </w:rPr>
        <w:endnoteRef/>
      </w:r>
      <w:r>
        <w:t xml:space="preserve"> Uriah Smith, </w:t>
      </w:r>
      <w:r>
        <w:rPr>
          <w:i/>
          <w:iCs/>
        </w:rPr>
        <w:t>The Seven Heads of Revelation 12, 13, and 17</w:t>
      </w:r>
      <w:r>
        <w:t xml:space="preserve">. Tract, 40 pp. </w:t>
      </w:r>
      <w:hyperlink r:id="rId1" w:history="1">
        <w:r w:rsidRPr="004B2E27">
          <w:rPr>
            <w:rStyle w:val="Hyperlink"/>
            <w:color w:val="000000" w:themeColor="text1"/>
          </w:rPr>
          <w:t>https://m.egwwritings.org/en/book/1411.2</w:t>
        </w:r>
      </w:hyperlink>
      <w:r w:rsidRPr="004B2E27">
        <w:rPr>
          <w:color w:val="000000" w:themeColor="text1"/>
        </w:rPr>
        <w:t xml:space="preserve">; his view is not as clearly expressed and perhaps modified in </w:t>
      </w:r>
      <w:r w:rsidRPr="004B2E27">
        <w:rPr>
          <w:i/>
          <w:iCs/>
          <w:color w:val="000000" w:themeColor="text1"/>
        </w:rPr>
        <w:t>The</w:t>
      </w:r>
      <w:r>
        <w:rPr>
          <w:i/>
          <w:iCs/>
        </w:rPr>
        <w:t xml:space="preserve"> Prophecies of Daniel and Revelation</w:t>
      </w:r>
      <w:r>
        <w:t>, revised</w:t>
      </w:r>
      <w:r>
        <w:rPr>
          <w:i/>
          <w:iCs/>
        </w:rPr>
        <w:t xml:space="preserve"> </w:t>
      </w:r>
      <w:r>
        <w:t>(Nashville: Southern Publishing Association, 1944), pp. 707-13.</w:t>
      </w:r>
    </w:p>
    <w:p w14:paraId="49D22BB7" w14:textId="77777777" w:rsidR="00462EB1" w:rsidRPr="00FC369E" w:rsidRDefault="00462EB1" w:rsidP="00653C9C">
      <w:pPr>
        <w:pStyle w:val="EndnoteText"/>
      </w:pPr>
    </w:p>
  </w:endnote>
  <w:endnote w:id="2">
    <w:p w14:paraId="1EE3E360" w14:textId="77777777" w:rsidR="00462EB1" w:rsidRDefault="00462EB1" w:rsidP="00653C9C">
      <w:pPr>
        <w:pStyle w:val="EndnoteText"/>
      </w:pPr>
      <w:r>
        <w:rPr>
          <w:rStyle w:val="EndnoteReference"/>
        </w:rPr>
        <w:endnoteRef/>
      </w:r>
      <w:r>
        <w:t xml:space="preserve"> Roy Allan Anderson, </w:t>
      </w:r>
      <w:r>
        <w:rPr>
          <w:i/>
          <w:iCs/>
        </w:rPr>
        <w:t xml:space="preserve">Unfolding the </w:t>
      </w:r>
      <w:r w:rsidRPr="00BE334F">
        <w:t>Revelation</w:t>
      </w:r>
      <w:r>
        <w:t xml:space="preserve">, revised (Mountain View, CA: Pacific Press, 1953), pp. 172-82; </w:t>
      </w:r>
      <w:r w:rsidRPr="00BE334F">
        <w:t>Louis</w:t>
      </w:r>
      <w:r>
        <w:t xml:space="preserve"> F. Were, </w:t>
      </w:r>
      <w:r>
        <w:rPr>
          <w:i/>
          <w:iCs/>
        </w:rPr>
        <w:t xml:space="preserve">The Woman and the Resurrected Beast: Why is the Seventh Head numbered 8? </w:t>
      </w:r>
      <w:r>
        <w:t>(1952).</w:t>
      </w:r>
    </w:p>
    <w:p w14:paraId="27968FD3" w14:textId="77777777" w:rsidR="00462EB1" w:rsidRPr="00C67FDC" w:rsidRDefault="00462EB1" w:rsidP="00653C9C">
      <w:pPr>
        <w:pStyle w:val="EndnoteText"/>
      </w:pPr>
    </w:p>
  </w:endnote>
  <w:endnote w:id="3">
    <w:p w14:paraId="56186319" w14:textId="77777777" w:rsidR="00462EB1" w:rsidRDefault="00462EB1" w:rsidP="00653C9C">
      <w:pPr>
        <w:pStyle w:val="EndnoteText"/>
      </w:pPr>
      <w:r>
        <w:rPr>
          <w:rStyle w:val="EndnoteReference"/>
        </w:rPr>
        <w:endnoteRef/>
      </w:r>
      <w:r>
        <w:t xml:space="preserve"> </w:t>
      </w:r>
      <w:r w:rsidRPr="00121DB6">
        <w:t xml:space="preserve">Kenneth A. Strand, “The Seven Heads: Do They Represent Roman Emperors?” in </w:t>
      </w:r>
      <w:r w:rsidRPr="00256E6F">
        <w:rPr>
          <w:i/>
          <w:iCs/>
        </w:rPr>
        <w:t>Symposium on Revelation— Book II</w:t>
      </w:r>
      <w:r w:rsidRPr="00121DB6">
        <w:t xml:space="preserve">, edited by Frank B. Holbrook, Daniel and Revelation Committee Series, vol. 7 (Silver Spring, MD: Biblical Research Institute, 1992), 191. </w:t>
      </w:r>
    </w:p>
    <w:p w14:paraId="009EA0EF" w14:textId="77777777" w:rsidR="00462EB1" w:rsidRDefault="00462EB1" w:rsidP="00653C9C">
      <w:pPr>
        <w:pStyle w:val="EndnoteText"/>
      </w:pPr>
    </w:p>
  </w:endnote>
  <w:endnote w:id="4">
    <w:p w14:paraId="6090A50C" w14:textId="77777777" w:rsidR="00462EB1" w:rsidRDefault="00462EB1" w:rsidP="00653C9C">
      <w:pPr>
        <w:pStyle w:val="EndnoteText"/>
      </w:pPr>
      <w:r>
        <w:rPr>
          <w:rStyle w:val="EndnoteReference"/>
        </w:rPr>
        <w:endnoteRef/>
      </w:r>
      <w:r>
        <w:t xml:space="preserve"> C. Mervyn Maxwell, </w:t>
      </w:r>
      <w:r>
        <w:rPr>
          <w:i/>
          <w:iCs/>
        </w:rPr>
        <w:t>God Cares, Vol. 2: The Message of Revelation</w:t>
      </w:r>
      <w:r>
        <w:t xml:space="preserve"> (Nampa, ID: Pacific Press, 1985), pp. 474-479.</w:t>
      </w:r>
    </w:p>
    <w:p w14:paraId="2818AE5B" w14:textId="77777777" w:rsidR="00462EB1" w:rsidRPr="00C02790" w:rsidRDefault="00462EB1" w:rsidP="00653C9C">
      <w:pPr>
        <w:pStyle w:val="EndnoteText"/>
      </w:pPr>
    </w:p>
  </w:endnote>
  <w:endnote w:id="5">
    <w:p w14:paraId="55E594B3" w14:textId="77777777" w:rsidR="00462EB1" w:rsidRPr="004B2E27" w:rsidRDefault="00462EB1" w:rsidP="00653C9C">
      <w:pPr>
        <w:pStyle w:val="EndnoteText"/>
        <w:rPr>
          <w:color w:val="000000" w:themeColor="text1"/>
        </w:rPr>
      </w:pPr>
      <w:r>
        <w:rPr>
          <w:rStyle w:val="EndnoteReference"/>
        </w:rPr>
        <w:endnoteRef/>
      </w:r>
      <w:r>
        <w:t xml:space="preserve"> Ranko Stefanovic, “The Seven Heads of the Beast in Revelation 17,” </w:t>
      </w:r>
      <w:r>
        <w:rPr>
          <w:i/>
          <w:iCs/>
        </w:rPr>
        <w:t xml:space="preserve">Ministry </w:t>
      </w:r>
      <w:r>
        <w:t xml:space="preserve">(Dec., 2013) </w:t>
      </w:r>
      <w:hyperlink r:id="rId2" w:history="1">
        <w:r w:rsidRPr="004B2E27">
          <w:rPr>
            <w:rStyle w:val="Hyperlink"/>
            <w:color w:val="000000" w:themeColor="text1"/>
          </w:rPr>
          <w:t>https://www.ministrymagazine.org/archive/2013/12/the-seven-heads-of-the-beast-in-revelation-17</w:t>
        </w:r>
      </w:hyperlink>
      <w:r w:rsidRPr="004B2E27">
        <w:rPr>
          <w:color w:val="000000" w:themeColor="text1"/>
        </w:rPr>
        <w:t xml:space="preserve"> </w:t>
      </w:r>
    </w:p>
    <w:p w14:paraId="63868758" w14:textId="77777777" w:rsidR="00462EB1" w:rsidRPr="004B2E27" w:rsidRDefault="00462EB1" w:rsidP="00653C9C">
      <w:pPr>
        <w:pStyle w:val="EndnoteText"/>
        <w:rPr>
          <w:color w:val="000000" w:themeColor="text1"/>
        </w:rPr>
      </w:pPr>
    </w:p>
  </w:endnote>
  <w:endnote w:id="6">
    <w:p w14:paraId="3B031F86" w14:textId="77777777" w:rsidR="00462EB1" w:rsidRPr="004B2E27" w:rsidRDefault="00462EB1" w:rsidP="00653C9C">
      <w:pPr>
        <w:pStyle w:val="EndnoteText"/>
        <w:rPr>
          <w:color w:val="000000" w:themeColor="text1"/>
        </w:rPr>
      </w:pPr>
      <w:r w:rsidRPr="004B2E27">
        <w:rPr>
          <w:rStyle w:val="EndnoteReference"/>
          <w:color w:val="000000" w:themeColor="text1"/>
        </w:rPr>
        <w:endnoteRef/>
      </w:r>
      <w:r w:rsidRPr="004B2E27">
        <w:rPr>
          <w:color w:val="000000" w:themeColor="text1"/>
        </w:rPr>
        <w:t xml:space="preserve"> Edwin Reynolds, “The Seven-headed Beast of Revelation 17. </w:t>
      </w:r>
      <w:r w:rsidRPr="004B2E27">
        <w:rPr>
          <w:i/>
          <w:iCs/>
          <w:color w:val="000000" w:themeColor="text1"/>
        </w:rPr>
        <w:t xml:space="preserve">Asia Adventist Seminary Studies </w:t>
      </w:r>
      <w:r w:rsidRPr="004B2E27">
        <w:rPr>
          <w:color w:val="000000" w:themeColor="text1"/>
        </w:rPr>
        <w:t>6 (2003): 93-109.</w:t>
      </w:r>
    </w:p>
    <w:p w14:paraId="01DD2862" w14:textId="77777777" w:rsidR="00462EB1" w:rsidRPr="004B2E27" w:rsidRDefault="00462EB1" w:rsidP="00653C9C">
      <w:pPr>
        <w:pStyle w:val="EndnoteText"/>
        <w:rPr>
          <w:color w:val="000000" w:themeColor="text1"/>
        </w:rPr>
      </w:pPr>
    </w:p>
  </w:endnote>
  <w:endnote w:id="7">
    <w:p w14:paraId="1C62DCC5" w14:textId="77777777" w:rsidR="00462EB1" w:rsidRDefault="00462EB1" w:rsidP="0067611F">
      <w:pPr>
        <w:pStyle w:val="EndnoteText"/>
        <w:rPr>
          <w:color w:val="000000" w:themeColor="text1"/>
        </w:rPr>
      </w:pPr>
      <w:r w:rsidRPr="004B2E27">
        <w:rPr>
          <w:rStyle w:val="EndnoteReference"/>
          <w:color w:val="000000" w:themeColor="text1"/>
        </w:rPr>
        <w:endnoteRef/>
      </w:r>
      <w:r w:rsidRPr="004B2E27">
        <w:rPr>
          <w:color w:val="000000" w:themeColor="text1"/>
        </w:rPr>
        <w:t xml:space="preserve">Ekkehardt Mueller, “Interpreting the Beast of Revelation 17: A Suggestion. </w:t>
      </w:r>
      <w:r w:rsidRPr="004B2E27">
        <w:rPr>
          <w:i/>
          <w:iCs/>
          <w:color w:val="000000" w:themeColor="text1"/>
        </w:rPr>
        <w:t xml:space="preserve">Biblical Research Institute Release </w:t>
      </w:r>
      <w:r w:rsidRPr="004B2E27">
        <w:rPr>
          <w:color w:val="000000" w:themeColor="text1"/>
        </w:rPr>
        <w:t xml:space="preserve">1 (May. 2005), pp. 1-14. </w:t>
      </w:r>
      <w:hyperlink r:id="rId3" w:history="1">
        <w:r w:rsidRPr="004B2E27">
          <w:rPr>
            <w:rStyle w:val="Hyperlink"/>
            <w:color w:val="000000" w:themeColor="text1"/>
          </w:rPr>
          <w:t>https://www.adventistbiblicalresearch.org/sites/default/files/pdf/Release%201%20%283-1-16%29.pdf</w:t>
        </w:r>
      </w:hyperlink>
      <w:r w:rsidRPr="004B2E27">
        <w:rPr>
          <w:color w:val="000000" w:themeColor="text1"/>
        </w:rPr>
        <w:t xml:space="preserve"> </w:t>
      </w:r>
    </w:p>
    <w:p w14:paraId="17BC28A5" w14:textId="77777777" w:rsidR="00462EB1" w:rsidRDefault="00462EB1" w:rsidP="0067611F">
      <w:pPr>
        <w:pStyle w:val="EndnoteText"/>
        <w:rPr>
          <w:color w:val="000000" w:themeColor="text1"/>
        </w:rPr>
      </w:pPr>
    </w:p>
    <w:p w14:paraId="286FF977" w14:textId="77777777" w:rsidR="00462EB1" w:rsidRPr="004B2E27" w:rsidRDefault="00462EB1" w:rsidP="00CD7E9E">
      <w:pPr>
        <w:pStyle w:val="EndnoteText"/>
        <w:contextualSpacing/>
        <w:rPr>
          <w:color w:val="000000" w:themeColor="text1"/>
        </w:rPr>
      </w:pPr>
      <w:r>
        <w:rPr>
          <w:color w:val="000000" w:themeColor="text1"/>
        </w:rPr>
        <w:t>* Edwin Reynold’s view of 6</w:t>
      </w:r>
      <w:r w:rsidRPr="00CD7E9E">
        <w:rPr>
          <w:color w:val="000000" w:themeColor="text1"/>
          <w:vertAlign w:val="superscript"/>
        </w:rPr>
        <w:t>th</w:t>
      </w:r>
      <w:r>
        <w:rPr>
          <w:color w:val="000000" w:themeColor="text1"/>
        </w:rPr>
        <w:t xml:space="preserve"> and 7</w:t>
      </w:r>
      <w:r w:rsidRPr="00CD7E9E">
        <w:rPr>
          <w:color w:val="000000" w:themeColor="text1"/>
          <w:vertAlign w:val="superscript"/>
        </w:rPr>
        <w:t>th</w:t>
      </w:r>
      <w:r>
        <w:rPr>
          <w:color w:val="000000" w:themeColor="text1"/>
        </w:rPr>
        <w:t xml:space="preserve"> head</w:t>
      </w:r>
    </w:p>
    <w:p w14:paraId="6AC2148F" w14:textId="77777777" w:rsidR="00462EB1" w:rsidRDefault="00462EB1" w:rsidP="00653C9C">
      <w:pPr>
        <w:pStyle w:val="EndnoteText"/>
      </w:pPr>
    </w:p>
    <w:p w14:paraId="329B92FC" w14:textId="77777777" w:rsidR="00462EB1" w:rsidRDefault="00462EB1" w:rsidP="00653C9C">
      <w:pPr>
        <w:pStyle w:val="EndnoteText"/>
      </w:pPr>
    </w:p>
    <w:p w14:paraId="156289A4" w14:textId="77777777" w:rsidR="00462EB1" w:rsidRDefault="00462EB1" w:rsidP="00653C9C">
      <w:pPr>
        <w:pStyle w:val="EndnoteText"/>
      </w:pPr>
    </w:p>
    <w:p w14:paraId="004725FC" w14:textId="77777777" w:rsidR="00462EB1" w:rsidRDefault="00462EB1" w:rsidP="00653C9C">
      <w:pPr>
        <w:pStyle w:val="EndnoteText"/>
      </w:pPr>
    </w:p>
    <w:p w14:paraId="4488DA03" w14:textId="77777777" w:rsidR="00462EB1" w:rsidRDefault="00462EB1">
      <w:pPr>
        <w:pStyle w:val="z-TopofForm"/>
      </w:pPr>
      <w:r>
        <w:t>Top of Form</w:t>
      </w:r>
    </w:p>
    <w:p w14:paraId="51207809" w14:textId="77777777" w:rsidR="00462EB1" w:rsidRDefault="00462EB1" w:rsidP="00653C9C">
      <w:pPr>
        <w:pStyle w:val="EndnoteText"/>
      </w:pPr>
      <w:r>
        <w:t xml:space="preserve"> </w:t>
      </w:r>
    </w:p>
    <w:p w14:paraId="65A9DC6A" w14:textId="77777777" w:rsidR="00462EB1" w:rsidRDefault="00462EB1" w:rsidP="00653C9C">
      <w:pPr>
        <w:pStyle w:val="EndnoteText"/>
      </w:pPr>
    </w:p>
    <w:p w14:paraId="4079C4F8" w14:textId="77777777" w:rsidR="00462EB1" w:rsidRDefault="00462EB1" w:rsidP="00653C9C">
      <w:pPr>
        <w:pStyle w:val="EndnoteText"/>
      </w:pPr>
    </w:p>
    <w:p w14:paraId="1A863E9B" w14:textId="77777777" w:rsidR="00462EB1" w:rsidRDefault="00462EB1" w:rsidP="00653C9C">
      <w:pPr>
        <w:pStyle w:val="EndnoteText"/>
      </w:pPr>
    </w:p>
    <w:p w14:paraId="2B1C71FD" w14:textId="77777777" w:rsidR="00462EB1" w:rsidRDefault="00462EB1" w:rsidP="00653C9C">
      <w:pPr>
        <w:pStyle w:val="EndnoteText"/>
      </w:pPr>
    </w:p>
    <w:p w14:paraId="7D4DBACB" w14:textId="77777777" w:rsidR="00462EB1" w:rsidRDefault="00462EB1" w:rsidP="00653C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347F3" w14:textId="77777777" w:rsidR="00462EB1" w:rsidRPr="00D75AA1" w:rsidRDefault="00462EB1" w:rsidP="00D75AA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J. W. Peters                                      </w:t>
    </w:r>
    <w:r w:rsidR="0009027E">
      <w:rPr>
        <w:rFonts w:asciiTheme="majorHAnsi" w:eastAsiaTheme="majorEastAsia" w:hAnsiTheme="majorHAnsi" w:cstheme="majorBidi"/>
      </w:rPr>
      <w:t>August 2020 (Updated March 2025</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09027E" w:rsidRPr="0009027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BE502" w14:textId="77777777" w:rsidR="00B50CFA" w:rsidRDefault="00B50CFA" w:rsidP="00BA46A2">
      <w:pPr>
        <w:spacing w:after="0" w:line="240" w:lineRule="auto"/>
      </w:pPr>
      <w:r>
        <w:separator/>
      </w:r>
    </w:p>
  </w:footnote>
  <w:footnote w:type="continuationSeparator" w:id="0">
    <w:p w14:paraId="5391F25C" w14:textId="77777777" w:rsidR="00B50CFA" w:rsidRDefault="00B50CFA" w:rsidP="00BA46A2">
      <w:pPr>
        <w:spacing w:after="0" w:line="240" w:lineRule="auto"/>
      </w:pPr>
      <w:r>
        <w:continuationSeparator/>
      </w:r>
    </w:p>
  </w:footnote>
  <w:footnote w:id="1">
    <w:p w14:paraId="24EA5E4C" w14:textId="77777777" w:rsidR="00462EB1" w:rsidRDefault="00462EB1">
      <w:pPr>
        <w:pStyle w:val="FootnoteText"/>
      </w:pPr>
      <w:r>
        <w:rPr>
          <w:rStyle w:val="FootnoteReference"/>
        </w:rPr>
        <w:footnoteRef/>
      </w:r>
      <w:r>
        <w:t xml:space="preserve"> This document was updated in </w:t>
      </w:r>
      <w:r w:rsidR="0009027E">
        <w:t>January, 2023</w:t>
      </w:r>
      <w:r>
        <w:t xml:space="preserve"> and again in March, 202</w:t>
      </w:r>
      <w:r w:rsidR="0009027E">
        <w:t>5</w:t>
      </w:r>
      <w:r>
        <w:t xml:space="preserve"> by J. W, Peters</w:t>
      </w:r>
    </w:p>
  </w:footnote>
  <w:footnote w:id="2">
    <w:p w14:paraId="4E3041A8" w14:textId="77777777" w:rsidR="00462EB1" w:rsidRPr="009A15A8" w:rsidRDefault="00462EB1">
      <w:pPr>
        <w:pStyle w:val="FootnoteText"/>
        <w:rPr>
          <w:color w:val="000000" w:themeColor="text1"/>
        </w:rPr>
      </w:pPr>
      <w:r>
        <w:rPr>
          <w:rStyle w:val="FootnoteReference"/>
        </w:rPr>
        <w:footnoteRef/>
      </w:r>
      <w:r>
        <w:t xml:space="preserve"> This is a synopsis of an initial interpretation of Revelation 17 based on the earlier work of Wendell Slattery and Ronald Johnston (</w:t>
      </w:r>
      <w:r w:rsidRPr="00B855BD">
        <w:rPr>
          <w:i/>
        </w:rPr>
        <w:t>ca</w:t>
      </w:r>
      <w:r>
        <w:t xml:space="preserve">. 2005) found at </w:t>
      </w:r>
      <w:hyperlink r:id="rId1" w:history="1">
        <w:r w:rsidRPr="009A15A8">
          <w:rPr>
            <w:rStyle w:val="Hyperlink"/>
            <w:color w:val="000000" w:themeColor="text1"/>
          </w:rPr>
          <w:t>http://www.666man.net/</w:t>
        </w:r>
      </w:hyperlink>
      <w:r w:rsidRPr="009A15A8">
        <w:rPr>
          <w:color w:val="000000" w:themeColor="text1"/>
        </w:rPr>
        <w:t xml:space="preserve"> </w:t>
      </w:r>
      <w:r>
        <w:rPr>
          <w:color w:val="000000" w:themeColor="text1"/>
        </w:rPr>
        <w:t xml:space="preserve">  The author wishes to acknowledge Mark E. La Rose for significant contributions to this document especially of those related to the Babylonian worship system.</w:t>
      </w:r>
    </w:p>
  </w:footnote>
  <w:footnote w:id="3">
    <w:p w14:paraId="2C539EC7" w14:textId="77777777" w:rsidR="00462EB1" w:rsidRDefault="00462EB1">
      <w:pPr>
        <w:pStyle w:val="FootnoteText"/>
      </w:pPr>
      <w:r>
        <w:rPr>
          <w:rStyle w:val="FootnoteReference"/>
        </w:rPr>
        <w:footnoteRef/>
      </w:r>
      <w:r>
        <w:t xml:space="preserve"> The harlot woman is identified as “Babylon” that “Great City” consisting of three entities: the Papacy, apostate Protestantism, and spiritualism/paganism (Rev 16:13, 19) under the leadership of the Papacy.</w:t>
      </w:r>
    </w:p>
  </w:footnote>
  <w:footnote w:id="4">
    <w:p w14:paraId="1EFEFC7B" w14:textId="77777777" w:rsidR="00462EB1" w:rsidRDefault="00462EB1">
      <w:pPr>
        <w:pStyle w:val="FootnoteText"/>
      </w:pPr>
      <w:r>
        <w:rPr>
          <w:rStyle w:val="FootnoteReference"/>
        </w:rPr>
        <w:footnoteRef/>
      </w:r>
      <w:r>
        <w:t xml:space="preserve"> “</w:t>
      </w:r>
      <w:r w:rsidRPr="005E1D55">
        <w:t>Study Revelation in connection with Daniel, for history will be repeated</w:t>
      </w:r>
      <w:r>
        <w:t xml:space="preserve">” (TM116); "With intense interest [Wm Miller] studied the book of Daniel and the Revelation, employing the same guidelines of interpretation as in the other scriptures, and found, to his great joy, that the prophetic symbols could be understood" (GC88 320.2); </w:t>
      </w:r>
      <w:r w:rsidRPr="005E1D55">
        <w:t>The book of Revelation, in connection with the book of Daniel, especially demands study</w:t>
      </w:r>
      <w:r>
        <w:t>” (Ed191).</w:t>
      </w:r>
    </w:p>
  </w:footnote>
  <w:footnote w:id="5">
    <w:p w14:paraId="3728B966" w14:textId="77777777" w:rsidR="00462EB1" w:rsidRDefault="00462EB1">
      <w:pPr>
        <w:pStyle w:val="FootnoteText"/>
      </w:pPr>
      <w:r>
        <w:rPr>
          <w:rStyle w:val="FootnoteReference"/>
        </w:rPr>
        <w:footnoteRef/>
      </w:r>
      <w:r>
        <w:t xml:space="preserve"> Daniel 7:17 identifies the four beasts as four kingdoms with the implication that the four heads of the leopard would be kingdoms as well.</w:t>
      </w:r>
    </w:p>
  </w:footnote>
  <w:footnote w:id="6">
    <w:p w14:paraId="305D592B" w14:textId="77777777" w:rsidR="00462EB1" w:rsidRDefault="00462EB1">
      <w:pPr>
        <w:pStyle w:val="FootnoteText"/>
      </w:pPr>
      <w:r>
        <w:rPr>
          <w:rStyle w:val="FootnoteReference"/>
        </w:rPr>
        <w:footnoteRef/>
      </w:r>
      <w:r>
        <w:t>h</w:t>
      </w:r>
      <w:r w:rsidRPr="00F009E7">
        <w:t>ttps://en.wikipedia.org/wiki/Battle_of_Ipsus#:~:text=The%20Battle%20of%20Ipsus%20%28%20Ancient%20Greek%3A%20Ἱψός%29,pitted%20against%20the%20coalition%20of%20three%20other%20companions</w:t>
      </w:r>
    </w:p>
  </w:footnote>
  <w:footnote w:id="7">
    <w:p w14:paraId="08329BAB" w14:textId="77777777" w:rsidR="00462EB1" w:rsidRDefault="00462EB1">
      <w:pPr>
        <w:pStyle w:val="FootnoteText"/>
      </w:pPr>
      <w:r>
        <w:rPr>
          <w:rStyle w:val="FootnoteReference"/>
        </w:rPr>
        <w:footnoteRef/>
      </w:r>
      <w:r>
        <w:t xml:space="preserve"> It is well known that the ancient kingdoms of earth all contained religious elements and superstitions including a plethora of pagan practices that were designed to counteract true worship of the Creator.  However they also maintained military forces whereas the Revelation beasts are of primarily religious character and purpose.</w:t>
      </w:r>
    </w:p>
  </w:footnote>
  <w:footnote w:id="8">
    <w:p w14:paraId="188AA8D2" w14:textId="77777777" w:rsidR="00462EB1" w:rsidRPr="00BE6C36" w:rsidRDefault="00462EB1" w:rsidP="0074628C">
      <w:pPr>
        <w:spacing w:line="240" w:lineRule="auto"/>
      </w:pPr>
      <w:r w:rsidRPr="00BE6C36">
        <w:rPr>
          <w:rStyle w:val="FootnoteReference"/>
        </w:rPr>
        <w:footnoteRef/>
      </w:r>
      <w:r w:rsidRPr="00BE6C36">
        <w:t xml:space="preserve"> “</w:t>
      </w:r>
      <w:r w:rsidRPr="00BE6C36">
        <w:rPr>
          <w:sz w:val="20"/>
          <w:szCs w:val="20"/>
        </w:rPr>
        <w:t>That afternoon he had us accompany him to the cathedral and look upon the bust of Pius VI who was noted in prophecy, who was led into captivity and died in captivity. Here was the one marked in history who received the deadly wound. His heart is encased in the marble monument beneath where the bust is placed. We felt rather solemn as we looked upon the monument of this man noted in prophecy.” {Lt110-1886.5}</w:t>
      </w:r>
      <w:r>
        <w:rPr>
          <w:sz w:val="20"/>
          <w:szCs w:val="20"/>
        </w:rPr>
        <w:t xml:space="preserve"> </w:t>
      </w:r>
      <w:r w:rsidRPr="00BE6C36">
        <w:rPr>
          <w:sz w:val="20"/>
          <w:szCs w:val="20"/>
        </w:rPr>
        <w:t>(To W. C. White and wife, November 4, 18</w:t>
      </w:r>
      <w:r>
        <w:rPr>
          <w:sz w:val="20"/>
          <w:szCs w:val="20"/>
        </w:rPr>
        <w:t xml:space="preserve">86.) {8MR 354.1}{Ms70-1886.25} </w:t>
      </w:r>
      <w:r w:rsidRPr="00BE6C36">
        <w:rPr>
          <w:sz w:val="20"/>
          <w:szCs w:val="20"/>
        </w:rPr>
        <w:t>Released June 21, 1978.</w:t>
      </w:r>
    </w:p>
  </w:footnote>
  <w:footnote w:id="9">
    <w:p w14:paraId="1A7B2E86" w14:textId="77777777" w:rsidR="00462EB1" w:rsidRDefault="00462EB1">
      <w:pPr>
        <w:pStyle w:val="FootnoteText"/>
      </w:pPr>
      <w:r>
        <w:rPr>
          <w:rStyle w:val="FootnoteReference"/>
        </w:rPr>
        <w:footnoteRef/>
      </w:r>
      <w:r>
        <w:t xml:space="preserve"> The abyss is a place of confinement or paralysis for the entities in Revelation 9:1-3, 11; 11:7; 17:8; 20:1-3, 7.</w:t>
      </w:r>
    </w:p>
  </w:footnote>
  <w:footnote w:id="10">
    <w:p w14:paraId="02B480EF" w14:textId="77777777" w:rsidR="00462EB1" w:rsidRDefault="00462EB1">
      <w:pPr>
        <w:pStyle w:val="FootnoteText"/>
      </w:pPr>
      <w:r>
        <w:rPr>
          <w:rStyle w:val="FootnoteReference"/>
        </w:rPr>
        <w:footnoteRef/>
      </w:r>
      <w:r>
        <w:t xml:space="preserve"> All scriptural texts are taken from the New King James Version</w:t>
      </w:r>
    </w:p>
  </w:footnote>
  <w:footnote w:id="11">
    <w:p w14:paraId="61C2F16B" w14:textId="77777777" w:rsidR="00462EB1" w:rsidRDefault="00462EB1" w:rsidP="00DE5AE8">
      <w:pPr>
        <w:pStyle w:val="FootnoteText"/>
      </w:pPr>
      <w:r>
        <w:rPr>
          <w:rStyle w:val="FootnoteReference"/>
        </w:rPr>
        <w:footnoteRef/>
      </w:r>
      <w:r>
        <w:t xml:space="preserve"> https://www.bible-history.com/babylonia/babyloniathe_ziggurat.htm</w:t>
      </w:r>
    </w:p>
  </w:footnote>
  <w:footnote w:id="12">
    <w:p w14:paraId="0EB4703E" w14:textId="77777777" w:rsidR="00462EB1" w:rsidRDefault="00462EB1">
      <w:pPr>
        <w:pStyle w:val="FootnoteText"/>
      </w:pPr>
      <w:r>
        <w:rPr>
          <w:rStyle w:val="FootnoteReference"/>
        </w:rPr>
        <w:footnoteRef/>
      </w:r>
      <w:r>
        <w:t xml:space="preserve"> </w:t>
      </w:r>
      <w:r w:rsidRPr="00F4358B">
        <w:t>"The ziggurat structures of ancient Mesopotamia were architectural translations of DIVINE MOUNTAINS; the mountain is the abode for the gods."</w:t>
      </w:r>
      <w:r>
        <w:t xml:space="preserve"> Hans Biedermann, </w:t>
      </w:r>
      <w:r w:rsidRPr="000E6537">
        <w:rPr>
          <w:i/>
        </w:rPr>
        <w:t>Dictionary of Symbolism</w:t>
      </w:r>
      <w:r>
        <w:t xml:space="preserve">, </w:t>
      </w:r>
      <w:r>
        <w:rPr>
          <w:rStyle w:val="a-list-item"/>
        </w:rPr>
        <w:t>Facts on File; illustrated edition (January 1, 1992), p. 228.</w:t>
      </w:r>
    </w:p>
  </w:footnote>
  <w:footnote w:id="13">
    <w:p w14:paraId="3B42A0E3" w14:textId="77777777" w:rsidR="00462EB1" w:rsidRDefault="00462EB1">
      <w:pPr>
        <w:pStyle w:val="FootnoteText"/>
      </w:pPr>
      <w:r>
        <w:rPr>
          <w:rStyle w:val="FootnoteReference"/>
        </w:rPr>
        <w:footnoteRef/>
      </w:r>
      <w:r>
        <w:t xml:space="preserve"> </w:t>
      </w:r>
      <w:r w:rsidRPr="00F4358B">
        <w:t>https://babylonian.mythologyworldwide.com/the-temple-of-ekur-the-abode-of-the-gods/</w:t>
      </w:r>
    </w:p>
  </w:footnote>
  <w:footnote w:id="14">
    <w:p w14:paraId="0622FE4F" w14:textId="77777777" w:rsidR="00462EB1" w:rsidRDefault="00462EB1">
      <w:pPr>
        <w:pStyle w:val="FootnoteText"/>
      </w:pPr>
      <w:r>
        <w:rPr>
          <w:rStyle w:val="FootnoteReference"/>
        </w:rPr>
        <w:footnoteRef/>
      </w:r>
      <w:r>
        <w:t xml:space="preserve"> </w:t>
      </w:r>
      <w:r w:rsidRPr="00051B6D">
        <w:t>https://www.greeklegendsandmyths.com/mount-olympus.html</w:t>
      </w:r>
    </w:p>
  </w:footnote>
  <w:footnote w:id="15">
    <w:p w14:paraId="0782C803" w14:textId="77777777" w:rsidR="00462EB1" w:rsidRDefault="00462EB1" w:rsidP="002930BC">
      <w:pPr>
        <w:pStyle w:val="FootnoteText"/>
      </w:pPr>
      <w:r>
        <w:rPr>
          <w:rStyle w:val="FootnoteReference"/>
        </w:rPr>
        <w:footnoteRef/>
      </w:r>
      <w:r>
        <w:t xml:space="preserve"> “</w:t>
      </w:r>
      <w:r w:rsidRPr="00A23BC1">
        <w:t>The Babylonians divided each of the 12 houses in the zodiac into three rooms, making 36 in all. They then divided the entire remainder of the sky into 36 constellations, and appointed the ruling god of each constellation to rule over one of the 36 rooms of the zodiac. Since the spirits of the departed were believed to go to and dwell in the stars --a teaching still much alive today, there was therefore not a spirit in the heavens, not a star in the sky which was not represented in the 36 rooms of the zodiac, and to swear by the number 36 was to swear by every god in the heavens above, as well as by all the spirits of the departed. The 36 gods were called decans because each ruled over 10 degrees of the zodiacal circle and over 10 days of the 360-day year.</w:t>
      </w:r>
      <w:r>
        <w:t xml:space="preserve">” Murl Vance, </w:t>
      </w:r>
      <w:r w:rsidRPr="008B3855">
        <w:rPr>
          <w:i/>
        </w:rPr>
        <w:t>The Trail of the Serpent</w:t>
      </w:r>
      <w:r>
        <w:t xml:space="preserve">, Oriental Watchman Publishing House, Salisbury Park, Post Box 35, Pune 411 011, India, 1991, pg. 27, </w:t>
      </w:r>
    </w:p>
  </w:footnote>
  <w:footnote w:id="16">
    <w:p w14:paraId="3F3FCE1E" w14:textId="77777777" w:rsidR="00462EB1" w:rsidRDefault="00462EB1">
      <w:pPr>
        <w:pStyle w:val="FootnoteText"/>
      </w:pPr>
      <w:r>
        <w:rPr>
          <w:rStyle w:val="FootnoteReference"/>
        </w:rPr>
        <w:footnoteRef/>
      </w:r>
      <w:r w:rsidRPr="008B6A2F">
        <w:t>http://www.666numberofthebeast.com/666numberofthebeast.html#:~:text=In%20this%20system%20of%20worship%2C%20they%20had%2036,so%20that%20they%20could%20have%20powe</w:t>
      </w:r>
      <w:r>
        <w:t>r%20over%20them</w:t>
      </w:r>
    </w:p>
  </w:footnote>
  <w:footnote w:id="17">
    <w:p w14:paraId="0DD32321" w14:textId="77777777" w:rsidR="00462EB1" w:rsidRDefault="00462EB1" w:rsidP="008E7199">
      <w:pPr>
        <w:pStyle w:val="FootnoteText"/>
      </w:pPr>
      <w:r>
        <w:rPr>
          <w:rStyle w:val="FootnoteReference"/>
        </w:rPr>
        <w:footnoteRef/>
      </w:r>
      <w:r>
        <w:t xml:space="preserve"> </w:t>
      </w:r>
      <w:r w:rsidRPr="00F059AD">
        <w:t xml:space="preserve">“…the Medieval Church was very number conscious, that it was well-acquainted with the principle of triangular or summary numbers, and that it studied pagan literature to learn the significance of sacred numbers. The Church could not have been ignorant of the significance </w:t>
      </w:r>
      <w:r w:rsidRPr="00F059AD">
        <w:rPr>
          <w:szCs w:val="22"/>
        </w:rPr>
        <w:t>of 8 and of the summary or triangular form of 8 (36) mentioned</w:t>
      </w:r>
      <w:r w:rsidRPr="00F059AD">
        <w:t xml:space="preserve"> by Plutarch as the most sacred numbers in the mysteries. [</w:t>
      </w:r>
      <w:r>
        <w:t xml:space="preserve">Vance shows </w:t>
      </w:r>
      <w:r w:rsidRPr="00F059AD">
        <w:t>pagan religions added</w:t>
      </w:r>
      <w:r>
        <w:t xml:space="preserve"> numbers together in triangular number form in such a way to designate sacred numbers, for example</w:t>
      </w:r>
      <w:r w:rsidRPr="00F059AD">
        <w:t xml:space="preserve">, adding 1 through 36 </w:t>
      </w:r>
      <w:r>
        <w:t>equals</w:t>
      </w:r>
      <w:r w:rsidRPr="00F059AD">
        <w:t xml:space="preserve"> 666</w:t>
      </w:r>
      <w:r>
        <w:t>.</w:t>
      </w:r>
      <w:r w:rsidRPr="00F059AD">
        <w:t xml:space="preserve">] Nor could the church have been ignorant of the summary number of 36, the number 666 assigned from early days to the worship of the sun god as the ruler of the 36 rooms of the zodiac circle. There are far too many 'seals of the sun' with Latin inscriptions to admit of such ignorance, when the 36 rooms are numbered and laid out in a 6 x 6 square with the numbers so arranged that each column adds up the same no matter in which direction the adding is done. The Church could not have been ignorant of the fact that the '36 heavens' which they mention refer to the 36 rooms of the zodiac and the 36 constellation gods assigned to these rooms.” </w:t>
      </w:r>
      <w:r>
        <w:t xml:space="preserve">Murl Vance, </w:t>
      </w:r>
      <w:r w:rsidRPr="00B33DBB">
        <w:rPr>
          <w:i/>
        </w:rPr>
        <w:t xml:space="preserve">The </w:t>
      </w:r>
      <w:r w:rsidRPr="005F2195">
        <w:rPr>
          <w:i/>
        </w:rPr>
        <w:t>Trail of the Serpent</w:t>
      </w:r>
      <w:r>
        <w:t>, pg. 96-97.</w:t>
      </w:r>
      <w:r w:rsidRPr="005F1B65">
        <w:t xml:space="preserve">  </w:t>
      </w:r>
    </w:p>
  </w:footnote>
  <w:footnote w:id="18">
    <w:p w14:paraId="77F74E60" w14:textId="77777777" w:rsidR="00462EB1" w:rsidRDefault="00462EB1">
      <w:pPr>
        <w:pStyle w:val="FootnoteText"/>
      </w:pPr>
      <w:r>
        <w:rPr>
          <w:rStyle w:val="FootnoteReference"/>
        </w:rPr>
        <w:footnoteRef/>
      </w:r>
      <w:r>
        <w:t xml:space="preserve"> </w:t>
      </w:r>
      <w:r w:rsidRPr="008B6A2F">
        <w:t>https://en.wikipedia.org/wiki/666_%28number%29</w:t>
      </w:r>
    </w:p>
  </w:footnote>
  <w:footnote w:id="19">
    <w:p w14:paraId="6586AB37" w14:textId="77777777" w:rsidR="00462EB1" w:rsidRPr="00651876" w:rsidRDefault="00462EB1">
      <w:pPr>
        <w:pStyle w:val="FootnoteText"/>
        <w:rPr>
          <w:color w:val="000000" w:themeColor="text1"/>
        </w:rPr>
      </w:pPr>
      <w:r>
        <w:rPr>
          <w:rStyle w:val="FootnoteReference"/>
        </w:rPr>
        <w:footnoteRef/>
      </w:r>
      <w:r w:rsidRPr="003A69A5">
        <w:t>https://en.wikipedia.org/wiki/Sexagesimal#:~:text=Sexagesimal%20%28base%2060%29%20is%20a%20numeral%20system%20with,modified%20form—for%20measuring%20time%2C%20angles%2C%20and%20geographic%20coordinates.</w:t>
      </w:r>
    </w:p>
  </w:footnote>
  <w:footnote w:id="20">
    <w:p w14:paraId="7A633DDC" w14:textId="77777777" w:rsidR="00462EB1" w:rsidRPr="00A8162B" w:rsidRDefault="00462EB1">
      <w:pPr>
        <w:pStyle w:val="FootnoteText"/>
      </w:pPr>
      <w:r>
        <w:rPr>
          <w:rStyle w:val="FootnoteReference"/>
        </w:rPr>
        <w:footnoteRef/>
      </w:r>
      <w:r>
        <w:t xml:space="preserve"> </w:t>
      </w:r>
      <w:hyperlink r:id="rId2" w:history="1">
        <w:r w:rsidRPr="00E56B1A">
          <w:rPr>
            <w:rStyle w:val="Hyperlink"/>
          </w:rPr>
          <w:t>https://www.bookofthrees.com/the-number-of-the-beast-666-2/</w:t>
        </w:r>
      </w:hyperlink>
      <w:r>
        <w:t xml:space="preserve"> See also Murl Vance, </w:t>
      </w:r>
      <w:r w:rsidRPr="00A8162B">
        <w:rPr>
          <w:i/>
        </w:rPr>
        <w:t xml:space="preserve">The </w:t>
      </w:r>
      <w:r>
        <w:rPr>
          <w:i/>
        </w:rPr>
        <w:t>Trail of the Serpent</w:t>
      </w:r>
      <w:r>
        <w:t>, pp. 27-28.</w:t>
      </w:r>
    </w:p>
  </w:footnote>
  <w:footnote w:id="21">
    <w:p w14:paraId="4C491BCE" w14:textId="77777777" w:rsidR="00462EB1" w:rsidRDefault="00462EB1" w:rsidP="00A52E24">
      <w:pPr>
        <w:pStyle w:val="FootnoteText"/>
      </w:pPr>
      <w:r>
        <w:rPr>
          <w:rStyle w:val="FootnoteReference"/>
        </w:rPr>
        <w:footnoteRef/>
      </w:r>
      <w:r>
        <w:t xml:space="preserve"> “The Romans had a large building in Rome called the Septizonium, the 7 zones and the Latin word Seps is a "venomous serpent." --Harper, op. cit. A common title of Rome was Septimontium, "Seven Mountains” --id. Harper also gives "the 7 planets" as a definition for Septizonium, and it would appear definite that the 7-zone building was dedicated to the worship of the 7 planets, just as the 7 </w:t>
      </w:r>
      <w:r w:rsidRPr="00DD22FE">
        <w:t xml:space="preserve">mountains </w:t>
      </w:r>
      <w:r w:rsidRPr="00DD22FE">
        <w:rPr>
          <w:szCs w:val="22"/>
        </w:rPr>
        <w:t>were name</w:t>
      </w:r>
      <w:r w:rsidRPr="00DD22FE">
        <w:t>[d] originally</w:t>
      </w:r>
      <w:r>
        <w:t xml:space="preserve"> after the planets (Latin literature speaks of the Hill of Saturn, the Hill of Jupiter, etc., in Rome).</w:t>
      </w:r>
    </w:p>
    <w:p w14:paraId="2BBC837B" w14:textId="77777777" w:rsidR="00462EB1" w:rsidRDefault="00462EB1" w:rsidP="00A52E24">
      <w:pPr>
        <w:pStyle w:val="FootnoteText"/>
      </w:pPr>
      <w:r>
        <w:t>But the 7-planet city of Rome was only a copy of the city of Babylon. The Babylonians also had a massive 7-zoned or stepped temple tower dedicated to the worship of the 7 planets. --Seven Great Monarchies, Rawlinson, ii, p. 191. This temple, curiously enough, was known as the "mountain house," "house of the 7 divisions of the world," "house of seven zones," and "temple of the seven lights." The Trail of the Serpent, pg. 14, Murl Vance</w:t>
      </w:r>
      <w:r w:rsidRPr="005F1B65">
        <w:t xml:space="preserve">  </w:t>
      </w:r>
    </w:p>
    <w:p w14:paraId="7A0CD0C2" w14:textId="77777777" w:rsidR="00462EB1" w:rsidRDefault="00462EB1">
      <w:pPr>
        <w:pStyle w:val="FootnoteText"/>
      </w:pPr>
    </w:p>
  </w:footnote>
  <w:footnote w:id="22">
    <w:p w14:paraId="58B1A2D4" w14:textId="77777777" w:rsidR="00462EB1" w:rsidRPr="00651876" w:rsidRDefault="00462EB1" w:rsidP="00DB066D">
      <w:pPr>
        <w:pStyle w:val="EndnoteText"/>
        <w:rPr>
          <w:color w:val="000000" w:themeColor="text1"/>
        </w:rPr>
      </w:pPr>
      <w:r w:rsidRPr="00651876">
        <w:rPr>
          <w:rStyle w:val="FootnoteReference"/>
          <w:color w:val="000000" w:themeColor="text1"/>
        </w:rPr>
        <w:footnoteRef/>
      </w:r>
      <w:r w:rsidRPr="00651876">
        <w:rPr>
          <w:color w:val="000000" w:themeColor="text1"/>
        </w:rPr>
        <w:t xml:space="preserve"> </w:t>
      </w:r>
      <w:hyperlink r:id="rId3" w:history="1">
        <w:r w:rsidRPr="00E56B1A">
          <w:rPr>
            <w:rStyle w:val="Hyperlink"/>
          </w:rPr>
          <w:t>http://www.newadvent.org/cathen/12272b.htm</w:t>
        </w:r>
      </w:hyperlink>
      <w:r>
        <w:rPr>
          <w:color w:val="000000" w:themeColor="text1"/>
        </w:rPr>
        <w:t xml:space="preserve"> </w:t>
      </w:r>
    </w:p>
  </w:footnote>
  <w:footnote w:id="23">
    <w:p w14:paraId="31C07EB3" w14:textId="77777777" w:rsidR="00462EB1" w:rsidRDefault="00462EB1" w:rsidP="00B31AE5">
      <w:pPr>
        <w:pStyle w:val="EndnoteText"/>
      </w:pPr>
      <w:r w:rsidRPr="00651876">
        <w:rPr>
          <w:rStyle w:val="FootnoteReference"/>
          <w:color w:val="000000" w:themeColor="text1"/>
        </w:rPr>
        <w:footnoteRef/>
      </w:r>
      <w:r w:rsidRPr="00651876">
        <w:rPr>
          <w:color w:val="000000" w:themeColor="text1"/>
        </w:rPr>
        <w:t xml:space="preserve"> </w:t>
      </w:r>
      <w:r w:rsidRPr="00ED52EE">
        <w:rPr>
          <w:color w:val="000000" w:themeColor="text1"/>
        </w:rPr>
        <w:t>https://aleteia.org/2019/05/13/how-do-popes-choose-their-new-name</w:t>
      </w:r>
    </w:p>
  </w:footnote>
  <w:footnote w:id="24">
    <w:p w14:paraId="40C97125" w14:textId="77777777" w:rsidR="00462EB1" w:rsidRDefault="00462EB1">
      <w:pPr>
        <w:pStyle w:val="FootnoteText"/>
      </w:pPr>
      <w:r>
        <w:rPr>
          <w:rStyle w:val="FootnoteReference"/>
        </w:rPr>
        <w:footnoteRef/>
      </w:r>
      <w:r>
        <w:t xml:space="preserve"> Interestingly, in Ellen Gould’s (White) first vision she records, “</w:t>
      </w:r>
      <w:r w:rsidRPr="00410176">
        <w:t>Mount Zion was just before us, and on the mount was a glorious temple, and about it were seven other mountain</w:t>
      </w:r>
      <w:r>
        <w:t xml:space="preserve">s…” {EW 18.2}  </w:t>
      </w:r>
    </w:p>
  </w:footnote>
  <w:footnote w:id="25">
    <w:p w14:paraId="0B06634C" w14:textId="77777777" w:rsidR="00462EB1" w:rsidRPr="00C24D81" w:rsidRDefault="00462EB1" w:rsidP="00C24D81">
      <w:pPr>
        <w:spacing w:after="0" w:line="240" w:lineRule="auto"/>
        <w:contextualSpacing/>
        <w:rPr>
          <w:sz w:val="20"/>
        </w:rPr>
      </w:pPr>
      <w:r>
        <w:rPr>
          <w:rStyle w:val="FootnoteReference"/>
        </w:rPr>
        <w:footnoteRef/>
      </w:r>
      <w:r>
        <w:t xml:space="preserve"> </w:t>
      </w:r>
      <w:r w:rsidRPr="00C24D81">
        <w:rPr>
          <w:bCs/>
          <w:sz w:val="20"/>
        </w:rPr>
        <w:t>The Papacy declared Benedict X an antipope (</w:t>
      </w:r>
      <w:r w:rsidRPr="00C24D81">
        <w:rPr>
          <w:sz w:val="20"/>
        </w:rPr>
        <w:t>https://en.wikiped</w:t>
      </w:r>
      <w:r>
        <w:rPr>
          <w:sz w:val="20"/>
        </w:rPr>
        <w:t>ia.org/wiki/Antipope_Benedict_X</w:t>
      </w:r>
      <w:r w:rsidRPr="00C24D81">
        <w:rPr>
          <w:bCs/>
          <w:sz w:val="20"/>
        </w:rPr>
        <w:t>).  Benedict IX was elected and served 3 different terms; counted as 1 pope.</w:t>
      </w:r>
      <w:r>
        <w:rPr>
          <w:bCs/>
        </w:rPr>
        <w:t xml:space="preserve"> </w:t>
      </w:r>
      <w:r w:rsidRPr="00661098">
        <w:rPr>
          <w:bCs/>
          <w:sz w:val="20"/>
        </w:rPr>
        <w:t>https://en.wikipedia.org/wiki/Pope_Benedict_IX.</w:t>
      </w:r>
      <w:r>
        <w:rPr>
          <w:bCs/>
          <w:sz w:val="32"/>
          <w:vertAlign w:val="superscript"/>
        </w:rPr>
        <w:t xml:space="preserve"> </w:t>
      </w:r>
    </w:p>
  </w:footnote>
  <w:footnote w:id="26">
    <w:p w14:paraId="0F1C1FB2" w14:textId="77777777" w:rsidR="00462EB1" w:rsidRPr="008A3810" w:rsidRDefault="00462EB1" w:rsidP="008A3810">
      <w:pPr>
        <w:spacing w:line="240" w:lineRule="auto"/>
        <w:rPr>
          <w:bCs/>
          <w:sz w:val="20"/>
          <w:u w:val="thick"/>
        </w:rPr>
      </w:pPr>
      <w:r>
        <w:rPr>
          <w:rStyle w:val="FootnoteReference"/>
        </w:rPr>
        <w:footnoteRef/>
      </w:r>
      <w:r>
        <w:t xml:space="preserve"> </w:t>
      </w:r>
      <w:r w:rsidRPr="008A3810">
        <w:rPr>
          <w:bCs/>
          <w:sz w:val="20"/>
        </w:rPr>
        <w:t>A pope name is counted by the Vatican</w:t>
      </w:r>
      <w:r w:rsidRPr="008A3810">
        <w:rPr>
          <w:bCs/>
          <w:i/>
          <w:iCs/>
          <w:sz w:val="20"/>
        </w:rPr>
        <w:t xml:space="preserve"> </w:t>
      </w:r>
      <w:r w:rsidRPr="008A3810">
        <w:rPr>
          <w:bCs/>
          <w:i/>
          <w:iCs/>
          <w:sz w:val="20"/>
          <w:u w:val="thick"/>
        </w:rPr>
        <w:t xml:space="preserve">if </w:t>
      </w:r>
      <w:r w:rsidRPr="008A3810">
        <w:rPr>
          <w:bCs/>
          <w:sz w:val="20"/>
          <w:u w:val="thick"/>
        </w:rPr>
        <w:t xml:space="preserve">in good standing, </w:t>
      </w:r>
      <w:r w:rsidRPr="008A3810">
        <w:rPr>
          <w:bCs/>
          <w:i/>
          <w:iCs/>
          <w:sz w:val="20"/>
          <w:u w:val="thick"/>
        </w:rPr>
        <w:t>after</w:t>
      </w:r>
      <w:r w:rsidRPr="008A3810">
        <w:rPr>
          <w:bCs/>
          <w:sz w:val="20"/>
          <w:u w:val="thick"/>
        </w:rPr>
        <w:t xml:space="preserve"> death</w:t>
      </w:r>
      <w:r w:rsidRPr="008A3810">
        <w:rPr>
          <w:bCs/>
          <w:sz w:val="20"/>
        </w:rPr>
        <w:t>.</w:t>
      </w:r>
      <w:r>
        <w:rPr>
          <w:bCs/>
          <w:sz w:val="20"/>
        </w:rPr>
        <w:t xml:space="preserve"> Although the death of Benedict XVI occurred on December 31, 2022, he no longer remains relevant to count since the count closed at 665 with death of John Paul II on April 2, 2005 as will be shown in the following pages.</w:t>
      </w:r>
    </w:p>
  </w:footnote>
  <w:footnote w:id="27">
    <w:p w14:paraId="44F8B546" w14:textId="77777777" w:rsidR="00462EB1" w:rsidRPr="008A3810" w:rsidRDefault="00462EB1" w:rsidP="008A3810">
      <w:pPr>
        <w:spacing w:line="240" w:lineRule="auto"/>
        <w:rPr>
          <w:bCs/>
          <w:sz w:val="24"/>
        </w:rPr>
      </w:pPr>
      <w:r>
        <w:rPr>
          <w:rStyle w:val="FootnoteReference"/>
        </w:rPr>
        <w:footnoteRef/>
      </w:r>
      <w:r>
        <w:t xml:space="preserve"> </w:t>
      </w:r>
      <w:r w:rsidRPr="008A3810">
        <w:rPr>
          <w:bCs/>
          <w:sz w:val="20"/>
        </w:rPr>
        <w:t>The papacy designated the man claiming to be John XVI as an antipope (AD 997-99</w:t>
      </w:r>
      <w:r>
        <w:rPr>
          <w:bCs/>
          <w:sz w:val="20"/>
        </w:rPr>
        <w:t>8, (</w:t>
      </w:r>
      <w:r w:rsidRPr="00DB066D">
        <w:rPr>
          <w:bCs/>
          <w:sz w:val="20"/>
        </w:rPr>
        <w:t>https://en.wikipedia.org/wiki/Antipope_John_XVI</w:t>
      </w:r>
      <w:r w:rsidRPr="008A3810">
        <w:rPr>
          <w:bCs/>
          <w:sz w:val="20"/>
        </w:rPr>
        <w:t xml:space="preserve">) and the name “John XX” was skipped, so there are actually only </w:t>
      </w:r>
      <w:r w:rsidRPr="00AA7D38">
        <w:rPr>
          <w:bCs/>
          <w:sz w:val="18"/>
        </w:rPr>
        <w:t>21</w:t>
      </w:r>
      <w:r w:rsidRPr="008A3810">
        <w:rPr>
          <w:bCs/>
          <w:sz w:val="20"/>
        </w:rPr>
        <w:t xml:space="preserve"> popes who used the name “John” even though the last pope using the name “John” was designated as John XXIII.</w:t>
      </w:r>
    </w:p>
  </w:footnote>
  <w:footnote w:id="28">
    <w:p w14:paraId="144F0E75" w14:textId="77777777" w:rsidR="00462EB1" w:rsidRDefault="00462EB1" w:rsidP="00723E78">
      <w:pPr>
        <w:pStyle w:val="FootnoteText"/>
      </w:pPr>
      <w:r>
        <w:rPr>
          <w:rStyle w:val="FootnoteReference"/>
        </w:rPr>
        <w:footnoteRef/>
      </w:r>
      <w:r>
        <w:t xml:space="preserve"> </w:t>
      </w:r>
      <w:r>
        <w:rPr>
          <w:bCs/>
        </w:rPr>
        <w:t>See note 26.</w:t>
      </w:r>
    </w:p>
  </w:footnote>
  <w:footnote w:id="29">
    <w:p w14:paraId="37EA51AE" w14:textId="77777777" w:rsidR="00462EB1" w:rsidRDefault="00462EB1">
      <w:pPr>
        <w:pStyle w:val="FootnoteText"/>
      </w:pPr>
      <w:r>
        <w:rPr>
          <w:rStyle w:val="FootnoteReference"/>
        </w:rPr>
        <w:footnoteRef/>
      </w:r>
      <w:r>
        <w:t xml:space="preserve"> “</w:t>
      </w:r>
      <w:r w:rsidRPr="00A52E24">
        <w:t>It is indeed worthy of note that John the Revelator declares that the seven heads on which the fallen church was to sit are seven hills or mountains and that both branches of Catholicism, the Eastern and Western Churches, should each be ruled or directed from cities founded on seven hills.6 The doctrines of the two branches of the great mother church are essentially the same and the pope of Rome has from the beginning claimed jurisdiction over both Eastern and Western Catholicism.</w:t>
      </w:r>
      <w:r>
        <w:t>” The Trail of the Serpent, pg. 71, Murl Vance</w:t>
      </w:r>
      <w:r w:rsidRPr="005F1B65">
        <w:t xml:space="preserve">  </w:t>
      </w:r>
    </w:p>
  </w:footnote>
  <w:footnote w:id="30">
    <w:p w14:paraId="334C5C60" w14:textId="77777777" w:rsidR="00462EB1" w:rsidRPr="00DB066D" w:rsidRDefault="00462EB1" w:rsidP="000C07BF">
      <w:pPr>
        <w:spacing w:after="0" w:line="240" w:lineRule="auto"/>
        <w:contextualSpacing/>
        <w:rPr>
          <w:bCs/>
          <w:sz w:val="24"/>
        </w:rPr>
      </w:pPr>
      <w:r>
        <w:rPr>
          <w:rStyle w:val="FootnoteReference"/>
        </w:rPr>
        <w:footnoteRef/>
      </w:r>
      <w:r>
        <w:t xml:space="preserve"> </w:t>
      </w:r>
      <w:r w:rsidRPr="00A4649B">
        <w:rPr>
          <w:bCs/>
          <w:sz w:val="20"/>
        </w:rPr>
        <w:t>Pope Benedict XVI)</w:t>
      </w:r>
      <w:r>
        <w:rPr>
          <w:bCs/>
          <w:sz w:val="20"/>
        </w:rPr>
        <w:t xml:space="preserve"> </w:t>
      </w:r>
      <w:r w:rsidRPr="00A4649B">
        <w:rPr>
          <w:bCs/>
          <w:sz w:val="20"/>
        </w:rPr>
        <w:t>di</w:t>
      </w:r>
      <w:r>
        <w:rPr>
          <w:bCs/>
          <w:sz w:val="20"/>
        </w:rPr>
        <w:t>ed and</w:t>
      </w:r>
      <w:r w:rsidRPr="00A4649B">
        <w:rPr>
          <w:bCs/>
          <w:sz w:val="20"/>
        </w:rPr>
        <w:t xml:space="preserve"> he bec</w:t>
      </w:r>
      <w:r>
        <w:rPr>
          <w:bCs/>
          <w:sz w:val="20"/>
        </w:rPr>
        <w:t>ame</w:t>
      </w:r>
      <w:r w:rsidRPr="00A4649B">
        <w:rPr>
          <w:bCs/>
          <w:sz w:val="20"/>
        </w:rPr>
        <w:t xml:space="preserve"> irrelevant to the count, since he appears after the seven heads have fallen---the count is full with the seven heads.</w:t>
      </w:r>
    </w:p>
  </w:footnote>
  <w:footnote w:id="31">
    <w:p w14:paraId="13809263" w14:textId="77777777" w:rsidR="00462EB1" w:rsidRDefault="00462EB1" w:rsidP="00D846B2">
      <w:pPr>
        <w:pStyle w:val="FootnoteText"/>
        <w:tabs>
          <w:tab w:val="left" w:pos="5760"/>
        </w:tabs>
      </w:pPr>
      <w:r>
        <w:rPr>
          <w:rStyle w:val="FootnoteReference"/>
        </w:rPr>
        <w:footnoteRef/>
      </w:r>
      <w:r>
        <w:t xml:space="preserve"> Thayer’s Greek-English Lexicon of the New Testament, Baker Book House, March, 1987. See also Bauer-Danker-Arndt-Gingrich (BDAG), 2</w:t>
      </w:r>
      <w:r w:rsidRPr="00D846B2">
        <w:rPr>
          <w:vertAlign w:val="superscript"/>
        </w:rPr>
        <w:t>nd</w:t>
      </w:r>
      <w:r>
        <w:t xml:space="preserve"> edition, 1958, p. 234, where</w:t>
      </w:r>
      <w:r w:rsidRPr="00D846B2">
        <w:t xml:space="preserve"> </w:t>
      </w:r>
      <w:r w:rsidRPr="00D846B2">
        <w:rPr>
          <w:i/>
        </w:rPr>
        <w:t>ek</w:t>
      </w:r>
      <w:r>
        <w:t xml:space="preserve"> denotes </w:t>
      </w:r>
      <w:r w:rsidRPr="00966D31">
        <w:t>separation</w:t>
      </w:r>
      <w:r>
        <w:t xml:space="preserve"> always from a homogeneous group in all cited texts. A careful survey of both Greek lexicons, where ek is associated with a group/community/company, demonstrates that the “group” is always a homogeneous group without exception.</w:t>
      </w:r>
    </w:p>
  </w:footnote>
  <w:footnote w:id="32">
    <w:p w14:paraId="467CACB1" w14:textId="77777777" w:rsidR="00462EB1" w:rsidRDefault="00462EB1">
      <w:pPr>
        <w:pStyle w:val="FootnoteText"/>
      </w:pPr>
      <w:r>
        <w:rPr>
          <w:rStyle w:val="FootnoteReference"/>
        </w:rPr>
        <w:footnoteRef/>
      </w:r>
      <w:r>
        <w:t xml:space="preserve"> A satanic impersonation of a resurrected Benedict would be unmasked as a deception by the exhuming of the body of the deceased Benedict XVI.  </w:t>
      </w:r>
    </w:p>
  </w:footnote>
  <w:footnote w:id="33">
    <w:p w14:paraId="37F9DC24" w14:textId="77777777" w:rsidR="00462EB1" w:rsidRDefault="00462EB1">
      <w:pPr>
        <w:pStyle w:val="FootnoteText"/>
      </w:pPr>
      <w:r>
        <w:rPr>
          <w:rStyle w:val="FootnoteReference"/>
        </w:rPr>
        <w:footnoteRef/>
      </w:r>
      <w:r>
        <w:t xml:space="preserve"> </w:t>
      </w:r>
      <w:r w:rsidRPr="008618FD">
        <w:t>https://www.ncregister.com/blog/edward-pentin/pope-francis-defends-himself-and-discusses-schism</w:t>
      </w:r>
    </w:p>
  </w:footnote>
  <w:footnote w:id="34">
    <w:p w14:paraId="077F22C1" w14:textId="77777777" w:rsidR="00462EB1" w:rsidRDefault="00462EB1">
      <w:pPr>
        <w:pStyle w:val="FootnoteText"/>
      </w:pPr>
      <w:r>
        <w:rPr>
          <w:rStyle w:val="FootnoteReference"/>
        </w:rPr>
        <w:footnoteRef/>
      </w:r>
      <w:r>
        <w:t xml:space="preserve"> </w:t>
      </w:r>
      <w:r w:rsidRPr="007647CC">
        <w:rPr>
          <w:bCs/>
          <w:szCs w:val="22"/>
        </w:rPr>
        <w:t>https://www.nbcnews.com/think/opinion/pope-francis-put-woman-top-vatican-role-it-shows-how-ncna1119661</w:t>
      </w:r>
    </w:p>
  </w:footnote>
  <w:footnote w:id="35">
    <w:p w14:paraId="3364F924" w14:textId="77777777" w:rsidR="00462EB1" w:rsidRDefault="00462EB1">
      <w:pPr>
        <w:pStyle w:val="FootnoteText"/>
      </w:pPr>
      <w:r>
        <w:rPr>
          <w:rStyle w:val="FootnoteReference"/>
        </w:rPr>
        <w:footnoteRef/>
      </w:r>
      <w:r>
        <w:t xml:space="preserve"> See notes 15 and 17.</w:t>
      </w:r>
    </w:p>
  </w:footnote>
  <w:footnote w:id="36">
    <w:p w14:paraId="43B6A84E" w14:textId="77777777" w:rsidR="00462EB1" w:rsidRDefault="00462EB1">
      <w:pPr>
        <w:pStyle w:val="FootnoteText"/>
      </w:pPr>
      <w:r>
        <w:rPr>
          <w:rStyle w:val="FootnoteReference"/>
        </w:rPr>
        <w:footnoteRef/>
      </w:r>
      <w:r>
        <w:t xml:space="preserve"> E. G. White, Evangelism, 695. </w:t>
      </w:r>
    </w:p>
  </w:footnote>
  <w:footnote w:id="37">
    <w:p w14:paraId="51638416" w14:textId="77777777" w:rsidR="00462EB1" w:rsidRDefault="00462EB1">
      <w:pPr>
        <w:pStyle w:val="FootnoteText"/>
      </w:pPr>
      <w:r>
        <w:rPr>
          <w:rStyle w:val="FootnoteReference"/>
        </w:rPr>
        <w:footnoteRef/>
      </w:r>
      <w:r>
        <w:t xml:space="preserve"> See E.G. White, Selected Messages, Vol. 3, p. 392 and Manuscript Releases, Vol. 8, p. 344.</w:t>
      </w:r>
    </w:p>
  </w:footnote>
  <w:footnote w:id="38">
    <w:p w14:paraId="71CF3254" w14:textId="77777777" w:rsidR="00462EB1" w:rsidRPr="003B59E3" w:rsidRDefault="00462EB1" w:rsidP="00671934">
      <w:pPr>
        <w:spacing w:after="0"/>
        <w:rPr>
          <w:sz w:val="20"/>
          <w:szCs w:val="20"/>
        </w:rPr>
      </w:pPr>
      <w:r w:rsidRPr="003B59E3">
        <w:rPr>
          <w:rStyle w:val="FootnoteReference"/>
          <w:sz w:val="20"/>
          <w:szCs w:val="20"/>
        </w:rPr>
        <w:footnoteRef/>
      </w:r>
      <w:r w:rsidRPr="003B59E3">
        <w:rPr>
          <w:sz w:val="20"/>
          <w:szCs w:val="20"/>
        </w:rPr>
        <w:t xml:space="preserve"> </w:t>
      </w:r>
      <w:hyperlink r:id="rId4" w:history="1">
        <w:r w:rsidRPr="00E56B1A">
          <w:rPr>
            <w:rStyle w:val="Hyperlink"/>
            <w:rFonts w:ascii="Calibri" w:hAnsi="Calibri"/>
            <w:sz w:val="20"/>
            <w:szCs w:val="20"/>
            <w:bdr w:val="none" w:sz="0" w:space="0" w:color="auto" w:frame="1"/>
          </w:rPr>
          <w:t>https://egwwritings.org/?ref=en_Lt232-1899.4&amp;para=7407.10</w:t>
        </w:r>
      </w:hyperlink>
      <w:r w:rsidRPr="003B59E3">
        <w:rPr>
          <w:sz w:val="20"/>
          <w:szCs w:val="20"/>
        </w:rPr>
        <w:t>, (see paragraphs 20-22).</w:t>
      </w:r>
    </w:p>
  </w:footnote>
  <w:footnote w:id="39">
    <w:p w14:paraId="34CAC7C3" w14:textId="77777777" w:rsidR="00462EB1" w:rsidRDefault="00462EB1">
      <w:pPr>
        <w:pStyle w:val="FootnoteText"/>
      </w:pPr>
      <w:r>
        <w:rPr>
          <w:rStyle w:val="FootnoteReference"/>
        </w:rPr>
        <w:footnoteRef/>
      </w:r>
      <w:r>
        <w:t xml:space="preserve"> </w:t>
      </w:r>
      <w:r w:rsidRPr="005055FA">
        <w:t>By comparing W</w:t>
      </w:r>
      <w:r>
        <w:t>hite’s full statement in note 37</w:t>
      </w:r>
      <w:r w:rsidRPr="005055FA">
        <w:t xml:space="preserve"> with the text in Revelation 17:13 &amp; 17, the implication is clear that she equates the beast with the woman in her persecuting phase.</w:t>
      </w:r>
    </w:p>
  </w:footnote>
  <w:footnote w:id="40">
    <w:p w14:paraId="625E586F" w14:textId="77777777" w:rsidR="00462EB1" w:rsidRDefault="00462EB1">
      <w:pPr>
        <w:pStyle w:val="FootnoteText"/>
      </w:pPr>
      <w:r>
        <w:rPr>
          <w:rStyle w:val="FootnoteReference"/>
        </w:rPr>
        <w:footnoteRef/>
      </w:r>
      <w:r>
        <w:t xml:space="preserve"> The suggestion that the ten horns represent the kings of the earth cannot be substantiated since the kings of the earth weep and lament when they see the harlot burning (Rev 18:9); whereas the ten horns (kings) actually burn her with fire (17:16).</w:t>
      </w:r>
    </w:p>
  </w:footnote>
  <w:footnote w:id="41">
    <w:p w14:paraId="587376EF" w14:textId="77777777" w:rsidR="00462EB1" w:rsidRDefault="00462EB1">
      <w:pPr>
        <w:pStyle w:val="FootnoteText"/>
      </w:pPr>
      <w:r>
        <w:rPr>
          <w:rStyle w:val="FootnoteReference"/>
        </w:rPr>
        <w:footnoteRef/>
      </w:r>
      <w:r>
        <w:t xml:space="preserve"> The difference depends whether the Byzantine or the Alexandrian Greek text-type is employed. The Byzantine tradition (</w:t>
      </w:r>
      <w:r w:rsidRPr="00171C04">
        <w:rPr>
          <w:i/>
        </w:rPr>
        <w:t>Textus Receptus</w:t>
      </w:r>
      <w:r>
        <w:t>) is that which harmonizes with the context of the passage as demonstrated.</w:t>
      </w:r>
    </w:p>
  </w:footnote>
  <w:footnote w:id="42">
    <w:p w14:paraId="60A69C25" w14:textId="77777777" w:rsidR="00462EB1" w:rsidRPr="003B59E3" w:rsidRDefault="00462EB1" w:rsidP="00DB066D">
      <w:pPr>
        <w:spacing w:after="0"/>
        <w:rPr>
          <w:sz w:val="20"/>
          <w:szCs w:val="20"/>
        </w:rPr>
      </w:pPr>
      <w:r w:rsidRPr="003B59E3">
        <w:rPr>
          <w:rStyle w:val="FootnoteReference"/>
          <w:sz w:val="20"/>
          <w:szCs w:val="20"/>
        </w:rPr>
        <w:footnoteRef/>
      </w:r>
      <w:r w:rsidRPr="003B59E3">
        <w:rPr>
          <w:sz w:val="20"/>
          <w:szCs w:val="20"/>
        </w:rPr>
        <w:t xml:space="preserve"> </w:t>
      </w:r>
      <w:hyperlink r:id="rId5" w:tgtFrame="_blank" w:history="1">
        <w:r w:rsidRPr="003B59E3">
          <w:rPr>
            <w:rStyle w:val="Hyperlink"/>
            <w:rFonts w:ascii="Calibri" w:hAnsi="Calibri"/>
            <w:sz w:val="20"/>
            <w:szCs w:val="20"/>
            <w:bdr w:val="none" w:sz="0" w:space="0" w:color="auto" w:frame="1"/>
          </w:rPr>
          <w:t>https://egwwritings.org/?ref=en_Lt38-1888.16&amp;para=4618.22</w:t>
        </w:r>
      </w:hyperlink>
      <w:r w:rsidRPr="003B59E3">
        <w:rPr>
          <w:sz w:val="20"/>
          <w:szCs w:val="20"/>
        </w:rPr>
        <w:t>, (see paragraph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6E80"/>
    <w:multiLevelType w:val="hybridMultilevel"/>
    <w:tmpl w:val="C3400EA0"/>
    <w:lvl w:ilvl="0" w:tplc="04090001">
      <w:start w:val="1"/>
      <w:numFmt w:val="bullet"/>
      <w:lvlText w:val=""/>
      <w:lvlJc w:val="left"/>
      <w:pPr>
        <w:tabs>
          <w:tab w:val="num" w:pos="720"/>
        </w:tabs>
        <w:ind w:left="720" w:hanging="360"/>
      </w:pPr>
      <w:rPr>
        <w:rFonts w:ascii="Symbol" w:hAnsi="Symbol" w:hint="default"/>
      </w:rPr>
    </w:lvl>
    <w:lvl w:ilvl="1" w:tplc="699295A0" w:tentative="1">
      <w:start w:val="1"/>
      <w:numFmt w:val="bullet"/>
      <w:lvlText w:val=""/>
      <w:lvlJc w:val="left"/>
      <w:pPr>
        <w:tabs>
          <w:tab w:val="num" w:pos="1440"/>
        </w:tabs>
        <w:ind w:left="1440" w:hanging="360"/>
      </w:pPr>
      <w:rPr>
        <w:rFonts w:ascii="Wingdings" w:hAnsi="Wingdings" w:hint="default"/>
      </w:rPr>
    </w:lvl>
    <w:lvl w:ilvl="2" w:tplc="906609F4" w:tentative="1">
      <w:start w:val="1"/>
      <w:numFmt w:val="bullet"/>
      <w:lvlText w:val=""/>
      <w:lvlJc w:val="left"/>
      <w:pPr>
        <w:tabs>
          <w:tab w:val="num" w:pos="2160"/>
        </w:tabs>
        <w:ind w:left="2160" w:hanging="360"/>
      </w:pPr>
      <w:rPr>
        <w:rFonts w:ascii="Wingdings" w:hAnsi="Wingdings" w:hint="default"/>
      </w:rPr>
    </w:lvl>
    <w:lvl w:ilvl="3" w:tplc="16A4E682" w:tentative="1">
      <w:start w:val="1"/>
      <w:numFmt w:val="bullet"/>
      <w:lvlText w:val=""/>
      <w:lvlJc w:val="left"/>
      <w:pPr>
        <w:tabs>
          <w:tab w:val="num" w:pos="2880"/>
        </w:tabs>
        <w:ind w:left="2880" w:hanging="360"/>
      </w:pPr>
      <w:rPr>
        <w:rFonts w:ascii="Wingdings" w:hAnsi="Wingdings" w:hint="default"/>
      </w:rPr>
    </w:lvl>
    <w:lvl w:ilvl="4" w:tplc="97FE91D0" w:tentative="1">
      <w:start w:val="1"/>
      <w:numFmt w:val="bullet"/>
      <w:lvlText w:val=""/>
      <w:lvlJc w:val="left"/>
      <w:pPr>
        <w:tabs>
          <w:tab w:val="num" w:pos="3600"/>
        </w:tabs>
        <w:ind w:left="3600" w:hanging="360"/>
      </w:pPr>
      <w:rPr>
        <w:rFonts w:ascii="Wingdings" w:hAnsi="Wingdings" w:hint="default"/>
      </w:rPr>
    </w:lvl>
    <w:lvl w:ilvl="5" w:tplc="82BA8778" w:tentative="1">
      <w:start w:val="1"/>
      <w:numFmt w:val="bullet"/>
      <w:lvlText w:val=""/>
      <w:lvlJc w:val="left"/>
      <w:pPr>
        <w:tabs>
          <w:tab w:val="num" w:pos="4320"/>
        </w:tabs>
        <w:ind w:left="4320" w:hanging="360"/>
      </w:pPr>
      <w:rPr>
        <w:rFonts w:ascii="Wingdings" w:hAnsi="Wingdings" w:hint="default"/>
      </w:rPr>
    </w:lvl>
    <w:lvl w:ilvl="6" w:tplc="7D9C53B2" w:tentative="1">
      <w:start w:val="1"/>
      <w:numFmt w:val="bullet"/>
      <w:lvlText w:val=""/>
      <w:lvlJc w:val="left"/>
      <w:pPr>
        <w:tabs>
          <w:tab w:val="num" w:pos="5040"/>
        </w:tabs>
        <w:ind w:left="5040" w:hanging="360"/>
      </w:pPr>
      <w:rPr>
        <w:rFonts w:ascii="Wingdings" w:hAnsi="Wingdings" w:hint="default"/>
      </w:rPr>
    </w:lvl>
    <w:lvl w:ilvl="7" w:tplc="5AB08D24" w:tentative="1">
      <w:start w:val="1"/>
      <w:numFmt w:val="bullet"/>
      <w:lvlText w:val=""/>
      <w:lvlJc w:val="left"/>
      <w:pPr>
        <w:tabs>
          <w:tab w:val="num" w:pos="5760"/>
        </w:tabs>
        <w:ind w:left="5760" w:hanging="360"/>
      </w:pPr>
      <w:rPr>
        <w:rFonts w:ascii="Wingdings" w:hAnsi="Wingdings" w:hint="default"/>
      </w:rPr>
    </w:lvl>
    <w:lvl w:ilvl="8" w:tplc="003436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66AD4"/>
    <w:multiLevelType w:val="hybridMultilevel"/>
    <w:tmpl w:val="21040246"/>
    <w:lvl w:ilvl="0" w:tplc="7AA8E4FA">
      <w:start w:val="1"/>
      <w:numFmt w:val="bullet"/>
      <w:lvlText w:val=""/>
      <w:lvlJc w:val="left"/>
      <w:pPr>
        <w:tabs>
          <w:tab w:val="num" w:pos="720"/>
        </w:tabs>
        <w:ind w:left="720" w:hanging="360"/>
      </w:pPr>
      <w:rPr>
        <w:rFonts w:ascii="Wingdings" w:hAnsi="Wingdings" w:hint="default"/>
      </w:rPr>
    </w:lvl>
    <w:lvl w:ilvl="1" w:tplc="065C6032">
      <w:start w:val="5982"/>
      <w:numFmt w:val="bullet"/>
      <w:lvlText w:val="•"/>
      <w:lvlJc w:val="left"/>
      <w:pPr>
        <w:tabs>
          <w:tab w:val="num" w:pos="1440"/>
        </w:tabs>
        <w:ind w:left="1440" w:hanging="360"/>
      </w:pPr>
      <w:rPr>
        <w:rFonts w:ascii="Arial" w:hAnsi="Arial" w:hint="default"/>
      </w:rPr>
    </w:lvl>
    <w:lvl w:ilvl="2" w:tplc="DEEC905A" w:tentative="1">
      <w:start w:val="1"/>
      <w:numFmt w:val="bullet"/>
      <w:lvlText w:val=""/>
      <w:lvlJc w:val="left"/>
      <w:pPr>
        <w:tabs>
          <w:tab w:val="num" w:pos="2160"/>
        </w:tabs>
        <w:ind w:left="2160" w:hanging="360"/>
      </w:pPr>
      <w:rPr>
        <w:rFonts w:ascii="Wingdings" w:hAnsi="Wingdings" w:hint="default"/>
      </w:rPr>
    </w:lvl>
    <w:lvl w:ilvl="3" w:tplc="3DE288E2" w:tentative="1">
      <w:start w:val="1"/>
      <w:numFmt w:val="bullet"/>
      <w:lvlText w:val=""/>
      <w:lvlJc w:val="left"/>
      <w:pPr>
        <w:tabs>
          <w:tab w:val="num" w:pos="2880"/>
        </w:tabs>
        <w:ind w:left="2880" w:hanging="360"/>
      </w:pPr>
      <w:rPr>
        <w:rFonts w:ascii="Wingdings" w:hAnsi="Wingdings" w:hint="default"/>
      </w:rPr>
    </w:lvl>
    <w:lvl w:ilvl="4" w:tplc="B2804BF4" w:tentative="1">
      <w:start w:val="1"/>
      <w:numFmt w:val="bullet"/>
      <w:lvlText w:val=""/>
      <w:lvlJc w:val="left"/>
      <w:pPr>
        <w:tabs>
          <w:tab w:val="num" w:pos="3600"/>
        </w:tabs>
        <w:ind w:left="3600" w:hanging="360"/>
      </w:pPr>
      <w:rPr>
        <w:rFonts w:ascii="Wingdings" w:hAnsi="Wingdings" w:hint="default"/>
      </w:rPr>
    </w:lvl>
    <w:lvl w:ilvl="5" w:tplc="4448F4AC" w:tentative="1">
      <w:start w:val="1"/>
      <w:numFmt w:val="bullet"/>
      <w:lvlText w:val=""/>
      <w:lvlJc w:val="left"/>
      <w:pPr>
        <w:tabs>
          <w:tab w:val="num" w:pos="4320"/>
        </w:tabs>
        <w:ind w:left="4320" w:hanging="360"/>
      </w:pPr>
      <w:rPr>
        <w:rFonts w:ascii="Wingdings" w:hAnsi="Wingdings" w:hint="default"/>
      </w:rPr>
    </w:lvl>
    <w:lvl w:ilvl="6" w:tplc="19204C08" w:tentative="1">
      <w:start w:val="1"/>
      <w:numFmt w:val="bullet"/>
      <w:lvlText w:val=""/>
      <w:lvlJc w:val="left"/>
      <w:pPr>
        <w:tabs>
          <w:tab w:val="num" w:pos="5040"/>
        </w:tabs>
        <w:ind w:left="5040" w:hanging="360"/>
      </w:pPr>
      <w:rPr>
        <w:rFonts w:ascii="Wingdings" w:hAnsi="Wingdings" w:hint="default"/>
      </w:rPr>
    </w:lvl>
    <w:lvl w:ilvl="7" w:tplc="4104BCDC" w:tentative="1">
      <w:start w:val="1"/>
      <w:numFmt w:val="bullet"/>
      <w:lvlText w:val=""/>
      <w:lvlJc w:val="left"/>
      <w:pPr>
        <w:tabs>
          <w:tab w:val="num" w:pos="5760"/>
        </w:tabs>
        <w:ind w:left="5760" w:hanging="360"/>
      </w:pPr>
      <w:rPr>
        <w:rFonts w:ascii="Wingdings" w:hAnsi="Wingdings" w:hint="default"/>
      </w:rPr>
    </w:lvl>
    <w:lvl w:ilvl="8" w:tplc="DE9CCA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37497"/>
    <w:multiLevelType w:val="hybridMultilevel"/>
    <w:tmpl w:val="27544C6E"/>
    <w:lvl w:ilvl="0" w:tplc="A5AAFFC0">
      <w:start w:val="1"/>
      <w:numFmt w:val="bullet"/>
      <w:lvlText w:val=""/>
      <w:lvlJc w:val="left"/>
      <w:pPr>
        <w:tabs>
          <w:tab w:val="num" w:pos="720"/>
        </w:tabs>
        <w:ind w:left="720" w:hanging="360"/>
      </w:pPr>
      <w:rPr>
        <w:rFonts w:ascii="Wingdings" w:hAnsi="Wingdings" w:hint="default"/>
      </w:rPr>
    </w:lvl>
    <w:lvl w:ilvl="1" w:tplc="134824FA" w:tentative="1">
      <w:start w:val="1"/>
      <w:numFmt w:val="bullet"/>
      <w:lvlText w:val=""/>
      <w:lvlJc w:val="left"/>
      <w:pPr>
        <w:tabs>
          <w:tab w:val="num" w:pos="1440"/>
        </w:tabs>
        <w:ind w:left="1440" w:hanging="360"/>
      </w:pPr>
      <w:rPr>
        <w:rFonts w:ascii="Wingdings" w:hAnsi="Wingdings" w:hint="default"/>
      </w:rPr>
    </w:lvl>
    <w:lvl w:ilvl="2" w:tplc="14A20372" w:tentative="1">
      <w:start w:val="1"/>
      <w:numFmt w:val="bullet"/>
      <w:lvlText w:val=""/>
      <w:lvlJc w:val="left"/>
      <w:pPr>
        <w:tabs>
          <w:tab w:val="num" w:pos="2160"/>
        </w:tabs>
        <w:ind w:left="2160" w:hanging="360"/>
      </w:pPr>
      <w:rPr>
        <w:rFonts w:ascii="Wingdings" w:hAnsi="Wingdings" w:hint="default"/>
      </w:rPr>
    </w:lvl>
    <w:lvl w:ilvl="3" w:tplc="7208FE8C" w:tentative="1">
      <w:start w:val="1"/>
      <w:numFmt w:val="bullet"/>
      <w:lvlText w:val=""/>
      <w:lvlJc w:val="left"/>
      <w:pPr>
        <w:tabs>
          <w:tab w:val="num" w:pos="2880"/>
        </w:tabs>
        <w:ind w:left="2880" w:hanging="360"/>
      </w:pPr>
      <w:rPr>
        <w:rFonts w:ascii="Wingdings" w:hAnsi="Wingdings" w:hint="default"/>
      </w:rPr>
    </w:lvl>
    <w:lvl w:ilvl="4" w:tplc="F7F65AC4" w:tentative="1">
      <w:start w:val="1"/>
      <w:numFmt w:val="bullet"/>
      <w:lvlText w:val=""/>
      <w:lvlJc w:val="left"/>
      <w:pPr>
        <w:tabs>
          <w:tab w:val="num" w:pos="3600"/>
        </w:tabs>
        <w:ind w:left="3600" w:hanging="360"/>
      </w:pPr>
      <w:rPr>
        <w:rFonts w:ascii="Wingdings" w:hAnsi="Wingdings" w:hint="default"/>
      </w:rPr>
    </w:lvl>
    <w:lvl w:ilvl="5" w:tplc="9992FFA6" w:tentative="1">
      <w:start w:val="1"/>
      <w:numFmt w:val="bullet"/>
      <w:lvlText w:val=""/>
      <w:lvlJc w:val="left"/>
      <w:pPr>
        <w:tabs>
          <w:tab w:val="num" w:pos="4320"/>
        </w:tabs>
        <w:ind w:left="4320" w:hanging="360"/>
      </w:pPr>
      <w:rPr>
        <w:rFonts w:ascii="Wingdings" w:hAnsi="Wingdings" w:hint="default"/>
      </w:rPr>
    </w:lvl>
    <w:lvl w:ilvl="6" w:tplc="1994852C" w:tentative="1">
      <w:start w:val="1"/>
      <w:numFmt w:val="bullet"/>
      <w:lvlText w:val=""/>
      <w:lvlJc w:val="left"/>
      <w:pPr>
        <w:tabs>
          <w:tab w:val="num" w:pos="5040"/>
        </w:tabs>
        <w:ind w:left="5040" w:hanging="360"/>
      </w:pPr>
      <w:rPr>
        <w:rFonts w:ascii="Wingdings" w:hAnsi="Wingdings" w:hint="default"/>
      </w:rPr>
    </w:lvl>
    <w:lvl w:ilvl="7" w:tplc="856AD292" w:tentative="1">
      <w:start w:val="1"/>
      <w:numFmt w:val="bullet"/>
      <w:lvlText w:val=""/>
      <w:lvlJc w:val="left"/>
      <w:pPr>
        <w:tabs>
          <w:tab w:val="num" w:pos="5760"/>
        </w:tabs>
        <w:ind w:left="5760" w:hanging="360"/>
      </w:pPr>
      <w:rPr>
        <w:rFonts w:ascii="Wingdings" w:hAnsi="Wingdings" w:hint="default"/>
      </w:rPr>
    </w:lvl>
    <w:lvl w:ilvl="8" w:tplc="C41A93C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A409C"/>
    <w:multiLevelType w:val="hybridMultilevel"/>
    <w:tmpl w:val="C6F89E26"/>
    <w:lvl w:ilvl="0" w:tplc="B052C16C">
      <w:start w:val="1"/>
      <w:numFmt w:val="decimal"/>
      <w:lvlText w:val="%1."/>
      <w:lvlJc w:val="left"/>
      <w:pPr>
        <w:tabs>
          <w:tab w:val="num" w:pos="720"/>
        </w:tabs>
        <w:ind w:left="720" w:hanging="360"/>
      </w:pPr>
    </w:lvl>
    <w:lvl w:ilvl="1" w:tplc="F886E67E">
      <w:start w:val="1"/>
      <w:numFmt w:val="decimal"/>
      <w:lvlText w:val="%2."/>
      <w:lvlJc w:val="left"/>
      <w:pPr>
        <w:tabs>
          <w:tab w:val="num" w:pos="2430"/>
        </w:tabs>
        <w:ind w:left="2430" w:hanging="360"/>
      </w:pPr>
    </w:lvl>
    <w:lvl w:ilvl="2" w:tplc="25D22D32" w:tentative="1">
      <w:start w:val="1"/>
      <w:numFmt w:val="decimal"/>
      <w:lvlText w:val="%3."/>
      <w:lvlJc w:val="left"/>
      <w:pPr>
        <w:tabs>
          <w:tab w:val="num" w:pos="2160"/>
        </w:tabs>
        <w:ind w:left="2160" w:hanging="360"/>
      </w:pPr>
    </w:lvl>
    <w:lvl w:ilvl="3" w:tplc="1ADE110C" w:tentative="1">
      <w:start w:val="1"/>
      <w:numFmt w:val="decimal"/>
      <w:lvlText w:val="%4."/>
      <w:lvlJc w:val="left"/>
      <w:pPr>
        <w:tabs>
          <w:tab w:val="num" w:pos="2880"/>
        </w:tabs>
        <w:ind w:left="2880" w:hanging="360"/>
      </w:pPr>
    </w:lvl>
    <w:lvl w:ilvl="4" w:tplc="530423B8" w:tentative="1">
      <w:start w:val="1"/>
      <w:numFmt w:val="decimal"/>
      <w:lvlText w:val="%5."/>
      <w:lvlJc w:val="left"/>
      <w:pPr>
        <w:tabs>
          <w:tab w:val="num" w:pos="3600"/>
        </w:tabs>
        <w:ind w:left="3600" w:hanging="360"/>
      </w:pPr>
    </w:lvl>
    <w:lvl w:ilvl="5" w:tplc="CA2220D8" w:tentative="1">
      <w:start w:val="1"/>
      <w:numFmt w:val="decimal"/>
      <w:lvlText w:val="%6."/>
      <w:lvlJc w:val="left"/>
      <w:pPr>
        <w:tabs>
          <w:tab w:val="num" w:pos="4320"/>
        </w:tabs>
        <w:ind w:left="4320" w:hanging="360"/>
      </w:pPr>
    </w:lvl>
    <w:lvl w:ilvl="6" w:tplc="40B24318" w:tentative="1">
      <w:start w:val="1"/>
      <w:numFmt w:val="decimal"/>
      <w:lvlText w:val="%7."/>
      <w:lvlJc w:val="left"/>
      <w:pPr>
        <w:tabs>
          <w:tab w:val="num" w:pos="5040"/>
        </w:tabs>
        <w:ind w:left="5040" w:hanging="360"/>
      </w:pPr>
    </w:lvl>
    <w:lvl w:ilvl="7" w:tplc="73C0F7DE" w:tentative="1">
      <w:start w:val="1"/>
      <w:numFmt w:val="decimal"/>
      <w:lvlText w:val="%8."/>
      <w:lvlJc w:val="left"/>
      <w:pPr>
        <w:tabs>
          <w:tab w:val="num" w:pos="5760"/>
        </w:tabs>
        <w:ind w:left="5760" w:hanging="360"/>
      </w:pPr>
    </w:lvl>
    <w:lvl w:ilvl="8" w:tplc="95066C7C" w:tentative="1">
      <w:start w:val="1"/>
      <w:numFmt w:val="decimal"/>
      <w:lvlText w:val="%9."/>
      <w:lvlJc w:val="left"/>
      <w:pPr>
        <w:tabs>
          <w:tab w:val="num" w:pos="6480"/>
        </w:tabs>
        <w:ind w:left="6480" w:hanging="360"/>
      </w:pPr>
    </w:lvl>
  </w:abstractNum>
  <w:abstractNum w:abstractNumId="4" w15:restartNumberingAfterBreak="0">
    <w:nsid w:val="2B4C3017"/>
    <w:multiLevelType w:val="hybridMultilevel"/>
    <w:tmpl w:val="5C466674"/>
    <w:lvl w:ilvl="0" w:tplc="D45442F8">
      <w:start w:val="1"/>
      <w:numFmt w:val="bullet"/>
      <w:lvlText w:val="•"/>
      <w:lvlJc w:val="left"/>
      <w:pPr>
        <w:tabs>
          <w:tab w:val="num" w:pos="1800"/>
        </w:tabs>
        <w:ind w:left="1800" w:hanging="360"/>
      </w:pPr>
      <w:rPr>
        <w:rFonts w:ascii="Arial" w:hAnsi="Arial" w:hint="default"/>
      </w:rPr>
    </w:lvl>
    <w:lvl w:ilvl="1" w:tplc="8204358E">
      <w:start w:val="1"/>
      <w:numFmt w:val="decimal"/>
      <w:lvlText w:val="%2."/>
      <w:lvlJc w:val="left"/>
      <w:pPr>
        <w:tabs>
          <w:tab w:val="num" w:pos="1530"/>
        </w:tabs>
        <w:ind w:left="1530" w:hanging="360"/>
      </w:pPr>
    </w:lvl>
    <w:lvl w:ilvl="2" w:tplc="1310C8A8" w:tentative="1">
      <w:start w:val="1"/>
      <w:numFmt w:val="bullet"/>
      <w:lvlText w:val="•"/>
      <w:lvlJc w:val="left"/>
      <w:pPr>
        <w:tabs>
          <w:tab w:val="num" w:pos="3240"/>
        </w:tabs>
        <w:ind w:left="3240" w:hanging="360"/>
      </w:pPr>
      <w:rPr>
        <w:rFonts w:ascii="Arial" w:hAnsi="Arial" w:hint="default"/>
      </w:rPr>
    </w:lvl>
    <w:lvl w:ilvl="3" w:tplc="51ACA82A" w:tentative="1">
      <w:start w:val="1"/>
      <w:numFmt w:val="bullet"/>
      <w:lvlText w:val="•"/>
      <w:lvlJc w:val="left"/>
      <w:pPr>
        <w:tabs>
          <w:tab w:val="num" w:pos="3960"/>
        </w:tabs>
        <w:ind w:left="3960" w:hanging="360"/>
      </w:pPr>
      <w:rPr>
        <w:rFonts w:ascii="Arial" w:hAnsi="Arial" w:hint="default"/>
      </w:rPr>
    </w:lvl>
    <w:lvl w:ilvl="4" w:tplc="01AEB466" w:tentative="1">
      <w:start w:val="1"/>
      <w:numFmt w:val="bullet"/>
      <w:lvlText w:val="•"/>
      <w:lvlJc w:val="left"/>
      <w:pPr>
        <w:tabs>
          <w:tab w:val="num" w:pos="4680"/>
        </w:tabs>
        <w:ind w:left="4680" w:hanging="360"/>
      </w:pPr>
      <w:rPr>
        <w:rFonts w:ascii="Arial" w:hAnsi="Arial" w:hint="default"/>
      </w:rPr>
    </w:lvl>
    <w:lvl w:ilvl="5" w:tplc="4C082DFA" w:tentative="1">
      <w:start w:val="1"/>
      <w:numFmt w:val="bullet"/>
      <w:lvlText w:val="•"/>
      <w:lvlJc w:val="left"/>
      <w:pPr>
        <w:tabs>
          <w:tab w:val="num" w:pos="5400"/>
        </w:tabs>
        <w:ind w:left="5400" w:hanging="360"/>
      </w:pPr>
      <w:rPr>
        <w:rFonts w:ascii="Arial" w:hAnsi="Arial" w:hint="default"/>
      </w:rPr>
    </w:lvl>
    <w:lvl w:ilvl="6" w:tplc="471EC52C" w:tentative="1">
      <w:start w:val="1"/>
      <w:numFmt w:val="bullet"/>
      <w:lvlText w:val="•"/>
      <w:lvlJc w:val="left"/>
      <w:pPr>
        <w:tabs>
          <w:tab w:val="num" w:pos="6120"/>
        </w:tabs>
        <w:ind w:left="6120" w:hanging="360"/>
      </w:pPr>
      <w:rPr>
        <w:rFonts w:ascii="Arial" w:hAnsi="Arial" w:hint="default"/>
      </w:rPr>
    </w:lvl>
    <w:lvl w:ilvl="7" w:tplc="DBCE14AE" w:tentative="1">
      <w:start w:val="1"/>
      <w:numFmt w:val="bullet"/>
      <w:lvlText w:val="•"/>
      <w:lvlJc w:val="left"/>
      <w:pPr>
        <w:tabs>
          <w:tab w:val="num" w:pos="6840"/>
        </w:tabs>
        <w:ind w:left="6840" w:hanging="360"/>
      </w:pPr>
      <w:rPr>
        <w:rFonts w:ascii="Arial" w:hAnsi="Arial" w:hint="default"/>
      </w:rPr>
    </w:lvl>
    <w:lvl w:ilvl="8" w:tplc="DCE4B534"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2B5A50B5"/>
    <w:multiLevelType w:val="hybridMultilevel"/>
    <w:tmpl w:val="971C7E1C"/>
    <w:lvl w:ilvl="0" w:tplc="D45442F8">
      <w:start w:val="1"/>
      <w:numFmt w:val="bullet"/>
      <w:lvlText w:val="•"/>
      <w:lvlJc w:val="left"/>
      <w:pPr>
        <w:tabs>
          <w:tab w:val="num" w:pos="720"/>
        </w:tabs>
        <w:ind w:left="720" w:hanging="360"/>
      </w:pPr>
      <w:rPr>
        <w:rFonts w:ascii="Arial" w:hAnsi="Arial" w:hint="default"/>
        <w:color w:val="auto"/>
      </w:rPr>
    </w:lvl>
    <w:lvl w:ilvl="1" w:tplc="9F9A5060">
      <w:start w:val="4945"/>
      <w:numFmt w:val="bullet"/>
      <w:lvlText w:val="–"/>
      <w:lvlJc w:val="left"/>
      <w:pPr>
        <w:tabs>
          <w:tab w:val="num" w:pos="1440"/>
        </w:tabs>
        <w:ind w:left="1440" w:hanging="360"/>
      </w:pPr>
      <w:rPr>
        <w:rFonts w:ascii="Arial" w:hAnsi="Arial" w:hint="default"/>
      </w:rPr>
    </w:lvl>
    <w:lvl w:ilvl="2" w:tplc="E2FEC47E">
      <w:start w:val="5846"/>
      <w:numFmt w:val="bullet"/>
      <w:lvlText w:val=""/>
      <w:lvlJc w:val="left"/>
      <w:pPr>
        <w:tabs>
          <w:tab w:val="num" w:pos="2160"/>
        </w:tabs>
        <w:ind w:left="2160" w:hanging="360"/>
      </w:pPr>
      <w:rPr>
        <w:rFonts w:ascii="Wingdings" w:hAnsi="Wingdings" w:hint="default"/>
      </w:rPr>
    </w:lvl>
    <w:lvl w:ilvl="3" w:tplc="8E92EEEA" w:tentative="1">
      <w:start w:val="1"/>
      <w:numFmt w:val="bullet"/>
      <w:lvlText w:val="•"/>
      <w:lvlJc w:val="left"/>
      <w:pPr>
        <w:tabs>
          <w:tab w:val="num" w:pos="2880"/>
        </w:tabs>
        <w:ind w:left="2880" w:hanging="360"/>
      </w:pPr>
      <w:rPr>
        <w:rFonts w:ascii="Arial" w:hAnsi="Arial" w:hint="default"/>
      </w:rPr>
    </w:lvl>
    <w:lvl w:ilvl="4" w:tplc="480E9A4A" w:tentative="1">
      <w:start w:val="1"/>
      <w:numFmt w:val="bullet"/>
      <w:lvlText w:val="•"/>
      <w:lvlJc w:val="left"/>
      <w:pPr>
        <w:tabs>
          <w:tab w:val="num" w:pos="3600"/>
        </w:tabs>
        <w:ind w:left="3600" w:hanging="360"/>
      </w:pPr>
      <w:rPr>
        <w:rFonts w:ascii="Arial" w:hAnsi="Arial" w:hint="default"/>
      </w:rPr>
    </w:lvl>
    <w:lvl w:ilvl="5" w:tplc="9EA0FB0E" w:tentative="1">
      <w:start w:val="1"/>
      <w:numFmt w:val="bullet"/>
      <w:lvlText w:val="•"/>
      <w:lvlJc w:val="left"/>
      <w:pPr>
        <w:tabs>
          <w:tab w:val="num" w:pos="4320"/>
        </w:tabs>
        <w:ind w:left="4320" w:hanging="360"/>
      </w:pPr>
      <w:rPr>
        <w:rFonts w:ascii="Arial" w:hAnsi="Arial" w:hint="default"/>
      </w:rPr>
    </w:lvl>
    <w:lvl w:ilvl="6" w:tplc="D16A7C22" w:tentative="1">
      <w:start w:val="1"/>
      <w:numFmt w:val="bullet"/>
      <w:lvlText w:val="•"/>
      <w:lvlJc w:val="left"/>
      <w:pPr>
        <w:tabs>
          <w:tab w:val="num" w:pos="5040"/>
        </w:tabs>
        <w:ind w:left="5040" w:hanging="360"/>
      </w:pPr>
      <w:rPr>
        <w:rFonts w:ascii="Arial" w:hAnsi="Arial" w:hint="default"/>
      </w:rPr>
    </w:lvl>
    <w:lvl w:ilvl="7" w:tplc="AA807254" w:tentative="1">
      <w:start w:val="1"/>
      <w:numFmt w:val="bullet"/>
      <w:lvlText w:val="•"/>
      <w:lvlJc w:val="left"/>
      <w:pPr>
        <w:tabs>
          <w:tab w:val="num" w:pos="5760"/>
        </w:tabs>
        <w:ind w:left="5760" w:hanging="360"/>
      </w:pPr>
      <w:rPr>
        <w:rFonts w:ascii="Arial" w:hAnsi="Arial" w:hint="default"/>
      </w:rPr>
    </w:lvl>
    <w:lvl w:ilvl="8" w:tplc="95742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2A3F4D"/>
    <w:multiLevelType w:val="hybridMultilevel"/>
    <w:tmpl w:val="233C107A"/>
    <w:lvl w:ilvl="0" w:tplc="18049F4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D4D14"/>
    <w:multiLevelType w:val="hybridMultilevel"/>
    <w:tmpl w:val="5AE2F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B24EA"/>
    <w:multiLevelType w:val="hybridMultilevel"/>
    <w:tmpl w:val="9C7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233A4"/>
    <w:multiLevelType w:val="multilevel"/>
    <w:tmpl w:val="ED463B20"/>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E7169"/>
    <w:multiLevelType w:val="hybridMultilevel"/>
    <w:tmpl w:val="9F4A8446"/>
    <w:lvl w:ilvl="0" w:tplc="237CD4F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2D63"/>
    <w:multiLevelType w:val="hybridMultilevel"/>
    <w:tmpl w:val="AB9E75AA"/>
    <w:lvl w:ilvl="0" w:tplc="21263B60">
      <w:start w:val="1"/>
      <w:numFmt w:val="bullet"/>
      <w:lvlText w:val="•"/>
      <w:lvlJc w:val="left"/>
      <w:pPr>
        <w:tabs>
          <w:tab w:val="num" w:pos="720"/>
        </w:tabs>
        <w:ind w:left="720" w:hanging="360"/>
      </w:pPr>
      <w:rPr>
        <w:rFonts w:ascii="Arial" w:hAnsi="Arial" w:hint="default"/>
      </w:rPr>
    </w:lvl>
    <w:lvl w:ilvl="1" w:tplc="1BDE8AE4">
      <w:start w:val="1"/>
      <w:numFmt w:val="decimal"/>
      <w:lvlText w:val="%2."/>
      <w:lvlJc w:val="left"/>
      <w:pPr>
        <w:tabs>
          <w:tab w:val="num" w:pos="1440"/>
        </w:tabs>
        <w:ind w:left="1440" w:hanging="360"/>
      </w:pPr>
    </w:lvl>
    <w:lvl w:ilvl="2" w:tplc="ED6E4732" w:tentative="1">
      <w:start w:val="1"/>
      <w:numFmt w:val="bullet"/>
      <w:lvlText w:val="•"/>
      <w:lvlJc w:val="left"/>
      <w:pPr>
        <w:tabs>
          <w:tab w:val="num" w:pos="2160"/>
        </w:tabs>
        <w:ind w:left="2160" w:hanging="360"/>
      </w:pPr>
      <w:rPr>
        <w:rFonts w:ascii="Arial" w:hAnsi="Arial" w:hint="default"/>
      </w:rPr>
    </w:lvl>
    <w:lvl w:ilvl="3" w:tplc="A00A253C" w:tentative="1">
      <w:start w:val="1"/>
      <w:numFmt w:val="bullet"/>
      <w:lvlText w:val="•"/>
      <w:lvlJc w:val="left"/>
      <w:pPr>
        <w:tabs>
          <w:tab w:val="num" w:pos="2880"/>
        </w:tabs>
        <w:ind w:left="2880" w:hanging="360"/>
      </w:pPr>
      <w:rPr>
        <w:rFonts w:ascii="Arial" w:hAnsi="Arial" w:hint="default"/>
      </w:rPr>
    </w:lvl>
    <w:lvl w:ilvl="4" w:tplc="B9EC185A" w:tentative="1">
      <w:start w:val="1"/>
      <w:numFmt w:val="bullet"/>
      <w:lvlText w:val="•"/>
      <w:lvlJc w:val="left"/>
      <w:pPr>
        <w:tabs>
          <w:tab w:val="num" w:pos="3600"/>
        </w:tabs>
        <w:ind w:left="3600" w:hanging="360"/>
      </w:pPr>
      <w:rPr>
        <w:rFonts w:ascii="Arial" w:hAnsi="Arial" w:hint="default"/>
      </w:rPr>
    </w:lvl>
    <w:lvl w:ilvl="5" w:tplc="B16C0FD4" w:tentative="1">
      <w:start w:val="1"/>
      <w:numFmt w:val="bullet"/>
      <w:lvlText w:val="•"/>
      <w:lvlJc w:val="left"/>
      <w:pPr>
        <w:tabs>
          <w:tab w:val="num" w:pos="4320"/>
        </w:tabs>
        <w:ind w:left="4320" w:hanging="360"/>
      </w:pPr>
      <w:rPr>
        <w:rFonts w:ascii="Arial" w:hAnsi="Arial" w:hint="default"/>
      </w:rPr>
    </w:lvl>
    <w:lvl w:ilvl="6" w:tplc="BBC037FC" w:tentative="1">
      <w:start w:val="1"/>
      <w:numFmt w:val="bullet"/>
      <w:lvlText w:val="•"/>
      <w:lvlJc w:val="left"/>
      <w:pPr>
        <w:tabs>
          <w:tab w:val="num" w:pos="5040"/>
        </w:tabs>
        <w:ind w:left="5040" w:hanging="360"/>
      </w:pPr>
      <w:rPr>
        <w:rFonts w:ascii="Arial" w:hAnsi="Arial" w:hint="default"/>
      </w:rPr>
    </w:lvl>
    <w:lvl w:ilvl="7" w:tplc="3AA09B5C" w:tentative="1">
      <w:start w:val="1"/>
      <w:numFmt w:val="bullet"/>
      <w:lvlText w:val="•"/>
      <w:lvlJc w:val="left"/>
      <w:pPr>
        <w:tabs>
          <w:tab w:val="num" w:pos="5760"/>
        </w:tabs>
        <w:ind w:left="5760" w:hanging="360"/>
      </w:pPr>
      <w:rPr>
        <w:rFonts w:ascii="Arial" w:hAnsi="Arial" w:hint="default"/>
      </w:rPr>
    </w:lvl>
    <w:lvl w:ilvl="8" w:tplc="911671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085CCD"/>
    <w:multiLevelType w:val="hybridMultilevel"/>
    <w:tmpl w:val="964A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03339"/>
    <w:multiLevelType w:val="hybridMultilevel"/>
    <w:tmpl w:val="B4DAAE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CAE5B51"/>
    <w:multiLevelType w:val="hybridMultilevel"/>
    <w:tmpl w:val="59E29D60"/>
    <w:lvl w:ilvl="0" w:tplc="04090009">
      <w:start w:val="1"/>
      <w:numFmt w:val="bullet"/>
      <w:lvlText w:val=""/>
      <w:lvlJc w:val="left"/>
      <w:pPr>
        <w:tabs>
          <w:tab w:val="num" w:pos="720"/>
        </w:tabs>
        <w:ind w:left="720" w:hanging="360"/>
      </w:pPr>
      <w:rPr>
        <w:rFonts w:ascii="Wingdings" w:hAnsi="Wingdings" w:hint="default"/>
      </w:rPr>
    </w:lvl>
    <w:lvl w:ilvl="1" w:tplc="DCC654D4" w:tentative="1">
      <w:start w:val="1"/>
      <w:numFmt w:val="bullet"/>
      <w:lvlText w:val=""/>
      <w:lvlJc w:val="left"/>
      <w:pPr>
        <w:tabs>
          <w:tab w:val="num" w:pos="1440"/>
        </w:tabs>
        <w:ind w:left="1440" w:hanging="360"/>
      </w:pPr>
      <w:rPr>
        <w:rFonts w:ascii="Wingdings" w:hAnsi="Wingdings" w:hint="default"/>
      </w:rPr>
    </w:lvl>
    <w:lvl w:ilvl="2" w:tplc="E3282B4C" w:tentative="1">
      <w:start w:val="1"/>
      <w:numFmt w:val="bullet"/>
      <w:lvlText w:val=""/>
      <w:lvlJc w:val="left"/>
      <w:pPr>
        <w:tabs>
          <w:tab w:val="num" w:pos="2160"/>
        </w:tabs>
        <w:ind w:left="2160" w:hanging="360"/>
      </w:pPr>
      <w:rPr>
        <w:rFonts w:ascii="Wingdings" w:hAnsi="Wingdings" w:hint="default"/>
      </w:rPr>
    </w:lvl>
    <w:lvl w:ilvl="3" w:tplc="8EB4F0C0" w:tentative="1">
      <w:start w:val="1"/>
      <w:numFmt w:val="bullet"/>
      <w:lvlText w:val=""/>
      <w:lvlJc w:val="left"/>
      <w:pPr>
        <w:tabs>
          <w:tab w:val="num" w:pos="2880"/>
        </w:tabs>
        <w:ind w:left="2880" w:hanging="360"/>
      </w:pPr>
      <w:rPr>
        <w:rFonts w:ascii="Wingdings" w:hAnsi="Wingdings" w:hint="default"/>
      </w:rPr>
    </w:lvl>
    <w:lvl w:ilvl="4" w:tplc="80F245C6" w:tentative="1">
      <w:start w:val="1"/>
      <w:numFmt w:val="bullet"/>
      <w:lvlText w:val=""/>
      <w:lvlJc w:val="left"/>
      <w:pPr>
        <w:tabs>
          <w:tab w:val="num" w:pos="3600"/>
        </w:tabs>
        <w:ind w:left="3600" w:hanging="360"/>
      </w:pPr>
      <w:rPr>
        <w:rFonts w:ascii="Wingdings" w:hAnsi="Wingdings" w:hint="default"/>
      </w:rPr>
    </w:lvl>
    <w:lvl w:ilvl="5" w:tplc="22707152" w:tentative="1">
      <w:start w:val="1"/>
      <w:numFmt w:val="bullet"/>
      <w:lvlText w:val=""/>
      <w:lvlJc w:val="left"/>
      <w:pPr>
        <w:tabs>
          <w:tab w:val="num" w:pos="4320"/>
        </w:tabs>
        <w:ind w:left="4320" w:hanging="360"/>
      </w:pPr>
      <w:rPr>
        <w:rFonts w:ascii="Wingdings" w:hAnsi="Wingdings" w:hint="default"/>
      </w:rPr>
    </w:lvl>
    <w:lvl w:ilvl="6" w:tplc="E0FE20C8" w:tentative="1">
      <w:start w:val="1"/>
      <w:numFmt w:val="bullet"/>
      <w:lvlText w:val=""/>
      <w:lvlJc w:val="left"/>
      <w:pPr>
        <w:tabs>
          <w:tab w:val="num" w:pos="5040"/>
        </w:tabs>
        <w:ind w:left="5040" w:hanging="360"/>
      </w:pPr>
      <w:rPr>
        <w:rFonts w:ascii="Wingdings" w:hAnsi="Wingdings" w:hint="default"/>
      </w:rPr>
    </w:lvl>
    <w:lvl w:ilvl="7" w:tplc="00368F62" w:tentative="1">
      <w:start w:val="1"/>
      <w:numFmt w:val="bullet"/>
      <w:lvlText w:val=""/>
      <w:lvlJc w:val="left"/>
      <w:pPr>
        <w:tabs>
          <w:tab w:val="num" w:pos="5760"/>
        </w:tabs>
        <w:ind w:left="5760" w:hanging="360"/>
      </w:pPr>
      <w:rPr>
        <w:rFonts w:ascii="Wingdings" w:hAnsi="Wingdings" w:hint="default"/>
      </w:rPr>
    </w:lvl>
    <w:lvl w:ilvl="8" w:tplc="3F24B3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F17CB"/>
    <w:multiLevelType w:val="multilevel"/>
    <w:tmpl w:val="12BE6D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0F150B9"/>
    <w:multiLevelType w:val="hybridMultilevel"/>
    <w:tmpl w:val="057CA970"/>
    <w:lvl w:ilvl="0" w:tplc="24AC3E9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F685F"/>
    <w:multiLevelType w:val="hybridMultilevel"/>
    <w:tmpl w:val="CE5C4792"/>
    <w:lvl w:ilvl="0" w:tplc="AA2009F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776F3"/>
    <w:multiLevelType w:val="hybridMultilevel"/>
    <w:tmpl w:val="A9661F5C"/>
    <w:lvl w:ilvl="0" w:tplc="3EFCA35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04B30"/>
    <w:multiLevelType w:val="hybridMultilevel"/>
    <w:tmpl w:val="716C9BA6"/>
    <w:lvl w:ilvl="0" w:tplc="0409000F">
      <w:start w:val="1"/>
      <w:numFmt w:val="decimal"/>
      <w:lvlText w:val="%1."/>
      <w:lvlJc w:val="left"/>
      <w:pPr>
        <w:tabs>
          <w:tab w:val="num" w:pos="720"/>
        </w:tabs>
        <w:ind w:left="720" w:hanging="360"/>
      </w:pPr>
    </w:lvl>
    <w:lvl w:ilvl="1" w:tplc="3CC84A38" w:tentative="1">
      <w:start w:val="1"/>
      <w:numFmt w:val="decimalEnclosedCircle"/>
      <w:lvlText w:val="%2"/>
      <w:lvlJc w:val="left"/>
      <w:pPr>
        <w:tabs>
          <w:tab w:val="num" w:pos="1440"/>
        </w:tabs>
        <w:ind w:left="1440" w:hanging="360"/>
      </w:pPr>
    </w:lvl>
    <w:lvl w:ilvl="2" w:tplc="DBC6F6E4" w:tentative="1">
      <w:start w:val="1"/>
      <w:numFmt w:val="decimalEnclosedCircle"/>
      <w:lvlText w:val="%3"/>
      <w:lvlJc w:val="left"/>
      <w:pPr>
        <w:tabs>
          <w:tab w:val="num" w:pos="2160"/>
        </w:tabs>
        <w:ind w:left="2160" w:hanging="360"/>
      </w:pPr>
    </w:lvl>
    <w:lvl w:ilvl="3" w:tplc="32846FB2" w:tentative="1">
      <w:start w:val="1"/>
      <w:numFmt w:val="decimalEnclosedCircle"/>
      <w:lvlText w:val="%4"/>
      <w:lvlJc w:val="left"/>
      <w:pPr>
        <w:tabs>
          <w:tab w:val="num" w:pos="2880"/>
        </w:tabs>
        <w:ind w:left="2880" w:hanging="360"/>
      </w:pPr>
    </w:lvl>
    <w:lvl w:ilvl="4" w:tplc="8E0CE528" w:tentative="1">
      <w:start w:val="1"/>
      <w:numFmt w:val="decimalEnclosedCircle"/>
      <w:lvlText w:val="%5"/>
      <w:lvlJc w:val="left"/>
      <w:pPr>
        <w:tabs>
          <w:tab w:val="num" w:pos="3600"/>
        </w:tabs>
        <w:ind w:left="3600" w:hanging="360"/>
      </w:pPr>
    </w:lvl>
    <w:lvl w:ilvl="5" w:tplc="D9E254BC" w:tentative="1">
      <w:start w:val="1"/>
      <w:numFmt w:val="decimalEnclosedCircle"/>
      <w:lvlText w:val="%6"/>
      <w:lvlJc w:val="left"/>
      <w:pPr>
        <w:tabs>
          <w:tab w:val="num" w:pos="4320"/>
        </w:tabs>
        <w:ind w:left="4320" w:hanging="360"/>
      </w:pPr>
    </w:lvl>
    <w:lvl w:ilvl="6" w:tplc="0D6AEF36" w:tentative="1">
      <w:start w:val="1"/>
      <w:numFmt w:val="decimalEnclosedCircle"/>
      <w:lvlText w:val="%7"/>
      <w:lvlJc w:val="left"/>
      <w:pPr>
        <w:tabs>
          <w:tab w:val="num" w:pos="5040"/>
        </w:tabs>
        <w:ind w:left="5040" w:hanging="360"/>
      </w:pPr>
    </w:lvl>
    <w:lvl w:ilvl="7" w:tplc="73482D9E" w:tentative="1">
      <w:start w:val="1"/>
      <w:numFmt w:val="decimalEnclosedCircle"/>
      <w:lvlText w:val="%8"/>
      <w:lvlJc w:val="left"/>
      <w:pPr>
        <w:tabs>
          <w:tab w:val="num" w:pos="5760"/>
        </w:tabs>
        <w:ind w:left="5760" w:hanging="360"/>
      </w:pPr>
    </w:lvl>
    <w:lvl w:ilvl="8" w:tplc="623E55F0" w:tentative="1">
      <w:start w:val="1"/>
      <w:numFmt w:val="decimalEnclosedCircle"/>
      <w:lvlText w:val="%9"/>
      <w:lvlJc w:val="left"/>
      <w:pPr>
        <w:tabs>
          <w:tab w:val="num" w:pos="6480"/>
        </w:tabs>
        <w:ind w:left="6480" w:hanging="360"/>
      </w:pPr>
    </w:lvl>
  </w:abstractNum>
  <w:abstractNum w:abstractNumId="20" w15:restartNumberingAfterBreak="0">
    <w:nsid w:val="7D8D645C"/>
    <w:multiLevelType w:val="hybridMultilevel"/>
    <w:tmpl w:val="1C0E8E2E"/>
    <w:lvl w:ilvl="0" w:tplc="0E8C65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286471807">
    <w:abstractNumId w:val="3"/>
  </w:num>
  <w:num w:numId="2" w16cid:durableId="1016350285">
    <w:abstractNumId w:val="10"/>
  </w:num>
  <w:num w:numId="3" w16cid:durableId="1394037704">
    <w:abstractNumId w:val="6"/>
  </w:num>
  <w:num w:numId="4" w16cid:durableId="1482038058">
    <w:abstractNumId w:val="18"/>
  </w:num>
  <w:num w:numId="5" w16cid:durableId="1276594936">
    <w:abstractNumId w:val="4"/>
  </w:num>
  <w:num w:numId="6" w16cid:durableId="1519271369">
    <w:abstractNumId w:val="0"/>
  </w:num>
  <w:num w:numId="7" w16cid:durableId="146284370">
    <w:abstractNumId w:val="14"/>
  </w:num>
  <w:num w:numId="8" w16cid:durableId="2105881582">
    <w:abstractNumId w:val="19"/>
  </w:num>
  <w:num w:numId="9" w16cid:durableId="1855335806">
    <w:abstractNumId w:val="2"/>
  </w:num>
  <w:num w:numId="10" w16cid:durableId="2106149970">
    <w:abstractNumId w:val="8"/>
  </w:num>
  <w:num w:numId="11" w16cid:durableId="1629124778">
    <w:abstractNumId w:val="17"/>
  </w:num>
  <w:num w:numId="12" w16cid:durableId="1015378566">
    <w:abstractNumId w:val="11"/>
  </w:num>
  <w:num w:numId="13" w16cid:durableId="1984579041">
    <w:abstractNumId w:val="5"/>
  </w:num>
  <w:num w:numId="14" w16cid:durableId="1645159137">
    <w:abstractNumId w:val="1"/>
  </w:num>
  <w:num w:numId="15" w16cid:durableId="549003623">
    <w:abstractNumId w:val="20"/>
  </w:num>
  <w:num w:numId="16" w16cid:durableId="1476221459">
    <w:abstractNumId w:val="16"/>
  </w:num>
  <w:num w:numId="17" w16cid:durableId="1409382948">
    <w:abstractNumId w:val="9"/>
  </w:num>
  <w:num w:numId="18" w16cid:durableId="1496996734">
    <w:abstractNumId w:val="15"/>
  </w:num>
  <w:num w:numId="19" w16cid:durableId="1636327226">
    <w:abstractNumId w:val="13"/>
  </w:num>
  <w:num w:numId="20" w16cid:durableId="337200665">
    <w:abstractNumId w:val="12"/>
  </w:num>
  <w:num w:numId="21" w16cid:durableId="7625277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4B"/>
    <w:rsid w:val="000008FA"/>
    <w:rsid w:val="000016DC"/>
    <w:rsid w:val="000057AF"/>
    <w:rsid w:val="00005CAA"/>
    <w:rsid w:val="000063A3"/>
    <w:rsid w:val="0000680D"/>
    <w:rsid w:val="000075DB"/>
    <w:rsid w:val="00011009"/>
    <w:rsid w:val="000126F3"/>
    <w:rsid w:val="00012A92"/>
    <w:rsid w:val="000135B1"/>
    <w:rsid w:val="00013A26"/>
    <w:rsid w:val="00014E8E"/>
    <w:rsid w:val="00015FCC"/>
    <w:rsid w:val="00016D7E"/>
    <w:rsid w:val="00020574"/>
    <w:rsid w:val="00020CBC"/>
    <w:rsid w:val="00023E33"/>
    <w:rsid w:val="000307F2"/>
    <w:rsid w:val="00030F94"/>
    <w:rsid w:val="00031429"/>
    <w:rsid w:val="000322B8"/>
    <w:rsid w:val="00034962"/>
    <w:rsid w:val="000364BF"/>
    <w:rsid w:val="00036BBB"/>
    <w:rsid w:val="00041F2F"/>
    <w:rsid w:val="00042F63"/>
    <w:rsid w:val="00044719"/>
    <w:rsid w:val="00044E47"/>
    <w:rsid w:val="00045E2D"/>
    <w:rsid w:val="000471C0"/>
    <w:rsid w:val="00047937"/>
    <w:rsid w:val="00047FA2"/>
    <w:rsid w:val="0005076D"/>
    <w:rsid w:val="00051B6D"/>
    <w:rsid w:val="00055146"/>
    <w:rsid w:val="00055655"/>
    <w:rsid w:val="00055A36"/>
    <w:rsid w:val="00057690"/>
    <w:rsid w:val="00057F3F"/>
    <w:rsid w:val="00060577"/>
    <w:rsid w:val="000608A4"/>
    <w:rsid w:val="00060A42"/>
    <w:rsid w:val="00065BC5"/>
    <w:rsid w:val="00066B1F"/>
    <w:rsid w:val="000710BE"/>
    <w:rsid w:val="00073A5B"/>
    <w:rsid w:val="00074621"/>
    <w:rsid w:val="00081C37"/>
    <w:rsid w:val="0009027E"/>
    <w:rsid w:val="00092DBA"/>
    <w:rsid w:val="000939D4"/>
    <w:rsid w:val="00096BFB"/>
    <w:rsid w:val="00096F1F"/>
    <w:rsid w:val="000A1A7B"/>
    <w:rsid w:val="000A2943"/>
    <w:rsid w:val="000A581C"/>
    <w:rsid w:val="000A5B02"/>
    <w:rsid w:val="000A5D00"/>
    <w:rsid w:val="000A5F32"/>
    <w:rsid w:val="000A6C53"/>
    <w:rsid w:val="000A6E5E"/>
    <w:rsid w:val="000B0363"/>
    <w:rsid w:val="000B48D9"/>
    <w:rsid w:val="000B5280"/>
    <w:rsid w:val="000C07BF"/>
    <w:rsid w:val="000C0A3B"/>
    <w:rsid w:val="000C0C84"/>
    <w:rsid w:val="000C4AD5"/>
    <w:rsid w:val="000C4F44"/>
    <w:rsid w:val="000C63E2"/>
    <w:rsid w:val="000C749F"/>
    <w:rsid w:val="000D0E96"/>
    <w:rsid w:val="000D30BC"/>
    <w:rsid w:val="000D4DC5"/>
    <w:rsid w:val="000D5216"/>
    <w:rsid w:val="000D560C"/>
    <w:rsid w:val="000D56D1"/>
    <w:rsid w:val="000E0BA9"/>
    <w:rsid w:val="000E2609"/>
    <w:rsid w:val="000E4008"/>
    <w:rsid w:val="000E49F8"/>
    <w:rsid w:val="000E534B"/>
    <w:rsid w:val="000E559C"/>
    <w:rsid w:val="000E6537"/>
    <w:rsid w:val="000F112F"/>
    <w:rsid w:val="000F40BE"/>
    <w:rsid w:val="000F50FB"/>
    <w:rsid w:val="000F5849"/>
    <w:rsid w:val="000F62A6"/>
    <w:rsid w:val="000F7F2A"/>
    <w:rsid w:val="001003EC"/>
    <w:rsid w:val="00102DCE"/>
    <w:rsid w:val="00103366"/>
    <w:rsid w:val="00105181"/>
    <w:rsid w:val="0010663C"/>
    <w:rsid w:val="001073C9"/>
    <w:rsid w:val="0011081D"/>
    <w:rsid w:val="0011082A"/>
    <w:rsid w:val="00116558"/>
    <w:rsid w:val="00117E33"/>
    <w:rsid w:val="001312A2"/>
    <w:rsid w:val="00134436"/>
    <w:rsid w:val="001349D7"/>
    <w:rsid w:val="00135FAD"/>
    <w:rsid w:val="00137025"/>
    <w:rsid w:val="001371FB"/>
    <w:rsid w:val="00137C1C"/>
    <w:rsid w:val="00137FE5"/>
    <w:rsid w:val="0014184A"/>
    <w:rsid w:val="00141E20"/>
    <w:rsid w:val="0014431D"/>
    <w:rsid w:val="00146906"/>
    <w:rsid w:val="00146FED"/>
    <w:rsid w:val="00147607"/>
    <w:rsid w:val="00150BDA"/>
    <w:rsid w:val="0015129E"/>
    <w:rsid w:val="0015134F"/>
    <w:rsid w:val="00152169"/>
    <w:rsid w:val="0015225D"/>
    <w:rsid w:val="001533A3"/>
    <w:rsid w:val="0015368A"/>
    <w:rsid w:val="00154A01"/>
    <w:rsid w:val="001601BB"/>
    <w:rsid w:val="001634A7"/>
    <w:rsid w:val="0016479F"/>
    <w:rsid w:val="00164BED"/>
    <w:rsid w:val="00165667"/>
    <w:rsid w:val="0016660C"/>
    <w:rsid w:val="00167675"/>
    <w:rsid w:val="001676DF"/>
    <w:rsid w:val="001677DA"/>
    <w:rsid w:val="001706EC"/>
    <w:rsid w:val="00171C04"/>
    <w:rsid w:val="00171F1E"/>
    <w:rsid w:val="0017298C"/>
    <w:rsid w:val="00174D3C"/>
    <w:rsid w:val="0017541A"/>
    <w:rsid w:val="00175A6C"/>
    <w:rsid w:val="0017603C"/>
    <w:rsid w:val="0017632D"/>
    <w:rsid w:val="00182285"/>
    <w:rsid w:val="00184D78"/>
    <w:rsid w:val="001876F3"/>
    <w:rsid w:val="00190D8F"/>
    <w:rsid w:val="0019104F"/>
    <w:rsid w:val="00194F95"/>
    <w:rsid w:val="001A0EE9"/>
    <w:rsid w:val="001A4D45"/>
    <w:rsid w:val="001A7D49"/>
    <w:rsid w:val="001B0C56"/>
    <w:rsid w:val="001B0CA8"/>
    <w:rsid w:val="001B5A40"/>
    <w:rsid w:val="001B6F2A"/>
    <w:rsid w:val="001B7F46"/>
    <w:rsid w:val="001C0762"/>
    <w:rsid w:val="001C1584"/>
    <w:rsid w:val="001C2074"/>
    <w:rsid w:val="001C3675"/>
    <w:rsid w:val="001C56FE"/>
    <w:rsid w:val="001C6322"/>
    <w:rsid w:val="001C6BC9"/>
    <w:rsid w:val="001C76F8"/>
    <w:rsid w:val="001D00F4"/>
    <w:rsid w:val="001D39D9"/>
    <w:rsid w:val="001D3B7C"/>
    <w:rsid w:val="001D4E34"/>
    <w:rsid w:val="001D5F40"/>
    <w:rsid w:val="001D5F4F"/>
    <w:rsid w:val="001E015B"/>
    <w:rsid w:val="001E039D"/>
    <w:rsid w:val="001E2A70"/>
    <w:rsid w:val="001E2D9D"/>
    <w:rsid w:val="001E6119"/>
    <w:rsid w:val="001E6BD4"/>
    <w:rsid w:val="001E78EE"/>
    <w:rsid w:val="001E7BA8"/>
    <w:rsid w:val="001F23C1"/>
    <w:rsid w:val="001F7D69"/>
    <w:rsid w:val="00200DD2"/>
    <w:rsid w:val="00201100"/>
    <w:rsid w:val="00201B84"/>
    <w:rsid w:val="00204D50"/>
    <w:rsid w:val="00205CC9"/>
    <w:rsid w:val="002063EE"/>
    <w:rsid w:val="00207C62"/>
    <w:rsid w:val="002109BB"/>
    <w:rsid w:val="0021160F"/>
    <w:rsid w:val="0021278C"/>
    <w:rsid w:val="00214284"/>
    <w:rsid w:val="0021558D"/>
    <w:rsid w:val="00216787"/>
    <w:rsid w:val="0021763A"/>
    <w:rsid w:val="002211BB"/>
    <w:rsid w:val="00222035"/>
    <w:rsid w:val="002249FF"/>
    <w:rsid w:val="0022507B"/>
    <w:rsid w:val="0022526B"/>
    <w:rsid w:val="00225D7F"/>
    <w:rsid w:val="00225F06"/>
    <w:rsid w:val="0022640C"/>
    <w:rsid w:val="00227363"/>
    <w:rsid w:val="00243DD0"/>
    <w:rsid w:val="00244A83"/>
    <w:rsid w:val="00245B3F"/>
    <w:rsid w:val="002476FE"/>
    <w:rsid w:val="002523E8"/>
    <w:rsid w:val="002536A4"/>
    <w:rsid w:val="0025495D"/>
    <w:rsid w:val="00254DB7"/>
    <w:rsid w:val="00260F2C"/>
    <w:rsid w:val="00261B70"/>
    <w:rsid w:val="00261CA7"/>
    <w:rsid w:val="00261DFA"/>
    <w:rsid w:val="0026261E"/>
    <w:rsid w:val="00263DCB"/>
    <w:rsid w:val="002712F1"/>
    <w:rsid w:val="002731E5"/>
    <w:rsid w:val="002735DF"/>
    <w:rsid w:val="002765C9"/>
    <w:rsid w:val="00276FE2"/>
    <w:rsid w:val="00277DD3"/>
    <w:rsid w:val="00280198"/>
    <w:rsid w:val="00282212"/>
    <w:rsid w:val="00282541"/>
    <w:rsid w:val="002843B3"/>
    <w:rsid w:val="0028485F"/>
    <w:rsid w:val="00286B26"/>
    <w:rsid w:val="00292F64"/>
    <w:rsid w:val="002930BC"/>
    <w:rsid w:val="002964BE"/>
    <w:rsid w:val="002A038D"/>
    <w:rsid w:val="002A049D"/>
    <w:rsid w:val="002A2E10"/>
    <w:rsid w:val="002A36B7"/>
    <w:rsid w:val="002B1B62"/>
    <w:rsid w:val="002B256D"/>
    <w:rsid w:val="002B4FB2"/>
    <w:rsid w:val="002C087E"/>
    <w:rsid w:val="002C38B8"/>
    <w:rsid w:val="002C3D1C"/>
    <w:rsid w:val="002C42B6"/>
    <w:rsid w:val="002C4416"/>
    <w:rsid w:val="002C664B"/>
    <w:rsid w:val="002C71BF"/>
    <w:rsid w:val="002D0404"/>
    <w:rsid w:val="002D10A8"/>
    <w:rsid w:val="002D3290"/>
    <w:rsid w:val="002D4D88"/>
    <w:rsid w:val="002D5B65"/>
    <w:rsid w:val="002D7758"/>
    <w:rsid w:val="002E13FF"/>
    <w:rsid w:val="002E14DE"/>
    <w:rsid w:val="002E4FBC"/>
    <w:rsid w:val="002E6EE1"/>
    <w:rsid w:val="002E7C49"/>
    <w:rsid w:val="002F0A97"/>
    <w:rsid w:val="002F1043"/>
    <w:rsid w:val="002F3AF9"/>
    <w:rsid w:val="002F3F20"/>
    <w:rsid w:val="002F4BFD"/>
    <w:rsid w:val="002F5931"/>
    <w:rsid w:val="002F6EA7"/>
    <w:rsid w:val="003004B5"/>
    <w:rsid w:val="00301200"/>
    <w:rsid w:val="003018BB"/>
    <w:rsid w:val="00304465"/>
    <w:rsid w:val="00305980"/>
    <w:rsid w:val="00306A83"/>
    <w:rsid w:val="0030734C"/>
    <w:rsid w:val="00310CE2"/>
    <w:rsid w:val="00311873"/>
    <w:rsid w:val="00311EE3"/>
    <w:rsid w:val="00313BFB"/>
    <w:rsid w:val="003317CB"/>
    <w:rsid w:val="00333A1B"/>
    <w:rsid w:val="00333E86"/>
    <w:rsid w:val="0033465D"/>
    <w:rsid w:val="00336529"/>
    <w:rsid w:val="00337565"/>
    <w:rsid w:val="00343CF7"/>
    <w:rsid w:val="00347B19"/>
    <w:rsid w:val="003501DB"/>
    <w:rsid w:val="003511DC"/>
    <w:rsid w:val="00351304"/>
    <w:rsid w:val="003527B0"/>
    <w:rsid w:val="00352862"/>
    <w:rsid w:val="00353D64"/>
    <w:rsid w:val="00357920"/>
    <w:rsid w:val="0036080D"/>
    <w:rsid w:val="0036088D"/>
    <w:rsid w:val="00360BE9"/>
    <w:rsid w:val="00362834"/>
    <w:rsid w:val="003651CB"/>
    <w:rsid w:val="003662A6"/>
    <w:rsid w:val="0037253D"/>
    <w:rsid w:val="003736E8"/>
    <w:rsid w:val="00375CA7"/>
    <w:rsid w:val="00380833"/>
    <w:rsid w:val="00381657"/>
    <w:rsid w:val="00382EEE"/>
    <w:rsid w:val="0038706F"/>
    <w:rsid w:val="0039020A"/>
    <w:rsid w:val="003906F7"/>
    <w:rsid w:val="00393C0A"/>
    <w:rsid w:val="00394183"/>
    <w:rsid w:val="0039544D"/>
    <w:rsid w:val="003960C6"/>
    <w:rsid w:val="003A1376"/>
    <w:rsid w:val="003A215C"/>
    <w:rsid w:val="003A69A5"/>
    <w:rsid w:val="003A7B24"/>
    <w:rsid w:val="003B0BAE"/>
    <w:rsid w:val="003B0D4B"/>
    <w:rsid w:val="003B3E6B"/>
    <w:rsid w:val="003B4EA2"/>
    <w:rsid w:val="003B584C"/>
    <w:rsid w:val="003B59E3"/>
    <w:rsid w:val="003B72A3"/>
    <w:rsid w:val="003B76CB"/>
    <w:rsid w:val="003C262B"/>
    <w:rsid w:val="003C2D24"/>
    <w:rsid w:val="003C2E45"/>
    <w:rsid w:val="003D64E7"/>
    <w:rsid w:val="003D70F5"/>
    <w:rsid w:val="003D7BCC"/>
    <w:rsid w:val="003D7DF5"/>
    <w:rsid w:val="003D7F9F"/>
    <w:rsid w:val="003E0ACC"/>
    <w:rsid w:val="003E3FA6"/>
    <w:rsid w:val="003E4BB7"/>
    <w:rsid w:val="003E4C5E"/>
    <w:rsid w:val="003E5D2A"/>
    <w:rsid w:val="003E7B59"/>
    <w:rsid w:val="003F011C"/>
    <w:rsid w:val="003F0AF9"/>
    <w:rsid w:val="003F1F57"/>
    <w:rsid w:val="003F240D"/>
    <w:rsid w:val="003F30BD"/>
    <w:rsid w:val="003F373C"/>
    <w:rsid w:val="003F4AA8"/>
    <w:rsid w:val="003F59F3"/>
    <w:rsid w:val="003F65E4"/>
    <w:rsid w:val="003F690B"/>
    <w:rsid w:val="003F6F36"/>
    <w:rsid w:val="00400367"/>
    <w:rsid w:val="00403FA8"/>
    <w:rsid w:val="00405636"/>
    <w:rsid w:val="00405E19"/>
    <w:rsid w:val="00406813"/>
    <w:rsid w:val="00410176"/>
    <w:rsid w:val="00411F34"/>
    <w:rsid w:val="0041290D"/>
    <w:rsid w:val="00412EA0"/>
    <w:rsid w:val="00416B25"/>
    <w:rsid w:val="00416CAB"/>
    <w:rsid w:val="00420AA9"/>
    <w:rsid w:val="004211DE"/>
    <w:rsid w:val="00422ED4"/>
    <w:rsid w:val="004331CC"/>
    <w:rsid w:val="00433642"/>
    <w:rsid w:val="00435FE5"/>
    <w:rsid w:val="0043755B"/>
    <w:rsid w:val="00437B12"/>
    <w:rsid w:val="00441136"/>
    <w:rsid w:val="00441B0B"/>
    <w:rsid w:val="0044597A"/>
    <w:rsid w:val="00447982"/>
    <w:rsid w:val="0045168A"/>
    <w:rsid w:val="004557AA"/>
    <w:rsid w:val="00456027"/>
    <w:rsid w:val="0045756F"/>
    <w:rsid w:val="004600CF"/>
    <w:rsid w:val="004614CF"/>
    <w:rsid w:val="00462258"/>
    <w:rsid w:val="00462A7F"/>
    <w:rsid w:val="00462EB1"/>
    <w:rsid w:val="004634D5"/>
    <w:rsid w:val="00466F47"/>
    <w:rsid w:val="004670E1"/>
    <w:rsid w:val="004679AA"/>
    <w:rsid w:val="0047008E"/>
    <w:rsid w:val="00471F43"/>
    <w:rsid w:val="00472A4C"/>
    <w:rsid w:val="0047300D"/>
    <w:rsid w:val="0047305A"/>
    <w:rsid w:val="004756FF"/>
    <w:rsid w:val="00475C15"/>
    <w:rsid w:val="0047627B"/>
    <w:rsid w:val="004762CE"/>
    <w:rsid w:val="00480C5C"/>
    <w:rsid w:val="004814ED"/>
    <w:rsid w:val="00485B6F"/>
    <w:rsid w:val="00486309"/>
    <w:rsid w:val="004920C4"/>
    <w:rsid w:val="00495661"/>
    <w:rsid w:val="00495ECE"/>
    <w:rsid w:val="00496524"/>
    <w:rsid w:val="004967F8"/>
    <w:rsid w:val="004A067B"/>
    <w:rsid w:val="004A1844"/>
    <w:rsid w:val="004A3AE2"/>
    <w:rsid w:val="004A3EDE"/>
    <w:rsid w:val="004A4FEB"/>
    <w:rsid w:val="004A6A80"/>
    <w:rsid w:val="004A7FBC"/>
    <w:rsid w:val="004B14EF"/>
    <w:rsid w:val="004B160F"/>
    <w:rsid w:val="004B1E2F"/>
    <w:rsid w:val="004B2E27"/>
    <w:rsid w:val="004B40EC"/>
    <w:rsid w:val="004B43E7"/>
    <w:rsid w:val="004B4BEE"/>
    <w:rsid w:val="004B6648"/>
    <w:rsid w:val="004B73AC"/>
    <w:rsid w:val="004B7D9F"/>
    <w:rsid w:val="004C2A23"/>
    <w:rsid w:val="004C4029"/>
    <w:rsid w:val="004C43CC"/>
    <w:rsid w:val="004D23D0"/>
    <w:rsid w:val="004D4ED0"/>
    <w:rsid w:val="004D7376"/>
    <w:rsid w:val="004E4D08"/>
    <w:rsid w:val="004E560E"/>
    <w:rsid w:val="004E77C2"/>
    <w:rsid w:val="004F1AD1"/>
    <w:rsid w:val="004F312E"/>
    <w:rsid w:val="004F3552"/>
    <w:rsid w:val="004F402B"/>
    <w:rsid w:val="004F64AB"/>
    <w:rsid w:val="004F65AC"/>
    <w:rsid w:val="004F6F16"/>
    <w:rsid w:val="004F777A"/>
    <w:rsid w:val="005055DC"/>
    <w:rsid w:val="005055FA"/>
    <w:rsid w:val="00507EDD"/>
    <w:rsid w:val="00510D29"/>
    <w:rsid w:val="005124CB"/>
    <w:rsid w:val="00512DBC"/>
    <w:rsid w:val="00516038"/>
    <w:rsid w:val="00520375"/>
    <w:rsid w:val="005224A3"/>
    <w:rsid w:val="005247AC"/>
    <w:rsid w:val="005250A2"/>
    <w:rsid w:val="00527C01"/>
    <w:rsid w:val="00531A84"/>
    <w:rsid w:val="005339FB"/>
    <w:rsid w:val="00533E9E"/>
    <w:rsid w:val="005358D1"/>
    <w:rsid w:val="005363D5"/>
    <w:rsid w:val="00536903"/>
    <w:rsid w:val="00540AB0"/>
    <w:rsid w:val="005432A3"/>
    <w:rsid w:val="005435DB"/>
    <w:rsid w:val="00545599"/>
    <w:rsid w:val="005459FF"/>
    <w:rsid w:val="00546693"/>
    <w:rsid w:val="0055006D"/>
    <w:rsid w:val="00550C83"/>
    <w:rsid w:val="0055175E"/>
    <w:rsid w:val="005532A4"/>
    <w:rsid w:val="005546B6"/>
    <w:rsid w:val="00554D9F"/>
    <w:rsid w:val="0055625A"/>
    <w:rsid w:val="005564C8"/>
    <w:rsid w:val="00560297"/>
    <w:rsid w:val="005615D2"/>
    <w:rsid w:val="00562BBD"/>
    <w:rsid w:val="00566070"/>
    <w:rsid w:val="005670F4"/>
    <w:rsid w:val="005676F5"/>
    <w:rsid w:val="00567BD3"/>
    <w:rsid w:val="0057280D"/>
    <w:rsid w:val="005733D5"/>
    <w:rsid w:val="00576862"/>
    <w:rsid w:val="00577490"/>
    <w:rsid w:val="005818B2"/>
    <w:rsid w:val="0058275B"/>
    <w:rsid w:val="005828B9"/>
    <w:rsid w:val="00583393"/>
    <w:rsid w:val="00583E47"/>
    <w:rsid w:val="0058602F"/>
    <w:rsid w:val="00592138"/>
    <w:rsid w:val="0059278E"/>
    <w:rsid w:val="005929F8"/>
    <w:rsid w:val="00595503"/>
    <w:rsid w:val="005A0DAC"/>
    <w:rsid w:val="005A251A"/>
    <w:rsid w:val="005A56FA"/>
    <w:rsid w:val="005A5F45"/>
    <w:rsid w:val="005A6057"/>
    <w:rsid w:val="005A6851"/>
    <w:rsid w:val="005A78B1"/>
    <w:rsid w:val="005A79A9"/>
    <w:rsid w:val="005B06FF"/>
    <w:rsid w:val="005B1AB0"/>
    <w:rsid w:val="005B47BD"/>
    <w:rsid w:val="005B5B75"/>
    <w:rsid w:val="005B61C0"/>
    <w:rsid w:val="005B6A46"/>
    <w:rsid w:val="005B7833"/>
    <w:rsid w:val="005C0281"/>
    <w:rsid w:val="005C36D8"/>
    <w:rsid w:val="005C45A7"/>
    <w:rsid w:val="005C541E"/>
    <w:rsid w:val="005C55F0"/>
    <w:rsid w:val="005D0EFB"/>
    <w:rsid w:val="005D1815"/>
    <w:rsid w:val="005D3383"/>
    <w:rsid w:val="005D3501"/>
    <w:rsid w:val="005D3F28"/>
    <w:rsid w:val="005D6E8C"/>
    <w:rsid w:val="005D7EE0"/>
    <w:rsid w:val="005E1A8B"/>
    <w:rsid w:val="005E1D55"/>
    <w:rsid w:val="005E219C"/>
    <w:rsid w:val="005E6A86"/>
    <w:rsid w:val="005E6D21"/>
    <w:rsid w:val="005F056E"/>
    <w:rsid w:val="005F11BD"/>
    <w:rsid w:val="005F1B65"/>
    <w:rsid w:val="005F20AE"/>
    <w:rsid w:val="005F2195"/>
    <w:rsid w:val="005F231B"/>
    <w:rsid w:val="005F2825"/>
    <w:rsid w:val="005F7AFC"/>
    <w:rsid w:val="00606035"/>
    <w:rsid w:val="0060711F"/>
    <w:rsid w:val="006176CE"/>
    <w:rsid w:val="00617DB4"/>
    <w:rsid w:val="00623300"/>
    <w:rsid w:val="006245FA"/>
    <w:rsid w:val="00626786"/>
    <w:rsid w:val="006317A5"/>
    <w:rsid w:val="006321C7"/>
    <w:rsid w:val="00635D96"/>
    <w:rsid w:val="00636163"/>
    <w:rsid w:val="0063642E"/>
    <w:rsid w:val="0063710B"/>
    <w:rsid w:val="006371F8"/>
    <w:rsid w:val="0064029D"/>
    <w:rsid w:val="006404C5"/>
    <w:rsid w:val="006424D0"/>
    <w:rsid w:val="006427E6"/>
    <w:rsid w:val="0064525C"/>
    <w:rsid w:val="00645A39"/>
    <w:rsid w:val="00645AAD"/>
    <w:rsid w:val="0064679E"/>
    <w:rsid w:val="00650B80"/>
    <w:rsid w:val="00651876"/>
    <w:rsid w:val="00651F3C"/>
    <w:rsid w:val="0065281A"/>
    <w:rsid w:val="00652966"/>
    <w:rsid w:val="00653C9C"/>
    <w:rsid w:val="00654520"/>
    <w:rsid w:val="00657D7C"/>
    <w:rsid w:val="00660E18"/>
    <w:rsid w:val="00661098"/>
    <w:rsid w:val="006614A4"/>
    <w:rsid w:val="006634DC"/>
    <w:rsid w:val="00666652"/>
    <w:rsid w:val="00666807"/>
    <w:rsid w:val="00667491"/>
    <w:rsid w:val="00667A7C"/>
    <w:rsid w:val="0067179F"/>
    <w:rsid w:val="00671934"/>
    <w:rsid w:val="00674F6A"/>
    <w:rsid w:val="006758D1"/>
    <w:rsid w:val="0067611F"/>
    <w:rsid w:val="006778A7"/>
    <w:rsid w:val="006835F7"/>
    <w:rsid w:val="00684E44"/>
    <w:rsid w:val="00685165"/>
    <w:rsid w:val="00686D19"/>
    <w:rsid w:val="00687024"/>
    <w:rsid w:val="00690133"/>
    <w:rsid w:val="006918D1"/>
    <w:rsid w:val="00691C4B"/>
    <w:rsid w:val="00692000"/>
    <w:rsid w:val="006932E1"/>
    <w:rsid w:val="006933AB"/>
    <w:rsid w:val="006A0C12"/>
    <w:rsid w:val="006A0FEA"/>
    <w:rsid w:val="006A2066"/>
    <w:rsid w:val="006A2D41"/>
    <w:rsid w:val="006A513C"/>
    <w:rsid w:val="006A5C03"/>
    <w:rsid w:val="006A5C9E"/>
    <w:rsid w:val="006B0067"/>
    <w:rsid w:val="006B11D3"/>
    <w:rsid w:val="006B50BC"/>
    <w:rsid w:val="006B7AE9"/>
    <w:rsid w:val="006C3141"/>
    <w:rsid w:val="006C532D"/>
    <w:rsid w:val="006D365B"/>
    <w:rsid w:val="006D3681"/>
    <w:rsid w:val="006D37C5"/>
    <w:rsid w:val="006D5259"/>
    <w:rsid w:val="006E0D23"/>
    <w:rsid w:val="006E1C8B"/>
    <w:rsid w:val="006E2F82"/>
    <w:rsid w:val="006E3BCF"/>
    <w:rsid w:val="006E3C60"/>
    <w:rsid w:val="006E3D8A"/>
    <w:rsid w:val="006F1820"/>
    <w:rsid w:val="006F1870"/>
    <w:rsid w:val="006F2481"/>
    <w:rsid w:val="006F59CA"/>
    <w:rsid w:val="00703CD0"/>
    <w:rsid w:val="00704612"/>
    <w:rsid w:val="00706120"/>
    <w:rsid w:val="0070644D"/>
    <w:rsid w:val="00710669"/>
    <w:rsid w:val="007111A9"/>
    <w:rsid w:val="00712EAC"/>
    <w:rsid w:val="00712F58"/>
    <w:rsid w:val="007154E8"/>
    <w:rsid w:val="00715BD0"/>
    <w:rsid w:val="00716A47"/>
    <w:rsid w:val="00716B2D"/>
    <w:rsid w:val="00716E82"/>
    <w:rsid w:val="0072270C"/>
    <w:rsid w:val="00723D68"/>
    <w:rsid w:val="00723E78"/>
    <w:rsid w:val="00724769"/>
    <w:rsid w:val="00725CEB"/>
    <w:rsid w:val="0072605C"/>
    <w:rsid w:val="007311DA"/>
    <w:rsid w:val="0073620D"/>
    <w:rsid w:val="007363BD"/>
    <w:rsid w:val="0073689D"/>
    <w:rsid w:val="00740F8B"/>
    <w:rsid w:val="0074424E"/>
    <w:rsid w:val="00745BDB"/>
    <w:rsid w:val="0074628C"/>
    <w:rsid w:val="00746534"/>
    <w:rsid w:val="00751B67"/>
    <w:rsid w:val="00751C7F"/>
    <w:rsid w:val="0075251D"/>
    <w:rsid w:val="0076277F"/>
    <w:rsid w:val="00762E28"/>
    <w:rsid w:val="00763EC4"/>
    <w:rsid w:val="007647CC"/>
    <w:rsid w:val="00764DBE"/>
    <w:rsid w:val="00766EE7"/>
    <w:rsid w:val="007674B1"/>
    <w:rsid w:val="00774630"/>
    <w:rsid w:val="0077743D"/>
    <w:rsid w:val="00777687"/>
    <w:rsid w:val="00781C3C"/>
    <w:rsid w:val="007823B9"/>
    <w:rsid w:val="007848B4"/>
    <w:rsid w:val="00790A7D"/>
    <w:rsid w:val="0079288C"/>
    <w:rsid w:val="00792B68"/>
    <w:rsid w:val="00793C6B"/>
    <w:rsid w:val="00794B85"/>
    <w:rsid w:val="00795359"/>
    <w:rsid w:val="007A285F"/>
    <w:rsid w:val="007A5C6B"/>
    <w:rsid w:val="007A5EB0"/>
    <w:rsid w:val="007A5F08"/>
    <w:rsid w:val="007A65A9"/>
    <w:rsid w:val="007B48BC"/>
    <w:rsid w:val="007B4ECA"/>
    <w:rsid w:val="007B5800"/>
    <w:rsid w:val="007C2904"/>
    <w:rsid w:val="007C3811"/>
    <w:rsid w:val="007C38DA"/>
    <w:rsid w:val="007C6254"/>
    <w:rsid w:val="007C73C4"/>
    <w:rsid w:val="007D1067"/>
    <w:rsid w:val="007D1FA2"/>
    <w:rsid w:val="007D4802"/>
    <w:rsid w:val="007E1858"/>
    <w:rsid w:val="007E27F3"/>
    <w:rsid w:val="007E42F8"/>
    <w:rsid w:val="007E473E"/>
    <w:rsid w:val="007E4858"/>
    <w:rsid w:val="007E49E3"/>
    <w:rsid w:val="007F1C69"/>
    <w:rsid w:val="007F3693"/>
    <w:rsid w:val="007F5C01"/>
    <w:rsid w:val="007F793D"/>
    <w:rsid w:val="008022F6"/>
    <w:rsid w:val="008028F1"/>
    <w:rsid w:val="00804D30"/>
    <w:rsid w:val="00810352"/>
    <w:rsid w:val="00813A63"/>
    <w:rsid w:val="0081531C"/>
    <w:rsid w:val="008157B3"/>
    <w:rsid w:val="00816AE6"/>
    <w:rsid w:val="00820674"/>
    <w:rsid w:val="00820886"/>
    <w:rsid w:val="00821672"/>
    <w:rsid w:val="00821E59"/>
    <w:rsid w:val="008230E1"/>
    <w:rsid w:val="00824CD6"/>
    <w:rsid w:val="00825F64"/>
    <w:rsid w:val="008264F8"/>
    <w:rsid w:val="00831859"/>
    <w:rsid w:val="008323B3"/>
    <w:rsid w:val="00833BB7"/>
    <w:rsid w:val="00840C93"/>
    <w:rsid w:val="00841303"/>
    <w:rsid w:val="008509F3"/>
    <w:rsid w:val="0085146A"/>
    <w:rsid w:val="00852358"/>
    <w:rsid w:val="00852BD8"/>
    <w:rsid w:val="00855093"/>
    <w:rsid w:val="008552B9"/>
    <w:rsid w:val="008612A4"/>
    <w:rsid w:val="008618FD"/>
    <w:rsid w:val="00861B1F"/>
    <w:rsid w:val="00861B51"/>
    <w:rsid w:val="00862D74"/>
    <w:rsid w:val="008639E6"/>
    <w:rsid w:val="008642AB"/>
    <w:rsid w:val="00866561"/>
    <w:rsid w:val="008678E2"/>
    <w:rsid w:val="008702C4"/>
    <w:rsid w:val="0087092B"/>
    <w:rsid w:val="00872E04"/>
    <w:rsid w:val="008754DC"/>
    <w:rsid w:val="0087747A"/>
    <w:rsid w:val="00877DA8"/>
    <w:rsid w:val="00884A1F"/>
    <w:rsid w:val="00887BD9"/>
    <w:rsid w:val="0089789B"/>
    <w:rsid w:val="008A094B"/>
    <w:rsid w:val="008A110A"/>
    <w:rsid w:val="008A137A"/>
    <w:rsid w:val="008A1936"/>
    <w:rsid w:val="008A3810"/>
    <w:rsid w:val="008A39D3"/>
    <w:rsid w:val="008A783B"/>
    <w:rsid w:val="008A7C1D"/>
    <w:rsid w:val="008B28D2"/>
    <w:rsid w:val="008B3397"/>
    <w:rsid w:val="008B3793"/>
    <w:rsid w:val="008B3855"/>
    <w:rsid w:val="008B5604"/>
    <w:rsid w:val="008B6A2F"/>
    <w:rsid w:val="008B77A3"/>
    <w:rsid w:val="008C0EC9"/>
    <w:rsid w:val="008C3B36"/>
    <w:rsid w:val="008C4C45"/>
    <w:rsid w:val="008D1924"/>
    <w:rsid w:val="008D1CF0"/>
    <w:rsid w:val="008D1EB7"/>
    <w:rsid w:val="008D3B49"/>
    <w:rsid w:val="008D64FB"/>
    <w:rsid w:val="008D71E5"/>
    <w:rsid w:val="008E060D"/>
    <w:rsid w:val="008E0F95"/>
    <w:rsid w:val="008E1003"/>
    <w:rsid w:val="008E40A7"/>
    <w:rsid w:val="008E7199"/>
    <w:rsid w:val="008E7C4D"/>
    <w:rsid w:val="008F1030"/>
    <w:rsid w:val="008F672D"/>
    <w:rsid w:val="0090041D"/>
    <w:rsid w:val="00901FD9"/>
    <w:rsid w:val="00902E15"/>
    <w:rsid w:val="00903D95"/>
    <w:rsid w:val="00905040"/>
    <w:rsid w:val="00906883"/>
    <w:rsid w:val="00907A49"/>
    <w:rsid w:val="00907C9D"/>
    <w:rsid w:val="009108D3"/>
    <w:rsid w:val="00910B6D"/>
    <w:rsid w:val="009111FD"/>
    <w:rsid w:val="00911706"/>
    <w:rsid w:val="0091260F"/>
    <w:rsid w:val="00916978"/>
    <w:rsid w:val="00916DB9"/>
    <w:rsid w:val="00917F88"/>
    <w:rsid w:val="009225B9"/>
    <w:rsid w:val="0092333A"/>
    <w:rsid w:val="00923D85"/>
    <w:rsid w:val="00924714"/>
    <w:rsid w:val="00925F99"/>
    <w:rsid w:val="00927EC6"/>
    <w:rsid w:val="009336DE"/>
    <w:rsid w:val="00934481"/>
    <w:rsid w:val="00934D89"/>
    <w:rsid w:val="0093675A"/>
    <w:rsid w:val="0094203A"/>
    <w:rsid w:val="00944277"/>
    <w:rsid w:val="009533C0"/>
    <w:rsid w:val="009578E0"/>
    <w:rsid w:val="00963DAC"/>
    <w:rsid w:val="009656D6"/>
    <w:rsid w:val="00966D31"/>
    <w:rsid w:val="00967EA3"/>
    <w:rsid w:val="009757FF"/>
    <w:rsid w:val="00977A06"/>
    <w:rsid w:val="009823FE"/>
    <w:rsid w:val="00982DFA"/>
    <w:rsid w:val="009910FB"/>
    <w:rsid w:val="00996477"/>
    <w:rsid w:val="00997F97"/>
    <w:rsid w:val="009A0343"/>
    <w:rsid w:val="009A15A8"/>
    <w:rsid w:val="009A19FB"/>
    <w:rsid w:val="009A2981"/>
    <w:rsid w:val="009A5011"/>
    <w:rsid w:val="009A752B"/>
    <w:rsid w:val="009A7E65"/>
    <w:rsid w:val="009B0568"/>
    <w:rsid w:val="009B5A11"/>
    <w:rsid w:val="009B6DB4"/>
    <w:rsid w:val="009C1248"/>
    <w:rsid w:val="009C1334"/>
    <w:rsid w:val="009C1827"/>
    <w:rsid w:val="009C4616"/>
    <w:rsid w:val="009C5C95"/>
    <w:rsid w:val="009D71C8"/>
    <w:rsid w:val="009E0A37"/>
    <w:rsid w:val="009E29C9"/>
    <w:rsid w:val="009E32AA"/>
    <w:rsid w:val="009E58B5"/>
    <w:rsid w:val="009F2AF4"/>
    <w:rsid w:val="009F3280"/>
    <w:rsid w:val="009F56F1"/>
    <w:rsid w:val="009F7484"/>
    <w:rsid w:val="00A000A0"/>
    <w:rsid w:val="00A104B3"/>
    <w:rsid w:val="00A10A1A"/>
    <w:rsid w:val="00A11FD3"/>
    <w:rsid w:val="00A15254"/>
    <w:rsid w:val="00A159E3"/>
    <w:rsid w:val="00A21839"/>
    <w:rsid w:val="00A21959"/>
    <w:rsid w:val="00A23BC1"/>
    <w:rsid w:val="00A2493C"/>
    <w:rsid w:val="00A26CDB"/>
    <w:rsid w:val="00A272B9"/>
    <w:rsid w:val="00A3003D"/>
    <w:rsid w:val="00A31C77"/>
    <w:rsid w:val="00A369E5"/>
    <w:rsid w:val="00A37402"/>
    <w:rsid w:val="00A401EA"/>
    <w:rsid w:val="00A40595"/>
    <w:rsid w:val="00A40D4B"/>
    <w:rsid w:val="00A420C6"/>
    <w:rsid w:val="00A43024"/>
    <w:rsid w:val="00A45A17"/>
    <w:rsid w:val="00A4649B"/>
    <w:rsid w:val="00A4670C"/>
    <w:rsid w:val="00A5072B"/>
    <w:rsid w:val="00A50CCD"/>
    <w:rsid w:val="00A5196D"/>
    <w:rsid w:val="00A52E24"/>
    <w:rsid w:val="00A53D44"/>
    <w:rsid w:val="00A5493A"/>
    <w:rsid w:val="00A57355"/>
    <w:rsid w:val="00A63118"/>
    <w:rsid w:val="00A63B2F"/>
    <w:rsid w:val="00A64B12"/>
    <w:rsid w:val="00A64D29"/>
    <w:rsid w:val="00A6612F"/>
    <w:rsid w:val="00A6675C"/>
    <w:rsid w:val="00A67967"/>
    <w:rsid w:val="00A67B8B"/>
    <w:rsid w:val="00A70CEF"/>
    <w:rsid w:val="00A70F6C"/>
    <w:rsid w:val="00A71281"/>
    <w:rsid w:val="00A715EF"/>
    <w:rsid w:val="00A71EE9"/>
    <w:rsid w:val="00A7222C"/>
    <w:rsid w:val="00A75478"/>
    <w:rsid w:val="00A815F4"/>
    <w:rsid w:val="00A8162B"/>
    <w:rsid w:val="00A81FCD"/>
    <w:rsid w:val="00A824FF"/>
    <w:rsid w:val="00A8311F"/>
    <w:rsid w:val="00A83C7A"/>
    <w:rsid w:val="00A878D0"/>
    <w:rsid w:val="00A91695"/>
    <w:rsid w:val="00A920B3"/>
    <w:rsid w:val="00A92791"/>
    <w:rsid w:val="00A92C2E"/>
    <w:rsid w:val="00AA2815"/>
    <w:rsid w:val="00AA4DF9"/>
    <w:rsid w:val="00AA7D38"/>
    <w:rsid w:val="00AB4725"/>
    <w:rsid w:val="00AB56BF"/>
    <w:rsid w:val="00AC1337"/>
    <w:rsid w:val="00AC275E"/>
    <w:rsid w:val="00AC34BE"/>
    <w:rsid w:val="00AC3698"/>
    <w:rsid w:val="00AC3F99"/>
    <w:rsid w:val="00AC3FAD"/>
    <w:rsid w:val="00AC55A1"/>
    <w:rsid w:val="00AC58B8"/>
    <w:rsid w:val="00AC5BE5"/>
    <w:rsid w:val="00AC6914"/>
    <w:rsid w:val="00AD0391"/>
    <w:rsid w:val="00AD22CC"/>
    <w:rsid w:val="00AD2B73"/>
    <w:rsid w:val="00AD4F19"/>
    <w:rsid w:val="00AD61D0"/>
    <w:rsid w:val="00AD6310"/>
    <w:rsid w:val="00AE0AF1"/>
    <w:rsid w:val="00AE3089"/>
    <w:rsid w:val="00AE3D4D"/>
    <w:rsid w:val="00AE6CC1"/>
    <w:rsid w:val="00AE6E18"/>
    <w:rsid w:val="00AF076C"/>
    <w:rsid w:val="00B009AF"/>
    <w:rsid w:val="00B038DB"/>
    <w:rsid w:val="00B0521D"/>
    <w:rsid w:val="00B06992"/>
    <w:rsid w:val="00B07C83"/>
    <w:rsid w:val="00B11C60"/>
    <w:rsid w:val="00B12105"/>
    <w:rsid w:val="00B12186"/>
    <w:rsid w:val="00B14C0E"/>
    <w:rsid w:val="00B15420"/>
    <w:rsid w:val="00B17743"/>
    <w:rsid w:val="00B22599"/>
    <w:rsid w:val="00B23052"/>
    <w:rsid w:val="00B234A2"/>
    <w:rsid w:val="00B23E0F"/>
    <w:rsid w:val="00B24DFA"/>
    <w:rsid w:val="00B24EE9"/>
    <w:rsid w:val="00B30996"/>
    <w:rsid w:val="00B31AE5"/>
    <w:rsid w:val="00B31D20"/>
    <w:rsid w:val="00B33DBB"/>
    <w:rsid w:val="00B3463B"/>
    <w:rsid w:val="00B37C3F"/>
    <w:rsid w:val="00B41168"/>
    <w:rsid w:val="00B41DF5"/>
    <w:rsid w:val="00B4246C"/>
    <w:rsid w:val="00B462CF"/>
    <w:rsid w:val="00B46611"/>
    <w:rsid w:val="00B46956"/>
    <w:rsid w:val="00B501BF"/>
    <w:rsid w:val="00B50CFA"/>
    <w:rsid w:val="00B516E2"/>
    <w:rsid w:val="00B51790"/>
    <w:rsid w:val="00B51833"/>
    <w:rsid w:val="00B519F4"/>
    <w:rsid w:val="00B53609"/>
    <w:rsid w:val="00B55106"/>
    <w:rsid w:val="00B61462"/>
    <w:rsid w:val="00B61987"/>
    <w:rsid w:val="00B62354"/>
    <w:rsid w:val="00B631C5"/>
    <w:rsid w:val="00B63944"/>
    <w:rsid w:val="00B6479F"/>
    <w:rsid w:val="00B6762D"/>
    <w:rsid w:val="00B67A81"/>
    <w:rsid w:val="00B71CDA"/>
    <w:rsid w:val="00B729BF"/>
    <w:rsid w:val="00B734B4"/>
    <w:rsid w:val="00B76205"/>
    <w:rsid w:val="00B82633"/>
    <w:rsid w:val="00B8402E"/>
    <w:rsid w:val="00B8403D"/>
    <w:rsid w:val="00B84D95"/>
    <w:rsid w:val="00B855BD"/>
    <w:rsid w:val="00B85698"/>
    <w:rsid w:val="00B86DE5"/>
    <w:rsid w:val="00B875B2"/>
    <w:rsid w:val="00B87751"/>
    <w:rsid w:val="00B87825"/>
    <w:rsid w:val="00B87E98"/>
    <w:rsid w:val="00B90FA6"/>
    <w:rsid w:val="00B93A28"/>
    <w:rsid w:val="00BA0AAB"/>
    <w:rsid w:val="00BA0B49"/>
    <w:rsid w:val="00BA167E"/>
    <w:rsid w:val="00BA1AF4"/>
    <w:rsid w:val="00BA29E9"/>
    <w:rsid w:val="00BA3229"/>
    <w:rsid w:val="00BA46A2"/>
    <w:rsid w:val="00BA49EB"/>
    <w:rsid w:val="00BA505C"/>
    <w:rsid w:val="00BB3D73"/>
    <w:rsid w:val="00BB680B"/>
    <w:rsid w:val="00BB68CE"/>
    <w:rsid w:val="00BB71B5"/>
    <w:rsid w:val="00BC17E4"/>
    <w:rsid w:val="00BC6B46"/>
    <w:rsid w:val="00BC6B64"/>
    <w:rsid w:val="00BD03A7"/>
    <w:rsid w:val="00BD1B21"/>
    <w:rsid w:val="00BD1E2A"/>
    <w:rsid w:val="00BD1E74"/>
    <w:rsid w:val="00BD2558"/>
    <w:rsid w:val="00BD4A22"/>
    <w:rsid w:val="00BD6C95"/>
    <w:rsid w:val="00BE13F4"/>
    <w:rsid w:val="00BE387A"/>
    <w:rsid w:val="00BE3B61"/>
    <w:rsid w:val="00BE452B"/>
    <w:rsid w:val="00BE5E32"/>
    <w:rsid w:val="00BE6C36"/>
    <w:rsid w:val="00BF1319"/>
    <w:rsid w:val="00BF44C0"/>
    <w:rsid w:val="00C01B5D"/>
    <w:rsid w:val="00C03EFB"/>
    <w:rsid w:val="00C044CE"/>
    <w:rsid w:val="00C04A85"/>
    <w:rsid w:val="00C059A1"/>
    <w:rsid w:val="00C05E98"/>
    <w:rsid w:val="00C063B1"/>
    <w:rsid w:val="00C07015"/>
    <w:rsid w:val="00C103F2"/>
    <w:rsid w:val="00C114B4"/>
    <w:rsid w:val="00C13D6C"/>
    <w:rsid w:val="00C14245"/>
    <w:rsid w:val="00C24D81"/>
    <w:rsid w:val="00C24DB9"/>
    <w:rsid w:val="00C307EF"/>
    <w:rsid w:val="00C319B0"/>
    <w:rsid w:val="00C31B7E"/>
    <w:rsid w:val="00C329D3"/>
    <w:rsid w:val="00C344D5"/>
    <w:rsid w:val="00C34E64"/>
    <w:rsid w:val="00C35120"/>
    <w:rsid w:val="00C35341"/>
    <w:rsid w:val="00C35488"/>
    <w:rsid w:val="00C3588D"/>
    <w:rsid w:val="00C370F8"/>
    <w:rsid w:val="00C41048"/>
    <w:rsid w:val="00C432AA"/>
    <w:rsid w:val="00C438CA"/>
    <w:rsid w:val="00C450F3"/>
    <w:rsid w:val="00C45F30"/>
    <w:rsid w:val="00C50892"/>
    <w:rsid w:val="00C50995"/>
    <w:rsid w:val="00C5118D"/>
    <w:rsid w:val="00C53046"/>
    <w:rsid w:val="00C54B21"/>
    <w:rsid w:val="00C54CEF"/>
    <w:rsid w:val="00C56707"/>
    <w:rsid w:val="00C61592"/>
    <w:rsid w:val="00C64BA1"/>
    <w:rsid w:val="00C65FD5"/>
    <w:rsid w:val="00C679F3"/>
    <w:rsid w:val="00C67A1D"/>
    <w:rsid w:val="00C701C0"/>
    <w:rsid w:val="00C74F14"/>
    <w:rsid w:val="00C7592C"/>
    <w:rsid w:val="00C75FB5"/>
    <w:rsid w:val="00C82335"/>
    <w:rsid w:val="00C83830"/>
    <w:rsid w:val="00C850E9"/>
    <w:rsid w:val="00C85692"/>
    <w:rsid w:val="00C87BCF"/>
    <w:rsid w:val="00C87F0A"/>
    <w:rsid w:val="00C926CB"/>
    <w:rsid w:val="00C92D67"/>
    <w:rsid w:val="00C92EE2"/>
    <w:rsid w:val="00C94795"/>
    <w:rsid w:val="00C95708"/>
    <w:rsid w:val="00C96827"/>
    <w:rsid w:val="00CA34A0"/>
    <w:rsid w:val="00CB0BBE"/>
    <w:rsid w:val="00CB2842"/>
    <w:rsid w:val="00CB560C"/>
    <w:rsid w:val="00CB65B2"/>
    <w:rsid w:val="00CB70CA"/>
    <w:rsid w:val="00CB71F5"/>
    <w:rsid w:val="00CB7912"/>
    <w:rsid w:val="00CB79F5"/>
    <w:rsid w:val="00CC0086"/>
    <w:rsid w:val="00CC1033"/>
    <w:rsid w:val="00CC3015"/>
    <w:rsid w:val="00CC66E0"/>
    <w:rsid w:val="00CC72C3"/>
    <w:rsid w:val="00CC75E3"/>
    <w:rsid w:val="00CC7686"/>
    <w:rsid w:val="00CD0C96"/>
    <w:rsid w:val="00CD175C"/>
    <w:rsid w:val="00CD4D39"/>
    <w:rsid w:val="00CD6C0A"/>
    <w:rsid w:val="00CD7E76"/>
    <w:rsid w:val="00CD7E9E"/>
    <w:rsid w:val="00CE1703"/>
    <w:rsid w:val="00CE1BC8"/>
    <w:rsid w:val="00CE25A1"/>
    <w:rsid w:val="00CE2AB8"/>
    <w:rsid w:val="00CE4F2E"/>
    <w:rsid w:val="00CE57BB"/>
    <w:rsid w:val="00CE6A12"/>
    <w:rsid w:val="00CF0F17"/>
    <w:rsid w:val="00CF15CD"/>
    <w:rsid w:val="00CF1BB8"/>
    <w:rsid w:val="00CF35DC"/>
    <w:rsid w:val="00CF40A6"/>
    <w:rsid w:val="00CF72C2"/>
    <w:rsid w:val="00CF7E17"/>
    <w:rsid w:val="00D00E93"/>
    <w:rsid w:val="00D017C1"/>
    <w:rsid w:val="00D063B4"/>
    <w:rsid w:val="00D0703F"/>
    <w:rsid w:val="00D079A8"/>
    <w:rsid w:val="00D1006A"/>
    <w:rsid w:val="00D11086"/>
    <w:rsid w:val="00D119B7"/>
    <w:rsid w:val="00D12B21"/>
    <w:rsid w:val="00D13CAE"/>
    <w:rsid w:val="00D1488F"/>
    <w:rsid w:val="00D160A5"/>
    <w:rsid w:val="00D1690F"/>
    <w:rsid w:val="00D172C9"/>
    <w:rsid w:val="00D21479"/>
    <w:rsid w:val="00D21E84"/>
    <w:rsid w:val="00D24224"/>
    <w:rsid w:val="00D25864"/>
    <w:rsid w:val="00D26533"/>
    <w:rsid w:val="00D2697E"/>
    <w:rsid w:val="00D30610"/>
    <w:rsid w:val="00D30E74"/>
    <w:rsid w:val="00D31E9B"/>
    <w:rsid w:val="00D32857"/>
    <w:rsid w:val="00D32BEF"/>
    <w:rsid w:val="00D3465D"/>
    <w:rsid w:val="00D34EC5"/>
    <w:rsid w:val="00D35EFB"/>
    <w:rsid w:val="00D406DE"/>
    <w:rsid w:val="00D426B4"/>
    <w:rsid w:val="00D440D7"/>
    <w:rsid w:val="00D45873"/>
    <w:rsid w:val="00D46A59"/>
    <w:rsid w:val="00D47032"/>
    <w:rsid w:val="00D4799E"/>
    <w:rsid w:val="00D52DC4"/>
    <w:rsid w:val="00D53702"/>
    <w:rsid w:val="00D53D4C"/>
    <w:rsid w:val="00D555AC"/>
    <w:rsid w:val="00D55743"/>
    <w:rsid w:val="00D609D7"/>
    <w:rsid w:val="00D60BAD"/>
    <w:rsid w:val="00D62CC0"/>
    <w:rsid w:val="00D644B4"/>
    <w:rsid w:val="00D6566B"/>
    <w:rsid w:val="00D657C2"/>
    <w:rsid w:val="00D65F19"/>
    <w:rsid w:val="00D7260C"/>
    <w:rsid w:val="00D7274E"/>
    <w:rsid w:val="00D72F57"/>
    <w:rsid w:val="00D75AA1"/>
    <w:rsid w:val="00D773BB"/>
    <w:rsid w:val="00D77E93"/>
    <w:rsid w:val="00D80371"/>
    <w:rsid w:val="00D831D3"/>
    <w:rsid w:val="00D83B5E"/>
    <w:rsid w:val="00D846B2"/>
    <w:rsid w:val="00D848C6"/>
    <w:rsid w:val="00D870B3"/>
    <w:rsid w:val="00D900C1"/>
    <w:rsid w:val="00D9018F"/>
    <w:rsid w:val="00D909BD"/>
    <w:rsid w:val="00D914F0"/>
    <w:rsid w:val="00D92392"/>
    <w:rsid w:val="00D95495"/>
    <w:rsid w:val="00D954A8"/>
    <w:rsid w:val="00D955F8"/>
    <w:rsid w:val="00D9684A"/>
    <w:rsid w:val="00D96B66"/>
    <w:rsid w:val="00D96E6A"/>
    <w:rsid w:val="00DA03D4"/>
    <w:rsid w:val="00DA40FE"/>
    <w:rsid w:val="00DA4772"/>
    <w:rsid w:val="00DB066D"/>
    <w:rsid w:val="00DB06B6"/>
    <w:rsid w:val="00DB10CC"/>
    <w:rsid w:val="00DC0A78"/>
    <w:rsid w:val="00DC1D64"/>
    <w:rsid w:val="00DC31E2"/>
    <w:rsid w:val="00DC6628"/>
    <w:rsid w:val="00DC6EBD"/>
    <w:rsid w:val="00DD195F"/>
    <w:rsid w:val="00DD22FE"/>
    <w:rsid w:val="00DD31DE"/>
    <w:rsid w:val="00DD5C69"/>
    <w:rsid w:val="00DD6348"/>
    <w:rsid w:val="00DD659C"/>
    <w:rsid w:val="00DE106A"/>
    <w:rsid w:val="00DE46DA"/>
    <w:rsid w:val="00DE4A34"/>
    <w:rsid w:val="00DE5491"/>
    <w:rsid w:val="00DE5AE8"/>
    <w:rsid w:val="00DF0620"/>
    <w:rsid w:val="00DF2E4C"/>
    <w:rsid w:val="00DF3A9C"/>
    <w:rsid w:val="00DF4B5A"/>
    <w:rsid w:val="00E00B8D"/>
    <w:rsid w:val="00E010D5"/>
    <w:rsid w:val="00E0386F"/>
    <w:rsid w:val="00E040A7"/>
    <w:rsid w:val="00E05F79"/>
    <w:rsid w:val="00E07460"/>
    <w:rsid w:val="00E1157D"/>
    <w:rsid w:val="00E11F38"/>
    <w:rsid w:val="00E12B91"/>
    <w:rsid w:val="00E13A48"/>
    <w:rsid w:val="00E13F93"/>
    <w:rsid w:val="00E144C0"/>
    <w:rsid w:val="00E17755"/>
    <w:rsid w:val="00E2022D"/>
    <w:rsid w:val="00E21AB8"/>
    <w:rsid w:val="00E2470B"/>
    <w:rsid w:val="00E25D96"/>
    <w:rsid w:val="00E3002E"/>
    <w:rsid w:val="00E30E26"/>
    <w:rsid w:val="00E32BF1"/>
    <w:rsid w:val="00E34962"/>
    <w:rsid w:val="00E35302"/>
    <w:rsid w:val="00E37EF7"/>
    <w:rsid w:val="00E4314C"/>
    <w:rsid w:val="00E4426D"/>
    <w:rsid w:val="00E44D1B"/>
    <w:rsid w:val="00E45B65"/>
    <w:rsid w:val="00E47358"/>
    <w:rsid w:val="00E5010C"/>
    <w:rsid w:val="00E50847"/>
    <w:rsid w:val="00E50857"/>
    <w:rsid w:val="00E51CCE"/>
    <w:rsid w:val="00E51EFB"/>
    <w:rsid w:val="00E51FD4"/>
    <w:rsid w:val="00E52A5A"/>
    <w:rsid w:val="00E541D0"/>
    <w:rsid w:val="00E54BE4"/>
    <w:rsid w:val="00E636F3"/>
    <w:rsid w:val="00E64259"/>
    <w:rsid w:val="00E65DE6"/>
    <w:rsid w:val="00E662F5"/>
    <w:rsid w:val="00E66675"/>
    <w:rsid w:val="00E67DD6"/>
    <w:rsid w:val="00E70005"/>
    <w:rsid w:val="00E70A43"/>
    <w:rsid w:val="00E71005"/>
    <w:rsid w:val="00E73102"/>
    <w:rsid w:val="00E746EC"/>
    <w:rsid w:val="00E75BF3"/>
    <w:rsid w:val="00E83407"/>
    <w:rsid w:val="00E84B3E"/>
    <w:rsid w:val="00E85437"/>
    <w:rsid w:val="00E860A1"/>
    <w:rsid w:val="00E86BD8"/>
    <w:rsid w:val="00E90272"/>
    <w:rsid w:val="00E92E13"/>
    <w:rsid w:val="00E9699C"/>
    <w:rsid w:val="00EA0B21"/>
    <w:rsid w:val="00EA44D9"/>
    <w:rsid w:val="00EA7046"/>
    <w:rsid w:val="00EA7B0A"/>
    <w:rsid w:val="00EB1727"/>
    <w:rsid w:val="00EB3080"/>
    <w:rsid w:val="00EB3A03"/>
    <w:rsid w:val="00EB4E39"/>
    <w:rsid w:val="00EB54DE"/>
    <w:rsid w:val="00EB62AC"/>
    <w:rsid w:val="00EB7EDD"/>
    <w:rsid w:val="00EC217E"/>
    <w:rsid w:val="00EC4556"/>
    <w:rsid w:val="00EC7F5B"/>
    <w:rsid w:val="00ED1542"/>
    <w:rsid w:val="00ED2340"/>
    <w:rsid w:val="00ED468B"/>
    <w:rsid w:val="00ED52EE"/>
    <w:rsid w:val="00ED57D2"/>
    <w:rsid w:val="00EE1352"/>
    <w:rsid w:val="00EE20D3"/>
    <w:rsid w:val="00EE26A2"/>
    <w:rsid w:val="00EE5A75"/>
    <w:rsid w:val="00EE5B73"/>
    <w:rsid w:val="00EE7A0D"/>
    <w:rsid w:val="00EF1B1D"/>
    <w:rsid w:val="00EF4C6B"/>
    <w:rsid w:val="00EF5A99"/>
    <w:rsid w:val="00EF625E"/>
    <w:rsid w:val="00F008A2"/>
    <w:rsid w:val="00F009E7"/>
    <w:rsid w:val="00F03278"/>
    <w:rsid w:val="00F04851"/>
    <w:rsid w:val="00F04F91"/>
    <w:rsid w:val="00F05383"/>
    <w:rsid w:val="00F059AD"/>
    <w:rsid w:val="00F114C7"/>
    <w:rsid w:val="00F11561"/>
    <w:rsid w:val="00F123DB"/>
    <w:rsid w:val="00F12919"/>
    <w:rsid w:val="00F163DC"/>
    <w:rsid w:val="00F23B01"/>
    <w:rsid w:val="00F23BDC"/>
    <w:rsid w:val="00F2591F"/>
    <w:rsid w:val="00F26FDE"/>
    <w:rsid w:val="00F313B1"/>
    <w:rsid w:val="00F32B02"/>
    <w:rsid w:val="00F357A2"/>
    <w:rsid w:val="00F371BE"/>
    <w:rsid w:val="00F422A6"/>
    <w:rsid w:val="00F42AE5"/>
    <w:rsid w:val="00F4358B"/>
    <w:rsid w:val="00F46709"/>
    <w:rsid w:val="00F50265"/>
    <w:rsid w:val="00F50FDE"/>
    <w:rsid w:val="00F53722"/>
    <w:rsid w:val="00F5525A"/>
    <w:rsid w:val="00F557CC"/>
    <w:rsid w:val="00F6503A"/>
    <w:rsid w:val="00F672D9"/>
    <w:rsid w:val="00F714C1"/>
    <w:rsid w:val="00F720FF"/>
    <w:rsid w:val="00F722DA"/>
    <w:rsid w:val="00F7263C"/>
    <w:rsid w:val="00F76B13"/>
    <w:rsid w:val="00F7718B"/>
    <w:rsid w:val="00F8040D"/>
    <w:rsid w:val="00F805C7"/>
    <w:rsid w:val="00F81A43"/>
    <w:rsid w:val="00F83BD5"/>
    <w:rsid w:val="00F83C45"/>
    <w:rsid w:val="00F840D3"/>
    <w:rsid w:val="00F84840"/>
    <w:rsid w:val="00F84B55"/>
    <w:rsid w:val="00FA04E3"/>
    <w:rsid w:val="00FA2DC5"/>
    <w:rsid w:val="00FA42E2"/>
    <w:rsid w:val="00FA7C6C"/>
    <w:rsid w:val="00FB26EF"/>
    <w:rsid w:val="00FB324C"/>
    <w:rsid w:val="00FB39B2"/>
    <w:rsid w:val="00FB516B"/>
    <w:rsid w:val="00FC1BE9"/>
    <w:rsid w:val="00FC1C44"/>
    <w:rsid w:val="00FC44E4"/>
    <w:rsid w:val="00FC475E"/>
    <w:rsid w:val="00FC4EB7"/>
    <w:rsid w:val="00FD329D"/>
    <w:rsid w:val="00FD5E4E"/>
    <w:rsid w:val="00FD7034"/>
    <w:rsid w:val="00FE1021"/>
    <w:rsid w:val="00FE1B62"/>
    <w:rsid w:val="00FE78C2"/>
    <w:rsid w:val="00FF2BD1"/>
    <w:rsid w:val="00FF3752"/>
    <w:rsid w:val="00FF6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86E3"/>
  <w15:docId w15:val="{BE8ADB4F-6AAA-3947-A8D0-42BF0B3F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A46A2"/>
    <w:pPr>
      <w:spacing w:after="0" w:line="240" w:lineRule="auto"/>
    </w:pPr>
    <w:rPr>
      <w:sz w:val="20"/>
      <w:szCs w:val="20"/>
    </w:rPr>
  </w:style>
  <w:style w:type="character" w:customStyle="1" w:styleId="EndnoteTextChar">
    <w:name w:val="Endnote Text Char"/>
    <w:basedOn w:val="DefaultParagraphFont"/>
    <w:link w:val="EndnoteText"/>
    <w:uiPriority w:val="99"/>
    <w:rsid w:val="00BA46A2"/>
    <w:rPr>
      <w:sz w:val="20"/>
      <w:szCs w:val="20"/>
    </w:rPr>
  </w:style>
  <w:style w:type="character" w:styleId="EndnoteReference">
    <w:name w:val="endnote reference"/>
    <w:basedOn w:val="DefaultParagraphFont"/>
    <w:uiPriority w:val="99"/>
    <w:semiHidden/>
    <w:unhideWhenUsed/>
    <w:rsid w:val="00BA46A2"/>
    <w:rPr>
      <w:vertAlign w:val="superscript"/>
    </w:rPr>
  </w:style>
  <w:style w:type="paragraph" w:styleId="FootnoteText">
    <w:name w:val="footnote text"/>
    <w:basedOn w:val="Normal"/>
    <w:link w:val="FootnoteTextChar"/>
    <w:uiPriority w:val="99"/>
    <w:semiHidden/>
    <w:unhideWhenUsed/>
    <w:rsid w:val="00BA4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6A2"/>
    <w:rPr>
      <w:sz w:val="20"/>
      <w:szCs w:val="20"/>
    </w:rPr>
  </w:style>
  <w:style w:type="character" w:styleId="FootnoteReference">
    <w:name w:val="footnote reference"/>
    <w:basedOn w:val="DefaultParagraphFont"/>
    <w:uiPriority w:val="99"/>
    <w:semiHidden/>
    <w:unhideWhenUsed/>
    <w:rsid w:val="00BA46A2"/>
    <w:rPr>
      <w:vertAlign w:val="superscript"/>
    </w:rPr>
  </w:style>
  <w:style w:type="character" w:styleId="Hyperlink">
    <w:name w:val="Hyperlink"/>
    <w:basedOn w:val="DefaultParagraphFont"/>
    <w:uiPriority w:val="99"/>
    <w:unhideWhenUsed/>
    <w:rsid w:val="007C2904"/>
    <w:rPr>
      <w:color w:val="0000FF" w:themeColor="hyperlink"/>
      <w:u w:val="single"/>
    </w:rPr>
  </w:style>
  <w:style w:type="paragraph" w:styleId="ListParagraph">
    <w:name w:val="List Paragraph"/>
    <w:basedOn w:val="Normal"/>
    <w:uiPriority w:val="34"/>
    <w:qFormat/>
    <w:rsid w:val="00B519F4"/>
    <w:pPr>
      <w:ind w:left="720"/>
      <w:contextualSpacing/>
    </w:pPr>
  </w:style>
  <w:style w:type="paragraph" w:styleId="BalloonText">
    <w:name w:val="Balloon Text"/>
    <w:basedOn w:val="Normal"/>
    <w:link w:val="BalloonTextChar"/>
    <w:uiPriority w:val="99"/>
    <w:semiHidden/>
    <w:unhideWhenUsed/>
    <w:rsid w:val="003D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F5"/>
    <w:rPr>
      <w:rFonts w:ascii="Tahoma" w:hAnsi="Tahoma" w:cs="Tahoma"/>
      <w:sz w:val="16"/>
      <w:szCs w:val="16"/>
    </w:rPr>
  </w:style>
  <w:style w:type="character" w:styleId="FollowedHyperlink">
    <w:name w:val="FollowedHyperlink"/>
    <w:basedOn w:val="DefaultParagraphFont"/>
    <w:uiPriority w:val="99"/>
    <w:semiHidden/>
    <w:unhideWhenUsed/>
    <w:rsid w:val="00CC66E0"/>
    <w:rPr>
      <w:color w:val="800080" w:themeColor="followedHyperlink"/>
      <w:u w:val="single"/>
    </w:rPr>
  </w:style>
  <w:style w:type="paragraph" w:styleId="NormalWeb">
    <w:name w:val="Normal (Web)"/>
    <w:basedOn w:val="Normal"/>
    <w:uiPriority w:val="99"/>
    <w:semiHidden/>
    <w:unhideWhenUsed/>
    <w:rsid w:val="00BD1E7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D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F19"/>
  </w:style>
  <w:style w:type="paragraph" w:styleId="Footer">
    <w:name w:val="footer"/>
    <w:basedOn w:val="Normal"/>
    <w:link w:val="FooterChar"/>
    <w:uiPriority w:val="99"/>
    <w:unhideWhenUsed/>
    <w:rsid w:val="00AD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F19"/>
  </w:style>
  <w:style w:type="table" w:styleId="TableGrid">
    <w:name w:val="Table Grid"/>
    <w:basedOn w:val="TableNormal"/>
    <w:uiPriority w:val="39"/>
    <w:rsid w:val="00F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DF4B5A"/>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rsid w:val="00DF4B5A"/>
    <w:rPr>
      <w:rFonts w:ascii="Arial" w:hAnsi="Arial"/>
      <w:vanish/>
      <w:sz w:val="16"/>
      <w:szCs w:val="16"/>
    </w:rPr>
  </w:style>
  <w:style w:type="paragraph" w:styleId="z-TopofForm">
    <w:name w:val="HTML Top of Form"/>
    <w:basedOn w:val="Normal"/>
    <w:next w:val="Normal"/>
    <w:link w:val="z-TopofFormChar"/>
    <w:hidden/>
    <w:rsid w:val="00DF4B5A"/>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DF4B5A"/>
    <w:rPr>
      <w:rFonts w:ascii="Arial" w:hAnsi="Arial"/>
      <w:vanish/>
      <w:sz w:val="16"/>
      <w:szCs w:val="16"/>
    </w:rPr>
  </w:style>
  <w:style w:type="character" w:styleId="CommentReference">
    <w:name w:val="annotation reference"/>
    <w:basedOn w:val="DefaultParagraphFont"/>
    <w:rsid w:val="00550C83"/>
    <w:rPr>
      <w:sz w:val="16"/>
      <w:szCs w:val="16"/>
    </w:rPr>
  </w:style>
  <w:style w:type="paragraph" w:styleId="CommentText">
    <w:name w:val="annotation text"/>
    <w:basedOn w:val="Normal"/>
    <w:link w:val="CommentTextChar"/>
    <w:rsid w:val="00550C83"/>
    <w:pPr>
      <w:spacing w:line="240" w:lineRule="auto"/>
    </w:pPr>
    <w:rPr>
      <w:sz w:val="20"/>
      <w:szCs w:val="20"/>
    </w:rPr>
  </w:style>
  <w:style w:type="character" w:customStyle="1" w:styleId="CommentTextChar">
    <w:name w:val="Comment Text Char"/>
    <w:basedOn w:val="DefaultParagraphFont"/>
    <w:link w:val="CommentText"/>
    <w:rsid w:val="00550C83"/>
    <w:rPr>
      <w:sz w:val="20"/>
      <w:szCs w:val="20"/>
    </w:rPr>
  </w:style>
  <w:style w:type="paragraph" w:styleId="CommentSubject">
    <w:name w:val="annotation subject"/>
    <w:basedOn w:val="CommentText"/>
    <w:next w:val="CommentText"/>
    <w:link w:val="CommentSubjectChar"/>
    <w:rsid w:val="00550C83"/>
    <w:rPr>
      <w:b/>
      <w:bCs/>
    </w:rPr>
  </w:style>
  <w:style w:type="character" w:customStyle="1" w:styleId="CommentSubjectChar">
    <w:name w:val="Comment Subject Char"/>
    <w:basedOn w:val="CommentTextChar"/>
    <w:link w:val="CommentSubject"/>
    <w:rsid w:val="00550C83"/>
    <w:rPr>
      <w:b/>
      <w:bCs/>
      <w:sz w:val="20"/>
      <w:szCs w:val="20"/>
    </w:rPr>
  </w:style>
  <w:style w:type="paragraph" w:customStyle="1" w:styleId="text">
    <w:name w:val="text"/>
    <w:basedOn w:val="Normal"/>
    <w:rsid w:val="00F720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3">
    <w:name w:val="head3"/>
    <w:basedOn w:val="Normal"/>
    <w:rsid w:val="00F7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ist-item">
    <w:name w:val="a-list-item"/>
    <w:basedOn w:val="DefaultParagraphFont"/>
    <w:rsid w:val="00F4358B"/>
  </w:style>
  <w:style w:type="character" w:customStyle="1" w:styleId="a-text-bold">
    <w:name w:val="a-text-bold"/>
    <w:basedOn w:val="DefaultParagraphFont"/>
    <w:rsid w:val="00F4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7746">
      <w:bodyDiv w:val="1"/>
      <w:marLeft w:val="0"/>
      <w:marRight w:val="0"/>
      <w:marTop w:val="0"/>
      <w:marBottom w:val="0"/>
      <w:divBdr>
        <w:top w:val="none" w:sz="0" w:space="0" w:color="auto"/>
        <w:left w:val="none" w:sz="0" w:space="0" w:color="auto"/>
        <w:bottom w:val="none" w:sz="0" w:space="0" w:color="auto"/>
        <w:right w:val="none" w:sz="0" w:space="0" w:color="auto"/>
      </w:divBdr>
      <w:divsChild>
        <w:div w:id="621769106">
          <w:marLeft w:val="0"/>
          <w:marRight w:val="0"/>
          <w:marTop w:val="0"/>
          <w:marBottom w:val="0"/>
          <w:divBdr>
            <w:top w:val="none" w:sz="0" w:space="0" w:color="auto"/>
            <w:left w:val="none" w:sz="0" w:space="0" w:color="auto"/>
            <w:bottom w:val="none" w:sz="0" w:space="0" w:color="auto"/>
            <w:right w:val="none" w:sz="0" w:space="0" w:color="auto"/>
          </w:divBdr>
        </w:div>
      </w:divsChild>
    </w:div>
    <w:div w:id="413624155">
      <w:bodyDiv w:val="1"/>
      <w:marLeft w:val="0"/>
      <w:marRight w:val="0"/>
      <w:marTop w:val="0"/>
      <w:marBottom w:val="0"/>
      <w:divBdr>
        <w:top w:val="none" w:sz="0" w:space="0" w:color="auto"/>
        <w:left w:val="none" w:sz="0" w:space="0" w:color="auto"/>
        <w:bottom w:val="none" w:sz="0" w:space="0" w:color="auto"/>
        <w:right w:val="none" w:sz="0" w:space="0" w:color="auto"/>
      </w:divBdr>
      <w:divsChild>
        <w:div w:id="2137796862">
          <w:marLeft w:val="720"/>
          <w:marRight w:val="0"/>
          <w:marTop w:val="0"/>
          <w:marBottom w:val="0"/>
          <w:divBdr>
            <w:top w:val="none" w:sz="0" w:space="0" w:color="auto"/>
            <w:left w:val="none" w:sz="0" w:space="0" w:color="auto"/>
            <w:bottom w:val="none" w:sz="0" w:space="0" w:color="auto"/>
            <w:right w:val="none" w:sz="0" w:space="0" w:color="auto"/>
          </w:divBdr>
        </w:div>
        <w:div w:id="2133286253">
          <w:marLeft w:val="720"/>
          <w:marRight w:val="0"/>
          <w:marTop w:val="0"/>
          <w:marBottom w:val="0"/>
          <w:divBdr>
            <w:top w:val="none" w:sz="0" w:space="0" w:color="auto"/>
            <w:left w:val="none" w:sz="0" w:space="0" w:color="auto"/>
            <w:bottom w:val="none" w:sz="0" w:space="0" w:color="auto"/>
            <w:right w:val="none" w:sz="0" w:space="0" w:color="auto"/>
          </w:divBdr>
        </w:div>
        <w:div w:id="541599120">
          <w:marLeft w:val="720"/>
          <w:marRight w:val="0"/>
          <w:marTop w:val="0"/>
          <w:marBottom w:val="0"/>
          <w:divBdr>
            <w:top w:val="none" w:sz="0" w:space="0" w:color="auto"/>
            <w:left w:val="none" w:sz="0" w:space="0" w:color="auto"/>
            <w:bottom w:val="none" w:sz="0" w:space="0" w:color="auto"/>
            <w:right w:val="none" w:sz="0" w:space="0" w:color="auto"/>
          </w:divBdr>
        </w:div>
      </w:divsChild>
    </w:div>
    <w:div w:id="454105981">
      <w:bodyDiv w:val="1"/>
      <w:marLeft w:val="0"/>
      <w:marRight w:val="0"/>
      <w:marTop w:val="0"/>
      <w:marBottom w:val="0"/>
      <w:divBdr>
        <w:top w:val="none" w:sz="0" w:space="0" w:color="auto"/>
        <w:left w:val="none" w:sz="0" w:space="0" w:color="auto"/>
        <w:bottom w:val="none" w:sz="0" w:space="0" w:color="auto"/>
        <w:right w:val="none" w:sz="0" w:space="0" w:color="auto"/>
      </w:divBdr>
      <w:divsChild>
        <w:div w:id="685516624">
          <w:marLeft w:val="720"/>
          <w:marRight w:val="0"/>
          <w:marTop w:val="0"/>
          <w:marBottom w:val="0"/>
          <w:divBdr>
            <w:top w:val="none" w:sz="0" w:space="0" w:color="auto"/>
            <w:left w:val="none" w:sz="0" w:space="0" w:color="auto"/>
            <w:bottom w:val="none" w:sz="0" w:space="0" w:color="auto"/>
            <w:right w:val="none" w:sz="0" w:space="0" w:color="auto"/>
          </w:divBdr>
        </w:div>
      </w:divsChild>
    </w:div>
    <w:div w:id="567883271">
      <w:bodyDiv w:val="1"/>
      <w:marLeft w:val="0"/>
      <w:marRight w:val="0"/>
      <w:marTop w:val="0"/>
      <w:marBottom w:val="0"/>
      <w:divBdr>
        <w:top w:val="none" w:sz="0" w:space="0" w:color="auto"/>
        <w:left w:val="none" w:sz="0" w:space="0" w:color="auto"/>
        <w:bottom w:val="none" w:sz="0" w:space="0" w:color="auto"/>
        <w:right w:val="none" w:sz="0" w:space="0" w:color="auto"/>
      </w:divBdr>
      <w:divsChild>
        <w:div w:id="81218100">
          <w:marLeft w:val="720"/>
          <w:marRight w:val="0"/>
          <w:marTop w:val="0"/>
          <w:marBottom w:val="0"/>
          <w:divBdr>
            <w:top w:val="none" w:sz="0" w:space="0" w:color="auto"/>
            <w:left w:val="none" w:sz="0" w:space="0" w:color="auto"/>
            <w:bottom w:val="none" w:sz="0" w:space="0" w:color="auto"/>
            <w:right w:val="none" w:sz="0" w:space="0" w:color="auto"/>
          </w:divBdr>
        </w:div>
        <w:div w:id="1894387529">
          <w:marLeft w:val="720"/>
          <w:marRight w:val="0"/>
          <w:marTop w:val="0"/>
          <w:marBottom w:val="0"/>
          <w:divBdr>
            <w:top w:val="none" w:sz="0" w:space="0" w:color="auto"/>
            <w:left w:val="none" w:sz="0" w:space="0" w:color="auto"/>
            <w:bottom w:val="none" w:sz="0" w:space="0" w:color="auto"/>
            <w:right w:val="none" w:sz="0" w:space="0" w:color="auto"/>
          </w:divBdr>
        </w:div>
        <w:div w:id="2012103976">
          <w:marLeft w:val="720"/>
          <w:marRight w:val="0"/>
          <w:marTop w:val="0"/>
          <w:marBottom w:val="0"/>
          <w:divBdr>
            <w:top w:val="none" w:sz="0" w:space="0" w:color="auto"/>
            <w:left w:val="none" w:sz="0" w:space="0" w:color="auto"/>
            <w:bottom w:val="none" w:sz="0" w:space="0" w:color="auto"/>
            <w:right w:val="none" w:sz="0" w:space="0" w:color="auto"/>
          </w:divBdr>
        </w:div>
      </w:divsChild>
    </w:div>
    <w:div w:id="607662489">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7">
          <w:marLeft w:val="547"/>
          <w:marRight w:val="0"/>
          <w:marTop w:val="154"/>
          <w:marBottom w:val="0"/>
          <w:divBdr>
            <w:top w:val="none" w:sz="0" w:space="0" w:color="auto"/>
            <w:left w:val="none" w:sz="0" w:space="0" w:color="auto"/>
            <w:bottom w:val="none" w:sz="0" w:space="0" w:color="auto"/>
            <w:right w:val="none" w:sz="0" w:space="0" w:color="auto"/>
          </w:divBdr>
        </w:div>
        <w:div w:id="1708093525">
          <w:marLeft w:val="1440"/>
          <w:marRight w:val="0"/>
          <w:marTop w:val="115"/>
          <w:marBottom w:val="0"/>
          <w:divBdr>
            <w:top w:val="none" w:sz="0" w:space="0" w:color="auto"/>
            <w:left w:val="none" w:sz="0" w:space="0" w:color="auto"/>
            <w:bottom w:val="none" w:sz="0" w:space="0" w:color="auto"/>
            <w:right w:val="none" w:sz="0" w:space="0" w:color="auto"/>
          </w:divBdr>
        </w:div>
        <w:div w:id="978535033">
          <w:marLeft w:val="1440"/>
          <w:marRight w:val="0"/>
          <w:marTop w:val="115"/>
          <w:marBottom w:val="0"/>
          <w:divBdr>
            <w:top w:val="none" w:sz="0" w:space="0" w:color="auto"/>
            <w:left w:val="none" w:sz="0" w:space="0" w:color="auto"/>
            <w:bottom w:val="none" w:sz="0" w:space="0" w:color="auto"/>
            <w:right w:val="none" w:sz="0" w:space="0" w:color="auto"/>
          </w:divBdr>
        </w:div>
        <w:div w:id="1185172314">
          <w:marLeft w:val="1440"/>
          <w:marRight w:val="0"/>
          <w:marTop w:val="115"/>
          <w:marBottom w:val="0"/>
          <w:divBdr>
            <w:top w:val="none" w:sz="0" w:space="0" w:color="auto"/>
            <w:left w:val="none" w:sz="0" w:space="0" w:color="auto"/>
            <w:bottom w:val="none" w:sz="0" w:space="0" w:color="auto"/>
            <w:right w:val="none" w:sz="0" w:space="0" w:color="auto"/>
          </w:divBdr>
        </w:div>
        <w:div w:id="1050955182">
          <w:marLeft w:val="1440"/>
          <w:marRight w:val="0"/>
          <w:marTop w:val="115"/>
          <w:marBottom w:val="0"/>
          <w:divBdr>
            <w:top w:val="none" w:sz="0" w:space="0" w:color="auto"/>
            <w:left w:val="none" w:sz="0" w:space="0" w:color="auto"/>
            <w:bottom w:val="none" w:sz="0" w:space="0" w:color="auto"/>
            <w:right w:val="none" w:sz="0" w:space="0" w:color="auto"/>
          </w:divBdr>
        </w:div>
        <w:div w:id="470054365">
          <w:marLeft w:val="1440"/>
          <w:marRight w:val="0"/>
          <w:marTop w:val="115"/>
          <w:marBottom w:val="0"/>
          <w:divBdr>
            <w:top w:val="none" w:sz="0" w:space="0" w:color="auto"/>
            <w:left w:val="none" w:sz="0" w:space="0" w:color="auto"/>
            <w:bottom w:val="none" w:sz="0" w:space="0" w:color="auto"/>
            <w:right w:val="none" w:sz="0" w:space="0" w:color="auto"/>
          </w:divBdr>
        </w:div>
        <w:div w:id="1887524374">
          <w:marLeft w:val="1440"/>
          <w:marRight w:val="0"/>
          <w:marTop w:val="115"/>
          <w:marBottom w:val="0"/>
          <w:divBdr>
            <w:top w:val="none" w:sz="0" w:space="0" w:color="auto"/>
            <w:left w:val="none" w:sz="0" w:space="0" w:color="auto"/>
            <w:bottom w:val="none" w:sz="0" w:space="0" w:color="auto"/>
            <w:right w:val="none" w:sz="0" w:space="0" w:color="auto"/>
          </w:divBdr>
        </w:div>
        <w:div w:id="770782926">
          <w:marLeft w:val="1440"/>
          <w:marRight w:val="0"/>
          <w:marTop w:val="115"/>
          <w:marBottom w:val="0"/>
          <w:divBdr>
            <w:top w:val="none" w:sz="0" w:space="0" w:color="auto"/>
            <w:left w:val="none" w:sz="0" w:space="0" w:color="auto"/>
            <w:bottom w:val="none" w:sz="0" w:space="0" w:color="auto"/>
            <w:right w:val="none" w:sz="0" w:space="0" w:color="auto"/>
          </w:divBdr>
        </w:div>
        <w:div w:id="1422220752">
          <w:marLeft w:val="1440"/>
          <w:marRight w:val="0"/>
          <w:marTop w:val="115"/>
          <w:marBottom w:val="0"/>
          <w:divBdr>
            <w:top w:val="none" w:sz="0" w:space="0" w:color="auto"/>
            <w:left w:val="none" w:sz="0" w:space="0" w:color="auto"/>
            <w:bottom w:val="none" w:sz="0" w:space="0" w:color="auto"/>
            <w:right w:val="none" w:sz="0" w:space="0" w:color="auto"/>
          </w:divBdr>
        </w:div>
      </w:divsChild>
    </w:div>
    <w:div w:id="620844469">
      <w:bodyDiv w:val="1"/>
      <w:marLeft w:val="0"/>
      <w:marRight w:val="0"/>
      <w:marTop w:val="0"/>
      <w:marBottom w:val="0"/>
      <w:divBdr>
        <w:top w:val="none" w:sz="0" w:space="0" w:color="auto"/>
        <w:left w:val="none" w:sz="0" w:space="0" w:color="auto"/>
        <w:bottom w:val="none" w:sz="0" w:space="0" w:color="auto"/>
        <w:right w:val="none" w:sz="0" w:space="0" w:color="auto"/>
      </w:divBdr>
    </w:div>
    <w:div w:id="676425203">
      <w:bodyDiv w:val="1"/>
      <w:marLeft w:val="0"/>
      <w:marRight w:val="0"/>
      <w:marTop w:val="0"/>
      <w:marBottom w:val="0"/>
      <w:divBdr>
        <w:top w:val="none" w:sz="0" w:space="0" w:color="auto"/>
        <w:left w:val="none" w:sz="0" w:space="0" w:color="auto"/>
        <w:bottom w:val="none" w:sz="0" w:space="0" w:color="auto"/>
        <w:right w:val="none" w:sz="0" w:space="0" w:color="auto"/>
      </w:divBdr>
      <w:divsChild>
        <w:div w:id="1609848217">
          <w:marLeft w:val="1440"/>
          <w:marRight w:val="0"/>
          <w:marTop w:val="115"/>
          <w:marBottom w:val="0"/>
          <w:divBdr>
            <w:top w:val="none" w:sz="0" w:space="0" w:color="auto"/>
            <w:left w:val="none" w:sz="0" w:space="0" w:color="auto"/>
            <w:bottom w:val="none" w:sz="0" w:space="0" w:color="auto"/>
            <w:right w:val="none" w:sz="0" w:space="0" w:color="auto"/>
          </w:divBdr>
        </w:div>
        <w:div w:id="1886093244">
          <w:marLeft w:val="1440"/>
          <w:marRight w:val="0"/>
          <w:marTop w:val="115"/>
          <w:marBottom w:val="0"/>
          <w:divBdr>
            <w:top w:val="none" w:sz="0" w:space="0" w:color="auto"/>
            <w:left w:val="none" w:sz="0" w:space="0" w:color="auto"/>
            <w:bottom w:val="none" w:sz="0" w:space="0" w:color="auto"/>
            <w:right w:val="none" w:sz="0" w:space="0" w:color="auto"/>
          </w:divBdr>
        </w:div>
        <w:div w:id="1680813384">
          <w:marLeft w:val="1440"/>
          <w:marRight w:val="0"/>
          <w:marTop w:val="115"/>
          <w:marBottom w:val="0"/>
          <w:divBdr>
            <w:top w:val="none" w:sz="0" w:space="0" w:color="auto"/>
            <w:left w:val="none" w:sz="0" w:space="0" w:color="auto"/>
            <w:bottom w:val="none" w:sz="0" w:space="0" w:color="auto"/>
            <w:right w:val="none" w:sz="0" w:space="0" w:color="auto"/>
          </w:divBdr>
        </w:div>
        <w:div w:id="1128402648">
          <w:marLeft w:val="1440"/>
          <w:marRight w:val="0"/>
          <w:marTop w:val="115"/>
          <w:marBottom w:val="0"/>
          <w:divBdr>
            <w:top w:val="none" w:sz="0" w:space="0" w:color="auto"/>
            <w:left w:val="none" w:sz="0" w:space="0" w:color="auto"/>
            <w:bottom w:val="none" w:sz="0" w:space="0" w:color="auto"/>
            <w:right w:val="none" w:sz="0" w:space="0" w:color="auto"/>
          </w:divBdr>
        </w:div>
        <w:div w:id="58136299">
          <w:marLeft w:val="1440"/>
          <w:marRight w:val="0"/>
          <w:marTop w:val="115"/>
          <w:marBottom w:val="0"/>
          <w:divBdr>
            <w:top w:val="none" w:sz="0" w:space="0" w:color="auto"/>
            <w:left w:val="none" w:sz="0" w:space="0" w:color="auto"/>
            <w:bottom w:val="none" w:sz="0" w:space="0" w:color="auto"/>
            <w:right w:val="none" w:sz="0" w:space="0" w:color="auto"/>
          </w:divBdr>
        </w:div>
        <w:div w:id="1692760665">
          <w:marLeft w:val="1440"/>
          <w:marRight w:val="0"/>
          <w:marTop w:val="115"/>
          <w:marBottom w:val="0"/>
          <w:divBdr>
            <w:top w:val="none" w:sz="0" w:space="0" w:color="auto"/>
            <w:left w:val="none" w:sz="0" w:space="0" w:color="auto"/>
            <w:bottom w:val="none" w:sz="0" w:space="0" w:color="auto"/>
            <w:right w:val="none" w:sz="0" w:space="0" w:color="auto"/>
          </w:divBdr>
        </w:div>
        <w:div w:id="823855346">
          <w:marLeft w:val="1440"/>
          <w:marRight w:val="0"/>
          <w:marTop w:val="115"/>
          <w:marBottom w:val="0"/>
          <w:divBdr>
            <w:top w:val="none" w:sz="0" w:space="0" w:color="auto"/>
            <w:left w:val="none" w:sz="0" w:space="0" w:color="auto"/>
            <w:bottom w:val="none" w:sz="0" w:space="0" w:color="auto"/>
            <w:right w:val="none" w:sz="0" w:space="0" w:color="auto"/>
          </w:divBdr>
        </w:div>
        <w:div w:id="1891259325">
          <w:marLeft w:val="1166"/>
          <w:marRight w:val="0"/>
          <w:marTop w:val="115"/>
          <w:marBottom w:val="0"/>
          <w:divBdr>
            <w:top w:val="none" w:sz="0" w:space="0" w:color="auto"/>
            <w:left w:val="none" w:sz="0" w:space="0" w:color="auto"/>
            <w:bottom w:val="none" w:sz="0" w:space="0" w:color="auto"/>
            <w:right w:val="none" w:sz="0" w:space="0" w:color="auto"/>
          </w:divBdr>
        </w:div>
      </w:divsChild>
    </w:div>
    <w:div w:id="682900441">
      <w:bodyDiv w:val="1"/>
      <w:marLeft w:val="0"/>
      <w:marRight w:val="0"/>
      <w:marTop w:val="0"/>
      <w:marBottom w:val="0"/>
      <w:divBdr>
        <w:top w:val="none" w:sz="0" w:space="0" w:color="auto"/>
        <w:left w:val="none" w:sz="0" w:space="0" w:color="auto"/>
        <w:bottom w:val="none" w:sz="0" w:space="0" w:color="auto"/>
        <w:right w:val="none" w:sz="0" w:space="0" w:color="auto"/>
      </w:divBdr>
    </w:div>
    <w:div w:id="1070612101">
      <w:bodyDiv w:val="1"/>
      <w:marLeft w:val="0"/>
      <w:marRight w:val="0"/>
      <w:marTop w:val="0"/>
      <w:marBottom w:val="0"/>
      <w:divBdr>
        <w:top w:val="none" w:sz="0" w:space="0" w:color="auto"/>
        <w:left w:val="none" w:sz="0" w:space="0" w:color="auto"/>
        <w:bottom w:val="none" w:sz="0" w:space="0" w:color="auto"/>
        <w:right w:val="none" w:sz="0" w:space="0" w:color="auto"/>
      </w:divBdr>
      <w:divsChild>
        <w:div w:id="1959412179">
          <w:marLeft w:val="0"/>
          <w:marRight w:val="0"/>
          <w:marTop w:val="0"/>
          <w:marBottom w:val="0"/>
          <w:divBdr>
            <w:top w:val="none" w:sz="0" w:space="0" w:color="auto"/>
            <w:left w:val="none" w:sz="0" w:space="0" w:color="auto"/>
            <w:bottom w:val="none" w:sz="0" w:space="0" w:color="auto"/>
            <w:right w:val="none" w:sz="0" w:space="0" w:color="auto"/>
          </w:divBdr>
        </w:div>
        <w:div w:id="1710718259">
          <w:marLeft w:val="0"/>
          <w:marRight w:val="0"/>
          <w:marTop w:val="0"/>
          <w:marBottom w:val="0"/>
          <w:divBdr>
            <w:top w:val="none" w:sz="0" w:space="0" w:color="auto"/>
            <w:left w:val="none" w:sz="0" w:space="0" w:color="auto"/>
            <w:bottom w:val="none" w:sz="0" w:space="0" w:color="auto"/>
            <w:right w:val="none" w:sz="0" w:space="0" w:color="auto"/>
          </w:divBdr>
        </w:div>
      </w:divsChild>
    </w:div>
    <w:div w:id="1081297812">
      <w:bodyDiv w:val="1"/>
      <w:marLeft w:val="0"/>
      <w:marRight w:val="0"/>
      <w:marTop w:val="0"/>
      <w:marBottom w:val="0"/>
      <w:divBdr>
        <w:top w:val="none" w:sz="0" w:space="0" w:color="auto"/>
        <w:left w:val="none" w:sz="0" w:space="0" w:color="auto"/>
        <w:bottom w:val="none" w:sz="0" w:space="0" w:color="auto"/>
        <w:right w:val="none" w:sz="0" w:space="0" w:color="auto"/>
      </w:divBdr>
    </w:div>
    <w:div w:id="1085107168">
      <w:bodyDiv w:val="1"/>
      <w:marLeft w:val="0"/>
      <w:marRight w:val="0"/>
      <w:marTop w:val="0"/>
      <w:marBottom w:val="0"/>
      <w:divBdr>
        <w:top w:val="none" w:sz="0" w:space="0" w:color="auto"/>
        <w:left w:val="none" w:sz="0" w:space="0" w:color="auto"/>
        <w:bottom w:val="none" w:sz="0" w:space="0" w:color="auto"/>
        <w:right w:val="none" w:sz="0" w:space="0" w:color="auto"/>
      </w:divBdr>
    </w:div>
    <w:div w:id="1105660836">
      <w:bodyDiv w:val="1"/>
      <w:marLeft w:val="0"/>
      <w:marRight w:val="0"/>
      <w:marTop w:val="0"/>
      <w:marBottom w:val="0"/>
      <w:divBdr>
        <w:top w:val="none" w:sz="0" w:space="0" w:color="auto"/>
        <w:left w:val="none" w:sz="0" w:space="0" w:color="auto"/>
        <w:bottom w:val="none" w:sz="0" w:space="0" w:color="auto"/>
        <w:right w:val="none" w:sz="0" w:space="0" w:color="auto"/>
      </w:divBdr>
    </w:div>
    <w:div w:id="1128234296">
      <w:bodyDiv w:val="1"/>
      <w:marLeft w:val="0"/>
      <w:marRight w:val="0"/>
      <w:marTop w:val="0"/>
      <w:marBottom w:val="0"/>
      <w:divBdr>
        <w:top w:val="none" w:sz="0" w:space="0" w:color="auto"/>
        <w:left w:val="none" w:sz="0" w:space="0" w:color="auto"/>
        <w:bottom w:val="none" w:sz="0" w:space="0" w:color="auto"/>
        <w:right w:val="none" w:sz="0" w:space="0" w:color="auto"/>
      </w:divBdr>
    </w:div>
    <w:div w:id="1357268882">
      <w:bodyDiv w:val="1"/>
      <w:marLeft w:val="0"/>
      <w:marRight w:val="0"/>
      <w:marTop w:val="0"/>
      <w:marBottom w:val="0"/>
      <w:divBdr>
        <w:top w:val="none" w:sz="0" w:space="0" w:color="auto"/>
        <w:left w:val="none" w:sz="0" w:space="0" w:color="auto"/>
        <w:bottom w:val="none" w:sz="0" w:space="0" w:color="auto"/>
        <w:right w:val="none" w:sz="0" w:space="0" w:color="auto"/>
      </w:divBdr>
    </w:div>
    <w:div w:id="1449079553">
      <w:bodyDiv w:val="1"/>
      <w:marLeft w:val="0"/>
      <w:marRight w:val="0"/>
      <w:marTop w:val="0"/>
      <w:marBottom w:val="0"/>
      <w:divBdr>
        <w:top w:val="none" w:sz="0" w:space="0" w:color="auto"/>
        <w:left w:val="none" w:sz="0" w:space="0" w:color="auto"/>
        <w:bottom w:val="none" w:sz="0" w:space="0" w:color="auto"/>
        <w:right w:val="none" w:sz="0" w:space="0" w:color="auto"/>
      </w:divBdr>
    </w:div>
    <w:div w:id="1530796597">
      <w:bodyDiv w:val="1"/>
      <w:marLeft w:val="0"/>
      <w:marRight w:val="0"/>
      <w:marTop w:val="0"/>
      <w:marBottom w:val="0"/>
      <w:divBdr>
        <w:top w:val="none" w:sz="0" w:space="0" w:color="auto"/>
        <w:left w:val="none" w:sz="0" w:space="0" w:color="auto"/>
        <w:bottom w:val="none" w:sz="0" w:space="0" w:color="auto"/>
        <w:right w:val="none" w:sz="0" w:space="0" w:color="auto"/>
      </w:divBdr>
    </w:div>
    <w:div w:id="1537114023">
      <w:bodyDiv w:val="1"/>
      <w:marLeft w:val="0"/>
      <w:marRight w:val="0"/>
      <w:marTop w:val="0"/>
      <w:marBottom w:val="0"/>
      <w:divBdr>
        <w:top w:val="none" w:sz="0" w:space="0" w:color="auto"/>
        <w:left w:val="none" w:sz="0" w:space="0" w:color="auto"/>
        <w:bottom w:val="none" w:sz="0" w:space="0" w:color="auto"/>
        <w:right w:val="none" w:sz="0" w:space="0" w:color="auto"/>
      </w:divBdr>
    </w:div>
    <w:div w:id="1573278016">
      <w:bodyDiv w:val="1"/>
      <w:marLeft w:val="0"/>
      <w:marRight w:val="0"/>
      <w:marTop w:val="0"/>
      <w:marBottom w:val="0"/>
      <w:divBdr>
        <w:top w:val="none" w:sz="0" w:space="0" w:color="auto"/>
        <w:left w:val="none" w:sz="0" w:space="0" w:color="auto"/>
        <w:bottom w:val="none" w:sz="0" w:space="0" w:color="auto"/>
        <w:right w:val="none" w:sz="0" w:space="0" w:color="auto"/>
      </w:divBdr>
      <w:divsChild>
        <w:div w:id="278100888">
          <w:marLeft w:val="547"/>
          <w:marRight w:val="0"/>
          <w:marTop w:val="154"/>
          <w:marBottom w:val="0"/>
          <w:divBdr>
            <w:top w:val="none" w:sz="0" w:space="0" w:color="auto"/>
            <w:left w:val="none" w:sz="0" w:space="0" w:color="auto"/>
            <w:bottom w:val="none" w:sz="0" w:space="0" w:color="auto"/>
            <w:right w:val="none" w:sz="0" w:space="0" w:color="auto"/>
          </w:divBdr>
        </w:div>
        <w:div w:id="2144611579">
          <w:marLeft w:val="1440"/>
          <w:marRight w:val="0"/>
          <w:marTop w:val="115"/>
          <w:marBottom w:val="0"/>
          <w:divBdr>
            <w:top w:val="none" w:sz="0" w:space="0" w:color="auto"/>
            <w:left w:val="none" w:sz="0" w:space="0" w:color="auto"/>
            <w:bottom w:val="none" w:sz="0" w:space="0" w:color="auto"/>
            <w:right w:val="none" w:sz="0" w:space="0" w:color="auto"/>
          </w:divBdr>
        </w:div>
        <w:div w:id="1868176226">
          <w:marLeft w:val="1440"/>
          <w:marRight w:val="0"/>
          <w:marTop w:val="115"/>
          <w:marBottom w:val="0"/>
          <w:divBdr>
            <w:top w:val="none" w:sz="0" w:space="0" w:color="auto"/>
            <w:left w:val="none" w:sz="0" w:space="0" w:color="auto"/>
            <w:bottom w:val="none" w:sz="0" w:space="0" w:color="auto"/>
            <w:right w:val="none" w:sz="0" w:space="0" w:color="auto"/>
          </w:divBdr>
        </w:div>
        <w:div w:id="32659677">
          <w:marLeft w:val="1440"/>
          <w:marRight w:val="0"/>
          <w:marTop w:val="115"/>
          <w:marBottom w:val="0"/>
          <w:divBdr>
            <w:top w:val="none" w:sz="0" w:space="0" w:color="auto"/>
            <w:left w:val="none" w:sz="0" w:space="0" w:color="auto"/>
            <w:bottom w:val="none" w:sz="0" w:space="0" w:color="auto"/>
            <w:right w:val="none" w:sz="0" w:space="0" w:color="auto"/>
          </w:divBdr>
        </w:div>
        <w:div w:id="801508277">
          <w:marLeft w:val="1440"/>
          <w:marRight w:val="0"/>
          <w:marTop w:val="115"/>
          <w:marBottom w:val="0"/>
          <w:divBdr>
            <w:top w:val="none" w:sz="0" w:space="0" w:color="auto"/>
            <w:left w:val="none" w:sz="0" w:space="0" w:color="auto"/>
            <w:bottom w:val="none" w:sz="0" w:space="0" w:color="auto"/>
            <w:right w:val="none" w:sz="0" w:space="0" w:color="auto"/>
          </w:divBdr>
        </w:div>
        <w:div w:id="1312902713">
          <w:marLeft w:val="1440"/>
          <w:marRight w:val="0"/>
          <w:marTop w:val="115"/>
          <w:marBottom w:val="0"/>
          <w:divBdr>
            <w:top w:val="none" w:sz="0" w:space="0" w:color="auto"/>
            <w:left w:val="none" w:sz="0" w:space="0" w:color="auto"/>
            <w:bottom w:val="none" w:sz="0" w:space="0" w:color="auto"/>
            <w:right w:val="none" w:sz="0" w:space="0" w:color="auto"/>
          </w:divBdr>
        </w:div>
        <w:div w:id="1137066910">
          <w:marLeft w:val="1440"/>
          <w:marRight w:val="0"/>
          <w:marTop w:val="115"/>
          <w:marBottom w:val="0"/>
          <w:divBdr>
            <w:top w:val="none" w:sz="0" w:space="0" w:color="auto"/>
            <w:left w:val="none" w:sz="0" w:space="0" w:color="auto"/>
            <w:bottom w:val="none" w:sz="0" w:space="0" w:color="auto"/>
            <w:right w:val="none" w:sz="0" w:space="0" w:color="auto"/>
          </w:divBdr>
        </w:div>
        <w:div w:id="693920514">
          <w:marLeft w:val="1440"/>
          <w:marRight w:val="0"/>
          <w:marTop w:val="115"/>
          <w:marBottom w:val="0"/>
          <w:divBdr>
            <w:top w:val="none" w:sz="0" w:space="0" w:color="auto"/>
            <w:left w:val="none" w:sz="0" w:space="0" w:color="auto"/>
            <w:bottom w:val="none" w:sz="0" w:space="0" w:color="auto"/>
            <w:right w:val="none" w:sz="0" w:space="0" w:color="auto"/>
          </w:divBdr>
        </w:div>
      </w:divsChild>
    </w:div>
    <w:div w:id="1627269947">
      <w:bodyDiv w:val="1"/>
      <w:marLeft w:val="0"/>
      <w:marRight w:val="0"/>
      <w:marTop w:val="0"/>
      <w:marBottom w:val="0"/>
      <w:divBdr>
        <w:top w:val="none" w:sz="0" w:space="0" w:color="auto"/>
        <w:left w:val="none" w:sz="0" w:space="0" w:color="auto"/>
        <w:bottom w:val="none" w:sz="0" w:space="0" w:color="auto"/>
        <w:right w:val="none" w:sz="0" w:space="0" w:color="auto"/>
      </w:divBdr>
    </w:div>
    <w:div w:id="1837527287">
      <w:bodyDiv w:val="1"/>
      <w:marLeft w:val="0"/>
      <w:marRight w:val="0"/>
      <w:marTop w:val="0"/>
      <w:marBottom w:val="0"/>
      <w:divBdr>
        <w:top w:val="none" w:sz="0" w:space="0" w:color="auto"/>
        <w:left w:val="none" w:sz="0" w:space="0" w:color="auto"/>
        <w:bottom w:val="none" w:sz="0" w:space="0" w:color="auto"/>
        <w:right w:val="none" w:sz="0" w:space="0" w:color="auto"/>
      </w:divBdr>
      <w:divsChild>
        <w:div w:id="1895240398">
          <w:marLeft w:val="547"/>
          <w:marRight w:val="0"/>
          <w:marTop w:val="139"/>
          <w:marBottom w:val="0"/>
          <w:divBdr>
            <w:top w:val="none" w:sz="0" w:space="0" w:color="auto"/>
            <w:left w:val="none" w:sz="0" w:space="0" w:color="auto"/>
            <w:bottom w:val="none" w:sz="0" w:space="0" w:color="auto"/>
            <w:right w:val="none" w:sz="0" w:space="0" w:color="auto"/>
          </w:divBdr>
        </w:div>
        <w:div w:id="2044403139">
          <w:marLeft w:val="1166"/>
          <w:marRight w:val="0"/>
          <w:marTop w:val="115"/>
          <w:marBottom w:val="0"/>
          <w:divBdr>
            <w:top w:val="none" w:sz="0" w:space="0" w:color="auto"/>
            <w:left w:val="none" w:sz="0" w:space="0" w:color="auto"/>
            <w:bottom w:val="none" w:sz="0" w:space="0" w:color="auto"/>
            <w:right w:val="none" w:sz="0" w:space="0" w:color="auto"/>
          </w:divBdr>
        </w:div>
        <w:div w:id="738406218">
          <w:marLeft w:val="547"/>
          <w:marRight w:val="0"/>
          <w:marTop w:val="139"/>
          <w:marBottom w:val="0"/>
          <w:divBdr>
            <w:top w:val="none" w:sz="0" w:space="0" w:color="auto"/>
            <w:left w:val="none" w:sz="0" w:space="0" w:color="auto"/>
            <w:bottom w:val="none" w:sz="0" w:space="0" w:color="auto"/>
            <w:right w:val="none" w:sz="0" w:space="0" w:color="auto"/>
          </w:divBdr>
        </w:div>
        <w:div w:id="1945454976">
          <w:marLeft w:val="1800"/>
          <w:marRight w:val="0"/>
          <w:marTop w:val="115"/>
          <w:marBottom w:val="0"/>
          <w:divBdr>
            <w:top w:val="none" w:sz="0" w:space="0" w:color="auto"/>
            <w:left w:val="none" w:sz="0" w:space="0" w:color="auto"/>
            <w:bottom w:val="none" w:sz="0" w:space="0" w:color="auto"/>
            <w:right w:val="none" w:sz="0" w:space="0" w:color="auto"/>
          </w:divBdr>
        </w:div>
        <w:div w:id="89007698">
          <w:marLeft w:val="1166"/>
          <w:marRight w:val="0"/>
          <w:marTop w:val="115"/>
          <w:marBottom w:val="0"/>
          <w:divBdr>
            <w:top w:val="none" w:sz="0" w:space="0" w:color="auto"/>
            <w:left w:val="none" w:sz="0" w:space="0" w:color="auto"/>
            <w:bottom w:val="none" w:sz="0" w:space="0" w:color="auto"/>
            <w:right w:val="none" w:sz="0" w:space="0" w:color="auto"/>
          </w:divBdr>
        </w:div>
        <w:div w:id="604310989">
          <w:marLeft w:val="1166"/>
          <w:marRight w:val="0"/>
          <w:marTop w:val="115"/>
          <w:marBottom w:val="0"/>
          <w:divBdr>
            <w:top w:val="none" w:sz="0" w:space="0" w:color="auto"/>
            <w:left w:val="none" w:sz="0" w:space="0" w:color="auto"/>
            <w:bottom w:val="none" w:sz="0" w:space="0" w:color="auto"/>
            <w:right w:val="none" w:sz="0" w:space="0" w:color="auto"/>
          </w:divBdr>
        </w:div>
        <w:div w:id="1416199213">
          <w:marLeft w:val="1166"/>
          <w:marRight w:val="0"/>
          <w:marTop w:val="115"/>
          <w:marBottom w:val="0"/>
          <w:divBdr>
            <w:top w:val="none" w:sz="0" w:space="0" w:color="auto"/>
            <w:left w:val="none" w:sz="0" w:space="0" w:color="auto"/>
            <w:bottom w:val="none" w:sz="0" w:space="0" w:color="auto"/>
            <w:right w:val="none" w:sz="0" w:space="0" w:color="auto"/>
          </w:divBdr>
        </w:div>
        <w:div w:id="917714631">
          <w:marLeft w:val="1800"/>
          <w:marRight w:val="0"/>
          <w:marTop w:val="115"/>
          <w:marBottom w:val="0"/>
          <w:divBdr>
            <w:top w:val="none" w:sz="0" w:space="0" w:color="auto"/>
            <w:left w:val="none" w:sz="0" w:space="0" w:color="auto"/>
            <w:bottom w:val="none" w:sz="0" w:space="0" w:color="auto"/>
            <w:right w:val="none" w:sz="0" w:space="0" w:color="auto"/>
          </w:divBdr>
        </w:div>
        <w:div w:id="1432122943">
          <w:marLeft w:val="1166"/>
          <w:marRight w:val="0"/>
          <w:marTop w:val="115"/>
          <w:marBottom w:val="0"/>
          <w:divBdr>
            <w:top w:val="none" w:sz="0" w:space="0" w:color="auto"/>
            <w:left w:val="none" w:sz="0" w:space="0" w:color="auto"/>
            <w:bottom w:val="none" w:sz="0" w:space="0" w:color="auto"/>
            <w:right w:val="none" w:sz="0" w:space="0" w:color="auto"/>
          </w:divBdr>
        </w:div>
      </w:divsChild>
    </w:div>
    <w:div w:id="1838032342">
      <w:bodyDiv w:val="1"/>
      <w:marLeft w:val="0"/>
      <w:marRight w:val="0"/>
      <w:marTop w:val="0"/>
      <w:marBottom w:val="0"/>
      <w:divBdr>
        <w:top w:val="none" w:sz="0" w:space="0" w:color="auto"/>
        <w:left w:val="none" w:sz="0" w:space="0" w:color="auto"/>
        <w:bottom w:val="none" w:sz="0" w:space="0" w:color="auto"/>
        <w:right w:val="none" w:sz="0" w:space="0" w:color="auto"/>
      </w:divBdr>
    </w:div>
    <w:div w:id="1929997385">
      <w:bodyDiv w:val="1"/>
      <w:marLeft w:val="0"/>
      <w:marRight w:val="0"/>
      <w:marTop w:val="0"/>
      <w:marBottom w:val="0"/>
      <w:divBdr>
        <w:top w:val="none" w:sz="0" w:space="0" w:color="auto"/>
        <w:left w:val="none" w:sz="0" w:space="0" w:color="auto"/>
        <w:bottom w:val="none" w:sz="0" w:space="0" w:color="auto"/>
        <w:right w:val="none" w:sz="0" w:space="0" w:color="auto"/>
      </w:divBdr>
    </w:div>
    <w:div w:id="1964650275">
      <w:bodyDiv w:val="1"/>
      <w:marLeft w:val="0"/>
      <w:marRight w:val="0"/>
      <w:marTop w:val="0"/>
      <w:marBottom w:val="0"/>
      <w:divBdr>
        <w:top w:val="none" w:sz="0" w:space="0" w:color="auto"/>
        <w:left w:val="none" w:sz="0" w:space="0" w:color="auto"/>
        <w:bottom w:val="none" w:sz="0" w:space="0" w:color="auto"/>
        <w:right w:val="none" w:sz="0" w:space="0" w:color="auto"/>
      </w:divBdr>
    </w:div>
    <w:div w:id="2056536752">
      <w:bodyDiv w:val="1"/>
      <w:marLeft w:val="0"/>
      <w:marRight w:val="0"/>
      <w:marTop w:val="0"/>
      <w:marBottom w:val="0"/>
      <w:divBdr>
        <w:top w:val="none" w:sz="0" w:space="0" w:color="auto"/>
        <w:left w:val="none" w:sz="0" w:space="0" w:color="auto"/>
        <w:bottom w:val="none" w:sz="0" w:space="0" w:color="auto"/>
        <w:right w:val="none" w:sz="0" w:space="0" w:color="auto"/>
      </w:divBdr>
    </w:div>
    <w:div w:id="2072772893">
      <w:bodyDiv w:val="1"/>
      <w:marLeft w:val="0"/>
      <w:marRight w:val="0"/>
      <w:marTop w:val="0"/>
      <w:marBottom w:val="0"/>
      <w:divBdr>
        <w:top w:val="none" w:sz="0" w:space="0" w:color="auto"/>
        <w:left w:val="none" w:sz="0" w:space="0" w:color="auto"/>
        <w:bottom w:val="none" w:sz="0" w:space="0" w:color="auto"/>
        <w:right w:val="none" w:sz="0" w:space="0" w:color="auto"/>
      </w:divBdr>
    </w:div>
    <w:div w:id="20967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ewadvent.org/cathen/12272b.htm" TargetMode="External"/><Relationship Id="rId2" Type="http://schemas.openxmlformats.org/officeDocument/2006/relationships/hyperlink" Target="https://www.bookofthrees.com/the-number-of-the-beast-666-2/" TargetMode="External"/><Relationship Id="rId1" Type="http://schemas.openxmlformats.org/officeDocument/2006/relationships/hyperlink" Target="about:blank" TargetMode="External"/><Relationship Id="rId5" Type="http://schemas.openxmlformats.org/officeDocument/2006/relationships/hyperlink" Target="https://egwwritings.org/?ref=en_Lt38-1888.16&amp;para=4618.22" TargetMode="External"/><Relationship Id="rId4" Type="http://schemas.openxmlformats.org/officeDocument/2006/relationships/hyperlink" Target="https://egwwritings.org/?ref=en_Lt232-1899.4&amp;para=74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247D-56F8-44CB-A4CD-F36F5645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9123</Words>
  <Characters>52002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 Peters</dc:creator>
  <cp:lastModifiedBy>Conrad Vine</cp:lastModifiedBy>
  <cp:revision>2</cp:revision>
  <cp:lastPrinted>2025-04-29T17:15:00Z</cp:lastPrinted>
  <dcterms:created xsi:type="dcterms:W3CDTF">2025-05-01T21:59:00Z</dcterms:created>
  <dcterms:modified xsi:type="dcterms:W3CDTF">2025-05-01T21:59:00Z</dcterms:modified>
</cp:coreProperties>
</file>