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5D520" w14:textId="3DBE2C17" w:rsidR="00FB77E3" w:rsidRPr="008775B9" w:rsidRDefault="00435EDA" w:rsidP="00453BDE">
      <w:pPr>
        <w:jc w:val="center"/>
        <w:rPr>
          <w:rFonts w:ascii="Times New Roman" w:hAnsi="Times New Roman" w:cs="Times New Roman"/>
          <w:b/>
        </w:rPr>
      </w:pPr>
      <w:r>
        <w:rPr>
          <w:rFonts w:ascii="Times New Roman" w:hAnsi="Times New Roman" w:cs="Times New Roman"/>
          <w:b/>
        </w:rPr>
        <w:t xml:space="preserve">  </w:t>
      </w:r>
      <w:r w:rsidR="00A75014">
        <w:rPr>
          <w:rFonts w:ascii="Times New Roman" w:hAnsi="Times New Roman" w:cs="Times New Roman"/>
          <w:b/>
        </w:rPr>
        <w:t xml:space="preserve">The </w:t>
      </w:r>
      <w:r w:rsidR="009531E0">
        <w:rPr>
          <w:rFonts w:ascii="Times New Roman" w:hAnsi="Times New Roman" w:cs="Times New Roman"/>
          <w:b/>
        </w:rPr>
        <w:t xml:space="preserve">Abomination </w:t>
      </w:r>
      <w:r w:rsidR="00E2259A">
        <w:rPr>
          <w:rFonts w:ascii="Times New Roman" w:hAnsi="Times New Roman" w:cs="Times New Roman"/>
          <w:b/>
        </w:rPr>
        <w:t>of Desolation</w:t>
      </w:r>
      <w:r w:rsidR="008229E8">
        <w:rPr>
          <w:rFonts w:ascii="Times New Roman" w:hAnsi="Times New Roman" w:cs="Times New Roman"/>
          <w:b/>
        </w:rPr>
        <w:t xml:space="preserve"> Motif in the </w:t>
      </w:r>
      <w:r w:rsidR="0036378D">
        <w:rPr>
          <w:rFonts w:ascii="Times New Roman" w:hAnsi="Times New Roman" w:cs="Times New Roman"/>
          <w:b/>
        </w:rPr>
        <w:t>Book of Revelation</w:t>
      </w:r>
    </w:p>
    <w:p w14:paraId="59FDEA24" w14:textId="79F051FE" w:rsidR="00453BDE" w:rsidRPr="008775B9" w:rsidRDefault="008229E8" w:rsidP="00453BDE">
      <w:pPr>
        <w:jc w:val="center"/>
        <w:rPr>
          <w:rFonts w:ascii="Times New Roman" w:hAnsi="Times New Roman" w:cs="Times New Roman"/>
          <w:b/>
        </w:rPr>
      </w:pPr>
      <w:r>
        <w:rPr>
          <w:rFonts w:ascii="Times New Roman" w:hAnsi="Times New Roman" w:cs="Times New Roman"/>
          <w:b/>
        </w:rPr>
        <w:t>b</w:t>
      </w:r>
      <w:r w:rsidR="00453BDE" w:rsidRPr="008775B9">
        <w:rPr>
          <w:rFonts w:ascii="Times New Roman" w:hAnsi="Times New Roman" w:cs="Times New Roman"/>
          <w:b/>
        </w:rPr>
        <w:t>y Hugo Leon</w:t>
      </w:r>
    </w:p>
    <w:p w14:paraId="77BEC059" w14:textId="77777777" w:rsidR="00DD6142" w:rsidRDefault="00DD6142" w:rsidP="009531E0">
      <w:pPr>
        <w:rPr>
          <w:rFonts w:ascii="Times New Roman" w:hAnsi="Times New Roman" w:cs="Times New Roman"/>
        </w:rPr>
      </w:pPr>
    </w:p>
    <w:p w14:paraId="74016F9C" w14:textId="388FB3F3" w:rsidR="00E21B8C" w:rsidRDefault="00E21B8C" w:rsidP="009531E0">
      <w:pPr>
        <w:rPr>
          <w:rFonts w:ascii="Times New Roman" w:hAnsi="Times New Roman" w:cs="Times New Roman"/>
        </w:rPr>
      </w:pPr>
      <w:r>
        <w:rPr>
          <w:rFonts w:ascii="Times New Roman" w:hAnsi="Times New Roman" w:cs="Times New Roman"/>
          <w:noProof/>
        </w:rPr>
        <w:drawing>
          <wp:inline distT="0" distB="0" distL="0" distR="0" wp14:anchorId="6D73965B" wp14:editId="688EB0A9">
            <wp:extent cx="5486400" cy="5486400"/>
            <wp:effectExtent l="0" t="0" r="0" b="0"/>
            <wp:docPr id="1670664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64242" name="Picture 1670664242"/>
                    <pic:cNvPicPr/>
                  </pic:nvPicPr>
                  <pic:blipFill>
                    <a:blip r:embed="rId8"/>
                    <a:stretch>
                      <a:fillRect/>
                    </a:stretch>
                  </pic:blipFill>
                  <pic:spPr>
                    <a:xfrm>
                      <a:off x="0" y="0"/>
                      <a:ext cx="5560239" cy="5560239"/>
                    </a:xfrm>
                    <a:prstGeom prst="rect">
                      <a:avLst/>
                    </a:prstGeom>
                  </pic:spPr>
                </pic:pic>
              </a:graphicData>
            </a:graphic>
          </wp:inline>
        </w:drawing>
      </w:r>
    </w:p>
    <w:p w14:paraId="51F4F2EA" w14:textId="77777777" w:rsidR="00E21B8C" w:rsidRDefault="00E21B8C" w:rsidP="009531E0">
      <w:pPr>
        <w:rPr>
          <w:rFonts w:ascii="Times New Roman" w:hAnsi="Times New Roman" w:cs="Times New Roman"/>
        </w:rPr>
      </w:pPr>
    </w:p>
    <w:p w14:paraId="590ABAF2" w14:textId="77777777" w:rsidR="00E21B8C" w:rsidRPr="00A56448" w:rsidRDefault="00E21B8C" w:rsidP="009531E0">
      <w:pPr>
        <w:rPr>
          <w:rFonts w:ascii="Times New Roman" w:hAnsi="Times New Roman" w:cs="Times New Roman"/>
        </w:rPr>
      </w:pPr>
    </w:p>
    <w:p w14:paraId="5ADE20A3" w14:textId="77777777" w:rsidR="00453BDE" w:rsidRPr="00A56448" w:rsidRDefault="00453BDE" w:rsidP="00453BDE">
      <w:pPr>
        <w:rPr>
          <w:rFonts w:ascii="Times New Roman" w:hAnsi="Times New Roman" w:cs="Times New Roman"/>
          <w:b/>
        </w:rPr>
      </w:pPr>
      <w:r w:rsidRPr="00A56448">
        <w:rPr>
          <w:rFonts w:ascii="Times New Roman" w:hAnsi="Times New Roman" w:cs="Times New Roman"/>
          <w:b/>
        </w:rPr>
        <w:t>Introduction</w:t>
      </w:r>
    </w:p>
    <w:p w14:paraId="1696E75B" w14:textId="77777777" w:rsidR="00453BDE" w:rsidRPr="00A56448" w:rsidRDefault="00453BDE" w:rsidP="00453BDE">
      <w:pPr>
        <w:rPr>
          <w:rFonts w:ascii="Times New Roman" w:hAnsi="Times New Roman" w:cs="Times New Roman"/>
        </w:rPr>
      </w:pPr>
    </w:p>
    <w:p w14:paraId="36225C2D" w14:textId="0E6C4581" w:rsidR="000F0996" w:rsidRDefault="00453BDE" w:rsidP="00453BDE">
      <w:pPr>
        <w:rPr>
          <w:rFonts w:ascii="Times New Roman" w:hAnsi="Times New Roman" w:cs="Times New Roman"/>
        </w:rPr>
      </w:pPr>
      <w:r w:rsidRPr="00A56448">
        <w:rPr>
          <w:rFonts w:ascii="Times New Roman" w:hAnsi="Times New Roman" w:cs="Times New Roman"/>
        </w:rPr>
        <w:t xml:space="preserve">     </w:t>
      </w:r>
      <w:r w:rsidR="007B43E8" w:rsidRPr="007B43E8">
        <w:rPr>
          <w:rFonts w:ascii="Times New Roman" w:hAnsi="Times New Roman" w:cs="Times New Roman"/>
        </w:rPr>
        <w:t>The main purpose of this paper is to</w:t>
      </w:r>
      <w:r w:rsidR="00B50AAD">
        <w:rPr>
          <w:rFonts w:ascii="Times New Roman" w:hAnsi="Times New Roman" w:cs="Times New Roman"/>
        </w:rPr>
        <w:t xml:space="preserve"> </w:t>
      </w:r>
      <w:r w:rsidR="007B43E8" w:rsidRPr="007B43E8">
        <w:rPr>
          <w:rFonts w:ascii="Times New Roman" w:hAnsi="Times New Roman" w:cs="Times New Roman"/>
        </w:rPr>
        <w:t xml:space="preserve">demonstrate that the </w:t>
      </w:r>
      <w:r w:rsidR="007B43E8" w:rsidRPr="00854606">
        <w:rPr>
          <w:rFonts w:ascii="Times New Roman" w:hAnsi="Times New Roman" w:cs="Times New Roman"/>
          <w:i/>
          <w:iCs/>
        </w:rPr>
        <w:t>abomination of desolation</w:t>
      </w:r>
      <w:r w:rsidR="007B43E8" w:rsidRPr="007B43E8">
        <w:rPr>
          <w:rFonts w:ascii="Times New Roman" w:hAnsi="Times New Roman" w:cs="Times New Roman"/>
        </w:rPr>
        <w:t xml:space="preserve"> motif is an important background for </w:t>
      </w:r>
      <w:r w:rsidR="0068626A">
        <w:rPr>
          <w:rFonts w:ascii="Times New Roman" w:hAnsi="Times New Roman" w:cs="Times New Roman"/>
        </w:rPr>
        <w:t xml:space="preserve">the </w:t>
      </w:r>
      <w:r w:rsidR="008A767D">
        <w:rPr>
          <w:rFonts w:ascii="Times New Roman" w:hAnsi="Times New Roman" w:cs="Times New Roman"/>
        </w:rPr>
        <w:t>Olivet discourse and the book of Revelation</w:t>
      </w:r>
      <w:r w:rsidR="007B43E8" w:rsidRPr="007B43E8">
        <w:rPr>
          <w:rFonts w:ascii="Times New Roman" w:hAnsi="Times New Roman" w:cs="Times New Roman"/>
        </w:rPr>
        <w:t>.  Th</w:t>
      </w:r>
      <w:r w:rsidR="00E60418">
        <w:rPr>
          <w:rFonts w:ascii="Times New Roman" w:hAnsi="Times New Roman" w:cs="Times New Roman"/>
        </w:rPr>
        <w:t xml:space="preserve">is </w:t>
      </w:r>
      <w:r w:rsidR="007B43E8" w:rsidRPr="007B43E8">
        <w:rPr>
          <w:rFonts w:ascii="Times New Roman" w:hAnsi="Times New Roman" w:cs="Times New Roman"/>
        </w:rPr>
        <w:t xml:space="preserve">motif has its origin in the book of Daniel (Dan. </w:t>
      </w:r>
      <w:r w:rsidR="00C02137">
        <w:rPr>
          <w:rFonts w:ascii="Times New Roman" w:hAnsi="Times New Roman" w:cs="Times New Roman"/>
        </w:rPr>
        <w:t xml:space="preserve">8:13; </w:t>
      </w:r>
      <w:r w:rsidR="007B43E8" w:rsidRPr="007B43E8">
        <w:rPr>
          <w:rFonts w:ascii="Times New Roman" w:hAnsi="Times New Roman" w:cs="Times New Roman"/>
        </w:rPr>
        <w:t xml:space="preserve">9:27; 11:31; 12:11; cf. Dan. </w:t>
      </w:r>
      <w:r w:rsidR="002E3FB6">
        <w:rPr>
          <w:rFonts w:ascii="Times New Roman" w:hAnsi="Times New Roman" w:cs="Times New Roman"/>
        </w:rPr>
        <w:t>7:25</w:t>
      </w:r>
      <w:r w:rsidR="007B43E8" w:rsidRPr="007B43E8">
        <w:rPr>
          <w:rFonts w:ascii="Times New Roman" w:hAnsi="Times New Roman" w:cs="Times New Roman"/>
        </w:rPr>
        <w:t xml:space="preserve">).  </w:t>
      </w:r>
      <w:r w:rsidR="00E60418">
        <w:rPr>
          <w:rFonts w:ascii="Times New Roman" w:hAnsi="Times New Roman" w:cs="Times New Roman"/>
        </w:rPr>
        <w:t xml:space="preserve">Jesus explicitly refers to the </w:t>
      </w:r>
      <w:r w:rsidR="00E60418" w:rsidRPr="00E60418">
        <w:rPr>
          <w:rFonts w:ascii="Times New Roman" w:hAnsi="Times New Roman" w:cs="Times New Roman"/>
          <w:i/>
          <w:iCs/>
        </w:rPr>
        <w:t>abomination of desolation</w:t>
      </w:r>
      <w:r w:rsidR="00E60418">
        <w:rPr>
          <w:rFonts w:ascii="Times New Roman" w:hAnsi="Times New Roman" w:cs="Times New Roman"/>
        </w:rPr>
        <w:t xml:space="preserve"> as </w:t>
      </w:r>
      <w:r w:rsidR="00717526">
        <w:rPr>
          <w:rFonts w:ascii="Times New Roman" w:hAnsi="Times New Roman" w:cs="Times New Roman"/>
        </w:rPr>
        <w:t xml:space="preserve">a </w:t>
      </w:r>
      <w:r w:rsidR="00E60418">
        <w:rPr>
          <w:rFonts w:ascii="Times New Roman" w:hAnsi="Times New Roman" w:cs="Times New Roman"/>
        </w:rPr>
        <w:t>crucial</w:t>
      </w:r>
      <w:r w:rsidR="009D6FC2">
        <w:rPr>
          <w:rFonts w:ascii="Times New Roman" w:hAnsi="Times New Roman" w:cs="Times New Roman"/>
        </w:rPr>
        <w:t>, life and death</w:t>
      </w:r>
      <w:r w:rsidR="00E60418">
        <w:rPr>
          <w:rFonts w:ascii="Times New Roman" w:hAnsi="Times New Roman" w:cs="Times New Roman"/>
        </w:rPr>
        <w:t xml:space="preserve"> warning</w:t>
      </w:r>
      <w:r w:rsidR="007B43E8" w:rsidRPr="007B43E8">
        <w:rPr>
          <w:rFonts w:ascii="Times New Roman" w:hAnsi="Times New Roman" w:cs="Times New Roman"/>
        </w:rPr>
        <w:t xml:space="preserve"> in the Olivet discourse</w:t>
      </w:r>
      <w:r w:rsidR="00E60418">
        <w:rPr>
          <w:rFonts w:ascii="Times New Roman" w:hAnsi="Times New Roman" w:cs="Times New Roman"/>
        </w:rPr>
        <w:t xml:space="preserve"> </w:t>
      </w:r>
      <w:r w:rsidR="007B43E8" w:rsidRPr="007B43E8">
        <w:rPr>
          <w:rFonts w:ascii="Times New Roman" w:hAnsi="Times New Roman" w:cs="Times New Roman"/>
        </w:rPr>
        <w:t>(Matt. 24:1</w:t>
      </w:r>
      <w:r w:rsidR="005351D6">
        <w:rPr>
          <w:rFonts w:ascii="Times New Roman" w:hAnsi="Times New Roman" w:cs="Times New Roman"/>
        </w:rPr>
        <w:t>5</w:t>
      </w:r>
      <w:r w:rsidR="007B43E8" w:rsidRPr="007B43E8">
        <w:rPr>
          <w:rFonts w:ascii="Times New Roman" w:hAnsi="Times New Roman" w:cs="Times New Roman"/>
        </w:rPr>
        <w:t xml:space="preserve">; Mark 13:14; cf. Luke 21:20).  Later, in the book of Revelation, allusions to this motif appear in connection with the worship of the </w:t>
      </w:r>
      <w:r w:rsidR="00E3590E">
        <w:rPr>
          <w:rFonts w:ascii="Times New Roman" w:hAnsi="Times New Roman" w:cs="Times New Roman"/>
        </w:rPr>
        <w:t xml:space="preserve">sea </w:t>
      </w:r>
      <w:r w:rsidR="007B43E8" w:rsidRPr="007B43E8">
        <w:rPr>
          <w:rFonts w:ascii="Times New Roman" w:hAnsi="Times New Roman" w:cs="Times New Roman"/>
        </w:rPr>
        <w:t xml:space="preserve">beast and his image and in connection with the harlot who rides the </w:t>
      </w:r>
      <w:r w:rsidR="00E3590E">
        <w:rPr>
          <w:rFonts w:ascii="Times New Roman" w:hAnsi="Times New Roman" w:cs="Times New Roman"/>
        </w:rPr>
        <w:t xml:space="preserve">scarlet </w:t>
      </w:r>
      <w:r w:rsidR="007B43E8" w:rsidRPr="007B43E8">
        <w:rPr>
          <w:rFonts w:ascii="Times New Roman" w:hAnsi="Times New Roman" w:cs="Times New Roman"/>
        </w:rPr>
        <w:t>beast</w:t>
      </w:r>
      <w:r w:rsidR="007B43E8">
        <w:rPr>
          <w:rFonts w:ascii="Times New Roman" w:hAnsi="Times New Roman" w:cs="Times New Roman"/>
        </w:rPr>
        <w:t>.</w:t>
      </w:r>
      <w:r w:rsidR="007B43E8" w:rsidRPr="007B43E8">
        <w:rPr>
          <w:rFonts w:ascii="Times New Roman" w:hAnsi="Times New Roman" w:cs="Times New Roman"/>
        </w:rPr>
        <w:t xml:space="preserve"> </w:t>
      </w:r>
      <w:r w:rsidR="007B43E8">
        <w:rPr>
          <w:rFonts w:ascii="Times New Roman" w:hAnsi="Times New Roman" w:cs="Times New Roman"/>
        </w:rPr>
        <w:t xml:space="preserve"> </w:t>
      </w:r>
      <w:r w:rsidR="007B43E8" w:rsidRPr="007B43E8">
        <w:rPr>
          <w:rFonts w:ascii="Times New Roman" w:hAnsi="Times New Roman" w:cs="Times New Roman"/>
        </w:rPr>
        <w:t xml:space="preserve">Both Daniel and Jesus call upon the people of God to exercise spiritual wisdom and </w:t>
      </w:r>
      <w:r w:rsidR="007B43E8" w:rsidRPr="007B43E8">
        <w:rPr>
          <w:rFonts w:ascii="Times New Roman" w:hAnsi="Times New Roman" w:cs="Times New Roman"/>
        </w:rPr>
        <w:lastRenderedPageBreak/>
        <w:t xml:space="preserve">understanding in order to comprehend the cryptic </w:t>
      </w:r>
      <w:r w:rsidR="007B43E8" w:rsidRPr="0055685E">
        <w:rPr>
          <w:rFonts w:ascii="Times New Roman" w:hAnsi="Times New Roman" w:cs="Times New Roman"/>
          <w:i/>
          <w:iCs/>
        </w:rPr>
        <w:t>abomination of desolation</w:t>
      </w:r>
      <w:r w:rsidR="00FC6326">
        <w:rPr>
          <w:rFonts w:ascii="Times New Roman" w:hAnsi="Times New Roman" w:cs="Times New Roman"/>
        </w:rPr>
        <w:t xml:space="preserve"> (Dan. 12:10; Matt. 24:15; Mark 13</w:t>
      </w:r>
      <w:r w:rsidR="00AA2BFA">
        <w:rPr>
          <w:rFonts w:ascii="Times New Roman" w:hAnsi="Times New Roman" w:cs="Times New Roman"/>
        </w:rPr>
        <w:t>:</w:t>
      </w:r>
      <w:r w:rsidR="00FC6326">
        <w:rPr>
          <w:rFonts w:ascii="Times New Roman" w:hAnsi="Times New Roman" w:cs="Times New Roman"/>
        </w:rPr>
        <w:t>14).</w:t>
      </w:r>
      <w:r w:rsidR="007B43E8" w:rsidRPr="007B43E8">
        <w:rPr>
          <w:rFonts w:ascii="Times New Roman" w:hAnsi="Times New Roman" w:cs="Times New Roman"/>
        </w:rPr>
        <w:t xml:space="preserve">  </w:t>
      </w:r>
      <w:r w:rsidR="002E3FB6">
        <w:rPr>
          <w:rFonts w:ascii="Times New Roman" w:hAnsi="Times New Roman" w:cs="Times New Roman"/>
        </w:rPr>
        <w:t xml:space="preserve">Likewise, </w:t>
      </w:r>
      <w:r w:rsidR="007B43E8" w:rsidRPr="007B43E8">
        <w:rPr>
          <w:rFonts w:ascii="Times New Roman" w:hAnsi="Times New Roman" w:cs="Times New Roman"/>
        </w:rPr>
        <w:t xml:space="preserve">John in the book of Revelation calls upon the people of God to exercise spiritual wisdom in order to understand the </w:t>
      </w:r>
      <w:r w:rsidR="007B43E8">
        <w:rPr>
          <w:rFonts w:ascii="Times New Roman" w:hAnsi="Times New Roman" w:cs="Times New Roman"/>
        </w:rPr>
        <w:t>verses</w:t>
      </w:r>
      <w:r w:rsidR="007B43E8" w:rsidRPr="007B43E8">
        <w:rPr>
          <w:rFonts w:ascii="Times New Roman" w:hAnsi="Times New Roman" w:cs="Times New Roman"/>
        </w:rPr>
        <w:t xml:space="preserve"> in the </w:t>
      </w:r>
      <w:r w:rsidR="00A3584D">
        <w:rPr>
          <w:rFonts w:ascii="Times New Roman" w:hAnsi="Times New Roman" w:cs="Times New Roman"/>
        </w:rPr>
        <w:t>Apocalypse</w:t>
      </w:r>
      <w:r w:rsidR="007B43E8" w:rsidRPr="007B43E8">
        <w:rPr>
          <w:rFonts w:ascii="Times New Roman" w:hAnsi="Times New Roman" w:cs="Times New Roman"/>
        </w:rPr>
        <w:t xml:space="preserve"> that are connected with th</w:t>
      </w:r>
      <w:r w:rsidR="002E3FB6">
        <w:rPr>
          <w:rFonts w:ascii="Times New Roman" w:hAnsi="Times New Roman" w:cs="Times New Roman"/>
        </w:rPr>
        <w:t>e abomination</w:t>
      </w:r>
      <w:r w:rsidR="007B43E8" w:rsidRPr="007B43E8">
        <w:rPr>
          <w:rFonts w:ascii="Times New Roman" w:hAnsi="Times New Roman" w:cs="Times New Roman"/>
        </w:rPr>
        <w:t xml:space="preserve"> motif (Rev. 13:9, 18; 17:9)</w:t>
      </w:r>
      <w:r w:rsidR="00AB3775">
        <w:rPr>
          <w:rFonts w:ascii="Times New Roman" w:hAnsi="Times New Roman" w:cs="Times New Roman"/>
        </w:rPr>
        <w:t>.</w:t>
      </w:r>
      <w:r w:rsidR="00FB542A" w:rsidRPr="00862615">
        <w:rPr>
          <w:rStyle w:val="FootnoteReference"/>
          <w:rFonts w:ascii="Times New Roman" w:hAnsi="Times New Roman" w:cs="Times New Roman"/>
          <w:vertAlign w:val="superscript"/>
        </w:rPr>
        <w:footnoteReference w:id="1"/>
      </w:r>
      <w:r w:rsidR="00AB3775">
        <w:rPr>
          <w:rFonts w:ascii="Times New Roman" w:hAnsi="Times New Roman" w:cs="Times New Roman"/>
        </w:rPr>
        <w:t xml:space="preserve">  </w:t>
      </w:r>
      <w:r w:rsidR="00D17989">
        <w:rPr>
          <w:rFonts w:ascii="Times New Roman" w:hAnsi="Times New Roman" w:cs="Times New Roman"/>
        </w:rPr>
        <w:t xml:space="preserve">Furthermore, in the Olivet discourse, Jesus calls for those who understand the abomination warning to flee for their lives without delay (Matt. 24:16-20: Luke 17:26-37).  </w:t>
      </w:r>
      <w:r w:rsidR="00F145B9">
        <w:rPr>
          <w:rFonts w:ascii="Times New Roman" w:hAnsi="Times New Roman" w:cs="Times New Roman"/>
        </w:rPr>
        <w:t>Like</w:t>
      </w:r>
      <w:r w:rsidR="00D17989">
        <w:rPr>
          <w:rFonts w:ascii="Times New Roman" w:hAnsi="Times New Roman" w:cs="Times New Roman"/>
        </w:rPr>
        <w:t>wise</w:t>
      </w:r>
      <w:r w:rsidR="003B6FF4">
        <w:rPr>
          <w:rFonts w:ascii="Times New Roman" w:hAnsi="Times New Roman" w:cs="Times New Roman"/>
        </w:rPr>
        <w:t>, Jesus</w:t>
      </w:r>
      <w:r w:rsidR="00F145B9">
        <w:rPr>
          <w:rFonts w:ascii="Times New Roman" w:hAnsi="Times New Roman" w:cs="Times New Roman"/>
        </w:rPr>
        <w:t xml:space="preserve"> in the book of Revelation</w:t>
      </w:r>
      <w:r w:rsidR="003B6FF4">
        <w:rPr>
          <w:rFonts w:ascii="Times New Roman" w:hAnsi="Times New Roman" w:cs="Times New Roman"/>
        </w:rPr>
        <w:t xml:space="preserve"> also instructs His people to flee from </w:t>
      </w:r>
      <w:r w:rsidR="00D17989">
        <w:rPr>
          <w:rFonts w:ascii="Times New Roman" w:hAnsi="Times New Roman" w:cs="Times New Roman"/>
        </w:rPr>
        <w:t>Babylon</w:t>
      </w:r>
      <w:r w:rsidR="003B6FF4">
        <w:rPr>
          <w:rFonts w:ascii="Times New Roman" w:hAnsi="Times New Roman" w:cs="Times New Roman"/>
        </w:rPr>
        <w:t xml:space="preserve"> just prior to </w:t>
      </w:r>
      <w:r w:rsidR="00E21B8C">
        <w:rPr>
          <w:rFonts w:ascii="Times New Roman" w:hAnsi="Times New Roman" w:cs="Times New Roman"/>
        </w:rPr>
        <w:t>her</w:t>
      </w:r>
      <w:r w:rsidR="003B6FF4">
        <w:rPr>
          <w:rFonts w:ascii="Times New Roman" w:hAnsi="Times New Roman" w:cs="Times New Roman"/>
        </w:rPr>
        <w:t xml:space="preserve"> </w:t>
      </w:r>
      <w:r w:rsidR="009D6FC2">
        <w:rPr>
          <w:rFonts w:ascii="Times New Roman" w:hAnsi="Times New Roman" w:cs="Times New Roman"/>
        </w:rPr>
        <w:t>complete</w:t>
      </w:r>
      <w:r w:rsidR="003B6FF4">
        <w:rPr>
          <w:rFonts w:ascii="Times New Roman" w:hAnsi="Times New Roman" w:cs="Times New Roman"/>
        </w:rPr>
        <w:t xml:space="preserve"> des</w:t>
      </w:r>
      <w:r w:rsidR="008A767D">
        <w:rPr>
          <w:rFonts w:ascii="Times New Roman" w:hAnsi="Times New Roman" w:cs="Times New Roman"/>
        </w:rPr>
        <w:t>olation</w:t>
      </w:r>
      <w:r w:rsidR="003B6FF4">
        <w:rPr>
          <w:rFonts w:ascii="Times New Roman" w:hAnsi="Times New Roman" w:cs="Times New Roman"/>
        </w:rPr>
        <w:t xml:space="preserve"> (Rev. 18:4).  </w:t>
      </w:r>
      <w:r w:rsidR="008A767D">
        <w:rPr>
          <w:rFonts w:ascii="Times New Roman" w:hAnsi="Times New Roman" w:cs="Times New Roman"/>
        </w:rPr>
        <w:t xml:space="preserve">The understanding of the </w:t>
      </w:r>
      <w:r w:rsidR="008A767D" w:rsidRPr="008A767D">
        <w:rPr>
          <w:rFonts w:ascii="Times New Roman" w:hAnsi="Times New Roman" w:cs="Times New Roman"/>
          <w:i/>
          <w:iCs/>
        </w:rPr>
        <w:t>abomination of desolation</w:t>
      </w:r>
      <w:r w:rsidR="008A767D">
        <w:rPr>
          <w:rFonts w:ascii="Times New Roman" w:hAnsi="Times New Roman" w:cs="Times New Roman"/>
        </w:rPr>
        <w:t xml:space="preserve"> was a life and death </w:t>
      </w:r>
      <w:r w:rsidR="009D6FC2">
        <w:rPr>
          <w:rFonts w:ascii="Times New Roman" w:hAnsi="Times New Roman" w:cs="Times New Roman"/>
        </w:rPr>
        <w:t>matter</w:t>
      </w:r>
      <w:r w:rsidR="008A767D">
        <w:rPr>
          <w:rFonts w:ascii="Times New Roman" w:hAnsi="Times New Roman" w:cs="Times New Roman"/>
        </w:rPr>
        <w:t xml:space="preserve"> for the disciples and it will be the same for the final generation.</w:t>
      </w:r>
    </w:p>
    <w:p w14:paraId="5BBCC1B6" w14:textId="77777777" w:rsidR="000F0996" w:rsidRDefault="000F0996" w:rsidP="00453BDE">
      <w:pPr>
        <w:rPr>
          <w:rFonts w:ascii="Times New Roman" w:hAnsi="Times New Roman" w:cs="Times New Roman"/>
        </w:rPr>
      </w:pPr>
    </w:p>
    <w:p w14:paraId="5120DF89" w14:textId="281A04C5" w:rsidR="0015516E" w:rsidRDefault="000F0996" w:rsidP="00453BDE">
      <w:pPr>
        <w:rPr>
          <w:rFonts w:ascii="Times New Roman" w:hAnsi="Times New Roman" w:cs="Times New Roman"/>
        </w:rPr>
      </w:pPr>
      <w:r>
        <w:rPr>
          <w:rFonts w:ascii="Times New Roman" w:hAnsi="Times New Roman" w:cs="Times New Roman"/>
        </w:rPr>
        <w:t xml:space="preserve">     </w:t>
      </w:r>
      <w:r w:rsidR="00453BDE" w:rsidRPr="00A56448">
        <w:rPr>
          <w:rFonts w:ascii="Times New Roman" w:hAnsi="Times New Roman" w:cs="Times New Roman"/>
        </w:rPr>
        <w:t>A</w:t>
      </w:r>
      <w:r w:rsidR="008C1147">
        <w:rPr>
          <w:rFonts w:ascii="Times New Roman" w:hAnsi="Times New Roman" w:cs="Times New Roman"/>
        </w:rPr>
        <w:t>ccording to</w:t>
      </w:r>
      <w:r w:rsidR="00414491">
        <w:rPr>
          <w:rFonts w:ascii="Times New Roman" w:hAnsi="Times New Roman" w:cs="Times New Roman"/>
        </w:rPr>
        <w:t xml:space="preserve"> some</w:t>
      </w:r>
      <w:r w:rsidR="00453BDE" w:rsidRPr="00A56448">
        <w:rPr>
          <w:rFonts w:ascii="Times New Roman" w:hAnsi="Times New Roman" w:cs="Times New Roman"/>
        </w:rPr>
        <w:t xml:space="preserve">, the </w:t>
      </w:r>
      <w:r w:rsidR="006F4F10">
        <w:rPr>
          <w:rFonts w:ascii="Times New Roman" w:hAnsi="Times New Roman" w:cs="Times New Roman"/>
        </w:rPr>
        <w:t xml:space="preserve">book of </w:t>
      </w:r>
      <w:r w:rsidR="00453BDE" w:rsidRPr="00A56448">
        <w:rPr>
          <w:rFonts w:ascii="Times New Roman" w:hAnsi="Times New Roman" w:cs="Times New Roman"/>
        </w:rPr>
        <w:t xml:space="preserve">Revelation is </w:t>
      </w:r>
      <w:r w:rsidR="00414491">
        <w:rPr>
          <w:rFonts w:ascii="Times New Roman" w:hAnsi="Times New Roman" w:cs="Times New Roman"/>
        </w:rPr>
        <w:t>the</w:t>
      </w:r>
      <w:r w:rsidR="00453BDE" w:rsidRPr="00A56448">
        <w:rPr>
          <w:rFonts w:ascii="Times New Roman" w:hAnsi="Times New Roman" w:cs="Times New Roman"/>
        </w:rPr>
        <w:t xml:space="preserve"> complement </w:t>
      </w:r>
      <w:r w:rsidR="00414491">
        <w:rPr>
          <w:rFonts w:ascii="Times New Roman" w:hAnsi="Times New Roman" w:cs="Times New Roman"/>
        </w:rPr>
        <w:t>of</w:t>
      </w:r>
      <w:r w:rsidR="00453BDE" w:rsidRPr="00A56448">
        <w:rPr>
          <w:rFonts w:ascii="Times New Roman" w:hAnsi="Times New Roman" w:cs="Times New Roman"/>
        </w:rPr>
        <w:t xml:space="preserve"> Daniel.</w:t>
      </w:r>
      <w:r w:rsidR="002A0C26" w:rsidRPr="002A0C26">
        <w:rPr>
          <w:rStyle w:val="FootnoteReference"/>
          <w:rFonts w:ascii="Times New Roman" w:hAnsi="Times New Roman" w:cs="Times New Roman"/>
          <w:vertAlign w:val="superscript"/>
        </w:rPr>
        <w:footnoteReference w:id="2"/>
      </w:r>
      <w:r w:rsidR="00453BDE" w:rsidRPr="002A0C26">
        <w:rPr>
          <w:rFonts w:ascii="Times New Roman" w:hAnsi="Times New Roman" w:cs="Times New Roman"/>
          <w:vertAlign w:val="superscript"/>
        </w:rPr>
        <w:t xml:space="preserve"> </w:t>
      </w:r>
      <w:r w:rsidR="00453BDE" w:rsidRPr="00A56448">
        <w:rPr>
          <w:rFonts w:ascii="Times New Roman" w:hAnsi="Times New Roman" w:cs="Times New Roman"/>
        </w:rPr>
        <w:t xml:space="preserve"> </w:t>
      </w:r>
      <w:r w:rsidR="00414491">
        <w:rPr>
          <w:rFonts w:ascii="Times New Roman" w:hAnsi="Times New Roman" w:cs="Times New Roman"/>
        </w:rPr>
        <w:t>Others have noted the heav</w:t>
      </w:r>
      <w:r w:rsidR="009D6FC2">
        <w:rPr>
          <w:rFonts w:ascii="Times New Roman" w:hAnsi="Times New Roman" w:cs="Times New Roman"/>
        </w:rPr>
        <w:t>y</w:t>
      </w:r>
      <w:r w:rsidR="00414491">
        <w:rPr>
          <w:rFonts w:ascii="Times New Roman" w:hAnsi="Times New Roman" w:cs="Times New Roman"/>
        </w:rPr>
        <w:t xml:space="preserve"> influence of Daniel on the Olivet discourse.  </w:t>
      </w:r>
      <w:r w:rsidR="00453BDE" w:rsidRPr="00A56448">
        <w:rPr>
          <w:rFonts w:ascii="Times New Roman" w:hAnsi="Times New Roman" w:cs="Times New Roman"/>
        </w:rPr>
        <w:t>Therefore</w:t>
      </w:r>
      <w:r w:rsidR="00CE38A0">
        <w:rPr>
          <w:rFonts w:ascii="Times New Roman" w:hAnsi="Times New Roman" w:cs="Times New Roman"/>
        </w:rPr>
        <w:t>,</w:t>
      </w:r>
      <w:r w:rsidR="00453BDE" w:rsidRPr="00A56448">
        <w:rPr>
          <w:rFonts w:ascii="Times New Roman" w:hAnsi="Times New Roman" w:cs="Times New Roman"/>
        </w:rPr>
        <w:t xml:space="preserve"> </w:t>
      </w:r>
      <w:r w:rsidR="00414491">
        <w:rPr>
          <w:rFonts w:ascii="Times New Roman" w:hAnsi="Times New Roman" w:cs="Times New Roman"/>
        </w:rPr>
        <w:t>we should expect</w:t>
      </w:r>
      <w:r w:rsidR="00453BDE" w:rsidRPr="00A56448">
        <w:rPr>
          <w:rFonts w:ascii="Times New Roman" w:hAnsi="Times New Roman" w:cs="Times New Roman"/>
        </w:rPr>
        <w:t xml:space="preserve"> to find allusions to the </w:t>
      </w:r>
      <w:r w:rsidR="00453BDE" w:rsidRPr="00854606">
        <w:rPr>
          <w:rFonts w:ascii="Times New Roman" w:hAnsi="Times New Roman" w:cs="Times New Roman"/>
          <w:i/>
          <w:iCs/>
        </w:rPr>
        <w:t>abomination of desolation</w:t>
      </w:r>
      <w:r w:rsidR="00453BDE" w:rsidRPr="00A56448">
        <w:rPr>
          <w:rFonts w:ascii="Times New Roman" w:hAnsi="Times New Roman" w:cs="Times New Roman"/>
        </w:rPr>
        <w:t xml:space="preserve"> in the</w:t>
      </w:r>
      <w:r w:rsidR="00414491">
        <w:rPr>
          <w:rFonts w:ascii="Times New Roman" w:hAnsi="Times New Roman" w:cs="Times New Roman"/>
        </w:rPr>
        <w:t>se passages</w:t>
      </w:r>
      <w:r w:rsidR="00453BDE" w:rsidRPr="00A56448">
        <w:rPr>
          <w:rFonts w:ascii="Times New Roman" w:hAnsi="Times New Roman" w:cs="Times New Roman"/>
        </w:rPr>
        <w:t xml:space="preserve">.  A correct analysis of these allusions should </w:t>
      </w:r>
      <w:r w:rsidR="00BF428F">
        <w:rPr>
          <w:rFonts w:ascii="Times New Roman" w:hAnsi="Times New Roman" w:cs="Times New Roman"/>
        </w:rPr>
        <w:t>lead to</w:t>
      </w:r>
      <w:r w:rsidR="00771852">
        <w:rPr>
          <w:rFonts w:ascii="Times New Roman" w:hAnsi="Times New Roman" w:cs="Times New Roman"/>
        </w:rPr>
        <w:t xml:space="preserve"> a better understanding of</w:t>
      </w:r>
      <w:r w:rsidR="00453BDE" w:rsidRPr="00A56448">
        <w:rPr>
          <w:rFonts w:ascii="Times New Roman" w:hAnsi="Times New Roman" w:cs="Times New Roman"/>
        </w:rPr>
        <w:t xml:space="preserve"> </w:t>
      </w:r>
      <w:r w:rsidR="00414491">
        <w:rPr>
          <w:rFonts w:ascii="Times New Roman" w:hAnsi="Times New Roman" w:cs="Times New Roman"/>
        </w:rPr>
        <w:t>Daniel and Revelation</w:t>
      </w:r>
      <w:r w:rsidR="00315EB1">
        <w:rPr>
          <w:rFonts w:ascii="Times New Roman" w:hAnsi="Times New Roman" w:cs="Times New Roman"/>
        </w:rPr>
        <w:t xml:space="preserve">. </w:t>
      </w:r>
      <w:r>
        <w:rPr>
          <w:rFonts w:ascii="Times New Roman" w:hAnsi="Times New Roman" w:cs="Times New Roman"/>
        </w:rPr>
        <w:t xml:space="preserve"> </w:t>
      </w:r>
      <w:r w:rsidR="005B0B8B">
        <w:rPr>
          <w:rFonts w:ascii="Times New Roman" w:hAnsi="Times New Roman" w:cs="Times New Roman"/>
        </w:rPr>
        <w:t xml:space="preserve">To begin, </w:t>
      </w:r>
      <w:r w:rsidR="004859B4">
        <w:rPr>
          <w:rFonts w:ascii="Times New Roman" w:hAnsi="Times New Roman" w:cs="Times New Roman"/>
        </w:rPr>
        <w:t xml:space="preserve">we will study the </w:t>
      </w:r>
      <w:r w:rsidR="00AF090C">
        <w:rPr>
          <w:rFonts w:ascii="Times New Roman" w:hAnsi="Times New Roman" w:cs="Times New Roman"/>
        </w:rPr>
        <w:t>verses</w:t>
      </w:r>
      <w:r w:rsidR="005B0B8B">
        <w:rPr>
          <w:rFonts w:ascii="Times New Roman" w:hAnsi="Times New Roman" w:cs="Times New Roman"/>
        </w:rPr>
        <w:t xml:space="preserve"> in Daniel that speak of the </w:t>
      </w:r>
      <w:r w:rsidR="005B0B8B" w:rsidRPr="00854606">
        <w:rPr>
          <w:rFonts w:ascii="Times New Roman" w:hAnsi="Times New Roman" w:cs="Times New Roman"/>
          <w:i/>
          <w:iCs/>
        </w:rPr>
        <w:t>abomination of desolation</w:t>
      </w:r>
      <w:r w:rsidR="00854606">
        <w:rPr>
          <w:rFonts w:ascii="Times New Roman" w:hAnsi="Times New Roman" w:cs="Times New Roman"/>
          <w:i/>
          <w:iCs/>
        </w:rPr>
        <w:t xml:space="preserve"> </w:t>
      </w:r>
      <w:r w:rsidR="00854606" w:rsidRPr="00854606">
        <w:rPr>
          <w:rFonts w:ascii="Times New Roman" w:hAnsi="Times New Roman" w:cs="Times New Roman"/>
        </w:rPr>
        <w:t>motif</w:t>
      </w:r>
      <w:r w:rsidR="005B0B8B">
        <w:rPr>
          <w:rFonts w:ascii="Times New Roman" w:hAnsi="Times New Roman" w:cs="Times New Roman"/>
        </w:rPr>
        <w:t xml:space="preserve">.  </w:t>
      </w:r>
      <w:r w:rsidR="00315EB1">
        <w:rPr>
          <w:rFonts w:ascii="Times New Roman" w:hAnsi="Times New Roman" w:cs="Times New Roman"/>
        </w:rPr>
        <w:t>T</w:t>
      </w:r>
      <w:r w:rsidR="005B0B8B">
        <w:rPr>
          <w:rFonts w:ascii="Times New Roman" w:hAnsi="Times New Roman" w:cs="Times New Roman"/>
        </w:rPr>
        <w:t>hen</w:t>
      </w:r>
      <w:r w:rsidR="00AF090C">
        <w:rPr>
          <w:rFonts w:ascii="Times New Roman" w:hAnsi="Times New Roman" w:cs="Times New Roman"/>
        </w:rPr>
        <w:t>, a brief analysis will be made of</w:t>
      </w:r>
      <w:r w:rsidR="00315EB1">
        <w:rPr>
          <w:rFonts w:ascii="Times New Roman" w:hAnsi="Times New Roman" w:cs="Times New Roman"/>
        </w:rPr>
        <w:t xml:space="preserve"> how Je</w:t>
      </w:r>
      <w:r w:rsidR="00DC065B">
        <w:rPr>
          <w:rFonts w:ascii="Times New Roman" w:hAnsi="Times New Roman" w:cs="Times New Roman"/>
        </w:rPr>
        <w:t xml:space="preserve">sus </w:t>
      </w:r>
      <w:r w:rsidR="000C694A">
        <w:rPr>
          <w:rFonts w:ascii="Times New Roman" w:hAnsi="Times New Roman" w:cs="Times New Roman"/>
        </w:rPr>
        <w:t>understood</w:t>
      </w:r>
      <w:r w:rsidR="00315EB1">
        <w:rPr>
          <w:rFonts w:ascii="Times New Roman" w:hAnsi="Times New Roman" w:cs="Times New Roman"/>
        </w:rPr>
        <w:t xml:space="preserve"> the </w:t>
      </w:r>
      <w:r w:rsidR="00315EB1" w:rsidRPr="00854606">
        <w:rPr>
          <w:rFonts w:ascii="Times New Roman" w:hAnsi="Times New Roman" w:cs="Times New Roman"/>
          <w:i/>
          <w:iCs/>
        </w:rPr>
        <w:t>abomina</w:t>
      </w:r>
      <w:r w:rsidR="009708C1" w:rsidRPr="00854606">
        <w:rPr>
          <w:rFonts w:ascii="Times New Roman" w:hAnsi="Times New Roman" w:cs="Times New Roman"/>
          <w:i/>
          <w:iCs/>
        </w:rPr>
        <w:t xml:space="preserve">tion </w:t>
      </w:r>
      <w:r w:rsidR="00AF090C" w:rsidRPr="00854606">
        <w:rPr>
          <w:rFonts w:ascii="Times New Roman" w:hAnsi="Times New Roman" w:cs="Times New Roman"/>
          <w:i/>
          <w:iCs/>
        </w:rPr>
        <w:t>of desolation</w:t>
      </w:r>
      <w:r w:rsidR="009708C1">
        <w:rPr>
          <w:rFonts w:ascii="Times New Roman" w:hAnsi="Times New Roman" w:cs="Times New Roman"/>
        </w:rPr>
        <w:t xml:space="preserve">.  </w:t>
      </w:r>
      <w:r w:rsidR="00D9080D">
        <w:rPr>
          <w:rFonts w:ascii="Times New Roman" w:hAnsi="Times New Roman" w:cs="Times New Roman"/>
        </w:rPr>
        <w:t>Next</w:t>
      </w:r>
      <w:r w:rsidR="00B33570">
        <w:rPr>
          <w:rFonts w:ascii="Times New Roman" w:hAnsi="Times New Roman" w:cs="Times New Roman"/>
        </w:rPr>
        <w:t>,</w:t>
      </w:r>
      <w:r w:rsidR="00315EB1">
        <w:rPr>
          <w:rFonts w:ascii="Times New Roman" w:hAnsi="Times New Roman" w:cs="Times New Roman"/>
        </w:rPr>
        <w:t xml:space="preserve"> </w:t>
      </w:r>
      <w:r w:rsidR="00854606">
        <w:rPr>
          <w:rFonts w:ascii="Times New Roman" w:hAnsi="Times New Roman" w:cs="Times New Roman"/>
        </w:rPr>
        <w:t xml:space="preserve">there will be an analysis of </w:t>
      </w:r>
      <w:r w:rsidR="00453BDE" w:rsidRPr="00A56448">
        <w:rPr>
          <w:rFonts w:ascii="Times New Roman" w:hAnsi="Times New Roman" w:cs="Times New Roman"/>
        </w:rPr>
        <w:t xml:space="preserve">the allusions that occur to the </w:t>
      </w:r>
      <w:r w:rsidR="00453BDE" w:rsidRPr="00854606">
        <w:rPr>
          <w:rFonts w:ascii="Times New Roman" w:hAnsi="Times New Roman" w:cs="Times New Roman"/>
          <w:i/>
          <w:iCs/>
        </w:rPr>
        <w:t>abomination of desolation</w:t>
      </w:r>
      <w:r w:rsidR="00453BDE" w:rsidRPr="00A56448">
        <w:rPr>
          <w:rFonts w:ascii="Times New Roman" w:hAnsi="Times New Roman" w:cs="Times New Roman"/>
        </w:rPr>
        <w:t xml:space="preserve"> in the </w:t>
      </w:r>
      <w:r w:rsidR="00D9080D">
        <w:rPr>
          <w:rFonts w:ascii="Times New Roman" w:hAnsi="Times New Roman" w:cs="Times New Roman"/>
        </w:rPr>
        <w:t xml:space="preserve">book of Revelation.  </w:t>
      </w:r>
      <w:r w:rsidR="00FC0031">
        <w:rPr>
          <w:rFonts w:ascii="Times New Roman" w:hAnsi="Times New Roman" w:cs="Times New Roman"/>
        </w:rPr>
        <w:t>Finally, we will analyze how the abomination motif interacts with the literary structure of the book of Revelation.</w:t>
      </w:r>
    </w:p>
    <w:p w14:paraId="79F69113" w14:textId="77777777" w:rsidR="005B0B8B" w:rsidRDefault="005B0B8B" w:rsidP="00453BDE">
      <w:pPr>
        <w:rPr>
          <w:rFonts w:ascii="Times New Roman" w:hAnsi="Times New Roman" w:cs="Times New Roman"/>
          <w:b/>
        </w:rPr>
      </w:pPr>
    </w:p>
    <w:p w14:paraId="41D64C33" w14:textId="18722DDE" w:rsidR="005B0B8B" w:rsidRDefault="00051DB7" w:rsidP="00453BDE">
      <w:pPr>
        <w:rPr>
          <w:rFonts w:ascii="Times New Roman" w:hAnsi="Times New Roman" w:cs="Times New Roman"/>
          <w:b/>
        </w:rPr>
      </w:pPr>
      <w:r>
        <w:rPr>
          <w:rFonts w:ascii="Times New Roman" w:hAnsi="Times New Roman" w:cs="Times New Roman"/>
          <w:b/>
        </w:rPr>
        <w:t>Part 1</w:t>
      </w:r>
      <w:r w:rsidR="002300D5">
        <w:rPr>
          <w:rFonts w:ascii="Times New Roman" w:hAnsi="Times New Roman" w:cs="Times New Roman"/>
          <w:b/>
        </w:rPr>
        <w:t xml:space="preserve"> </w:t>
      </w:r>
      <w:r>
        <w:rPr>
          <w:rFonts w:ascii="Times New Roman" w:hAnsi="Times New Roman" w:cs="Times New Roman"/>
          <w:b/>
        </w:rPr>
        <w:t>-</w:t>
      </w:r>
      <w:r w:rsidR="002300D5">
        <w:rPr>
          <w:rFonts w:ascii="Times New Roman" w:hAnsi="Times New Roman" w:cs="Times New Roman"/>
          <w:b/>
        </w:rPr>
        <w:t xml:space="preserve"> </w:t>
      </w:r>
      <w:r w:rsidR="005B0B8B">
        <w:rPr>
          <w:rFonts w:ascii="Times New Roman" w:hAnsi="Times New Roman" w:cs="Times New Roman"/>
          <w:b/>
        </w:rPr>
        <w:t xml:space="preserve">The Abomination of Desolation </w:t>
      </w:r>
      <w:r w:rsidR="00613F7B">
        <w:rPr>
          <w:rFonts w:ascii="Times New Roman" w:hAnsi="Times New Roman" w:cs="Times New Roman"/>
          <w:b/>
        </w:rPr>
        <w:t>Motif in the Book</w:t>
      </w:r>
      <w:r w:rsidR="005B0B8B">
        <w:rPr>
          <w:rFonts w:ascii="Times New Roman" w:hAnsi="Times New Roman" w:cs="Times New Roman"/>
          <w:b/>
        </w:rPr>
        <w:t xml:space="preserve"> of Daniel</w:t>
      </w:r>
    </w:p>
    <w:p w14:paraId="1892C5D5" w14:textId="77777777" w:rsidR="005B0B8B" w:rsidRDefault="005B0B8B" w:rsidP="00453BDE">
      <w:pPr>
        <w:rPr>
          <w:rFonts w:ascii="Times New Roman" w:hAnsi="Times New Roman" w:cs="Times New Roman"/>
          <w:b/>
        </w:rPr>
      </w:pPr>
    </w:p>
    <w:p w14:paraId="69739DC5" w14:textId="73ED985D" w:rsidR="000752E4" w:rsidRDefault="001A5204" w:rsidP="0084381C">
      <w:pPr>
        <w:rPr>
          <w:rFonts w:ascii="Times New Roman" w:hAnsi="Times New Roman" w:cs="Times New Roman"/>
          <w:bCs/>
        </w:rPr>
      </w:pPr>
      <w:r>
        <w:rPr>
          <w:rFonts w:ascii="Times New Roman" w:hAnsi="Times New Roman" w:cs="Times New Roman"/>
          <w:b/>
        </w:rPr>
        <w:t xml:space="preserve">     </w:t>
      </w:r>
      <w:r w:rsidR="004859B4">
        <w:rPr>
          <w:rFonts w:ascii="Times New Roman" w:hAnsi="Times New Roman" w:cs="Times New Roman"/>
          <w:bCs/>
        </w:rPr>
        <w:t>I</w:t>
      </w:r>
      <w:r>
        <w:rPr>
          <w:rFonts w:ascii="Times New Roman" w:hAnsi="Times New Roman" w:cs="Times New Roman"/>
          <w:bCs/>
        </w:rPr>
        <w:t xml:space="preserve">n the book of Daniel </w:t>
      </w:r>
      <w:r w:rsidR="004859B4">
        <w:rPr>
          <w:rFonts w:ascii="Times New Roman" w:hAnsi="Times New Roman" w:cs="Times New Roman"/>
          <w:bCs/>
        </w:rPr>
        <w:t xml:space="preserve">there are four key verses </w:t>
      </w:r>
      <w:r>
        <w:rPr>
          <w:rFonts w:ascii="Times New Roman" w:hAnsi="Times New Roman" w:cs="Times New Roman"/>
          <w:bCs/>
        </w:rPr>
        <w:t xml:space="preserve">that are connected with the </w:t>
      </w:r>
      <w:r w:rsidRPr="00940946">
        <w:rPr>
          <w:rFonts w:ascii="Times New Roman" w:hAnsi="Times New Roman" w:cs="Times New Roman"/>
          <w:bCs/>
          <w:i/>
          <w:iCs/>
        </w:rPr>
        <w:t>abomination of desolation</w:t>
      </w:r>
      <w:r>
        <w:rPr>
          <w:rFonts w:ascii="Times New Roman" w:hAnsi="Times New Roman" w:cs="Times New Roman"/>
          <w:bCs/>
        </w:rPr>
        <w:t xml:space="preserve"> </w:t>
      </w:r>
      <w:r w:rsidR="00051DB7">
        <w:rPr>
          <w:rFonts w:ascii="Times New Roman" w:hAnsi="Times New Roman" w:cs="Times New Roman"/>
          <w:bCs/>
        </w:rPr>
        <w:t xml:space="preserve">motif </w:t>
      </w:r>
      <w:r>
        <w:rPr>
          <w:rFonts w:ascii="Times New Roman" w:hAnsi="Times New Roman" w:cs="Times New Roman"/>
          <w:bCs/>
        </w:rPr>
        <w:t xml:space="preserve">(Dan. </w:t>
      </w:r>
      <w:r w:rsidR="00C47D8F">
        <w:rPr>
          <w:rFonts w:ascii="Times New Roman" w:hAnsi="Times New Roman" w:cs="Times New Roman"/>
          <w:bCs/>
        </w:rPr>
        <w:t xml:space="preserve">8:13; </w:t>
      </w:r>
      <w:r>
        <w:rPr>
          <w:rFonts w:ascii="Times New Roman" w:hAnsi="Times New Roman" w:cs="Times New Roman"/>
          <w:bCs/>
        </w:rPr>
        <w:t>9:27; 11:31</w:t>
      </w:r>
      <w:r w:rsidR="00C47D8F">
        <w:rPr>
          <w:rFonts w:ascii="Times New Roman" w:hAnsi="Times New Roman" w:cs="Times New Roman"/>
          <w:bCs/>
        </w:rPr>
        <w:t xml:space="preserve"> and</w:t>
      </w:r>
      <w:r>
        <w:rPr>
          <w:rFonts w:ascii="Times New Roman" w:hAnsi="Times New Roman" w:cs="Times New Roman"/>
          <w:bCs/>
        </w:rPr>
        <w:t xml:space="preserve"> 12:11).  </w:t>
      </w:r>
      <w:r w:rsidR="007D3326">
        <w:rPr>
          <w:rFonts w:ascii="Times New Roman" w:hAnsi="Times New Roman" w:cs="Times New Roman"/>
          <w:bCs/>
        </w:rPr>
        <w:t xml:space="preserve">These four texts </w:t>
      </w:r>
      <w:r w:rsidR="00A85AFE">
        <w:rPr>
          <w:rFonts w:ascii="Times New Roman" w:hAnsi="Times New Roman" w:cs="Times New Roman"/>
          <w:bCs/>
        </w:rPr>
        <w:t>are found in</w:t>
      </w:r>
      <w:r w:rsidR="007D3326">
        <w:rPr>
          <w:rFonts w:ascii="Times New Roman" w:hAnsi="Times New Roman" w:cs="Times New Roman"/>
          <w:bCs/>
        </w:rPr>
        <w:t xml:space="preserve"> the Hebrew section of Daniel </w:t>
      </w:r>
      <w:r w:rsidR="004859B4">
        <w:rPr>
          <w:rFonts w:ascii="Times New Roman" w:hAnsi="Times New Roman" w:cs="Times New Roman"/>
          <w:bCs/>
        </w:rPr>
        <w:t>8-12</w:t>
      </w:r>
      <w:r w:rsidR="007D3326">
        <w:rPr>
          <w:rFonts w:ascii="Times New Roman" w:hAnsi="Times New Roman" w:cs="Times New Roman"/>
          <w:bCs/>
        </w:rPr>
        <w:t xml:space="preserve">.  The word abomination is a translation of the Hebrew word </w:t>
      </w:r>
      <w:r w:rsidR="007D3326" w:rsidRPr="007D3326">
        <w:rPr>
          <w:rFonts w:ascii="Times New Roman" w:hAnsi="Times New Roman" w:cs="Times New Roman"/>
          <w:bCs/>
          <w:i/>
          <w:iCs/>
        </w:rPr>
        <w:t>shiqquts</w:t>
      </w:r>
      <w:r w:rsidR="007D3326">
        <w:rPr>
          <w:rFonts w:ascii="Times New Roman" w:hAnsi="Times New Roman" w:cs="Times New Roman"/>
          <w:bCs/>
        </w:rPr>
        <w:t xml:space="preserve"> and it </w:t>
      </w:r>
      <w:r w:rsidR="00AF2C20">
        <w:rPr>
          <w:rFonts w:ascii="Times New Roman" w:hAnsi="Times New Roman" w:cs="Times New Roman"/>
          <w:bCs/>
        </w:rPr>
        <w:t xml:space="preserve">refers to </w:t>
      </w:r>
      <w:r w:rsidR="007D3326">
        <w:rPr>
          <w:rFonts w:ascii="Times New Roman" w:hAnsi="Times New Roman" w:cs="Times New Roman"/>
          <w:bCs/>
        </w:rPr>
        <w:t xml:space="preserve">something </w:t>
      </w:r>
      <w:r w:rsidR="000964C4">
        <w:rPr>
          <w:rFonts w:ascii="Times New Roman" w:hAnsi="Times New Roman" w:cs="Times New Roman"/>
          <w:bCs/>
        </w:rPr>
        <w:t xml:space="preserve">that is </w:t>
      </w:r>
      <w:r w:rsidR="007D3326">
        <w:rPr>
          <w:rFonts w:ascii="Times New Roman" w:hAnsi="Times New Roman" w:cs="Times New Roman"/>
          <w:bCs/>
        </w:rPr>
        <w:t>detestable, filthy, especially idolatrous or an idol.</w:t>
      </w:r>
      <w:r w:rsidR="000964C4" w:rsidRPr="000964C4">
        <w:rPr>
          <w:rStyle w:val="FootnoteReference"/>
          <w:rFonts w:ascii="Times New Roman" w:hAnsi="Times New Roman" w:cs="Times New Roman"/>
          <w:bCs/>
          <w:vertAlign w:val="superscript"/>
        </w:rPr>
        <w:footnoteReference w:id="3"/>
      </w:r>
      <w:r w:rsidR="007D3326">
        <w:rPr>
          <w:rFonts w:ascii="Times New Roman" w:hAnsi="Times New Roman" w:cs="Times New Roman"/>
          <w:bCs/>
        </w:rPr>
        <w:t xml:space="preserve">  </w:t>
      </w:r>
      <w:r w:rsidR="0084381C">
        <w:rPr>
          <w:rFonts w:ascii="Times New Roman" w:hAnsi="Times New Roman" w:cs="Times New Roman"/>
          <w:bCs/>
        </w:rPr>
        <w:t xml:space="preserve">Another definition of </w:t>
      </w:r>
      <w:r w:rsidR="0084381C" w:rsidRPr="0022715E">
        <w:rPr>
          <w:rFonts w:ascii="Times New Roman" w:hAnsi="Times New Roman" w:cs="Times New Roman"/>
          <w:bCs/>
          <w:i/>
          <w:iCs/>
        </w:rPr>
        <w:t>sh</w:t>
      </w:r>
      <w:r w:rsidR="0022715E" w:rsidRPr="0022715E">
        <w:rPr>
          <w:rFonts w:ascii="Times New Roman" w:hAnsi="Times New Roman" w:cs="Times New Roman"/>
          <w:bCs/>
          <w:i/>
          <w:iCs/>
        </w:rPr>
        <w:t>iqquts</w:t>
      </w:r>
      <w:r w:rsidR="0084381C" w:rsidRPr="0084381C">
        <w:rPr>
          <w:rFonts w:ascii="Times New Roman" w:hAnsi="Times New Roman" w:cs="Times New Roman"/>
          <w:bCs/>
        </w:rPr>
        <w:t xml:space="preserve"> </w:t>
      </w:r>
      <w:r w:rsidR="0084381C">
        <w:rPr>
          <w:rFonts w:ascii="Times New Roman" w:hAnsi="Times New Roman" w:cs="Times New Roman"/>
          <w:bCs/>
        </w:rPr>
        <w:t>is</w:t>
      </w:r>
      <w:r w:rsidR="0084381C" w:rsidRPr="0084381C">
        <w:rPr>
          <w:rFonts w:ascii="Times New Roman" w:hAnsi="Times New Roman" w:cs="Times New Roman"/>
          <w:bCs/>
        </w:rPr>
        <w:t xml:space="preserve"> a technical term </w:t>
      </w:r>
      <w:r w:rsidR="0022715E">
        <w:rPr>
          <w:rFonts w:ascii="Times New Roman" w:hAnsi="Times New Roman" w:cs="Times New Roman"/>
          <w:bCs/>
        </w:rPr>
        <w:t>for something that</w:t>
      </w:r>
      <w:r w:rsidR="0084381C" w:rsidRPr="0084381C">
        <w:rPr>
          <w:rFonts w:ascii="Times New Roman" w:hAnsi="Times New Roman" w:cs="Times New Roman"/>
          <w:bCs/>
        </w:rPr>
        <w:t xml:space="preserve"> violates the</w:t>
      </w:r>
      <w:r w:rsidR="0022715E">
        <w:rPr>
          <w:rFonts w:ascii="Times New Roman" w:hAnsi="Times New Roman" w:cs="Times New Roman"/>
          <w:bCs/>
        </w:rPr>
        <w:t xml:space="preserve"> </w:t>
      </w:r>
      <w:r w:rsidR="0084381C" w:rsidRPr="0084381C">
        <w:rPr>
          <w:rFonts w:ascii="Times New Roman" w:hAnsi="Times New Roman" w:cs="Times New Roman"/>
          <w:bCs/>
        </w:rPr>
        <w:t>practices of Yahweh’s cult</w:t>
      </w:r>
      <w:r w:rsidR="0022715E">
        <w:rPr>
          <w:rFonts w:ascii="Times New Roman" w:hAnsi="Times New Roman" w:cs="Times New Roman"/>
          <w:bCs/>
        </w:rPr>
        <w:t>.</w:t>
      </w:r>
      <w:r w:rsidR="0022715E" w:rsidRPr="0022715E">
        <w:rPr>
          <w:rStyle w:val="FootnoteReference"/>
          <w:rFonts w:ascii="Times New Roman" w:hAnsi="Times New Roman" w:cs="Times New Roman"/>
          <w:bCs/>
          <w:vertAlign w:val="superscript"/>
        </w:rPr>
        <w:footnoteReference w:id="4"/>
      </w:r>
      <w:r w:rsidR="0022715E">
        <w:rPr>
          <w:rFonts w:ascii="Times New Roman" w:hAnsi="Times New Roman" w:cs="Times New Roman"/>
          <w:bCs/>
        </w:rPr>
        <w:t xml:space="preserve">  </w:t>
      </w:r>
      <w:r w:rsidR="000964C4">
        <w:rPr>
          <w:rFonts w:ascii="Times New Roman" w:hAnsi="Times New Roman" w:cs="Times New Roman"/>
          <w:bCs/>
        </w:rPr>
        <w:t xml:space="preserve">The word desolation comes from the Hebrew word </w:t>
      </w:r>
      <w:r w:rsidR="00AF2C20" w:rsidRPr="00AF2C20">
        <w:rPr>
          <w:rFonts w:ascii="Times New Roman" w:hAnsi="Times New Roman" w:cs="Times New Roman"/>
          <w:bCs/>
          <w:i/>
          <w:iCs/>
        </w:rPr>
        <w:t>shamem</w:t>
      </w:r>
      <w:r w:rsidR="00AF2C20">
        <w:rPr>
          <w:rFonts w:ascii="Times New Roman" w:hAnsi="Times New Roman" w:cs="Times New Roman"/>
          <w:bCs/>
        </w:rPr>
        <w:t xml:space="preserve"> which refer</w:t>
      </w:r>
      <w:r w:rsidR="00ED3A90">
        <w:rPr>
          <w:rFonts w:ascii="Times New Roman" w:hAnsi="Times New Roman" w:cs="Times New Roman"/>
          <w:bCs/>
        </w:rPr>
        <w:t>s</w:t>
      </w:r>
      <w:r w:rsidR="00AF2C20">
        <w:rPr>
          <w:rFonts w:ascii="Times New Roman" w:hAnsi="Times New Roman" w:cs="Times New Roman"/>
          <w:bCs/>
        </w:rPr>
        <w:t xml:space="preserve"> to something that is </w:t>
      </w:r>
      <w:r w:rsidR="00AF2C20" w:rsidRPr="00AF2C20">
        <w:rPr>
          <w:rFonts w:ascii="Times New Roman" w:hAnsi="Times New Roman" w:cs="Times New Roman"/>
          <w:bCs/>
        </w:rPr>
        <w:t>appalling</w:t>
      </w:r>
      <w:r w:rsidR="00AF2C20">
        <w:rPr>
          <w:rFonts w:ascii="Times New Roman" w:hAnsi="Times New Roman" w:cs="Times New Roman"/>
          <w:bCs/>
        </w:rPr>
        <w:t xml:space="preserve"> or </w:t>
      </w:r>
      <w:r w:rsidR="00AF2C20" w:rsidRPr="00AF2C20">
        <w:rPr>
          <w:rFonts w:ascii="Times New Roman" w:hAnsi="Times New Roman" w:cs="Times New Roman"/>
          <w:bCs/>
        </w:rPr>
        <w:t>causing horror</w:t>
      </w:r>
      <w:r w:rsidR="00AF2C20">
        <w:rPr>
          <w:rFonts w:ascii="Times New Roman" w:hAnsi="Times New Roman" w:cs="Times New Roman"/>
          <w:bCs/>
        </w:rPr>
        <w:t>.</w:t>
      </w:r>
      <w:r w:rsidR="00AF2C20" w:rsidRPr="00AF2C20">
        <w:rPr>
          <w:rStyle w:val="FootnoteReference"/>
          <w:rFonts w:ascii="Times New Roman" w:hAnsi="Times New Roman" w:cs="Times New Roman"/>
          <w:bCs/>
          <w:vertAlign w:val="superscript"/>
        </w:rPr>
        <w:footnoteReference w:id="5"/>
      </w:r>
      <w:r w:rsidR="008562CF">
        <w:rPr>
          <w:rFonts w:ascii="Times New Roman" w:hAnsi="Times New Roman" w:cs="Times New Roman"/>
          <w:bCs/>
        </w:rPr>
        <w:t xml:space="preserve">  In the context of </w:t>
      </w:r>
      <w:r w:rsidR="00940946">
        <w:rPr>
          <w:rFonts w:ascii="Times New Roman" w:hAnsi="Times New Roman" w:cs="Times New Roman"/>
          <w:bCs/>
        </w:rPr>
        <w:t xml:space="preserve">the book of </w:t>
      </w:r>
      <w:r w:rsidR="008562CF">
        <w:rPr>
          <w:rFonts w:ascii="Times New Roman" w:hAnsi="Times New Roman" w:cs="Times New Roman"/>
          <w:bCs/>
        </w:rPr>
        <w:t xml:space="preserve">Daniel this two word phrase can </w:t>
      </w:r>
      <w:r w:rsidR="00940946">
        <w:rPr>
          <w:rFonts w:ascii="Times New Roman" w:hAnsi="Times New Roman" w:cs="Times New Roman"/>
          <w:bCs/>
        </w:rPr>
        <w:t xml:space="preserve">be </w:t>
      </w:r>
      <w:r w:rsidR="008562CF">
        <w:rPr>
          <w:rFonts w:ascii="Times New Roman" w:hAnsi="Times New Roman" w:cs="Times New Roman"/>
          <w:bCs/>
        </w:rPr>
        <w:t>translated as the “</w:t>
      </w:r>
      <w:r w:rsidR="008562CF" w:rsidRPr="008562CF">
        <w:rPr>
          <w:rFonts w:ascii="Times New Roman" w:hAnsi="Times New Roman" w:cs="Times New Roman"/>
          <w:bCs/>
        </w:rPr>
        <w:t>abomination that causes desolation</w:t>
      </w:r>
      <w:r w:rsidR="008562CF">
        <w:rPr>
          <w:rFonts w:ascii="Times New Roman" w:hAnsi="Times New Roman" w:cs="Times New Roman"/>
          <w:bCs/>
        </w:rPr>
        <w:t>.”</w:t>
      </w:r>
      <w:r w:rsidR="00255E8D" w:rsidRPr="00255E8D">
        <w:rPr>
          <w:rStyle w:val="FootnoteReference"/>
          <w:rFonts w:ascii="Times New Roman" w:hAnsi="Times New Roman" w:cs="Times New Roman"/>
          <w:bCs/>
          <w:vertAlign w:val="superscript"/>
        </w:rPr>
        <w:footnoteReference w:id="6"/>
      </w:r>
      <w:r w:rsidR="008562CF" w:rsidRPr="00255E8D">
        <w:rPr>
          <w:rFonts w:ascii="Times New Roman" w:hAnsi="Times New Roman" w:cs="Times New Roman"/>
          <w:bCs/>
          <w:vertAlign w:val="superscript"/>
        </w:rPr>
        <w:t xml:space="preserve"> </w:t>
      </w:r>
      <w:r w:rsidR="008562CF">
        <w:rPr>
          <w:rFonts w:ascii="Times New Roman" w:hAnsi="Times New Roman" w:cs="Times New Roman"/>
          <w:bCs/>
        </w:rPr>
        <w:t xml:space="preserve"> This translation places emphasis on the idea that the desolation or destruction mentioned in this phrase is a direct consequence of the transgression of the holy covenant by gross idolatry which is something that is especially detestable or abhorrent to God.  </w:t>
      </w:r>
      <w:r w:rsidR="00BE4459">
        <w:rPr>
          <w:rFonts w:ascii="Times New Roman" w:hAnsi="Times New Roman" w:cs="Times New Roman"/>
          <w:bCs/>
        </w:rPr>
        <w:t>Th</w:t>
      </w:r>
      <w:r w:rsidR="00632B1C">
        <w:rPr>
          <w:rFonts w:ascii="Times New Roman" w:hAnsi="Times New Roman" w:cs="Times New Roman"/>
          <w:bCs/>
        </w:rPr>
        <w:t>is is closely connected to the</w:t>
      </w:r>
      <w:r w:rsidR="006B5DC0">
        <w:rPr>
          <w:rFonts w:ascii="Times New Roman" w:hAnsi="Times New Roman" w:cs="Times New Roman"/>
          <w:bCs/>
        </w:rPr>
        <w:t xml:space="preserve"> “vengeance of the covenant” (Lev. 26:25)</w:t>
      </w:r>
      <w:r w:rsidR="00BE4459">
        <w:rPr>
          <w:rFonts w:ascii="Times New Roman" w:hAnsi="Times New Roman" w:cs="Times New Roman"/>
          <w:bCs/>
        </w:rPr>
        <w:t xml:space="preserve"> </w:t>
      </w:r>
      <w:r w:rsidR="00632B1C">
        <w:rPr>
          <w:rFonts w:ascii="Times New Roman" w:hAnsi="Times New Roman" w:cs="Times New Roman"/>
          <w:bCs/>
        </w:rPr>
        <w:t>and the violation of God’s comm</w:t>
      </w:r>
      <w:r w:rsidR="003A6E65">
        <w:rPr>
          <w:rFonts w:ascii="Times New Roman" w:hAnsi="Times New Roman" w:cs="Times New Roman"/>
          <w:bCs/>
        </w:rPr>
        <w:t>a</w:t>
      </w:r>
      <w:r w:rsidR="00632B1C">
        <w:rPr>
          <w:rFonts w:ascii="Times New Roman" w:hAnsi="Times New Roman" w:cs="Times New Roman"/>
          <w:bCs/>
        </w:rPr>
        <w:t>ndments</w:t>
      </w:r>
      <w:r w:rsidR="00BE4459">
        <w:rPr>
          <w:rFonts w:ascii="Times New Roman" w:hAnsi="Times New Roman" w:cs="Times New Roman"/>
          <w:bCs/>
        </w:rPr>
        <w:t xml:space="preserve"> (Lev. 26</w:t>
      </w:r>
      <w:r w:rsidR="00654976">
        <w:rPr>
          <w:rFonts w:ascii="Times New Roman" w:hAnsi="Times New Roman" w:cs="Times New Roman"/>
          <w:bCs/>
        </w:rPr>
        <w:t>, Deu. 28</w:t>
      </w:r>
      <w:r w:rsidR="00BE4459">
        <w:rPr>
          <w:rFonts w:ascii="Times New Roman" w:hAnsi="Times New Roman" w:cs="Times New Roman"/>
          <w:bCs/>
        </w:rPr>
        <w:t xml:space="preserve">).    </w:t>
      </w:r>
    </w:p>
    <w:p w14:paraId="0EA5FFCF" w14:textId="77777777" w:rsidR="000752E4" w:rsidRDefault="000752E4" w:rsidP="00453BDE">
      <w:pPr>
        <w:rPr>
          <w:rFonts w:ascii="Times New Roman" w:hAnsi="Times New Roman" w:cs="Times New Roman"/>
          <w:bCs/>
        </w:rPr>
      </w:pPr>
    </w:p>
    <w:p w14:paraId="6FD6A530" w14:textId="3B314146" w:rsidR="00ED3A90" w:rsidRDefault="000752E4" w:rsidP="00453BDE">
      <w:pPr>
        <w:rPr>
          <w:rFonts w:ascii="Times New Roman" w:hAnsi="Times New Roman" w:cs="Times New Roman"/>
          <w:bCs/>
        </w:rPr>
      </w:pPr>
      <w:r>
        <w:rPr>
          <w:rFonts w:ascii="Times New Roman" w:hAnsi="Times New Roman" w:cs="Times New Roman"/>
          <w:bCs/>
        </w:rPr>
        <w:lastRenderedPageBreak/>
        <w:t xml:space="preserve">     </w:t>
      </w:r>
      <w:r w:rsidR="00AF2C20">
        <w:rPr>
          <w:rFonts w:ascii="Times New Roman" w:hAnsi="Times New Roman" w:cs="Times New Roman"/>
          <w:bCs/>
        </w:rPr>
        <w:t xml:space="preserve">Interestingly, </w:t>
      </w:r>
      <w:r w:rsidR="00ED3A90">
        <w:rPr>
          <w:rFonts w:ascii="Times New Roman" w:hAnsi="Times New Roman" w:cs="Times New Roman"/>
          <w:bCs/>
        </w:rPr>
        <w:t>t</w:t>
      </w:r>
      <w:r w:rsidR="00AF2C20">
        <w:rPr>
          <w:rFonts w:ascii="Times New Roman" w:hAnsi="Times New Roman" w:cs="Times New Roman"/>
          <w:bCs/>
        </w:rPr>
        <w:t xml:space="preserve">he exact phrase the “abomination of desolation” only appears in Daniel 11:31 and Daniel 12:11.  </w:t>
      </w:r>
      <w:r w:rsidR="00ED3A90">
        <w:rPr>
          <w:rFonts w:ascii="Times New Roman" w:hAnsi="Times New Roman" w:cs="Times New Roman"/>
          <w:bCs/>
        </w:rPr>
        <w:t xml:space="preserve">The first two </w:t>
      </w:r>
      <w:r w:rsidR="00DE27DD">
        <w:rPr>
          <w:rFonts w:ascii="Times New Roman" w:hAnsi="Times New Roman" w:cs="Times New Roman"/>
          <w:bCs/>
        </w:rPr>
        <w:t>verses</w:t>
      </w:r>
      <w:r w:rsidR="00ED3A90">
        <w:rPr>
          <w:rFonts w:ascii="Times New Roman" w:hAnsi="Times New Roman" w:cs="Times New Roman"/>
          <w:bCs/>
        </w:rPr>
        <w:t xml:space="preserve"> (Dan. 8:13</w:t>
      </w:r>
      <w:r w:rsidR="00BE4459">
        <w:rPr>
          <w:rFonts w:ascii="Times New Roman" w:hAnsi="Times New Roman" w:cs="Times New Roman"/>
          <w:bCs/>
        </w:rPr>
        <w:t xml:space="preserve">; </w:t>
      </w:r>
      <w:r w:rsidR="00ED3A90">
        <w:rPr>
          <w:rFonts w:ascii="Times New Roman" w:hAnsi="Times New Roman" w:cs="Times New Roman"/>
          <w:bCs/>
        </w:rPr>
        <w:t xml:space="preserve">Dan. 9:27) are related to the </w:t>
      </w:r>
      <w:r w:rsidR="00ED3A90" w:rsidRPr="00DE27DD">
        <w:rPr>
          <w:rFonts w:ascii="Times New Roman" w:hAnsi="Times New Roman" w:cs="Times New Roman"/>
          <w:bCs/>
          <w:i/>
          <w:iCs/>
        </w:rPr>
        <w:t>abomination of desolation</w:t>
      </w:r>
      <w:r w:rsidR="00ED3A90">
        <w:rPr>
          <w:rFonts w:ascii="Times New Roman" w:hAnsi="Times New Roman" w:cs="Times New Roman"/>
          <w:bCs/>
        </w:rPr>
        <w:t xml:space="preserve"> </w:t>
      </w:r>
      <w:r w:rsidR="001C088A">
        <w:rPr>
          <w:rFonts w:ascii="Times New Roman" w:hAnsi="Times New Roman" w:cs="Times New Roman"/>
          <w:bCs/>
        </w:rPr>
        <w:t>motif</w:t>
      </w:r>
      <w:r>
        <w:rPr>
          <w:rFonts w:ascii="Times New Roman" w:hAnsi="Times New Roman" w:cs="Times New Roman"/>
          <w:bCs/>
        </w:rPr>
        <w:t xml:space="preserve"> </w:t>
      </w:r>
      <w:r w:rsidR="00ED3A90">
        <w:rPr>
          <w:rFonts w:ascii="Times New Roman" w:hAnsi="Times New Roman" w:cs="Times New Roman"/>
          <w:bCs/>
        </w:rPr>
        <w:t>but do not contain the precise wording cited by Jesus in the NT (Matt. 24:15; Mark</w:t>
      </w:r>
      <w:r w:rsidR="008810CA">
        <w:rPr>
          <w:rFonts w:ascii="Times New Roman" w:hAnsi="Times New Roman" w:cs="Times New Roman"/>
          <w:bCs/>
        </w:rPr>
        <w:t xml:space="preserve"> </w:t>
      </w:r>
      <w:r w:rsidR="00ED3A90">
        <w:rPr>
          <w:rFonts w:ascii="Times New Roman" w:hAnsi="Times New Roman" w:cs="Times New Roman"/>
          <w:bCs/>
        </w:rPr>
        <w:t xml:space="preserve">13:14).  </w:t>
      </w:r>
      <w:r w:rsidR="00D25C05">
        <w:rPr>
          <w:rFonts w:ascii="Times New Roman" w:hAnsi="Times New Roman" w:cs="Times New Roman"/>
          <w:bCs/>
        </w:rPr>
        <w:t xml:space="preserve">The LXX translates </w:t>
      </w:r>
      <w:r w:rsidR="00632B1C">
        <w:rPr>
          <w:rFonts w:ascii="Times New Roman" w:hAnsi="Times New Roman" w:cs="Times New Roman"/>
          <w:bCs/>
        </w:rPr>
        <w:t xml:space="preserve">the Hebrew </w:t>
      </w:r>
      <w:r w:rsidR="00D25C05" w:rsidRPr="00D25C05">
        <w:rPr>
          <w:rFonts w:ascii="Times New Roman" w:hAnsi="Times New Roman" w:cs="Times New Roman"/>
          <w:bCs/>
          <w:i/>
          <w:iCs/>
        </w:rPr>
        <w:t>shiqquts</w:t>
      </w:r>
      <w:r w:rsidR="00D25C05">
        <w:rPr>
          <w:rFonts w:ascii="Times New Roman" w:hAnsi="Times New Roman" w:cs="Times New Roman"/>
          <w:bCs/>
        </w:rPr>
        <w:t xml:space="preserve"> and </w:t>
      </w:r>
      <w:r w:rsidR="00D25C05" w:rsidRPr="00D25C05">
        <w:rPr>
          <w:rFonts w:ascii="Times New Roman" w:hAnsi="Times New Roman" w:cs="Times New Roman"/>
          <w:bCs/>
          <w:i/>
          <w:iCs/>
        </w:rPr>
        <w:t>shamem</w:t>
      </w:r>
      <w:r w:rsidR="00D25C05">
        <w:rPr>
          <w:rFonts w:ascii="Times New Roman" w:hAnsi="Times New Roman" w:cs="Times New Roman"/>
          <w:bCs/>
        </w:rPr>
        <w:t xml:space="preserve"> </w:t>
      </w:r>
      <w:r w:rsidR="00632B1C">
        <w:rPr>
          <w:rFonts w:ascii="Times New Roman" w:hAnsi="Times New Roman" w:cs="Times New Roman"/>
          <w:bCs/>
        </w:rPr>
        <w:t xml:space="preserve">as the Greek </w:t>
      </w:r>
      <w:r w:rsidR="00D25C05" w:rsidRPr="00D25C05">
        <w:rPr>
          <w:rFonts w:ascii="Times New Roman" w:hAnsi="Times New Roman" w:cs="Times New Roman"/>
          <w:bCs/>
          <w:i/>
          <w:iCs/>
        </w:rPr>
        <w:t>bdelygma</w:t>
      </w:r>
      <w:r w:rsidR="00D25C05">
        <w:rPr>
          <w:rFonts w:ascii="Times New Roman" w:hAnsi="Times New Roman" w:cs="Times New Roman"/>
          <w:bCs/>
          <w:i/>
          <w:iCs/>
        </w:rPr>
        <w:t xml:space="preserve"> </w:t>
      </w:r>
      <w:r w:rsidR="00D25C05" w:rsidRPr="00D25C05">
        <w:rPr>
          <w:rFonts w:ascii="Times New Roman" w:hAnsi="Times New Roman" w:cs="Times New Roman"/>
          <w:bCs/>
        </w:rPr>
        <w:t>and</w:t>
      </w:r>
      <w:r w:rsidR="00D25C05">
        <w:rPr>
          <w:rFonts w:ascii="Times New Roman" w:hAnsi="Times New Roman" w:cs="Times New Roman"/>
          <w:bCs/>
          <w:i/>
          <w:iCs/>
        </w:rPr>
        <w:t xml:space="preserve"> </w:t>
      </w:r>
      <w:r w:rsidR="00D25C05" w:rsidRPr="00D25C05">
        <w:rPr>
          <w:rFonts w:ascii="Times New Roman" w:hAnsi="Times New Roman" w:cs="Times New Roman"/>
          <w:bCs/>
          <w:i/>
          <w:iCs/>
        </w:rPr>
        <w:t>eremoseos</w:t>
      </w:r>
      <w:r w:rsidR="00D25C05">
        <w:rPr>
          <w:rFonts w:ascii="Times New Roman" w:hAnsi="Times New Roman" w:cs="Times New Roman"/>
          <w:bCs/>
        </w:rPr>
        <w:t xml:space="preserve">.  </w:t>
      </w:r>
      <w:r w:rsidR="000C3D5E">
        <w:rPr>
          <w:rFonts w:ascii="Times New Roman" w:hAnsi="Times New Roman" w:cs="Times New Roman"/>
          <w:bCs/>
        </w:rPr>
        <w:t xml:space="preserve">It is </w:t>
      </w:r>
      <w:r w:rsidR="00164381">
        <w:rPr>
          <w:rFonts w:ascii="Times New Roman" w:hAnsi="Times New Roman" w:cs="Times New Roman"/>
          <w:bCs/>
        </w:rPr>
        <w:t>important</w:t>
      </w:r>
      <w:r w:rsidR="000C3D5E">
        <w:rPr>
          <w:rFonts w:ascii="Times New Roman" w:hAnsi="Times New Roman" w:cs="Times New Roman"/>
          <w:bCs/>
        </w:rPr>
        <w:t xml:space="preserve"> to note that </w:t>
      </w:r>
      <w:r w:rsidR="00F44F96">
        <w:rPr>
          <w:rFonts w:ascii="Times New Roman" w:hAnsi="Times New Roman" w:cs="Times New Roman"/>
          <w:bCs/>
        </w:rPr>
        <w:t xml:space="preserve">the </w:t>
      </w:r>
      <w:r w:rsidR="000C3D5E">
        <w:rPr>
          <w:rFonts w:ascii="Times New Roman" w:hAnsi="Times New Roman" w:cs="Times New Roman"/>
          <w:bCs/>
        </w:rPr>
        <w:t xml:space="preserve">ideas and concepts related to the </w:t>
      </w:r>
      <w:r w:rsidR="000C3D5E" w:rsidRPr="000C3D5E">
        <w:rPr>
          <w:rFonts w:ascii="Times New Roman" w:hAnsi="Times New Roman" w:cs="Times New Roman"/>
          <w:bCs/>
        </w:rPr>
        <w:t>abomination</w:t>
      </w:r>
      <w:r w:rsidR="000C3D5E">
        <w:rPr>
          <w:rFonts w:ascii="Times New Roman" w:hAnsi="Times New Roman" w:cs="Times New Roman"/>
          <w:bCs/>
        </w:rPr>
        <w:t xml:space="preserve"> motif have their antecedents or their roots in the vision of Daniel 7.  </w:t>
      </w:r>
      <w:r w:rsidR="00ED3A90">
        <w:rPr>
          <w:rFonts w:ascii="Times New Roman" w:hAnsi="Times New Roman" w:cs="Times New Roman"/>
          <w:bCs/>
        </w:rPr>
        <w:t xml:space="preserve">We will </w:t>
      </w:r>
      <w:r w:rsidR="003B6FF4">
        <w:rPr>
          <w:rFonts w:ascii="Times New Roman" w:hAnsi="Times New Roman" w:cs="Times New Roman"/>
          <w:bCs/>
        </w:rPr>
        <w:t xml:space="preserve">now </w:t>
      </w:r>
      <w:r w:rsidR="00ED3A90">
        <w:rPr>
          <w:rFonts w:ascii="Times New Roman" w:hAnsi="Times New Roman" w:cs="Times New Roman"/>
          <w:bCs/>
        </w:rPr>
        <w:t xml:space="preserve">examine the </w:t>
      </w:r>
      <w:r w:rsidR="000C3D5E">
        <w:rPr>
          <w:rFonts w:ascii="Times New Roman" w:hAnsi="Times New Roman" w:cs="Times New Roman"/>
          <w:bCs/>
        </w:rPr>
        <w:t>passages</w:t>
      </w:r>
      <w:r w:rsidR="006B5DC0">
        <w:rPr>
          <w:rFonts w:ascii="Times New Roman" w:hAnsi="Times New Roman" w:cs="Times New Roman"/>
          <w:bCs/>
        </w:rPr>
        <w:t xml:space="preserve"> </w:t>
      </w:r>
      <w:r w:rsidR="000C3D5E">
        <w:rPr>
          <w:rFonts w:ascii="Times New Roman" w:hAnsi="Times New Roman" w:cs="Times New Roman"/>
          <w:bCs/>
        </w:rPr>
        <w:t xml:space="preserve">in the book of Daniel </w:t>
      </w:r>
      <w:r w:rsidR="006B5DC0">
        <w:rPr>
          <w:rFonts w:ascii="Times New Roman" w:hAnsi="Times New Roman" w:cs="Times New Roman"/>
          <w:bCs/>
        </w:rPr>
        <w:t xml:space="preserve">that are related to </w:t>
      </w:r>
      <w:r w:rsidR="006B5DC0" w:rsidRPr="006B5DC0">
        <w:rPr>
          <w:rFonts w:ascii="Times New Roman" w:hAnsi="Times New Roman" w:cs="Times New Roman"/>
          <w:bCs/>
          <w:i/>
          <w:iCs/>
        </w:rPr>
        <w:t>abomination of desolation</w:t>
      </w:r>
      <w:r w:rsidR="00ED3A90">
        <w:rPr>
          <w:rFonts w:ascii="Times New Roman" w:hAnsi="Times New Roman" w:cs="Times New Roman"/>
          <w:bCs/>
        </w:rPr>
        <w:t xml:space="preserve"> </w:t>
      </w:r>
      <w:r w:rsidR="000C3D5E">
        <w:rPr>
          <w:rFonts w:ascii="Times New Roman" w:hAnsi="Times New Roman" w:cs="Times New Roman"/>
          <w:bCs/>
        </w:rPr>
        <w:t xml:space="preserve">motif </w:t>
      </w:r>
      <w:r w:rsidR="00ED3A90">
        <w:rPr>
          <w:rFonts w:ascii="Times New Roman" w:hAnsi="Times New Roman" w:cs="Times New Roman"/>
          <w:bCs/>
        </w:rPr>
        <w:t>in the order in which they appear</w:t>
      </w:r>
      <w:r w:rsidR="000C3D5E">
        <w:rPr>
          <w:rFonts w:ascii="Times New Roman" w:hAnsi="Times New Roman" w:cs="Times New Roman"/>
          <w:bCs/>
        </w:rPr>
        <w:t xml:space="preserve"> in the text.</w:t>
      </w:r>
    </w:p>
    <w:p w14:paraId="4F178D6B" w14:textId="77777777" w:rsidR="00ED3A90" w:rsidRDefault="00ED3A90" w:rsidP="00453BDE">
      <w:pPr>
        <w:rPr>
          <w:rFonts w:ascii="Times New Roman" w:hAnsi="Times New Roman" w:cs="Times New Roman"/>
          <w:bCs/>
        </w:rPr>
      </w:pPr>
    </w:p>
    <w:p w14:paraId="138C6792" w14:textId="16B87992" w:rsidR="003B6FF4" w:rsidRPr="003B6FF4" w:rsidRDefault="003B6FF4" w:rsidP="00453BDE">
      <w:pPr>
        <w:rPr>
          <w:rFonts w:ascii="Times New Roman" w:hAnsi="Times New Roman" w:cs="Times New Roman"/>
          <w:b/>
        </w:rPr>
      </w:pPr>
      <w:r w:rsidRPr="003B6FF4">
        <w:rPr>
          <w:rFonts w:ascii="Times New Roman" w:hAnsi="Times New Roman" w:cs="Times New Roman"/>
          <w:b/>
        </w:rPr>
        <w:t xml:space="preserve">Daniel 7 </w:t>
      </w:r>
      <w:r w:rsidR="000C3D5E">
        <w:rPr>
          <w:rFonts w:ascii="Times New Roman" w:hAnsi="Times New Roman" w:cs="Times New Roman"/>
          <w:b/>
        </w:rPr>
        <w:t>-</w:t>
      </w:r>
      <w:r w:rsidRPr="003B6FF4">
        <w:rPr>
          <w:rFonts w:ascii="Times New Roman" w:hAnsi="Times New Roman" w:cs="Times New Roman"/>
          <w:b/>
        </w:rPr>
        <w:t xml:space="preserve"> The Roots of the Abomination Motif</w:t>
      </w:r>
    </w:p>
    <w:p w14:paraId="74A24918" w14:textId="77777777" w:rsidR="003B6FF4" w:rsidRDefault="003B6FF4" w:rsidP="00453BDE">
      <w:pPr>
        <w:rPr>
          <w:rFonts w:ascii="Times New Roman" w:hAnsi="Times New Roman" w:cs="Times New Roman"/>
          <w:bCs/>
        </w:rPr>
      </w:pPr>
    </w:p>
    <w:p w14:paraId="1067D3AF" w14:textId="62BE85C3" w:rsidR="003B6FF4" w:rsidRDefault="00164381" w:rsidP="00453BDE">
      <w:pPr>
        <w:rPr>
          <w:rFonts w:ascii="Times New Roman" w:hAnsi="Times New Roman" w:cs="Times New Roman"/>
          <w:bCs/>
        </w:rPr>
      </w:pPr>
      <w:r>
        <w:rPr>
          <w:rFonts w:ascii="Times New Roman" w:hAnsi="Times New Roman" w:cs="Times New Roman"/>
          <w:bCs/>
        </w:rPr>
        <w:t xml:space="preserve">     SDA scholars have long noted </w:t>
      </w:r>
      <w:r w:rsidR="00AB33EE">
        <w:rPr>
          <w:rFonts w:ascii="Times New Roman" w:hAnsi="Times New Roman" w:cs="Times New Roman"/>
          <w:bCs/>
        </w:rPr>
        <w:t>that despite being written in two different lang</w:t>
      </w:r>
      <w:r w:rsidR="00013FA9">
        <w:rPr>
          <w:rFonts w:ascii="Times New Roman" w:hAnsi="Times New Roman" w:cs="Times New Roman"/>
          <w:bCs/>
        </w:rPr>
        <w:t>ua</w:t>
      </w:r>
      <w:r w:rsidR="00AB33EE">
        <w:rPr>
          <w:rFonts w:ascii="Times New Roman" w:hAnsi="Times New Roman" w:cs="Times New Roman"/>
          <w:bCs/>
        </w:rPr>
        <w:t>ges</w:t>
      </w:r>
      <w:r w:rsidR="00013FA9">
        <w:rPr>
          <w:rFonts w:ascii="Times New Roman" w:hAnsi="Times New Roman" w:cs="Times New Roman"/>
          <w:bCs/>
        </w:rPr>
        <w:t xml:space="preserve"> (Aramaic and Hebrew)</w:t>
      </w:r>
      <w:r w:rsidR="00AB33EE">
        <w:rPr>
          <w:rFonts w:ascii="Times New Roman" w:hAnsi="Times New Roman" w:cs="Times New Roman"/>
          <w:bCs/>
        </w:rPr>
        <w:t xml:space="preserve">, </w:t>
      </w:r>
      <w:r>
        <w:rPr>
          <w:rFonts w:ascii="Times New Roman" w:hAnsi="Times New Roman" w:cs="Times New Roman"/>
          <w:bCs/>
        </w:rPr>
        <w:t>the visions of Daniel 7 and Daniel 8</w:t>
      </w:r>
      <w:r w:rsidR="00AB33EE">
        <w:rPr>
          <w:rFonts w:ascii="Times New Roman" w:hAnsi="Times New Roman" w:cs="Times New Roman"/>
          <w:bCs/>
        </w:rPr>
        <w:t xml:space="preserve"> show strong thematic parallels</w:t>
      </w:r>
      <w:r>
        <w:rPr>
          <w:rFonts w:ascii="Times New Roman" w:hAnsi="Times New Roman" w:cs="Times New Roman"/>
          <w:bCs/>
        </w:rPr>
        <w:t>.</w:t>
      </w:r>
      <w:r w:rsidR="00F44F96" w:rsidRPr="006B4FC2">
        <w:rPr>
          <w:rStyle w:val="FootnoteReference"/>
          <w:rFonts w:ascii="Times New Roman" w:hAnsi="Times New Roman" w:cs="Times New Roman"/>
          <w:bCs/>
          <w:vertAlign w:val="superscript"/>
        </w:rPr>
        <w:footnoteReference w:id="7"/>
      </w:r>
      <w:r w:rsidR="00AB33EE">
        <w:rPr>
          <w:rFonts w:ascii="Times New Roman" w:hAnsi="Times New Roman" w:cs="Times New Roman"/>
          <w:bCs/>
        </w:rPr>
        <w:t xml:space="preserve">  The vision of Daniel 8 appears to be a repetition and expansion of the vision of Daniel 7, which itself is a repetition and expansion of the vision of Daniel 2.</w:t>
      </w:r>
      <w:r w:rsidR="00957E10" w:rsidRPr="00957E10">
        <w:rPr>
          <w:rStyle w:val="FootnoteReference"/>
          <w:rFonts w:ascii="Times New Roman" w:hAnsi="Times New Roman" w:cs="Times New Roman"/>
          <w:bCs/>
          <w:vertAlign w:val="superscript"/>
        </w:rPr>
        <w:footnoteReference w:id="8"/>
      </w:r>
      <w:r w:rsidR="00957E10">
        <w:rPr>
          <w:rFonts w:ascii="Times New Roman" w:hAnsi="Times New Roman" w:cs="Times New Roman"/>
          <w:bCs/>
        </w:rPr>
        <w:t xml:space="preserve"> </w:t>
      </w:r>
      <w:r w:rsidR="00AB33EE">
        <w:rPr>
          <w:rFonts w:ascii="Times New Roman" w:hAnsi="Times New Roman" w:cs="Times New Roman"/>
          <w:bCs/>
        </w:rPr>
        <w:t xml:space="preserve">These facts should be strong evidence that we should expect to find concepts and themes </w:t>
      </w:r>
      <w:r w:rsidR="008B31BD">
        <w:rPr>
          <w:rFonts w:ascii="Times New Roman" w:hAnsi="Times New Roman" w:cs="Times New Roman"/>
          <w:bCs/>
        </w:rPr>
        <w:t>in</w:t>
      </w:r>
      <w:r w:rsidR="00AB33EE">
        <w:rPr>
          <w:rFonts w:ascii="Times New Roman" w:hAnsi="Times New Roman" w:cs="Times New Roman"/>
          <w:bCs/>
        </w:rPr>
        <w:t xml:space="preserve"> Daniel 7 that are related to the </w:t>
      </w:r>
      <w:r w:rsidR="00AB33EE" w:rsidRPr="00AB33EE">
        <w:rPr>
          <w:rFonts w:ascii="Times New Roman" w:hAnsi="Times New Roman" w:cs="Times New Roman"/>
          <w:bCs/>
          <w:i/>
          <w:iCs/>
        </w:rPr>
        <w:t>abomination of desolation</w:t>
      </w:r>
      <w:r w:rsidR="00AB33EE">
        <w:rPr>
          <w:rFonts w:ascii="Times New Roman" w:hAnsi="Times New Roman" w:cs="Times New Roman"/>
          <w:bCs/>
        </w:rPr>
        <w:t xml:space="preserve"> motif</w:t>
      </w:r>
      <w:r w:rsidR="008308BC">
        <w:rPr>
          <w:rFonts w:ascii="Times New Roman" w:hAnsi="Times New Roman" w:cs="Times New Roman"/>
          <w:bCs/>
        </w:rPr>
        <w:t xml:space="preserve"> </w:t>
      </w:r>
      <w:r w:rsidR="00F215D6">
        <w:rPr>
          <w:rFonts w:ascii="Times New Roman" w:hAnsi="Times New Roman" w:cs="Times New Roman"/>
          <w:bCs/>
        </w:rPr>
        <w:t xml:space="preserve">in </w:t>
      </w:r>
      <w:r w:rsidR="008308BC">
        <w:rPr>
          <w:rFonts w:ascii="Times New Roman" w:hAnsi="Times New Roman" w:cs="Times New Roman"/>
          <w:bCs/>
        </w:rPr>
        <w:t>Dan</w:t>
      </w:r>
      <w:r w:rsidR="008B31BD">
        <w:rPr>
          <w:rFonts w:ascii="Times New Roman" w:hAnsi="Times New Roman" w:cs="Times New Roman"/>
          <w:bCs/>
        </w:rPr>
        <w:t>iel</w:t>
      </w:r>
      <w:r w:rsidR="008308BC">
        <w:rPr>
          <w:rFonts w:ascii="Times New Roman" w:hAnsi="Times New Roman" w:cs="Times New Roman"/>
          <w:bCs/>
        </w:rPr>
        <w:t xml:space="preserve"> 8-12</w:t>
      </w:r>
      <w:r w:rsidR="00AB33EE">
        <w:rPr>
          <w:rFonts w:ascii="Times New Roman" w:hAnsi="Times New Roman" w:cs="Times New Roman"/>
          <w:bCs/>
        </w:rPr>
        <w:t>.</w:t>
      </w:r>
      <w:r w:rsidR="00013FA9">
        <w:rPr>
          <w:rFonts w:ascii="Times New Roman" w:hAnsi="Times New Roman" w:cs="Times New Roman"/>
          <w:bCs/>
        </w:rPr>
        <w:t xml:space="preserve">  Interestingly, there are t</w:t>
      </w:r>
      <w:r w:rsidR="006F1056">
        <w:rPr>
          <w:rFonts w:ascii="Times New Roman" w:hAnsi="Times New Roman" w:cs="Times New Roman"/>
          <w:bCs/>
        </w:rPr>
        <w:t>wo</w:t>
      </w:r>
      <w:r w:rsidR="00013FA9">
        <w:rPr>
          <w:rFonts w:ascii="Times New Roman" w:hAnsi="Times New Roman" w:cs="Times New Roman"/>
          <w:bCs/>
        </w:rPr>
        <w:t xml:space="preserve"> themes that are connected with the abomination motif of Daniel 8-12 that run strongly through the text of Daniel 7.  These are the themes of blasphemy or the usurpation of </w:t>
      </w:r>
      <w:r w:rsidR="006A7F40">
        <w:rPr>
          <w:rFonts w:ascii="Times New Roman" w:hAnsi="Times New Roman" w:cs="Times New Roman"/>
          <w:bCs/>
        </w:rPr>
        <w:t>d</w:t>
      </w:r>
      <w:r w:rsidR="00013FA9">
        <w:rPr>
          <w:rFonts w:ascii="Times New Roman" w:hAnsi="Times New Roman" w:cs="Times New Roman"/>
          <w:bCs/>
        </w:rPr>
        <w:t xml:space="preserve">ivine authority and the persecution of God’s people who refuse to conform </w:t>
      </w:r>
      <w:r w:rsidR="00D27B1A">
        <w:rPr>
          <w:rFonts w:ascii="Times New Roman" w:hAnsi="Times New Roman" w:cs="Times New Roman"/>
          <w:bCs/>
        </w:rPr>
        <w:t xml:space="preserve">to the apostasy of the anti-God power </w:t>
      </w:r>
      <w:r w:rsidR="006D2544">
        <w:rPr>
          <w:rFonts w:ascii="Times New Roman" w:hAnsi="Times New Roman" w:cs="Times New Roman"/>
          <w:bCs/>
        </w:rPr>
        <w:t>portrayed in</w:t>
      </w:r>
      <w:r w:rsidR="00D27B1A">
        <w:rPr>
          <w:rFonts w:ascii="Times New Roman" w:hAnsi="Times New Roman" w:cs="Times New Roman"/>
          <w:bCs/>
        </w:rPr>
        <w:t xml:space="preserve"> Daniel </w:t>
      </w:r>
      <w:r w:rsidR="006D2544">
        <w:rPr>
          <w:rFonts w:ascii="Times New Roman" w:hAnsi="Times New Roman" w:cs="Times New Roman"/>
          <w:bCs/>
        </w:rPr>
        <w:t>7</w:t>
      </w:r>
      <w:r w:rsidR="00246D3A">
        <w:rPr>
          <w:rFonts w:ascii="Times New Roman" w:hAnsi="Times New Roman" w:cs="Times New Roman"/>
          <w:bCs/>
        </w:rPr>
        <w:t>-12</w:t>
      </w:r>
      <w:r w:rsidR="00D27B1A">
        <w:rPr>
          <w:rFonts w:ascii="Times New Roman" w:hAnsi="Times New Roman" w:cs="Times New Roman"/>
          <w:bCs/>
        </w:rPr>
        <w:t>.</w:t>
      </w:r>
    </w:p>
    <w:p w14:paraId="49838C84" w14:textId="77777777" w:rsidR="00D27B1A" w:rsidRDefault="00D27B1A" w:rsidP="00453BDE">
      <w:pPr>
        <w:rPr>
          <w:rFonts w:ascii="Times New Roman" w:hAnsi="Times New Roman" w:cs="Times New Roman"/>
          <w:bCs/>
        </w:rPr>
      </w:pPr>
    </w:p>
    <w:p w14:paraId="37FE4364" w14:textId="77777777" w:rsidR="00246D3A" w:rsidRDefault="00D27B1A" w:rsidP="00453BDE">
      <w:pPr>
        <w:rPr>
          <w:rFonts w:ascii="Times New Roman" w:hAnsi="Times New Roman" w:cs="Times New Roman"/>
          <w:bCs/>
        </w:rPr>
      </w:pPr>
      <w:r>
        <w:rPr>
          <w:rFonts w:ascii="Times New Roman" w:hAnsi="Times New Roman" w:cs="Times New Roman"/>
          <w:bCs/>
        </w:rPr>
        <w:t xml:space="preserve">     The theme of blasphemy or the usurpation of </w:t>
      </w:r>
      <w:r w:rsidR="007E52A2">
        <w:rPr>
          <w:rFonts w:ascii="Times New Roman" w:hAnsi="Times New Roman" w:cs="Times New Roman"/>
          <w:bCs/>
        </w:rPr>
        <w:t>d</w:t>
      </w:r>
      <w:r>
        <w:rPr>
          <w:rFonts w:ascii="Times New Roman" w:hAnsi="Times New Roman" w:cs="Times New Roman"/>
          <w:bCs/>
        </w:rPr>
        <w:t>ivine authority is described in connect</w:t>
      </w:r>
      <w:r w:rsidR="007E52A2">
        <w:rPr>
          <w:rFonts w:ascii="Times New Roman" w:hAnsi="Times New Roman" w:cs="Times New Roman"/>
          <w:bCs/>
        </w:rPr>
        <w:t>ion</w:t>
      </w:r>
      <w:r>
        <w:rPr>
          <w:rFonts w:ascii="Times New Roman" w:hAnsi="Times New Roman" w:cs="Times New Roman"/>
          <w:bCs/>
        </w:rPr>
        <w:t xml:space="preserve"> with the little horn of Daniel 7.  Dan</w:t>
      </w:r>
      <w:r w:rsidR="00291F3D">
        <w:rPr>
          <w:rFonts w:ascii="Times New Roman" w:hAnsi="Times New Roman" w:cs="Times New Roman"/>
          <w:bCs/>
        </w:rPr>
        <w:t>iel</w:t>
      </w:r>
      <w:r>
        <w:rPr>
          <w:rFonts w:ascii="Times New Roman" w:hAnsi="Times New Roman" w:cs="Times New Roman"/>
          <w:bCs/>
        </w:rPr>
        <w:t xml:space="preserve"> 7:8 and 7:20 </w:t>
      </w:r>
      <w:r w:rsidR="008308BC">
        <w:rPr>
          <w:rFonts w:ascii="Times New Roman" w:hAnsi="Times New Roman" w:cs="Times New Roman"/>
          <w:bCs/>
        </w:rPr>
        <w:t>tell us that</w:t>
      </w:r>
      <w:r>
        <w:rPr>
          <w:rFonts w:ascii="Times New Roman" w:hAnsi="Times New Roman" w:cs="Times New Roman"/>
          <w:bCs/>
        </w:rPr>
        <w:t xml:space="preserve"> the little horn </w:t>
      </w:r>
      <w:r w:rsidR="008308BC">
        <w:rPr>
          <w:rFonts w:ascii="Times New Roman" w:hAnsi="Times New Roman" w:cs="Times New Roman"/>
          <w:bCs/>
        </w:rPr>
        <w:t>has</w:t>
      </w:r>
      <w:r>
        <w:rPr>
          <w:rFonts w:ascii="Times New Roman" w:hAnsi="Times New Roman" w:cs="Times New Roman"/>
          <w:bCs/>
        </w:rPr>
        <w:t xml:space="preserve"> </w:t>
      </w:r>
      <w:r w:rsidR="00CB45E0">
        <w:rPr>
          <w:rFonts w:ascii="Times New Roman" w:hAnsi="Times New Roman" w:cs="Times New Roman"/>
          <w:bCs/>
        </w:rPr>
        <w:t xml:space="preserve">eyes like a man and </w:t>
      </w:r>
      <w:r>
        <w:rPr>
          <w:rFonts w:ascii="Times New Roman" w:hAnsi="Times New Roman" w:cs="Times New Roman"/>
          <w:bCs/>
        </w:rPr>
        <w:t>a mouth speaking great (</w:t>
      </w:r>
      <w:r w:rsidRPr="00D27B1A">
        <w:rPr>
          <w:rFonts w:ascii="Times New Roman" w:hAnsi="Times New Roman" w:cs="Times New Roman"/>
          <w:bCs/>
          <w:i/>
          <w:iCs/>
        </w:rPr>
        <w:t>rabr</w:t>
      </w:r>
      <w:r w:rsidR="00863726">
        <w:rPr>
          <w:rFonts w:ascii="Times New Roman" w:hAnsi="Times New Roman" w:cs="Times New Roman"/>
          <w:bCs/>
          <w:i/>
          <w:iCs/>
        </w:rPr>
        <w:t>eban</w:t>
      </w:r>
      <w:r>
        <w:rPr>
          <w:rFonts w:ascii="Times New Roman" w:hAnsi="Times New Roman" w:cs="Times New Roman"/>
          <w:bCs/>
        </w:rPr>
        <w:t>) things</w:t>
      </w:r>
      <w:r w:rsidR="00637691">
        <w:rPr>
          <w:rFonts w:ascii="Times New Roman" w:hAnsi="Times New Roman" w:cs="Times New Roman"/>
          <w:bCs/>
        </w:rPr>
        <w:t xml:space="preserve"> (cf. Dan. 11:36)</w:t>
      </w:r>
      <w:r>
        <w:rPr>
          <w:rFonts w:ascii="Times New Roman" w:hAnsi="Times New Roman" w:cs="Times New Roman"/>
          <w:bCs/>
        </w:rPr>
        <w:t xml:space="preserve">.  </w:t>
      </w:r>
      <w:r w:rsidR="00CB45E0">
        <w:rPr>
          <w:rFonts w:ascii="Times New Roman" w:hAnsi="Times New Roman" w:cs="Times New Roman"/>
          <w:bCs/>
        </w:rPr>
        <w:t>The eyes like a man symbolize intelligence and the speaking of great words symbolize pride and arrogance.</w:t>
      </w:r>
      <w:r w:rsidR="00CB45E0" w:rsidRPr="00CB45E0">
        <w:rPr>
          <w:rStyle w:val="FootnoteReference"/>
          <w:rFonts w:ascii="Times New Roman" w:hAnsi="Times New Roman" w:cs="Times New Roman"/>
          <w:bCs/>
          <w:vertAlign w:val="superscript"/>
        </w:rPr>
        <w:footnoteReference w:id="9"/>
      </w:r>
      <w:r w:rsidR="00CB45E0">
        <w:rPr>
          <w:rFonts w:ascii="Times New Roman" w:hAnsi="Times New Roman" w:cs="Times New Roman"/>
          <w:bCs/>
        </w:rPr>
        <w:t xml:space="preserve">  </w:t>
      </w:r>
      <w:r w:rsidR="00745576">
        <w:rPr>
          <w:rFonts w:ascii="Times New Roman" w:hAnsi="Times New Roman" w:cs="Times New Roman"/>
          <w:bCs/>
        </w:rPr>
        <w:t xml:space="preserve">The human characteristics of the little horn place it in contrast with the divine </w:t>
      </w:r>
      <w:r w:rsidR="008E10A3">
        <w:rPr>
          <w:rFonts w:ascii="Times New Roman" w:hAnsi="Times New Roman" w:cs="Times New Roman"/>
          <w:bCs/>
        </w:rPr>
        <w:t xml:space="preserve">figure </w:t>
      </w:r>
      <w:r w:rsidR="00745576">
        <w:rPr>
          <w:rFonts w:ascii="Times New Roman" w:hAnsi="Times New Roman" w:cs="Times New Roman"/>
          <w:bCs/>
        </w:rPr>
        <w:t xml:space="preserve">with a human appearance that </w:t>
      </w:r>
      <w:r w:rsidR="008E10A3">
        <w:rPr>
          <w:rFonts w:ascii="Times New Roman" w:hAnsi="Times New Roman" w:cs="Times New Roman"/>
          <w:bCs/>
        </w:rPr>
        <w:t xml:space="preserve">appears later in the prophecy </w:t>
      </w:r>
      <w:r w:rsidR="00745576">
        <w:rPr>
          <w:rFonts w:ascii="Times New Roman" w:hAnsi="Times New Roman" w:cs="Times New Roman"/>
          <w:bCs/>
        </w:rPr>
        <w:t xml:space="preserve">called one like </w:t>
      </w:r>
      <w:r w:rsidR="00932EA1">
        <w:rPr>
          <w:rFonts w:ascii="Times New Roman" w:hAnsi="Times New Roman" w:cs="Times New Roman"/>
          <w:bCs/>
        </w:rPr>
        <w:t>the</w:t>
      </w:r>
      <w:r w:rsidR="00745576">
        <w:rPr>
          <w:rFonts w:ascii="Times New Roman" w:hAnsi="Times New Roman" w:cs="Times New Roman"/>
          <w:bCs/>
        </w:rPr>
        <w:t xml:space="preserve"> Son of Man (Dan. 7:13).</w:t>
      </w:r>
      <w:r w:rsidR="00745576" w:rsidRPr="00745576">
        <w:rPr>
          <w:rStyle w:val="FootnoteReference"/>
          <w:rFonts w:ascii="Times New Roman" w:hAnsi="Times New Roman" w:cs="Times New Roman"/>
          <w:bCs/>
          <w:vertAlign w:val="superscript"/>
        </w:rPr>
        <w:footnoteReference w:id="10"/>
      </w:r>
      <w:r w:rsidR="00745576" w:rsidRPr="00745576">
        <w:rPr>
          <w:rFonts w:ascii="Times New Roman" w:hAnsi="Times New Roman" w:cs="Times New Roman"/>
          <w:bCs/>
          <w:vertAlign w:val="superscript"/>
        </w:rPr>
        <w:t xml:space="preserve"> </w:t>
      </w:r>
      <w:r w:rsidR="00745576">
        <w:rPr>
          <w:rFonts w:ascii="Times New Roman" w:hAnsi="Times New Roman" w:cs="Times New Roman"/>
          <w:bCs/>
        </w:rPr>
        <w:t xml:space="preserve"> </w:t>
      </w:r>
      <w:r>
        <w:rPr>
          <w:rFonts w:ascii="Times New Roman" w:hAnsi="Times New Roman" w:cs="Times New Roman"/>
          <w:bCs/>
        </w:rPr>
        <w:t xml:space="preserve">The great words of the little horn appear to lead to his </w:t>
      </w:r>
      <w:r w:rsidR="00155B7A">
        <w:rPr>
          <w:rFonts w:ascii="Times New Roman" w:hAnsi="Times New Roman" w:cs="Times New Roman"/>
          <w:bCs/>
        </w:rPr>
        <w:t>judgment</w:t>
      </w:r>
      <w:r>
        <w:rPr>
          <w:rFonts w:ascii="Times New Roman" w:hAnsi="Times New Roman" w:cs="Times New Roman"/>
          <w:bCs/>
        </w:rPr>
        <w:t xml:space="preserve"> by fire (Dan. 7:11</w:t>
      </w:r>
      <w:r w:rsidR="008E4114">
        <w:rPr>
          <w:rFonts w:ascii="Times New Roman" w:hAnsi="Times New Roman" w:cs="Times New Roman"/>
          <w:bCs/>
        </w:rPr>
        <w:t>; cf. Rev. 19:20; 20:10</w:t>
      </w:r>
      <w:r>
        <w:rPr>
          <w:rFonts w:ascii="Times New Roman" w:hAnsi="Times New Roman" w:cs="Times New Roman"/>
          <w:bCs/>
        </w:rPr>
        <w:t>)</w:t>
      </w:r>
      <w:r w:rsidR="00155B7A">
        <w:rPr>
          <w:rFonts w:ascii="Times New Roman" w:hAnsi="Times New Roman" w:cs="Times New Roman"/>
          <w:bCs/>
        </w:rPr>
        <w:t xml:space="preserve"> and they appear to provoke the heavenly court to rule against </w:t>
      </w:r>
      <w:r w:rsidR="008E4114">
        <w:rPr>
          <w:rFonts w:ascii="Times New Roman" w:hAnsi="Times New Roman" w:cs="Times New Roman"/>
          <w:bCs/>
        </w:rPr>
        <w:t>him</w:t>
      </w:r>
      <w:r w:rsidR="00FE4676">
        <w:rPr>
          <w:rFonts w:ascii="Times New Roman" w:hAnsi="Times New Roman" w:cs="Times New Roman"/>
          <w:bCs/>
        </w:rPr>
        <w:t xml:space="preserve"> in favor of the saints of God </w:t>
      </w:r>
      <w:r w:rsidR="00155B7A">
        <w:rPr>
          <w:rFonts w:ascii="Times New Roman" w:hAnsi="Times New Roman" w:cs="Times New Roman"/>
          <w:bCs/>
        </w:rPr>
        <w:t>(Dan. 7:22, 26)</w:t>
      </w:r>
      <w:r>
        <w:rPr>
          <w:rFonts w:ascii="Times New Roman" w:hAnsi="Times New Roman" w:cs="Times New Roman"/>
          <w:bCs/>
        </w:rPr>
        <w:t xml:space="preserve">.  Finally, in Daniel 7:25, the little horn is said to speak words against the Most High.  This blasphemy </w:t>
      </w:r>
      <w:r w:rsidR="00155B7A">
        <w:rPr>
          <w:rFonts w:ascii="Times New Roman" w:hAnsi="Times New Roman" w:cs="Times New Roman"/>
          <w:bCs/>
        </w:rPr>
        <w:t>against God is described as his intention to change times and law.</w:t>
      </w:r>
      <w:r w:rsidR="00155B7A" w:rsidRPr="00C14637">
        <w:rPr>
          <w:rFonts w:ascii="Times New Roman" w:hAnsi="Times New Roman" w:cs="Times New Roman"/>
          <w:bCs/>
          <w:vertAlign w:val="superscript"/>
        </w:rPr>
        <w:t xml:space="preserve"> </w:t>
      </w:r>
      <w:r w:rsidR="00155B7A">
        <w:rPr>
          <w:rFonts w:ascii="Times New Roman" w:hAnsi="Times New Roman" w:cs="Times New Roman"/>
          <w:bCs/>
        </w:rPr>
        <w:t xml:space="preserve"> </w:t>
      </w:r>
    </w:p>
    <w:p w14:paraId="41979616" w14:textId="77777777" w:rsidR="00246D3A" w:rsidRDefault="00246D3A" w:rsidP="00453BDE">
      <w:pPr>
        <w:rPr>
          <w:rFonts w:ascii="Times New Roman" w:hAnsi="Times New Roman" w:cs="Times New Roman"/>
          <w:bCs/>
        </w:rPr>
      </w:pPr>
    </w:p>
    <w:p w14:paraId="1B11A995" w14:textId="46DBD4B9" w:rsidR="00D27B1A" w:rsidRDefault="00246D3A" w:rsidP="00453BDE">
      <w:pPr>
        <w:rPr>
          <w:rFonts w:ascii="Times New Roman" w:hAnsi="Times New Roman" w:cs="Times New Roman"/>
          <w:bCs/>
        </w:rPr>
      </w:pPr>
      <w:r>
        <w:rPr>
          <w:rFonts w:ascii="Times New Roman" w:hAnsi="Times New Roman" w:cs="Times New Roman"/>
          <w:bCs/>
        </w:rPr>
        <w:t xml:space="preserve">     </w:t>
      </w:r>
      <w:r w:rsidR="006F1056">
        <w:rPr>
          <w:rFonts w:ascii="Times New Roman" w:hAnsi="Times New Roman" w:cs="Times New Roman"/>
          <w:bCs/>
        </w:rPr>
        <w:t>There are two aspects to this blasphemy.  One is the attempt to change the cultic times (</w:t>
      </w:r>
      <w:r w:rsidR="006F1056" w:rsidRPr="006F1056">
        <w:rPr>
          <w:rFonts w:ascii="Times New Roman" w:hAnsi="Times New Roman" w:cs="Times New Roman"/>
          <w:bCs/>
          <w:i/>
          <w:iCs/>
        </w:rPr>
        <w:t>zimnin</w:t>
      </w:r>
      <w:r w:rsidR="006F1056">
        <w:rPr>
          <w:rFonts w:ascii="Times New Roman" w:hAnsi="Times New Roman" w:cs="Times New Roman"/>
          <w:bCs/>
        </w:rPr>
        <w:t xml:space="preserve">).  According to SDA scholars </w:t>
      </w:r>
      <w:r w:rsidR="00DA342E" w:rsidRPr="00DA342E">
        <w:rPr>
          <w:rFonts w:ascii="Times New Roman" w:hAnsi="Times New Roman" w:cs="Times New Roman"/>
          <w:bCs/>
          <w:i/>
          <w:iCs/>
        </w:rPr>
        <w:t>zimnin</w:t>
      </w:r>
      <w:r w:rsidR="006F1056">
        <w:rPr>
          <w:rFonts w:ascii="Times New Roman" w:hAnsi="Times New Roman" w:cs="Times New Roman"/>
          <w:bCs/>
        </w:rPr>
        <w:t xml:space="preserve"> indicates a cultic time that is repetitive or occurs on a regular basis.</w:t>
      </w:r>
      <w:r w:rsidR="0072431F" w:rsidRPr="0072431F">
        <w:rPr>
          <w:rStyle w:val="FootnoteReference"/>
          <w:rFonts w:ascii="Times New Roman" w:hAnsi="Times New Roman" w:cs="Times New Roman"/>
          <w:bCs/>
          <w:vertAlign w:val="superscript"/>
        </w:rPr>
        <w:footnoteReference w:id="11"/>
      </w:r>
      <w:r w:rsidR="006F1056">
        <w:rPr>
          <w:rFonts w:ascii="Times New Roman" w:hAnsi="Times New Roman" w:cs="Times New Roman"/>
          <w:bCs/>
        </w:rPr>
        <w:t xml:space="preserve"> </w:t>
      </w:r>
      <w:r w:rsidR="00166347">
        <w:rPr>
          <w:rFonts w:ascii="Times New Roman" w:hAnsi="Times New Roman" w:cs="Times New Roman"/>
          <w:bCs/>
        </w:rPr>
        <w:t xml:space="preserve"> </w:t>
      </w:r>
      <w:r w:rsidR="006F1056">
        <w:rPr>
          <w:rFonts w:ascii="Times New Roman" w:hAnsi="Times New Roman" w:cs="Times New Roman"/>
          <w:bCs/>
        </w:rPr>
        <w:t>The second aspect of the little horn’s blasphemy is that it is related to the law (</w:t>
      </w:r>
      <w:r w:rsidR="006F1056" w:rsidRPr="006F1056">
        <w:rPr>
          <w:rFonts w:ascii="Times New Roman" w:hAnsi="Times New Roman" w:cs="Times New Roman"/>
          <w:bCs/>
          <w:i/>
          <w:iCs/>
        </w:rPr>
        <w:t>dat</w:t>
      </w:r>
      <w:r w:rsidR="006F1056">
        <w:rPr>
          <w:rFonts w:ascii="Times New Roman" w:hAnsi="Times New Roman" w:cs="Times New Roman"/>
          <w:bCs/>
        </w:rPr>
        <w:t xml:space="preserve">) of God.  </w:t>
      </w:r>
      <w:r w:rsidR="001C1515">
        <w:rPr>
          <w:rFonts w:ascii="Times New Roman" w:hAnsi="Times New Roman" w:cs="Times New Roman"/>
          <w:bCs/>
        </w:rPr>
        <w:t xml:space="preserve">The Aramaic word </w:t>
      </w:r>
      <w:r w:rsidR="001C1515" w:rsidRPr="001C1515">
        <w:rPr>
          <w:rFonts w:ascii="Times New Roman" w:hAnsi="Times New Roman" w:cs="Times New Roman"/>
          <w:bCs/>
          <w:i/>
          <w:iCs/>
        </w:rPr>
        <w:t>dat</w:t>
      </w:r>
      <w:r w:rsidR="001C1515">
        <w:rPr>
          <w:rFonts w:ascii="Times New Roman" w:hAnsi="Times New Roman" w:cs="Times New Roman"/>
          <w:bCs/>
        </w:rPr>
        <w:t xml:space="preserve"> was used of laws that cannot be changed (Dan. 6:8, 12, 15)</w:t>
      </w:r>
      <w:r w:rsidR="00610994">
        <w:rPr>
          <w:rFonts w:ascii="Times New Roman" w:hAnsi="Times New Roman" w:cs="Times New Roman"/>
          <w:bCs/>
        </w:rPr>
        <w:t>.</w:t>
      </w:r>
      <w:r w:rsidR="001C1515">
        <w:rPr>
          <w:rFonts w:ascii="Times New Roman" w:hAnsi="Times New Roman" w:cs="Times New Roman"/>
          <w:bCs/>
        </w:rPr>
        <w:t xml:space="preserve">  </w:t>
      </w:r>
      <w:r w:rsidR="00B509C1">
        <w:rPr>
          <w:rFonts w:ascii="Times New Roman" w:hAnsi="Times New Roman" w:cs="Times New Roman"/>
          <w:bCs/>
        </w:rPr>
        <w:t>According to Z. Stefanovic, “t</w:t>
      </w:r>
      <w:r w:rsidR="006F1056">
        <w:rPr>
          <w:rFonts w:ascii="Times New Roman" w:hAnsi="Times New Roman" w:cs="Times New Roman"/>
          <w:bCs/>
        </w:rPr>
        <w:t xml:space="preserve">he two Aramaic words </w:t>
      </w:r>
      <w:r w:rsidR="006F1056" w:rsidRPr="00B509C1">
        <w:rPr>
          <w:rFonts w:ascii="Times New Roman" w:hAnsi="Times New Roman" w:cs="Times New Roman"/>
          <w:bCs/>
          <w:i/>
          <w:iCs/>
        </w:rPr>
        <w:t>zimnin</w:t>
      </w:r>
      <w:r w:rsidR="006F1056">
        <w:rPr>
          <w:rFonts w:ascii="Times New Roman" w:hAnsi="Times New Roman" w:cs="Times New Roman"/>
          <w:bCs/>
        </w:rPr>
        <w:t xml:space="preserve"> and </w:t>
      </w:r>
      <w:r w:rsidR="006F1056" w:rsidRPr="00B509C1">
        <w:rPr>
          <w:rFonts w:ascii="Times New Roman" w:hAnsi="Times New Roman" w:cs="Times New Roman"/>
          <w:bCs/>
          <w:i/>
          <w:iCs/>
        </w:rPr>
        <w:t>dat</w:t>
      </w:r>
      <w:r w:rsidR="006F1056">
        <w:rPr>
          <w:rFonts w:ascii="Times New Roman" w:hAnsi="Times New Roman" w:cs="Times New Roman"/>
          <w:bCs/>
        </w:rPr>
        <w:t xml:space="preserve"> are placed next to each other in order to express a single concept (</w:t>
      </w:r>
      <w:r w:rsidR="006F1056" w:rsidRPr="00166347">
        <w:rPr>
          <w:rFonts w:ascii="Times New Roman" w:hAnsi="Times New Roman" w:cs="Times New Roman"/>
          <w:bCs/>
          <w:i/>
          <w:iCs/>
        </w:rPr>
        <w:t>hen</w:t>
      </w:r>
      <w:r w:rsidR="00B509C1" w:rsidRPr="00166347">
        <w:rPr>
          <w:rFonts w:ascii="Times New Roman" w:hAnsi="Times New Roman" w:cs="Times New Roman"/>
          <w:bCs/>
          <w:i/>
          <w:iCs/>
        </w:rPr>
        <w:t>diadys</w:t>
      </w:r>
      <w:r w:rsidR="00B509C1">
        <w:rPr>
          <w:rFonts w:ascii="Times New Roman" w:hAnsi="Times New Roman" w:cs="Times New Roman"/>
          <w:bCs/>
        </w:rPr>
        <w:t xml:space="preserve">).  Therefore, the whole expression means “the set times regulated by the law,” and it </w:t>
      </w:r>
      <w:r w:rsidR="00B509C1">
        <w:rPr>
          <w:rFonts w:ascii="Times New Roman" w:hAnsi="Times New Roman" w:cs="Times New Roman"/>
          <w:bCs/>
        </w:rPr>
        <w:lastRenderedPageBreak/>
        <w:t>includes the seventh-day Sabbath.”</w:t>
      </w:r>
      <w:r w:rsidR="00B509C1" w:rsidRPr="00B509C1">
        <w:rPr>
          <w:rStyle w:val="FootnoteReference"/>
          <w:rFonts w:ascii="Times New Roman" w:hAnsi="Times New Roman" w:cs="Times New Roman"/>
          <w:bCs/>
          <w:vertAlign w:val="superscript"/>
        </w:rPr>
        <w:footnoteReference w:id="12"/>
      </w:r>
      <w:r w:rsidR="00B509C1" w:rsidRPr="00B509C1">
        <w:rPr>
          <w:rFonts w:ascii="Times New Roman" w:hAnsi="Times New Roman" w:cs="Times New Roman"/>
          <w:bCs/>
          <w:vertAlign w:val="superscript"/>
        </w:rPr>
        <w:t xml:space="preserve"> </w:t>
      </w:r>
      <w:r w:rsidR="00B509C1">
        <w:rPr>
          <w:rFonts w:ascii="Times New Roman" w:hAnsi="Times New Roman" w:cs="Times New Roman"/>
          <w:bCs/>
        </w:rPr>
        <w:t xml:space="preserve"> </w:t>
      </w:r>
      <w:r w:rsidR="00155B7A">
        <w:rPr>
          <w:rFonts w:ascii="Times New Roman" w:hAnsi="Times New Roman" w:cs="Times New Roman"/>
          <w:bCs/>
        </w:rPr>
        <w:t>According to most SDA scholars</w:t>
      </w:r>
      <w:r w:rsidR="00166347">
        <w:rPr>
          <w:rFonts w:ascii="Times New Roman" w:hAnsi="Times New Roman" w:cs="Times New Roman"/>
          <w:bCs/>
        </w:rPr>
        <w:t>,</w:t>
      </w:r>
      <w:r w:rsidR="00155B7A">
        <w:rPr>
          <w:rFonts w:ascii="Times New Roman" w:hAnsi="Times New Roman" w:cs="Times New Roman"/>
          <w:bCs/>
        </w:rPr>
        <w:t xml:space="preserve"> </w:t>
      </w:r>
      <w:r w:rsidR="00B509C1">
        <w:rPr>
          <w:rFonts w:ascii="Times New Roman" w:hAnsi="Times New Roman" w:cs="Times New Roman"/>
          <w:bCs/>
        </w:rPr>
        <w:t>Dan. 7:25</w:t>
      </w:r>
      <w:r w:rsidR="00155B7A">
        <w:rPr>
          <w:rFonts w:ascii="Times New Roman" w:hAnsi="Times New Roman" w:cs="Times New Roman"/>
          <w:bCs/>
        </w:rPr>
        <w:t xml:space="preserve"> describes the Roman Papacy’s attempt to change the day of rest from the seventh day Sabbath to Sunday, the first day of the week.</w:t>
      </w:r>
      <w:r w:rsidR="00423DB6" w:rsidRPr="00423DB6">
        <w:rPr>
          <w:rStyle w:val="FootnoteReference"/>
          <w:rFonts w:ascii="Times New Roman" w:hAnsi="Times New Roman" w:cs="Times New Roman"/>
          <w:bCs/>
          <w:vertAlign w:val="superscript"/>
        </w:rPr>
        <w:footnoteReference w:id="13"/>
      </w:r>
      <w:r w:rsidR="006A7F40">
        <w:rPr>
          <w:rFonts w:ascii="Times New Roman" w:hAnsi="Times New Roman" w:cs="Times New Roman"/>
          <w:bCs/>
        </w:rPr>
        <w:t xml:space="preserve">  </w:t>
      </w:r>
      <w:r w:rsidR="001C1515">
        <w:rPr>
          <w:rFonts w:ascii="Times New Roman" w:hAnsi="Times New Roman" w:cs="Times New Roman"/>
          <w:bCs/>
        </w:rPr>
        <w:t xml:space="preserve">The arrogancy of the little horn is shown by his thoughts of trying to change the unchangeable law of God.  </w:t>
      </w:r>
      <w:r w:rsidR="006A7F40">
        <w:rPr>
          <w:rFonts w:ascii="Times New Roman" w:hAnsi="Times New Roman" w:cs="Times New Roman"/>
          <w:bCs/>
        </w:rPr>
        <w:t>This concept of divine usurpation and blasphemy against God by the little horn will be repeated and developed in Daniel 8-12 and in the NT passages of 2 Thessalonians 2 and Revelation 13-14, 17-18.</w:t>
      </w:r>
      <w:r w:rsidR="00F27144" w:rsidRPr="00F27144">
        <w:rPr>
          <w:rStyle w:val="FootnoteReference"/>
          <w:rFonts w:ascii="Times New Roman" w:hAnsi="Times New Roman" w:cs="Times New Roman"/>
          <w:bCs/>
          <w:vertAlign w:val="superscript"/>
        </w:rPr>
        <w:footnoteReference w:id="14"/>
      </w:r>
      <w:r w:rsidR="008308BC">
        <w:rPr>
          <w:rFonts w:ascii="Times New Roman" w:hAnsi="Times New Roman" w:cs="Times New Roman"/>
          <w:bCs/>
        </w:rPr>
        <w:t xml:space="preserve"> For example, note that the sea beast of Rev. 13:1 has blasphemy written on its heads and in Rev. 13:6 it is given a mouth speaking great things and blasphemies, letting us know that the sea beast is parallel with the little horn of Daniel 7.</w:t>
      </w:r>
      <w:r w:rsidR="008308BC" w:rsidRPr="008E10A3">
        <w:rPr>
          <w:rStyle w:val="FootnoteReference"/>
          <w:rFonts w:ascii="Times New Roman" w:hAnsi="Times New Roman" w:cs="Times New Roman"/>
          <w:bCs/>
          <w:vertAlign w:val="superscript"/>
        </w:rPr>
        <w:footnoteReference w:id="15"/>
      </w:r>
      <w:r w:rsidR="008308BC" w:rsidRPr="008E10A3">
        <w:rPr>
          <w:rFonts w:ascii="Times New Roman" w:hAnsi="Times New Roman" w:cs="Times New Roman"/>
          <w:bCs/>
          <w:vertAlign w:val="superscript"/>
        </w:rPr>
        <w:t xml:space="preserve"> </w:t>
      </w:r>
      <w:r w:rsidR="008308BC">
        <w:rPr>
          <w:rFonts w:ascii="Times New Roman" w:hAnsi="Times New Roman" w:cs="Times New Roman"/>
          <w:bCs/>
        </w:rPr>
        <w:t xml:space="preserve"> </w:t>
      </w:r>
    </w:p>
    <w:p w14:paraId="169AF059" w14:textId="77777777" w:rsidR="00637691" w:rsidRDefault="00637691" w:rsidP="00453BDE">
      <w:pPr>
        <w:rPr>
          <w:rFonts w:ascii="Times New Roman" w:hAnsi="Times New Roman" w:cs="Times New Roman"/>
          <w:bCs/>
        </w:rPr>
      </w:pPr>
    </w:p>
    <w:p w14:paraId="20062EA2" w14:textId="01431A88" w:rsidR="00FE4676" w:rsidRDefault="00637691" w:rsidP="00453BDE">
      <w:pPr>
        <w:rPr>
          <w:rFonts w:ascii="Times New Roman" w:hAnsi="Times New Roman" w:cs="Times New Roman"/>
          <w:bCs/>
        </w:rPr>
      </w:pPr>
      <w:r>
        <w:rPr>
          <w:rFonts w:ascii="Times New Roman" w:hAnsi="Times New Roman" w:cs="Times New Roman"/>
          <w:bCs/>
        </w:rPr>
        <w:t xml:space="preserve">     Closely connected to the theme of blasphemy in Daniel 7 is the theme of the persecution of the saints.  Daniel 7:21 and 7:25 make it clear that the little horn power will make war against the saints and wear</w:t>
      </w:r>
      <w:r w:rsidR="009C7DEE">
        <w:rPr>
          <w:rFonts w:ascii="Times New Roman" w:hAnsi="Times New Roman" w:cs="Times New Roman"/>
          <w:bCs/>
        </w:rPr>
        <w:t>s</w:t>
      </w:r>
      <w:r>
        <w:rPr>
          <w:rFonts w:ascii="Times New Roman" w:hAnsi="Times New Roman" w:cs="Times New Roman"/>
          <w:bCs/>
        </w:rPr>
        <w:t xml:space="preserve"> out the saints of the Most High.  This persecution is said to occur for a time, times and dividing of time (Dan. 7:25).  The text of Daniel 7 implies that the li</w:t>
      </w:r>
      <w:r w:rsidR="004253D2">
        <w:rPr>
          <w:rFonts w:ascii="Times New Roman" w:hAnsi="Times New Roman" w:cs="Times New Roman"/>
          <w:bCs/>
        </w:rPr>
        <w:t>ttle horn makes war with the people of God who refuse to accept his false worship (the change in the times and law).  This idea of the persecution of non-conformist by the little horn will become more apparent in the prophecies of Daniel 8</w:t>
      </w:r>
      <w:r w:rsidR="007E52A2">
        <w:rPr>
          <w:rFonts w:ascii="Times New Roman" w:hAnsi="Times New Roman" w:cs="Times New Roman"/>
          <w:bCs/>
        </w:rPr>
        <w:t>-</w:t>
      </w:r>
      <w:r w:rsidR="004253D2">
        <w:rPr>
          <w:rFonts w:ascii="Times New Roman" w:hAnsi="Times New Roman" w:cs="Times New Roman"/>
          <w:bCs/>
        </w:rPr>
        <w:t>12</w:t>
      </w:r>
      <w:r w:rsidR="007E52A2">
        <w:rPr>
          <w:rFonts w:ascii="Times New Roman" w:hAnsi="Times New Roman" w:cs="Times New Roman"/>
          <w:bCs/>
        </w:rPr>
        <w:t xml:space="preserve"> and in the Apocalypse</w:t>
      </w:r>
      <w:r w:rsidR="004253D2">
        <w:rPr>
          <w:rFonts w:ascii="Times New Roman" w:hAnsi="Times New Roman" w:cs="Times New Roman"/>
          <w:bCs/>
        </w:rPr>
        <w:t>.</w:t>
      </w:r>
      <w:r w:rsidR="0096626B" w:rsidRPr="0096626B">
        <w:rPr>
          <w:rStyle w:val="FootnoteReference"/>
          <w:rFonts w:ascii="Times New Roman" w:hAnsi="Times New Roman" w:cs="Times New Roman"/>
          <w:bCs/>
          <w:vertAlign w:val="superscript"/>
        </w:rPr>
        <w:footnoteReference w:id="16"/>
      </w:r>
      <w:r w:rsidR="004253D2" w:rsidRPr="0096626B">
        <w:rPr>
          <w:rFonts w:ascii="Times New Roman" w:hAnsi="Times New Roman" w:cs="Times New Roman"/>
          <w:bCs/>
          <w:vertAlign w:val="superscript"/>
        </w:rPr>
        <w:t xml:space="preserve"> </w:t>
      </w:r>
      <w:r w:rsidR="004253D2">
        <w:rPr>
          <w:rFonts w:ascii="Times New Roman" w:hAnsi="Times New Roman" w:cs="Times New Roman"/>
          <w:bCs/>
        </w:rPr>
        <w:t xml:space="preserve"> </w:t>
      </w:r>
      <w:r>
        <w:rPr>
          <w:rFonts w:ascii="Times New Roman" w:hAnsi="Times New Roman" w:cs="Times New Roman"/>
          <w:bCs/>
        </w:rPr>
        <w:t>Almost all SDA exegetes agree that th</w:t>
      </w:r>
      <w:r w:rsidR="004253D2">
        <w:rPr>
          <w:rFonts w:ascii="Times New Roman" w:hAnsi="Times New Roman" w:cs="Times New Roman"/>
          <w:bCs/>
        </w:rPr>
        <w:t>e prophecy of Daniel 7:25</w:t>
      </w:r>
      <w:r>
        <w:rPr>
          <w:rFonts w:ascii="Times New Roman" w:hAnsi="Times New Roman" w:cs="Times New Roman"/>
          <w:bCs/>
        </w:rPr>
        <w:t xml:space="preserve"> was fulfilled during the Middle Ages (538-1798 AD).</w:t>
      </w:r>
      <w:r w:rsidR="004253D2">
        <w:rPr>
          <w:rFonts w:ascii="Times New Roman" w:hAnsi="Times New Roman" w:cs="Times New Roman"/>
          <w:bCs/>
        </w:rPr>
        <w:t xml:space="preserve">  </w:t>
      </w:r>
    </w:p>
    <w:p w14:paraId="7AF8BDBF" w14:textId="77777777" w:rsidR="00FE4676" w:rsidRDefault="00FE4676" w:rsidP="00453BDE">
      <w:pPr>
        <w:rPr>
          <w:rFonts w:ascii="Times New Roman" w:hAnsi="Times New Roman" w:cs="Times New Roman"/>
          <w:bCs/>
        </w:rPr>
      </w:pPr>
    </w:p>
    <w:p w14:paraId="0548FACE" w14:textId="49A73887" w:rsidR="00637691" w:rsidRDefault="00FE4676" w:rsidP="00453BDE">
      <w:pPr>
        <w:rPr>
          <w:rFonts w:ascii="Times New Roman" w:hAnsi="Times New Roman" w:cs="Times New Roman"/>
          <w:bCs/>
        </w:rPr>
      </w:pPr>
      <w:r>
        <w:rPr>
          <w:rFonts w:ascii="Times New Roman" w:hAnsi="Times New Roman" w:cs="Times New Roman"/>
          <w:bCs/>
        </w:rPr>
        <w:t xml:space="preserve">     </w:t>
      </w:r>
      <w:r w:rsidR="004253D2">
        <w:rPr>
          <w:rFonts w:ascii="Times New Roman" w:hAnsi="Times New Roman" w:cs="Times New Roman"/>
          <w:bCs/>
        </w:rPr>
        <w:t>We will now see how the rest of the book of Daniel develops these two motifs</w:t>
      </w:r>
      <w:r>
        <w:rPr>
          <w:rFonts w:ascii="Times New Roman" w:hAnsi="Times New Roman" w:cs="Times New Roman"/>
          <w:bCs/>
        </w:rPr>
        <w:t xml:space="preserve"> of blasphemy and persecution</w:t>
      </w:r>
      <w:r w:rsidR="004253D2">
        <w:rPr>
          <w:rFonts w:ascii="Times New Roman" w:hAnsi="Times New Roman" w:cs="Times New Roman"/>
          <w:bCs/>
        </w:rPr>
        <w:t xml:space="preserve"> and how it connects them with the </w:t>
      </w:r>
      <w:r w:rsidR="004253D2" w:rsidRPr="004253D2">
        <w:rPr>
          <w:rFonts w:ascii="Times New Roman" w:hAnsi="Times New Roman" w:cs="Times New Roman"/>
          <w:bCs/>
          <w:i/>
          <w:iCs/>
        </w:rPr>
        <w:t>abomination of desolation</w:t>
      </w:r>
      <w:r w:rsidR="00F91EDE">
        <w:rPr>
          <w:rFonts w:ascii="Times New Roman" w:hAnsi="Times New Roman" w:cs="Times New Roman"/>
          <w:bCs/>
        </w:rPr>
        <w:t xml:space="preserve"> from the Hebrew section of Daniel 8-12.</w:t>
      </w:r>
    </w:p>
    <w:p w14:paraId="3655F541" w14:textId="77777777" w:rsidR="003B6FF4" w:rsidRDefault="003B6FF4" w:rsidP="00453BDE">
      <w:pPr>
        <w:rPr>
          <w:rFonts w:ascii="Times New Roman" w:hAnsi="Times New Roman" w:cs="Times New Roman"/>
          <w:bCs/>
        </w:rPr>
      </w:pPr>
    </w:p>
    <w:p w14:paraId="726CE3E3" w14:textId="4B238B01" w:rsidR="00051DB7" w:rsidRPr="00051DB7" w:rsidRDefault="00051DB7" w:rsidP="00453BDE">
      <w:pPr>
        <w:rPr>
          <w:rFonts w:ascii="Times New Roman" w:hAnsi="Times New Roman" w:cs="Times New Roman"/>
          <w:b/>
        </w:rPr>
      </w:pPr>
      <w:r w:rsidRPr="00051DB7">
        <w:rPr>
          <w:rFonts w:ascii="Times New Roman" w:hAnsi="Times New Roman" w:cs="Times New Roman"/>
          <w:b/>
        </w:rPr>
        <w:t>Daniel 8:13</w:t>
      </w:r>
      <w:r w:rsidR="000C3D5E">
        <w:rPr>
          <w:rFonts w:ascii="Times New Roman" w:hAnsi="Times New Roman" w:cs="Times New Roman"/>
          <w:b/>
        </w:rPr>
        <w:t xml:space="preserve"> – The Transgression of Desolation</w:t>
      </w:r>
    </w:p>
    <w:p w14:paraId="63AB45EA" w14:textId="37166D53" w:rsidR="00051DB7" w:rsidRDefault="00AF2C20" w:rsidP="00453BDE">
      <w:pPr>
        <w:rPr>
          <w:rFonts w:ascii="Times New Roman" w:hAnsi="Times New Roman" w:cs="Times New Roman"/>
          <w:bCs/>
        </w:rPr>
      </w:pPr>
      <w:r>
        <w:rPr>
          <w:rFonts w:ascii="Times New Roman" w:hAnsi="Times New Roman" w:cs="Times New Roman"/>
          <w:bCs/>
        </w:rPr>
        <w:t xml:space="preserve">     </w:t>
      </w:r>
    </w:p>
    <w:p w14:paraId="4FA98784" w14:textId="5444154B" w:rsidR="002D71DB" w:rsidRDefault="00051DB7" w:rsidP="00051DB7">
      <w:pPr>
        <w:rPr>
          <w:rFonts w:ascii="Times New Roman" w:hAnsi="Times New Roman" w:cs="Times New Roman"/>
          <w:bCs/>
        </w:rPr>
      </w:pPr>
      <w:r>
        <w:rPr>
          <w:rFonts w:ascii="Times New Roman" w:hAnsi="Times New Roman" w:cs="Times New Roman"/>
          <w:bCs/>
        </w:rPr>
        <w:t xml:space="preserve">     </w:t>
      </w:r>
      <w:r w:rsidR="007E52A2">
        <w:rPr>
          <w:rFonts w:ascii="Times New Roman" w:hAnsi="Times New Roman" w:cs="Times New Roman"/>
          <w:bCs/>
        </w:rPr>
        <w:t xml:space="preserve">As was stated before, there are four texts in Daniel 8-12 that are related to the </w:t>
      </w:r>
      <w:r w:rsidR="007E52A2" w:rsidRPr="007E52A2">
        <w:rPr>
          <w:rFonts w:ascii="Times New Roman" w:hAnsi="Times New Roman" w:cs="Times New Roman"/>
          <w:bCs/>
          <w:i/>
          <w:iCs/>
        </w:rPr>
        <w:t>abomination of desolation</w:t>
      </w:r>
      <w:r w:rsidR="007E52A2">
        <w:rPr>
          <w:rFonts w:ascii="Times New Roman" w:hAnsi="Times New Roman" w:cs="Times New Roman"/>
          <w:bCs/>
        </w:rPr>
        <w:t xml:space="preserve"> motif (Dan. 8:13; 9:27; 11:31; 12:11).  </w:t>
      </w:r>
      <w:r w:rsidR="00AF2C20">
        <w:rPr>
          <w:rFonts w:ascii="Times New Roman" w:hAnsi="Times New Roman" w:cs="Times New Roman"/>
          <w:bCs/>
        </w:rPr>
        <w:t>The</w:t>
      </w:r>
      <w:r w:rsidR="00C47D8F">
        <w:rPr>
          <w:rFonts w:ascii="Times New Roman" w:hAnsi="Times New Roman" w:cs="Times New Roman"/>
          <w:bCs/>
        </w:rPr>
        <w:t xml:space="preserve"> first text </w:t>
      </w:r>
      <w:r w:rsidR="009C7DEE">
        <w:rPr>
          <w:rFonts w:ascii="Times New Roman" w:hAnsi="Times New Roman" w:cs="Times New Roman"/>
          <w:bCs/>
        </w:rPr>
        <w:t>is Dan. 8:13 and it</w:t>
      </w:r>
      <w:r w:rsidR="00D25C05">
        <w:rPr>
          <w:rFonts w:ascii="Times New Roman" w:hAnsi="Times New Roman" w:cs="Times New Roman"/>
          <w:bCs/>
        </w:rPr>
        <w:t xml:space="preserve"> does </w:t>
      </w:r>
      <w:r w:rsidR="00C47D8F">
        <w:rPr>
          <w:rFonts w:ascii="Times New Roman" w:hAnsi="Times New Roman" w:cs="Times New Roman"/>
          <w:bCs/>
        </w:rPr>
        <w:t xml:space="preserve">not use the </w:t>
      </w:r>
      <w:r w:rsidR="002D71DB">
        <w:rPr>
          <w:rFonts w:ascii="Times New Roman" w:hAnsi="Times New Roman" w:cs="Times New Roman"/>
          <w:bCs/>
        </w:rPr>
        <w:t>phrase the</w:t>
      </w:r>
      <w:r w:rsidR="00C47D8F">
        <w:rPr>
          <w:rFonts w:ascii="Times New Roman" w:hAnsi="Times New Roman" w:cs="Times New Roman"/>
          <w:bCs/>
        </w:rPr>
        <w:t xml:space="preserve"> </w:t>
      </w:r>
      <w:r w:rsidR="002D71DB">
        <w:rPr>
          <w:rFonts w:ascii="Times New Roman" w:hAnsi="Times New Roman" w:cs="Times New Roman"/>
          <w:bCs/>
        </w:rPr>
        <w:t>“</w:t>
      </w:r>
      <w:r w:rsidR="00C47D8F">
        <w:rPr>
          <w:rFonts w:ascii="Times New Roman" w:hAnsi="Times New Roman" w:cs="Times New Roman"/>
          <w:bCs/>
        </w:rPr>
        <w:t>abomination</w:t>
      </w:r>
      <w:r w:rsidR="002D71DB">
        <w:rPr>
          <w:rFonts w:ascii="Times New Roman" w:hAnsi="Times New Roman" w:cs="Times New Roman"/>
          <w:bCs/>
        </w:rPr>
        <w:t xml:space="preserve"> of desolation”</w:t>
      </w:r>
      <w:r w:rsidR="00C47D8F">
        <w:rPr>
          <w:rFonts w:ascii="Times New Roman" w:hAnsi="Times New Roman" w:cs="Times New Roman"/>
          <w:bCs/>
        </w:rPr>
        <w:t xml:space="preserve"> b</w:t>
      </w:r>
      <w:r w:rsidR="002D71DB">
        <w:rPr>
          <w:rFonts w:ascii="Times New Roman" w:hAnsi="Times New Roman" w:cs="Times New Roman"/>
          <w:bCs/>
        </w:rPr>
        <w:t>ut</w:t>
      </w:r>
      <w:r w:rsidR="00C47D8F">
        <w:rPr>
          <w:rFonts w:ascii="Times New Roman" w:hAnsi="Times New Roman" w:cs="Times New Roman"/>
          <w:bCs/>
        </w:rPr>
        <w:t xml:space="preserve"> </w:t>
      </w:r>
      <w:r w:rsidR="002D71DB">
        <w:rPr>
          <w:rFonts w:ascii="Times New Roman" w:hAnsi="Times New Roman" w:cs="Times New Roman"/>
          <w:bCs/>
        </w:rPr>
        <w:t xml:space="preserve">instead </w:t>
      </w:r>
      <w:r w:rsidR="00C47D8F">
        <w:rPr>
          <w:rFonts w:ascii="Times New Roman" w:hAnsi="Times New Roman" w:cs="Times New Roman"/>
          <w:bCs/>
        </w:rPr>
        <w:t xml:space="preserve">uses </w:t>
      </w:r>
      <w:r w:rsidR="002D71DB">
        <w:rPr>
          <w:rFonts w:ascii="Times New Roman" w:hAnsi="Times New Roman" w:cs="Times New Roman"/>
          <w:bCs/>
        </w:rPr>
        <w:t>the</w:t>
      </w:r>
      <w:r w:rsidR="00930873">
        <w:rPr>
          <w:rFonts w:ascii="Times New Roman" w:hAnsi="Times New Roman" w:cs="Times New Roman"/>
          <w:bCs/>
        </w:rPr>
        <w:t xml:space="preserve"> </w:t>
      </w:r>
      <w:r w:rsidR="00C47D8F">
        <w:rPr>
          <w:rFonts w:ascii="Times New Roman" w:hAnsi="Times New Roman" w:cs="Times New Roman"/>
          <w:bCs/>
        </w:rPr>
        <w:t xml:space="preserve">related term the </w:t>
      </w:r>
      <w:r w:rsidR="00A85AFE">
        <w:rPr>
          <w:rFonts w:ascii="Times New Roman" w:hAnsi="Times New Roman" w:cs="Times New Roman"/>
          <w:bCs/>
        </w:rPr>
        <w:t>“</w:t>
      </w:r>
      <w:r w:rsidR="00C47D8F">
        <w:rPr>
          <w:rFonts w:ascii="Times New Roman" w:hAnsi="Times New Roman" w:cs="Times New Roman"/>
          <w:bCs/>
        </w:rPr>
        <w:t>transgression (</w:t>
      </w:r>
      <w:r w:rsidR="00C47D8F" w:rsidRPr="00C47D8F">
        <w:rPr>
          <w:rFonts w:ascii="Times New Roman" w:hAnsi="Times New Roman" w:cs="Times New Roman"/>
          <w:bCs/>
          <w:i/>
          <w:iCs/>
        </w:rPr>
        <w:t>pesha</w:t>
      </w:r>
      <w:r w:rsidR="00C47D8F">
        <w:rPr>
          <w:rFonts w:ascii="Times New Roman" w:hAnsi="Times New Roman" w:cs="Times New Roman"/>
          <w:bCs/>
        </w:rPr>
        <w:t>) of desolation.</w:t>
      </w:r>
      <w:r w:rsidR="00A85AFE">
        <w:rPr>
          <w:rFonts w:ascii="Times New Roman" w:hAnsi="Times New Roman" w:cs="Times New Roman"/>
          <w:bCs/>
        </w:rPr>
        <w:t>"</w:t>
      </w:r>
      <w:r w:rsidR="00454387" w:rsidRPr="00454387">
        <w:rPr>
          <w:rStyle w:val="FootnoteReference"/>
          <w:rFonts w:ascii="Times New Roman" w:hAnsi="Times New Roman" w:cs="Times New Roman"/>
          <w:bCs/>
          <w:vertAlign w:val="superscript"/>
        </w:rPr>
        <w:footnoteReference w:id="17"/>
      </w:r>
      <w:r w:rsidR="00C47D8F">
        <w:rPr>
          <w:rFonts w:ascii="Times New Roman" w:hAnsi="Times New Roman" w:cs="Times New Roman"/>
          <w:bCs/>
        </w:rPr>
        <w:t xml:space="preserve">  </w:t>
      </w:r>
      <w:r w:rsidR="00203A7A">
        <w:rPr>
          <w:rFonts w:ascii="Times New Roman" w:hAnsi="Times New Roman" w:cs="Times New Roman"/>
          <w:bCs/>
        </w:rPr>
        <w:t xml:space="preserve">The </w:t>
      </w:r>
      <w:r w:rsidR="00B20697">
        <w:rPr>
          <w:rFonts w:ascii="Times New Roman" w:hAnsi="Times New Roman" w:cs="Times New Roman"/>
          <w:bCs/>
        </w:rPr>
        <w:t>Hebrew word</w:t>
      </w:r>
      <w:r w:rsidR="00203A7A">
        <w:rPr>
          <w:rFonts w:ascii="Times New Roman" w:hAnsi="Times New Roman" w:cs="Times New Roman"/>
          <w:bCs/>
        </w:rPr>
        <w:t xml:space="preserve"> </w:t>
      </w:r>
      <w:r w:rsidR="00203A7A" w:rsidRPr="00203A7A">
        <w:rPr>
          <w:rFonts w:ascii="Times New Roman" w:hAnsi="Times New Roman" w:cs="Times New Roman"/>
          <w:bCs/>
          <w:i/>
          <w:iCs/>
        </w:rPr>
        <w:t>pesha</w:t>
      </w:r>
      <w:r w:rsidR="00203A7A">
        <w:rPr>
          <w:rFonts w:ascii="Times New Roman" w:hAnsi="Times New Roman" w:cs="Times New Roman"/>
          <w:bCs/>
        </w:rPr>
        <w:t xml:space="preserve"> has the meaning of </w:t>
      </w:r>
      <w:r w:rsidR="00203A7A" w:rsidRPr="00203A7A">
        <w:rPr>
          <w:rFonts w:ascii="Times New Roman" w:hAnsi="Times New Roman" w:cs="Times New Roman"/>
          <w:bCs/>
        </w:rPr>
        <w:t>a revolt</w:t>
      </w:r>
      <w:r w:rsidR="00203A7A">
        <w:rPr>
          <w:rFonts w:ascii="Times New Roman" w:hAnsi="Times New Roman" w:cs="Times New Roman"/>
          <w:bCs/>
        </w:rPr>
        <w:t xml:space="preserve">, </w:t>
      </w:r>
      <w:r w:rsidR="00203A7A" w:rsidRPr="00203A7A">
        <w:rPr>
          <w:rFonts w:ascii="Times New Roman" w:hAnsi="Times New Roman" w:cs="Times New Roman"/>
          <w:bCs/>
        </w:rPr>
        <w:t xml:space="preserve">rebellion, </w:t>
      </w:r>
      <w:r w:rsidR="00203A7A">
        <w:rPr>
          <w:rFonts w:ascii="Times New Roman" w:hAnsi="Times New Roman" w:cs="Times New Roman"/>
          <w:bCs/>
        </w:rPr>
        <w:t xml:space="preserve">or </w:t>
      </w:r>
      <w:r w:rsidR="00203A7A" w:rsidRPr="00203A7A">
        <w:rPr>
          <w:rFonts w:ascii="Times New Roman" w:hAnsi="Times New Roman" w:cs="Times New Roman"/>
          <w:bCs/>
        </w:rPr>
        <w:t>sin</w:t>
      </w:r>
      <w:r w:rsidR="00203A7A">
        <w:rPr>
          <w:rFonts w:ascii="Times New Roman" w:hAnsi="Times New Roman" w:cs="Times New Roman"/>
          <w:bCs/>
        </w:rPr>
        <w:t>.</w:t>
      </w:r>
      <w:r w:rsidR="002B50E6" w:rsidRPr="002B50E6">
        <w:rPr>
          <w:rStyle w:val="FootnoteReference"/>
          <w:rFonts w:ascii="Times New Roman" w:hAnsi="Times New Roman" w:cs="Times New Roman"/>
          <w:bCs/>
          <w:vertAlign w:val="superscript"/>
        </w:rPr>
        <w:footnoteReference w:id="18"/>
      </w:r>
      <w:r w:rsidR="00203A7A" w:rsidRPr="002B50E6">
        <w:rPr>
          <w:rFonts w:ascii="Times New Roman" w:hAnsi="Times New Roman" w:cs="Times New Roman"/>
          <w:bCs/>
          <w:vertAlign w:val="superscript"/>
        </w:rPr>
        <w:t xml:space="preserve"> </w:t>
      </w:r>
      <w:r w:rsidR="00203A7A">
        <w:rPr>
          <w:rFonts w:ascii="Times New Roman" w:hAnsi="Times New Roman" w:cs="Times New Roman"/>
          <w:bCs/>
        </w:rPr>
        <w:t xml:space="preserve"> </w:t>
      </w:r>
      <w:r w:rsidR="002D71DB">
        <w:rPr>
          <w:rFonts w:ascii="Times New Roman" w:hAnsi="Times New Roman" w:cs="Times New Roman"/>
          <w:bCs/>
        </w:rPr>
        <w:t xml:space="preserve">This phrase is found in the heavenly dialogue (Dan. 8:13-14) connected with the first vision of the Hebrew section of Daniel (Dan. 8:1-12).  </w:t>
      </w:r>
      <w:r w:rsidR="00D878CD">
        <w:rPr>
          <w:rFonts w:ascii="Times New Roman" w:hAnsi="Times New Roman" w:cs="Times New Roman"/>
          <w:bCs/>
        </w:rPr>
        <w:t>In the context of Daniel 8</w:t>
      </w:r>
      <w:r w:rsidR="00B337E9">
        <w:rPr>
          <w:rFonts w:ascii="Times New Roman" w:hAnsi="Times New Roman" w:cs="Times New Roman"/>
          <w:bCs/>
        </w:rPr>
        <w:t>:9-14</w:t>
      </w:r>
      <w:r w:rsidR="00D878CD">
        <w:rPr>
          <w:rFonts w:ascii="Times New Roman" w:hAnsi="Times New Roman" w:cs="Times New Roman"/>
          <w:bCs/>
        </w:rPr>
        <w:t xml:space="preserve">, </w:t>
      </w:r>
      <w:r w:rsidR="007B3111">
        <w:rPr>
          <w:rFonts w:ascii="Times New Roman" w:hAnsi="Times New Roman" w:cs="Times New Roman"/>
          <w:bCs/>
        </w:rPr>
        <w:t xml:space="preserve">the </w:t>
      </w:r>
      <w:r w:rsidR="00D878CD" w:rsidRPr="008562CF">
        <w:rPr>
          <w:rFonts w:ascii="Times New Roman" w:hAnsi="Times New Roman" w:cs="Times New Roman"/>
          <w:bCs/>
          <w:i/>
          <w:iCs/>
        </w:rPr>
        <w:t>transgression of desolation</w:t>
      </w:r>
      <w:r w:rsidR="00D878CD">
        <w:rPr>
          <w:rFonts w:ascii="Times New Roman" w:hAnsi="Times New Roman" w:cs="Times New Roman"/>
          <w:bCs/>
        </w:rPr>
        <w:t xml:space="preserve"> is a rebellion against the Prince of the covenant, the sanctuary </w:t>
      </w:r>
      <w:r w:rsidR="00757CF9">
        <w:rPr>
          <w:rFonts w:ascii="Times New Roman" w:hAnsi="Times New Roman" w:cs="Times New Roman"/>
          <w:bCs/>
        </w:rPr>
        <w:t xml:space="preserve">of the covenant, the </w:t>
      </w:r>
      <w:r w:rsidR="00D878CD">
        <w:rPr>
          <w:rFonts w:ascii="Times New Roman" w:hAnsi="Times New Roman" w:cs="Times New Roman"/>
          <w:bCs/>
        </w:rPr>
        <w:t>worship of the covenant and the law of the covenant</w:t>
      </w:r>
      <w:r w:rsidR="007C39F8">
        <w:rPr>
          <w:rFonts w:ascii="Times New Roman" w:hAnsi="Times New Roman" w:cs="Times New Roman"/>
          <w:bCs/>
        </w:rPr>
        <w:t xml:space="preserve"> (cf</w:t>
      </w:r>
      <w:r w:rsidR="00D878CD">
        <w:rPr>
          <w:rFonts w:ascii="Times New Roman" w:hAnsi="Times New Roman" w:cs="Times New Roman"/>
          <w:bCs/>
        </w:rPr>
        <w:t>.</w:t>
      </w:r>
      <w:r w:rsidR="007C39F8">
        <w:rPr>
          <w:rFonts w:ascii="Times New Roman" w:hAnsi="Times New Roman" w:cs="Times New Roman"/>
          <w:bCs/>
        </w:rPr>
        <w:t xml:space="preserve"> Dan. 7:</w:t>
      </w:r>
      <w:r w:rsidR="0036378D">
        <w:rPr>
          <w:rFonts w:ascii="Times New Roman" w:hAnsi="Times New Roman" w:cs="Times New Roman"/>
          <w:bCs/>
        </w:rPr>
        <w:t xml:space="preserve">8, 20-21, </w:t>
      </w:r>
      <w:r w:rsidR="007C39F8">
        <w:rPr>
          <w:rFonts w:ascii="Times New Roman" w:hAnsi="Times New Roman" w:cs="Times New Roman"/>
          <w:bCs/>
        </w:rPr>
        <w:t>25)</w:t>
      </w:r>
      <w:r w:rsidR="002D71DB">
        <w:rPr>
          <w:rFonts w:ascii="Times New Roman" w:hAnsi="Times New Roman" w:cs="Times New Roman"/>
          <w:bCs/>
        </w:rPr>
        <w:t xml:space="preserve">.  </w:t>
      </w:r>
      <w:r w:rsidR="00CB2FB1">
        <w:rPr>
          <w:rFonts w:ascii="Times New Roman" w:hAnsi="Times New Roman" w:cs="Times New Roman"/>
          <w:bCs/>
        </w:rPr>
        <w:t xml:space="preserve">The transgression of desolation is </w:t>
      </w:r>
      <w:r w:rsidR="003070F3">
        <w:rPr>
          <w:rFonts w:ascii="Times New Roman" w:hAnsi="Times New Roman" w:cs="Times New Roman"/>
          <w:bCs/>
        </w:rPr>
        <w:t xml:space="preserve">also </w:t>
      </w:r>
      <w:r w:rsidR="00CB2FB1">
        <w:rPr>
          <w:rFonts w:ascii="Times New Roman" w:hAnsi="Times New Roman" w:cs="Times New Roman"/>
          <w:bCs/>
        </w:rPr>
        <w:t>related to both the persecution of God’s people (the host</w:t>
      </w:r>
      <w:r w:rsidR="009B0608">
        <w:rPr>
          <w:rFonts w:ascii="Times New Roman" w:hAnsi="Times New Roman" w:cs="Times New Roman"/>
          <w:bCs/>
        </w:rPr>
        <w:t>/stars</w:t>
      </w:r>
      <w:r w:rsidR="00CB2FB1">
        <w:rPr>
          <w:rFonts w:ascii="Times New Roman" w:hAnsi="Times New Roman" w:cs="Times New Roman"/>
          <w:bCs/>
        </w:rPr>
        <w:t>) and blasphemy against</w:t>
      </w:r>
      <w:r w:rsidR="00A64B52">
        <w:rPr>
          <w:rFonts w:ascii="Times New Roman" w:hAnsi="Times New Roman" w:cs="Times New Roman"/>
          <w:bCs/>
        </w:rPr>
        <w:t xml:space="preserve"> the Prince of the host</w:t>
      </w:r>
      <w:r w:rsidR="00CB2FB1">
        <w:rPr>
          <w:rFonts w:ascii="Times New Roman" w:hAnsi="Times New Roman" w:cs="Times New Roman"/>
          <w:bCs/>
        </w:rPr>
        <w:t xml:space="preserve"> (Dan. 8:10-13).  In a similar manner to the judgment of the little horn </w:t>
      </w:r>
      <w:r w:rsidR="006D2835">
        <w:rPr>
          <w:rFonts w:ascii="Times New Roman" w:hAnsi="Times New Roman" w:cs="Times New Roman"/>
          <w:bCs/>
        </w:rPr>
        <w:t>of</w:t>
      </w:r>
      <w:r w:rsidR="00CB2FB1">
        <w:rPr>
          <w:rFonts w:ascii="Times New Roman" w:hAnsi="Times New Roman" w:cs="Times New Roman"/>
          <w:bCs/>
        </w:rPr>
        <w:t xml:space="preserve"> Daniel 7, the</w:t>
      </w:r>
      <w:r w:rsidR="00216160">
        <w:rPr>
          <w:rFonts w:ascii="Times New Roman" w:hAnsi="Times New Roman" w:cs="Times New Roman"/>
          <w:bCs/>
        </w:rPr>
        <w:t xml:space="preserve"> rebellion </w:t>
      </w:r>
      <w:r w:rsidR="00CB2FB1">
        <w:rPr>
          <w:rFonts w:ascii="Times New Roman" w:hAnsi="Times New Roman" w:cs="Times New Roman"/>
          <w:bCs/>
        </w:rPr>
        <w:t xml:space="preserve">of the little horn </w:t>
      </w:r>
      <w:r w:rsidR="006D2835">
        <w:rPr>
          <w:rFonts w:ascii="Times New Roman" w:hAnsi="Times New Roman" w:cs="Times New Roman"/>
          <w:bCs/>
        </w:rPr>
        <w:t xml:space="preserve">of </w:t>
      </w:r>
      <w:r w:rsidR="00CB2FB1">
        <w:rPr>
          <w:rFonts w:ascii="Times New Roman" w:hAnsi="Times New Roman" w:cs="Times New Roman"/>
          <w:bCs/>
        </w:rPr>
        <w:t xml:space="preserve">Daniel 8 </w:t>
      </w:r>
      <w:r w:rsidR="00216160">
        <w:rPr>
          <w:rFonts w:ascii="Times New Roman" w:hAnsi="Times New Roman" w:cs="Times New Roman"/>
          <w:bCs/>
        </w:rPr>
        <w:t xml:space="preserve">will provoke the wrath of God </w:t>
      </w:r>
      <w:r w:rsidR="00216160">
        <w:rPr>
          <w:rFonts w:ascii="Times New Roman" w:hAnsi="Times New Roman" w:cs="Times New Roman"/>
          <w:bCs/>
        </w:rPr>
        <w:lastRenderedPageBreak/>
        <w:t xml:space="preserve">(Dan. 8:19; 11:36) and lead to </w:t>
      </w:r>
      <w:r w:rsidR="00AA4935">
        <w:rPr>
          <w:rFonts w:ascii="Times New Roman" w:hAnsi="Times New Roman" w:cs="Times New Roman"/>
          <w:bCs/>
        </w:rPr>
        <w:t xml:space="preserve">its </w:t>
      </w:r>
      <w:r w:rsidR="00216160">
        <w:rPr>
          <w:rFonts w:ascii="Times New Roman" w:hAnsi="Times New Roman" w:cs="Times New Roman"/>
          <w:bCs/>
        </w:rPr>
        <w:t>des</w:t>
      </w:r>
      <w:r w:rsidR="00472332">
        <w:rPr>
          <w:rFonts w:ascii="Times New Roman" w:hAnsi="Times New Roman" w:cs="Times New Roman"/>
          <w:bCs/>
        </w:rPr>
        <w:t>truction</w:t>
      </w:r>
      <w:r w:rsidR="00216160">
        <w:rPr>
          <w:rFonts w:ascii="Times New Roman" w:hAnsi="Times New Roman" w:cs="Times New Roman"/>
          <w:bCs/>
        </w:rPr>
        <w:t xml:space="preserve"> (Dan. 8:25; 11:45</w:t>
      </w:r>
      <w:r w:rsidR="003D1D4F">
        <w:rPr>
          <w:rFonts w:ascii="Times New Roman" w:hAnsi="Times New Roman" w:cs="Times New Roman"/>
          <w:bCs/>
        </w:rPr>
        <w:t>-12:1</w:t>
      </w:r>
      <w:r w:rsidR="00216160">
        <w:rPr>
          <w:rFonts w:ascii="Times New Roman" w:hAnsi="Times New Roman" w:cs="Times New Roman"/>
          <w:bCs/>
        </w:rPr>
        <w:t>).</w:t>
      </w:r>
      <w:r w:rsidR="003D1D4F">
        <w:rPr>
          <w:rFonts w:ascii="Times New Roman" w:hAnsi="Times New Roman" w:cs="Times New Roman"/>
          <w:bCs/>
        </w:rPr>
        <w:t xml:space="preserve">  The</w:t>
      </w:r>
      <w:r w:rsidR="002B7C54">
        <w:rPr>
          <w:rFonts w:ascii="Times New Roman" w:hAnsi="Times New Roman" w:cs="Times New Roman"/>
          <w:bCs/>
        </w:rPr>
        <w:t>se</w:t>
      </w:r>
      <w:r w:rsidR="003D1D4F">
        <w:rPr>
          <w:rFonts w:ascii="Times New Roman" w:hAnsi="Times New Roman" w:cs="Times New Roman"/>
          <w:bCs/>
        </w:rPr>
        <w:t xml:space="preserve"> same themes will be repeated in the Apocalypse in connection with</w:t>
      </w:r>
      <w:r w:rsidR="00F57D50">
        <w:rPr>
          <w:rFonts w:ascii="Times New Roman" w:hAnsi="Times New Roman" w:cs="Times New Roman"/>
          <w:bCs/>
        </w:rPr>
        <w:t xml:space="preserve"> </w:t>
      </w:r>
      <w:r w:rsidR="003D1D4F">
        <w:rPr>
          <w:rFonts w:ascii="Times New Roman" w:hAnsi="Times New Roman" w:cs="Times New Roman"/>
          <w:bCs/>
        </w:rPr>
        <w:t>Babylon</w:t>
      </w:r>
      <w:r w:rsidR="00FE4BC3">
        <w:rPr>
          <w:rFonts w:ascii="Times New Roman" w:hAnsi="Times New Roman" w:cs="Times New Roman"/>
          <w:bCs/>
        </w:rPr>
        <w:t xml:space="preserve"> (see Part 3)</w:t>
      </w:r>
      <w:r w:rsidR="003D1D4F">
        <w:rPr>
          <w:rFonts w:ascii="Times New Roman" w:hAnsi="Times New Roman" w:cs="Times New Roman"/>
          <w:bCs/>
        </w:rPr>
        <w:t>.</w:t>
      </w:r>
    </w:p>
    <w:p w14:paraId="74215EF6" w14:textId="77777777" w:rsidR="005522D2" w:rsidRDefault="005522D2" w:rsidP="00051DB7">
      <w:pPr>
        <w:rPr>
          <w:rFonts w:ascii="Times New Roman" w:hAnsi="Times New Roman" w:cs="Times New Roman"/>
          <w:b/>
        </w:rPr>
      </w:pPr>
    </w:p>
    <w:p w14:paraId="6ACAE101" w14:textId="183CEB73" w:rsidR="003070F3" w:rsidRPr="003070F3" w:rsidRDefault="003070F3" w:rsidP="00051DB7">
      <w:pPr>
        <w:rPr>
          <w:rFonts w:ascii="Times New Roman" w:hAnsi="Times New Roman" w:cs="Times New Roman"/>
          <w:b/>
        </w:rPr>
      </w:pPr>
      <w:r>
        <w:rPr>
          <w:rFonts w:ascii="Times New Roman" w:hAnsi="Times New Roman" w:cs="Times New Roman"/>
          <w:b/>
        </w:rPr>
        <w:t xml:space="preserve">The Little Horn of </w:t>
      </w:r>
      <w:r w:rsidRPr="003070F3">
        <w:rPr>
          <w:rFonts w:ascii="Times New Roman" w:hAnsi="Times New Roman" w:cs="Times New Roman"/>
          <w:b/>
        </w:rPr>
        <w:t>Daniel 8:9-14</w:t>
      </w:r>
      <w:r w:rsidR="007B1556">
        <w:rPr>
          <w:rFonts w:ascii="Times New Roman" w:hAnsi="Times New Roman" w:cs="Times New Roman"/>
          <w:b/>
        </w:rPr>
        <w:t xml:space="preserve"> and the Transgression of Desolation</w:t>
      </w:r>
    </w:p>
    <w:p w14:paraId="5DBC5F7C" w14:textId="77777777" w:rsidR="003070F3" w:rsidRDefault="003070F3" w:rsidP="00051DB7">
      <w:pPr>
        <w:rPr>
          <w:rFonts w:ascii="Times New Roman" w:hAnsi="Times New Roman" w:cs="Times New Roman"/>
          <w:bCs/>
        </w:rPr>
      </w:pPr>
    </w:p>
    <w:p w14:paraId="14FCAE57" w14:textId="4A8B70B3" w:rsidR="001D3FBC" w:rsidRDefault="002D71DB" w:rsidP="00051DB7">
      <w:pPr>
        <w:rPr>
          <w:rFonts w:ascii="Times New Roman" w:hAnsi="Times New Roman" w:cs="Times New Roman"/>
          <w:bCs/>
        </w:rPr>
      </w:pPr>
      <w:r>
        <w:rPr>
          <w:rFonts w:ascii="Times New Roman" w:hAnsi="Times New Roman" w:cs="Times New Roman"/>
          <w:bCs/>
        </w:rPr>
        <w:t xml:space="preserve">     </w:t>
      </w:r>
      <w:r w:rsidR="00C47D8F">
        <w:rPr>
          <w:rFonts w:ascii="Times New Roman" w:hAnsi="Times New Roman" w:cs="Times New Roman"/>
          <w:bCs/>
        </w:rPr>
        <w:t xml:space="preserve">The little horn of Daniel 8 first expands in a horizontal direction towards the four directions of the compass (Dan. 8:9).  </w:t>
      </w:r>
      <w:r w:rsidR="003B4971">
        <w:rPr>
          <w:rFonts w:ascii="Times New Roman" w:hAnsi="Times New Roman" w:cs="Times New Roman"/>
          <w:bCs/>
        </w:rPr>
        <w:t>Th</w:t>
      </w:r>
      <w:r w:rsidR="00880284">
        <w:rPr>
          <w:rFonts w:ascii="Times New Roman" w:hAnsi="Times New Roman" w:cs="Times New Roman"/>
          <w:bCs/>
        </w:rPr>
        <w:t>is</w:t>
      </w:r>
      <w:r w:rsidR="00EA2682">
        <w:rPr>
          <w:rFonts w:ascii="Times New Roman" w:hAnsi="Times New Roman" w:cs="Times New Roman"/>
          <w:bCs/>
        </w:rPr>
        <w:t xml:space="preserve"> little</w:t>
      </w:r>
      <w:r w:rsidR="003B4971">
        <w:rPr>
          <w:rFonts w:ascii="Times New Roman" w:hAnsi="Times New Roman" w:cs="Times New Roman"/>
          <w:bCs/>
        </w:rPr>
        <w:t xml:space="preserve"> horn is parallel with the little horn of Daniel 7, but the little horn of Daniel 8 appears to be a blended symbol of Rome in its Pagan and Papal phases.</w:t>
      </w:r>
      <w:r w:rsidR="007F5D38" w:rsidRPr="007F5D38">
        <w:rPr>
          <w:rStyle w:val="FootnoteReference"/>
          <w:rFonts w:ascii="Times New Roman" w:hAnsi="Times New Roman" w:cs="Times New Roman"/>
          <w:bCs/>
          <w:vertAlign w:val="superscript"/>
        </w:rPr>
        <w:footnoteReference w:id="19"/>
      </w:r>
      <w:r w:rsidR="003B4971" w:rsidRPr="007F5D38">
        <w:rPr>
          <w:rFonts w:ascii="Times New Roman" w:hAnsi="Times New Roman" w:cs="Times New Roman"/>
          <w:bCs/>
          <w:vertAlign w:val="superscript"/>
        </w:rPr>
        <w:t xml:space="preserve"> </w:t>
      </w:r>
      <w:r w:rsidR="003B4971">
        <w:rPr>
          <w:rFonts w:ascii="Times New Roman" w:hAnsi="Times New Roman" w:cs="Times New Roman"/>
          <w:bCs/>
        </w:rPr>
        <w:t xml:space="preserve"> This is in contrast to the little horn of Daniel 7</w:t>
      </w:r>
      <w:r w:rsidR="00EA2682">
        <w:rPr>
          <w:rFonts w:ascii="Times New Roman" w:hAnsi="Times New Roman" w:cs="Times New Roman"/>
          <w:bCs/>
        </w:rPr>
        <w:t>,</w:t>
      </w:r>
      <w:r w:rsidR="003B4971">
        <w:rPr>
          <w:rFonts w:ascii="Times New Roman" w:hAnsi="Times New Roman" w:cs="Times New Roman"/>
          <w:bCs/>
        </w:rPr>
        <w:t xml:space="preserve"> which appears to symbolize only Papal Rome.  </w:t>
      </w:r>
      <w:r w:rsidR="00C47D8F">
        <w:rPr>
          <w:rFonts w:ascii="Times New Roman" w:hAnsi="Times New Roman" w:cs="Times New Roman"/>
          <w:bCs/>
        </w:rPr>
        <w:t xml:space="preserve">The little horn attacks the stars of heaven (Dan. 8:10).  </w:t>
      </w:r>
      <w:r w:rsidR="00972CDA">
        <w:rPr>
          <w:rFonts w:ascii="Times New Roman" w:hAnsi="Times New Roman" w:cs="Times New Roman"/>
          <w:bCs/>
        </w:rPr>
        <w:t>Stars in the book of Daniel are used to symbolize the covenant people (Dan. 12:3; cf. Rev. 1:20).</w:t>
      </w:r>
      <w:r w:rsidR="00CF0979" w:rsidRPr="00162F61">
        <w:rPr>
          <w:rStyle w:val="FootnoteReference"/>
          <w:rFonts w:ascii="Times New Roman" w:hAnsi="Times New Roman" w:cs="Times New Roman"/>
          <w:bCs/>
          <w:vertAlign w:val="superscript"/>
        </w:rPr>
        <w:footnoteReference w:id="20"/>
      </w:r>
      <w:r w:rsidR="00972CDA" w:rsidRPr="00162F61">
        <w:rPr>
          <w:rFonts w:ascii="Times New Roman" w:hAnsi="Times New Roman" w:cs="Times New Roman"/>
          <w:bCs/>
          <w:vertAlign w:val="superscript"/>
        </w:rPr>
        <w:t xml:space="preserve"> </w:t>
      </w:r>
      <w:r w:rsidR="00972CDA">
        <w:rPr>
          <w:rFonts w:ascii="Times New Roman" w:hAnsi="Times New Roman" w:cs="Times New Roman"/>
          <w:bCs/>
        </w:rPr>
        <w:t xml:space="preserve"> </w:t>
      </w:r>
      <w:r w:rsidR="00D37C3C">
        <w:rPr>
          <w:rFonts w:ascii="Times New Roman" w:hAnsi="Times New Roman" w:cs="Times New Roman"/>
          <w:bCs/>
        </w:rPr>
        <w:t>This action parallels the persecution of the saints by the little horn in Daniel 7:21</w:t>
      </w:r>
      <w:r w:rsidR="0011347F">
        <w:rPr>
          <w:rFonts w:ascii="Times New Roman" w:hAnsi="Times New Roman" w:cs="Times New Roman"/>
          <w:bCs/>
        </w:rPr>
        <w:t xml:space="preserve"> and</w:t>
      </w:r>
      <w:r w:rsidR="00D37C3C">
        <w:rPr>
          <w:rFonts w:ascii="Times New Roman" w:hAnsi="Times New Roman" w:cs="Times New Roman"/>
          <w:bCs/>
        </w:rPr>
        <w:t xml:space="preserve"> </w:t>
      </w:r>
      <w:r w:rsidR="0011347F">
        <w:rPr>
          <w:rFonts w:ascii="Times New Roman" w:hAnsi="Times New Roman" w:cs="Times New Roman"/>
          <w:bCs/>
        </w:rPr>
        <w:t>7:</w:t>
      </w:r>
      <w:r w:rsidR="00D37C3C">
        <w:rPr>
          <w:rFonts w:ascii="Times New Roman" w:hAnsi="Times New Roman" w:cs="Times New Roman"/>
          <w:bCs/>
        </w:rPr>
        <w:t xml:space="preserve">25.  </w:t>
      </w:r>
      <w:r w:rsidR="00C47D8F">
        <w:rPr>
          <w:rFonts w:ascii="Times New Roman" w:hAnsi="Times New Roman" w:cs="Times New Roman"/>
          <w:bCs/>
        </w:rPr>
        <w:t xml:space="preserve">This is followed by the blasphemous action of magnifying himself to the level of the </w:t>
      </w:r>
      <w:r w:rsidR="008666DC">
        <w:rPr>
          <w:rFonts w:ascii="Times New Roman" w:hAnsi="Times New Roman" w:cs="Times New Roman"/>
          <w:bCs/>
        </w:rPr>
        <w:t>P</w:t>
      </w:r>
      <w:r w:rsidR="00C47D8F">
        <w:rPr>
          <w:rFonts w:ascii="Times New Roman" w:hAnsi="Times New Roman" w:cs="Times New Roman"/>
          <w:bCs/>
        </w:rPr>
        <w:t>rince of the host (Dan. 8:11</w:t>
      </w:r>
      <w:r w:rsidR="007527ED">
        <w:rPr>
          <w:rFonts w:ascii="Times New Roman" w:hAnsi="Times New Roman" w:cs="Times New Roman"/>
          <w:bCs/>
        </w:rPr>
        <w:t>; cf. Dan. 8:25</w:t>
      </w:r>
      <w:r w:rsidR="006F66AB">
        <w:rPr>
          <w:rFonts w:ascii="Times New Roman" w:hAnsi="Times New Roman" w:cs="Times New Roman"/>
          <w:bCs/>
        </w:rPr>
        <w:t>)</w:t>
      </w:r>
      <w:r w:rsidR="00C47D8F">
        <w:rPr>
          <w:rFonts w:ascii="Times New Roman" w:hAnsi="Times New Roman" w:cs="Times New Roman"/>
          <w:bCs/>
        </w:rPr>
        <w:t xml:space="preserve">.  </w:t>
      </w:r>
      <w:r w:rsidR="001C088A">
        <w:rPr>
          <w:rFonts w:ascii="Times New Roman" w:hAnsi="Times New Roman" w:cs="Times New Roman"/>
          <w:bCs/>
        </w:rPr>
        <w:t xml:space="preserve">The Prince of the host appears to be </w:t>
      </w:r>
      <w:r w:rsidR="00681F73">
        <w:rPr>
          <w:rFonts w:ascii="Times New Roman" w:hAnsi="Times New Roman" w:cs="Times New Roman"/>
          <w:bCs/>
        </w:rPr>
        <w:t xml:space="preserve">a </w:t>
      </w:r>
      <w:r w:rsidR="001C088A">
        <w:rPr>
          <w:rFonts w:ascii="Times New Roman" w:hAnsi="Times New Roman" w:cs="Times New Roman"/>
          <w:bCs/>
        </w:rPr>
        <w:t>reference to Christ (</w:t>
      </w:r>
      <w:r w:rsidR="00B54F2F">
        <w:rPr>
          <w:rFonts w:ascii="Times New Roman" w:hAnsi="Times New Roman" w:cs="Times New Roman"/>
          <w:bCs/>
        </w:rPr>
        <w:t xml:space="preserve">Dan. 8:25; 9:25; </w:t>
      </w:r>
      <w:r w:rsidR="00BD2FAD">
        <w:rPr>
          <w:rFonts w:ascii="Times New Roman" w:hAnsi="Times New Roman" w:cs="Times New Roman"/>
          <w:bCs/>
        </w:rPr>
        <w:t xml:space="preserve">10:21; </w:t>
      </w:r>
      <w:r w:rsidR="00B54F2F">
        <w:rPr>
          <w:rFonts w:ascii="Times New Roman" w:hAnsi="Times New Roman" w:cs="Times New Roman"/>
          <w:bCs/>
        </w:rPr>
        <w:t xml:space="preserve">11:22; </w:t>
      </w:r>
      <w:r w:rsidR="00BD2FAD">
        <w:rPr>
          <w:rFonts w:ascii="Times New Roman" w:hAnsi="Times New Roman" w:cs="Times New Roman"/>
          <w:bCs/>
        </w:rPr>
        <w:t>12:1)</w:t>
      </w:r>
      <w:r w:rsidR="00162F61">
        <w:rPr>
          <w:rFonts w:ascii="Times New Roman" w:hAnsi="Times New Roman" w:cs="Times New Roman"/>
          <w:bCs/>
        </w:rPr>
        <w:t xml:space="preserve"> and the action of the little horn making himself as great as the Prince symbolizes the usurpation of </w:t>
      </w:r>
      <w:r w:rsidR="003070F3">
        <w:rPr>
          <w:rFonts w:ascii="Times New Roman" w:hAnsi="Times New Roman" w:cs="Times New Roman"/>
          <w:bCs/>
        </w:rPr>
        <w:t>d</w:t>
      </w:r>
      <w:r w:rsidR="00162F61">
        <w:rPr>
          <w:rFonts w:ascii="Times New Roman" w:hAnsi="Times New Roman" w:cs="Times New Roman"/>
          <w:bCs/>
        </w:rPr>
        <w:t>ivine prerogatives</w:t>
      </w:r>
      <w:r w:rsidR="00BD2FAD">
        <w:rPr>
          <w:rFonts w:ascii="Times New Roman" w:hAnsi="Times New Roman" w:cs="Times New Roman"/>
          <w:bCs/>
        </w:rPr>
        <w:t>.</w:t>
      </w:r>
      <w:r w:rsidR="00162F61" w:rsidRPr="00162F61">
        <w:rPr>
          <w:rStyle w:val="FootnoteReference"/>
          <w:rFonts w:ascii="Times New Roman" w:hAnsi="Times New Roman" w:cs="Times New Roman"/>
          <w:bCs/>
          <w:vertAlign w:val="superscript"/>
        </w:rPr>
        <w:footnoteReference w:id="21"/>
      </w:r>
      <w:r w:rsidR="00BD2FAD">
        <w:rPr>
          <w:rFonts w:ascii="Times New Roman" w:hAnsi="Times New Roman" w:cs="Times New Roman"/>
          <w:bCs/>
        </w:rPr>
        <w:t xml:space="preserve">  </w:t>
      </w:r>
      <w:r w:rsidR="001C1515">
        <w:rPr>
          <w:rFonts w:ascii="Times New Roman" w:hAnsi="Times New Roman" w:cs="Times New Roman"/>
          <w:bCs/>
        </w:rPr>
        <w:t xml:space="preserve">In his heart (thoughts) he magnifies himself (Dan. 8:25).  </w:t>
      </w:r>
      <w:r w:rsidR="00D37C3C">
        <w:rPr>
          <w:rFonts w:ascii="Times New Roman" w:hAnsi="Times New Roman" w:cs="Times New Roman"/>
          <w:bCs/>
        </w:rPr>
        <w:t xml:space="preserve">This action parallels the </w:t>
      </w:r>
      <w:r w:rsidR="009D6FC2">
        <w:rPr>
          <w:rFonts w:ascii="Times New Roman" w:hAnsi="Times New Roman" w:cs="Times New Roman"/>
          <w:bCs/>
        </w:rPr>
        <w:t xml:space="preserve">little horn of Daniel 7 </w:t>
      </w:r>
      <w:r w:rsidR="00D37C3C">
        <w:rPr>
          <w:rFonts w:ascii="Times New Roman" w:hAnsi="Times New Roman" w:cs="Times New Roman"/>
          <w:bCs/>
        </w:rPr>
        <w:t xml:space="preserve">speaking great words against God </w:t>
      </w:r>
      <w:r w:rsidR="00BF2C8B">
        <w:rPr>
          <w:rFonts w:ascii="Times New Roman" w:hAnsi="Times New Roman" w:cs="Times New Roman"/>
          <w:bCs/>
        </w:rPr>
        <w:t xml:space="preserve">and </w:t>
      </w:r>
      <w:r w:rsidR="009D6FC2">
        <w:rPr>
          <w:rFonts w:ascii="Times New Roman" w:hAnsi="Times New Roman" w:cs="Times New Roman"/>
          <w:bCs/>
        </w:rPr>
        <w:t>having the</w:t>
      </w:r>
      <w:r w:rsidR="001C1515">
        <w:rPr>
          <w:rFonts w:ascii="Times New Roman" w:hAnsi="Times New Roman" w:cs="Times New Roman"/>
          <w:bCs/>
        </w:rPr>
        <w:t xml:space="preserve"> </w:t>
      </w:r>
      <w:r w:rsidR="009D6FC2">
        <w:rPr>
          <w:rFonts w:ascii="Times New Roman" w:hAnsi="Times New Roman" w:cs="Times New Roman"/>
          <w:bCs/>
        </w:rPr>
        <w:t xml:space="preserve">arrogant </w:t>
      </w:r>
      <w:r w:rsidR="001C1515">
        <w:rPr>
          <w:rFonts w:ascii="Times New Roman" w:hAnsi="Times New Roman" w:cs="Times New Roman"/>
          <w:bCs/>
        </w:rPr>
        <w:t>thoug</w:t>
      </w:r>
      <w:r w:rsidR="009D6FC2">
        <w:rPr>
          <w:rFonts w:ascii="Times New Roman" w:hAnsi="Times New Roman" w:cs="Times New Roman"/>
          <w:bCs/>
        </w:rPr>
        <w:t>hts</w:t>
      </w:r>
      <w:r w:rsidR="00BF2C8B">
        <w:rPr>
          <w:rFonts w:ascii="Times New Roman" w:hAnsi="Times New Roman" w:cs="Times New Roman"/>
          <w:bCs/>
        </w:rPr>
        <w:t xml:space="preserve"> </w:t>
      </w:r>
      <w:r w:rsidR="009D6FC2">
        <w:rPr>
          <w:rFonts w:ascii="Times New Roman" w:hAnsi="Times New Roman" w:cs="Times New Roman"/>
          <w:bCs/>
        </w:rPr>
        <w:t>of</w:t>
      </w:r>
      <w:r w:rsidR="00BF2C8B">
        <w:rPr>
          <w:rFonts w:ascii="Times New Roman" w:hAnsi="Times New Roman" w:cs="Times New Roman"/>
          <w:bCs/>
        </w:rPr>
        <w:t xml:space="preserve"> chang</w:t>
      </w:r>
      <w:r w:rsidR="009D6FC2">
        <w:rPr>
          <w:rFonts w:ascii="Times New Roman" w:hAnsi="Times New Roman" w:cs="Times New Roman"/>
          <w:bCs/>
        </w:rPr>
        <w:t>ing</w:t>
      </w:r>
      <w:r w:rsidR="00BF2C8B">
        <w:rPr>
          <w:rFonts w:ascii="Times New Roman" w:hAnsi="Times New Roman" w:cs="Times New Roman"/>
          <w:bCs/>
        </w:rPr>
        <w:t xml:space="preserve"> the times regulated by the law </w:t>
      </w:r>
      <w:r w:rsidR="009D6FC2">
        <w:rPr>
          <w:rFonts w:ascii="Times New Roman" w:hAnsi="Times New Roman" w:cs="Times New Roman"/>
          <w:bCs/>
        </w:rPr>
        <w:t>(</w:t>
      </w:r>
      <w:r w:rsidR="00BF2C8B">
        <w:rPr>
          <w:rFonts w:ascii="Times New Roman" w:hAnsi="Times New Roman" w:cs="Times New Roman"/>
          <w:bCs/>
        </w:rPr>
        <w:t xml:space="preserve">Daniel </w:t>
      </w:r>
      <w:r w:rsidR="00AC05FD">
        <w:rPr>
          <w:rFonts w:ascii="Times New Roman" w:hAnsi="Times New Roman" w:cs="Times New Roman"/>
          <w:bCs/>
        </w:rPr>
        <w:t>7:</w:t>
      </w:r>
      <w:r w:rsidR="00BF2C8B">
        <w:rPr>
          <w:rFonts w:ascii="Times New Roman" w:hAnsi="Times New Roman" w:cs="Times New Roman"/>
          <w:bCs/>
        </w:rPr>
        <w:t>25</w:t>
      </w:r>
      <w:r w:rsidR="009D6FC2">
        <w:rPr>
          <w:rFonts w:ascii="Times New Roman" w:hAnsi="Times New Roman" w:cs="Times New Roman"/>
          <w:bCs/>
        </w:rPr>
        <w:t>)</w:t>
      </w:r>
      <w:r w:rsidR="00BF2C8B">
        <w:rPr>
          <w:rFonts w:ascii="Times New Roman" w:hAnsi="Times New Roman" w:cs="Times New Roman"/>
          <w:bCs/>
        </w:rPr>
        <w:t>.</w:t>
      </w:r>
      <w:r w:rsidR="00D37C3C">
        <w:rPr>
          <w:rFonts w:ascii="Times New Roman" w:hAnsi="Times New Roman" w:cs="Times New Roman"/>
          <w:bCs/>
        </w:rPr>
        <w:t xml:space="preserve"> </w:t>
      </w:r>
      <w:r w:rsidR="006F66AB">
        <w:rPr>
          <w:rFonts w:ascii="Times New Roman" w:hAnsi="Times New Roman" w:cs="Times New Roman"/>
          <w:bCs/>
        </w:rPr>
        <w:t xml:space="preserve">The action of magnifying himself above God </w:t>
      </w:r>
      <w:r w:rsidR="00BF2C8B">
        <w:rPr>
          <w:rFonts w:ascii="Times New Roman" w:hAnsi="Times New Roman" w:cs="Times New Roman"/>
          <w:bCs/>
        </w:rPr>
        <w:t>will be</w:t>
      </w:r>
      <w:r w:rsidR="006F66AB">
        <w:rPr>
          <w:rFonts w:ascii="Times New Roman" w:hAnsi="Times New Roman" w:cs="Times New Roman"/>
          <w:bCs/>
        </w:rPr>
        <w:t xml:space="preserve"> repeated by the king of the north (Dan. 11:36), the man of sin (2 Thess. 2:4) and the sea beast (Rev. 13:</w:t>
      </w:r>
      <w:r w:rsidR="008E2EBA">
        <w:rPr>
          <w:rFonts w:ascii="Times New Roman" w:hAnsi="Times New Roman" w:cs="Times New Roman"/>
          <w:bCs/>
        </w:rPr>
        <w:t xml:space="preserve">1, </w:t>
      </w:r>
      <w:r w:rsidR="006F66AB">
        <w:rPr>
          <w:rFonts w:ascii="Times New Roman" w:hAnsi="Times New Roman" w:cs="Times New Roman"/>
          <w:bCs/>
        </w:rPr>
        <w:t xml:space="preserve">5-6).  </w:t>
      </w:r>
    </w:p>
    <w:p w14:paraId="221812D9" w14:textId="77777777" w:rsidR="001D3FBC" w:rsidRDefault="001D3FBC" w:rsidP="00051DB7">
      <w:pPr>
        <w:rPr>
          <w:rFonts w:ascii="Times New Roman" w:hAnsi="Times New Roman" w:cs="Times New Roman"/>
          <w:bCs/>
        </w:rPr>
      </w:pPr>
    </w:p>
    <w:p w14:paraId="6E12397A" w14:textId="12972235" w:rsidR="00053D69" w:rsidRDefault="001D3FBC" w:rsidP="00051DB7">
      <w:pPr>
        <w:rPr>
          <w:rFonts w:ascii="Times New Roman" w:hAnsi="Times New Roman" w:cs="Times New Roman"/>
          <w:bCs/>
        </w:rPr>
      </w:pPr>
      <w:r>
        <w:rPr>
          <w:rFonts w:ascii="Times New Roman" w:hAnsi="Times New Roman" w:cs="Times New Roman"/>
          <w:bCs/>
        </w:rPr>
        <w:t xml:space="preserve">     </w:t>
      </w:r>
      <w:r w:rsidR="00BD2FAD">
        <w:rPr>
          <w:rFonts w:ascii="Times New Roman" w:hAnsi="Times New Roman" w:cs="Times New Roman"/>
          <w:bCs/>
        </w:rPr>
        <w:t>The little horn</w:t>
      </w:r>
      <w:r w:rsidR="00C47D8F">
        <w:rPr>
          <w:rFonts w:ascii="Times New Roman" w:hAnsi="Times New Roman" w:cs="Times New Roman"/>
          <w:bCs/>
        </w:rPr>
        <w:t xml:space="preserve"> takes away the</w:t>
      </w:r>
      <w:r w:rsidR="00350A88">
        <w:rPr>
          <w:rFonts w:ascii="Times New Roman" w:hAnsi="Times New Roman" w:cs="Times New Roman"/>
          <w:bCs/>
        </w:rPr>
        <w:t xml:space="preserve"> </w:t>
      </w:r>
      <w:r w:rsidR="00BF2C8B" w:rsidRPr="00BF2C8B">
        <w:rPr>
          <w:rFonts w:ascii="Times New Roman" w:hAnsi="Times New Roman" w:cs="Times New Roman"/>
          <w:bCs/>
          <w:i/>
          <w:iCs/>
        </w:rPr>
        <w:t>tamid</w:t>
      </w:r>
      <w:r w:rsidR="00203A7A">
        <w:rPr>
          <w:rFonts w:ascii="Times New Roman" w:hAnsi="Times New Roman" w:cs="Times New Roman"/>
          <w:bCs/>
        </w:rPr>
        <w:t xml:space="preserve"> and cast</w:t>
      </w:r>
      <w:r w:rsidR="0072331D">
        <w:rPr>
          <w:rFonts w:ascii="Times New Roman" w:hAnsi="Times New Roman" w:cs="Times New Roman"/>
          <w:bCs/>
        </w:rPr>
        <w:t>s</w:t>
      </w:r>
      <w:r w:rsidR="00203A7A">
        <w:rPr>
          <w:rFonts w:ascii="Times New Roman" w:hAnsi="Times New Roman" w:cs="Times New Roman"/>
          <w:bCs/>
        </w:rPr>
        <w:t xml:space="preserve"> down the </w:t>
      </w:r>
      <w:r w:rsidR="00350A88">
        <w:rPr>
          <w:rFonts w:ascii="Times New Roman" w:hAnsi="Times New Roman" w:cs="Times New Roman"/>
          <w:bCs/>
        </w:rPr>
        <w:t xml:space="preserve">foundation </w:t>
      </w:r>
      <w:r w:rsidR="00203A7A">
        <w:rPr>
          <w:rFonts w:ascii="Times New Roman" w:hAnsi="Times New Roman" w:cs="Times New Roman"/>
          <w:bCs/>
        </w:rPr>
        <w:t xml:space="preserve">of his sanctuary (Dan. 8:11). </w:t>
      </w:r>
      <w:r w:rsidR="00BF2C8B">
        <w:rPr>
          <w:rFonts w:ascii="Times New Roman" w:hAnsi="Times New Roman" w:cs="Times New Roman"/>
          <w:bCs/>
        </w:rPr>
        <w:t xml:space="preserve"> </w:t>
      </w:r>
      <w:r w:rsidR="004C4191">
        <w:rPr>
          <w:rFonts w:ascii="Times New Roman" w:hAnsi="Times New Roman" w:cs="Times New Roman"/>
          <w:bCs/>
        </w:rPr>
        <w:t>T</w:t>
      </w:r>
      <w:r w:rsidR="00BF2C8B">
        <w:rPr>
          <w:rFonts w:ascii="Times New Roman" w:hAnsi="Times New Roman" w:cs="Times New Roman"/>
          <w:bCs/>
        </w:rPr>
        <w:t xml:space="preserve">he word </w:t>
      </w:r>
      <w:r w:rsidR="00BF2C8B" w:rsidRPr="00BF2C8B">
        <w:rPr>
          <w:rFonts w:ascii="Times New Roman" w:hAnsi="Times New Roman" w:cs="Times New Roman"/>
          <w:bCs/>
          <w:i/>
          <w:iCs/>
        </w:rPr>
        <w:t>tamid</w:t>
      </w:r>
      <w:r w:rsidR="00BF2C8B">
        <w:rPr>
          <w:rFonts w:ascii="Times New Roman" w:hAnsi="Times New Roman" w:cs="Times New Roman"/>
          <w:bCs/>
        </w:rPr>
        <w:t xml:space="preserve"> has to do with cultic activit</w:t>
      </w:r>
      <w:r w:rsidR="00D51041">
        <w:rPr>
          <w:rFonts w:ascii="Times New Roman" w:hAnsi="Times New Roman" w:cs="Times New Roman"/>
          <w:bCs/>
        </w:rPr>
        <w:t>i</w:t>
      </w:r>
      <w:r w:rsidR="00BF2C8B">
        <w:rPr>
          <w:rFonts w:ascii="Times New Roman" w:hAnsi="Times New Roman" w:cs="Times New Roman"/>
          <w:bCs/>
        </w:rPr>
        <w:t xml:space="preserve">es that occur on </w:t>
      </w:r>
      <w:r w:rsidR="0080358A">
        <w:rPr>
          <w:rFonts w:ascii="Times New Roman" w:hAnsi="Times New Roman" w:cs="Times New Roman"/>
          <w:bCs/>
        </w:rPr>
        <w:t xml:space="preserve">a </w:t>
      </w:r>
      <w:r w:rsidR="00BF2C8B">
        <w:rPr>
          <w:rFonts w:ascii="Times New Roman" w:hAnsi="Times New Roman" w:cs="Times New Roman"/>
          <w:bCs/>
        </w:rPr>
        <w:t xml:space="preserve">regular basis.  </w:t>
      </w:r>
      <w:r w:rsidR="004C4191">
        <w:rPr>
          <w:rFonts w:ascii="Times New Roman" w:hAnsi="Times New Roman" w:cs="Times New Roman"/>
          <w:bCs/>
        </w:rPr>
        <w:t xml:space="preserve">According to </w:t>
      </w:r>
      <w:r w:rsidR="00204076">
        <w:rPr>
          <w:rFonts w:ascii="Times New Roman" w:hAnsi="Times New Roman" w:cs="Times New Roman"/>
          <w:bCs/>
        </w:rPr>
        <w:t xml:space="preserve">some </w:t>
      </w:r>
      <w:r w:rsidR="004C4191">
        <w:rPr>
          <w:rFonts w:ascii="Times New Roman" w:hAnsi="Times New Roman" w:cs="Times New Roman"/>
          <w:bCs/>
        </w:rPr>
        <w:t xml:space="preserve">SDA scholars, the attack against the </w:t>
      </w:r>
      <w:r w:rsidR="004C4191" w:rsidRPr="000E5DD1">
        <w:rPr>
          <w:rFonts w:ascii="Times New Roman" w:hAnsi="Times New Roman" w:cs="Times New Roman"/>
          <w:bCs/>
          <w:i/>
          <w:iCs/>
        </w:rPr>
        <w:t>tamid</w:t>
      </w:r>
      <w:r w:rsidR="004C4191">
        <w:rPr>
          <w:rFonts w:ascii="Times New Roman" w:hAnsi="Times New Roman" w:cs="Times New Roman"/>
          <w:bCs/>
        </w:rPr>
        <w:t xml:space="preserve"> </w:t>
      </w:r>
      <w:r w:rsidR="00756CF3">
        <w:rPr>
          <w:rFonts w:ascii="Times New Roman" w:hAnsi="Times New Roman" w:cs="Times New Roman"/>
          <w:bCs/>
        </w:rPr>
        <w:t>refers to an attack</w:t>
      </w:r>
      <w:r w:rsidR="004C4191">
        <w:rPr>
          <w:rFonts w:ascii="Times New Roman" w:hAnsi="Times New Roman" w:cs="Times New Roman"/>
          <w:bCs/>
        </w:rPr>
        <w:t xml:space="preserve"> against the regular worship of the covenant.</w:t>
      </w:r>
      <w:r w:rsidR="004C4191" w:rsidRPr="00655C8C">
        <w:rPr>
          <w:rStyle w:val="FootnoteReference"/>
          <w:rFonts w:ascii="Times New Roman" w:hAnsi="Times New Roman" w:cs="Times New Roman"/>
          <w:bCs/>
          <w:vertAlign w:val="superscript"/>
        </w:rPr>
        <w:footnoteReference w:id="22"/>
      </w:r>
      <w:r w:rsidR="004C4191" w:rsidRPr="00655C8C">
        <w:rPr>
          <w:rFonts w:ascii="Times New Roman" w:hAnsi="Times New Roman" w:cs="Times New Roman"/>
          <w:bCs/>
          <w:vertAlign w:val="superscript"/>
        </w:rPr>
        <w:t xml:space="preserve"> </w:t>
      </w:r>
      <w:r w:rsidR="00D51041">
        <w:rPr>
          <w:rFonts w:ascii="Times New Roman" w:hAnsi="Times New Roman" w:cs="Times New Roman"/>
          <w:bCs/>
        </w:rPr>
        <w:t>The idea that the regular or period</w:t>
      </w:r>
      <w:r w:rsidR="004C4191">
        <w:rPr>
          <w:rFonts w:ascii="Times New Roman" w:hAnsi="Times New Roman" w:cs="Times New Roman"/>
          <w:bCs/>
        </w:rPr>
        <w:t>ic</w:t>
      </w:r>
      <w:r w:rsidR="00D51041">
        <w:rPr>
          <w:rFonts w:ascii="Times New Roman" w:hAnsi="Times New Roman" w:cs="Times New Roman"/>
          <w:bCs/>
        </w:rPr>
        <w:t xml:space="preserve"> cultic activities of the sanctuary are taken away by the little horn reminds us of the little horn of Daniel 7 that thinks to change the </w:t>
      </w:r>
      <w:r w:rsidR="00D51041" w:rsidRPr="00D51041">
        <w:rPr>
          <w:rFonts w:ascii="Times New Roman" w:hAnsi="Times New Roman" w:cs="Times New Roman"/>
          <w:bCs/>
          <w:i/>
          <w:iCs/>
        </w:rPr>
        <w:t>zimnin</w:t>
      </w:r>
      <w:r w:rsidR="00D51041">
        <w:rPr>
          <w:rFonts w:ascii="Times New Roman" w:hAnsi="Times New Roman" w:cs="Times New Roman"/>
          <w:bCs/>
        </w:rPr>
        <w:t xml:space="preserve"> or </w:t>
      </w:r>
      <w:r w:rsidR="004C4191">
        <w:rPr>
          <w:rFonts w:ascii="Times New Roman" w:hAnsi="Times New Roman" w:cs="Times New Roman"/>
          <w:bCs/>
        </w:rPr>
        <w:t xml:space="preserve">the </w:t>
      </w:r>
      <w:r w:rsidR="00D51041">
        <w:rPr>
          <w:rFonts w:ascii="Times New Roman" w:hAnsi="Times New Roman" w:cs="Times New Roman"/>
          <w:bCs/>
        </w:rPr>
        <w:t xml:space="preserve">cultic times regulated by the law.  </w:t>
      </w:r>
      <w:r w:rsidR="00BF2C8B">
        <w:rPr>
          <w:rFonts w:ascii="Times New Roman" w:hAnsi="Times New Roman" w:cs="Times New Roman"/>
          <w:bCs/>
        </w:rPr>
        <w:t xml:space="preserve">When the </w:t>
      </w:r>
      <w:r w:rsidR="00BF2C8B" w:rsidRPr="00D51041">
        <w:rPr>
          <w:rFonts w:ascii="Times New Roman" w:hAnsi="Times New Roman" w:cs="Times New Roman"/>
          <w:bCs/>
          <w:i/>
          <w:iCs/>
        </w:rPr>
        <w:t>tamid</w:t>
      </w:r>
      <w:r w:rsidR="00BF2C8B">
        <w:rPr>
          <w:rFonts w:ascii="Times New Roman" w:hAnsi="Times New Roman" w:cs="Times New Roman"/>
          <w:bCs/>
        </w:rPr>
        <w:t xml:space="preserve"> is taken away from the Prince it causes the sanctuary to </w:t>
      </w:r>
      <w:r w:rsidR="00D51041">
        <w:rPr>
          <w:rFonts w:ascii="Times New Roman" w:hAnsi="Times New Roman" w:cs="Times New Roman"/>
          <w:bCs/>
        </w:rPr>
        <w:t>be</w:t>
      </w:r>
      <w:r w:rsidR="00246D3A">
        <w:rPr>
          <w:rFonts w:ascii="Times New Roman" w:hAnsi="Times New Roman" w:cs="Times New Roman"/>
          <w:bCs/>
        </w:rPr>
        <w:t xml:space="preserve"> </w:t>
      </w:r>
      <w:r w:rsidR="00D51041">
        <w:rPr>
          <w:rFonts w:ascii="Times New Roman" w:hAnsi="Times New Roman" w:cs="Times New Roman"/>
          <w:bCs/>
        </w:rPr>
        <w:t>cast down and trampled (cf. Dan. 8:</w:t>
      </w:r>
      <w:r w:rsidR="0080358A">
        <w:rPr>
          <w:rFonts w:ascii="Times New Roman" w:hAnsi="Times New Roman" w:cs="Times New Roman"/>
          <w:bCs/>
        </w:rPr>
        <w:t xml:space="preserve">11, </w:t>
      </w:r>
      <w:r w:rsidR="00D51041">
        <w:rPr>
          <w:rFonts w:ascii="Times New Roman" w:hAnsi="Times New Roman" w:cs="Times New Roman"/>
          <w:bCs/>
        </w:rPr>
        <w:t xml:space="preserve">13).  </w:t>
      </w:r>
      <w:r w:rsidR="00246D3A">
        <w:rPr>
          <w:rFonts w:ascii="Times New Roman" w:hAnsi="Times New Roman" w:cs="Times New Roman"/>
          <w:bCs/>
        </w:rPr>
        <w:t xml:space="preserve">This will be discussed in the next paragraph.  </w:t>
      </w:r>
      <w:r w:rsidR="00BF2C8B">
        <w:rPr>
          <w:rFonts w:ascii="Times New Roman" w:hAnsi="Times New Roman" w:cs="Times New Roman"/>
          <w:bCs/>
        </w:rPr>
        <w:t>Because of transgression (</w:t>
      </w:r>
      <w:r w:rsidR="00BF2C8B" w:rsidRPr="00D51041">
        <w:rPr>
          <w:rFonts w:ascii="Times New Roman" w:hAnsi="Times New Roman" w:cs="Times New Roman"/>
          <w:bCs/>
          <w:i/>
          <w:iCs/>
        </w:rPr>
        <w:t>pesha</w:t>
      </w:r>
      <w:r w:rsidR="00BF2C8B">
        <w:rPr>
          <w:rFonts w:ascii="Times New Roman" w:hAnsi="Times New Roman" w:cs="Times New Roman"/>
          <w:bCs/>
        </w:rPr>
        <w:t xml:space="preserve">) </w:t>
      </w:r>
      <w:r w:rsidR="00A11390">
        <w:rPr>
          <w:rFonts w:ascii="Times New Roman" w:hAnsi="Times New Roman" w:cs="Times New Roman"/>
          <w:bCs/>
        </w:rPr>
        <w:t xml:space="preserve">or rebellion against the covenant of God, </w:t>
      </w:r>
      <w:r w:rsidR="00BF2C8B">
        <w:rPr>
          <w:rFonts w:ascii="Times New Roman" w:hAnsi="Times New Roman" w:cs="Times New Roman"/>
          <w:bCs/>
        </w:rPr>
        <w:t xml:space="preserve">the host and the </w:t>
      </w:r>
      <w:r w:rsidR="00BF2C8B" w:rsidRPr="00D51041">
        <w:rPr>
          <w:rFonts w:ascii="Times New Roman" w:hAnsi="Times New Roman" w:cs="Times New Roman"/>
          <w:bCs/>
          <w:i/>
          <w:iCs/>
        </w:rPr>
        <w:t>tamid</w:t>
      </w:r>
      <w:r w:rsidR="00BF2C8B">
        <w:rPr>
          <w:rFonts w:ascii="Times New Roman" w:hAnsi="Times New Roman" w:cs="Times New Roman"/>
          <w:bCs/>
        </w:rPr>
        <w:t xml:space="preserve"> </w:t>
      </w:r>
      <w:r w:rsidR="00246D3A">
        <w:rPr>
          <w:rFonts w:ascii="Times New Roman" w:hAnsi="Times New Roman" w:cs="Times New Roman"/>
          <w:bCs/>
        </w:rPr>
        <w:t>are</w:t>
      </w:r>
      <w:r w:rsidR="00BF2C8B">
        <w:rPr>
          <w:rFonts w:ascii="Times New Roman" w:hAnsi="Times New Roman" w:cs="Times New Roman"/>
          <w:bCs/>
        </w:rPr>
        <w:t xml:space="preserve"> given to the little horn (Dan. 8:12).  </w:t>
      </w:r>
      <w:r w:rsidR="00D51041">
        <w:rPr>
          <w:rFonts w:ascii="Times New Roman" w:hAnsi="Times New Roman" w:cs="Times New Roman"/>
          <w:bCs/>
        </w:rPr>
        <w:t xml:space="preserve">The host (saints) being given over to the little horn of Daniel 8 parallels the idea of the saints being given into the hand of the little horn of Daniel 7:25.  </w:t>
      </w:r>
      <w:r w:rsidR="004C4191">
        <w:rPr>
          <w:rFonts w:ascii="Times New Roman" w:hAnsi="Times New Roman" w:cs="Times New Roman"/>
          <w:bCs/>
        </w:rPr>
        <w:t>Both of these passages seem to symbolize persecution against the saints of God</w:t>
      </w:r>
      <w:r w:rsidR="00204076">
        <w:rPr>
          <w:rFonts w:ascii="Times New Roman" w:hAnsi="Times New Roman" w:cs="Times New Roman"/>
          <w:bCs/>
        </w:rPr>
        <w:t xml:space="preserve"> (cf. Dan. 8:24)</w:t>
      </w:r>
      <w:r w:rsidR="004C4191">
        <w:rPr>
          <w:rFonts w:ascii="Times New Roman" w:hAnsi="Times New Roman" w:cs="Times New Roman"/>
          <w:bCs/>
        </w:rPr>
        <w:t xml:space="preserve">.  </w:t>
      </w:r>
      <w:r w:rsidR="00BF2C8B">
        <w:rPr>
          <w:rFonts w:ascii="Times New Roman" w:hAnsi="Times New Roman" w:cs="Times New Roman"/>
          <w:bCs/>
        </w:rPr>
        <w:t xml:space="preserve">The little horn </w:t>
      </w:r>
      <w:r w:rsidR="00D51041">
        <w:rPr>
          <w:rFonts w:ascii="Times New Roman" w:hAnsi="Times New Roman" w:cs="Times New Roman"/>
          <w:bCs/>
        </w:rPr>
        <w:t xml:space="preserve">of Daniel 8 </w:t>
      </w:r>
      <w:r w:rsidR="00BF2C8B">
        <w:rPr>
          <w:rFonts w:ascii="Times New Roman" w:hAnsi="Times New Roman" w:cs="Times New Roman"/>
          <w:bCs/>
        </w:rPr>
        <w:t xml:space="preserve">prospers it all it does and it cast down the truth to the ground (Dan. 8:12).  </w:t>
      </w:r>
      <w:r w:rsidR="00D51041">
        <w:rPr>
          <w:rFonts w:ascii="Times New Roman" w:hAnsi="Times New Roman" w:cs="Times New Roman"/>
          <w:bCs/>
        </w:rPr>
        <w:t xml:space="preserve">The casting down of the truth appears to symbolize an attack against the covenant law.  This attack on the law of God by the little horn of Daniel 8 parallels the attack against the times </w:t>
      </w:r>
      <w:r w:rsidR="00246D3A">
        <w:rPr>
          <w:rFonts w:ascii="Times New Roman" w:hAnsi="Times New Roman" w:cs="Times New Roman"/>
          <w:bCs/>
        </w:rPr>
        <w:t>and</w:t>
      </w:r>
      <w:r w:rsidR="00D51041">
        <w:rPr>
          <w:rFonts w:ascii="Times New Roman" w:hAnsi="Times New Roman" w:cs="Times New Roman"/>
          <w:bCs/>
        </w:rPr>
        <w:t xml:space="preserve"> law by the little horn of Daniel 7:25.</w:t>
      </w:r>
      <w:r w:rsidR="00D51041" w:rsidRPr="00470E67">
        <w:rPr>
          <w:rStyle w:val="FootnoteReference"/>
          <w:rFonts w:ascii="Times New Roman" w:hAnsi="Times New Roman" w:cs="Times New Roman"/>
          <w:bCs/>
          <w:vertAlign w:val="superscript"/>
        </w:rPr>
        <w:footnoteReference w:id="23"/>
      </w:r>
      <w:r w:rsidR="00D51041">
        <w:rPr>
          <w:rFonts w:ascii="Times New Roman" w:hAnsi="Times New Roman" w:cs="Times New Roman"/>
          <w:bCs/>
        </w:rPr>
        <w:t xml:space="preserve">  </w:t>
      </w:r>
    </w:p>
    <w:p w14:paraId="5016E890" w14:textId="2EF55BB9" w:rsidR="000E5DD1" w:rsidRDefault="00053D69" w:rsidP="00051DB7">
      <w:pPr>
        <w:rPr>
          <w:rFonts w:ascii="Times New Roman" w:hAnsi="Times New Roman" w:cs="Times New Roman"/>
          <w:bCs/>
        </w:rPr>
      </w:pPr>
      <w:r>
        <w:rPr>
          <w:rFonts w:ascii="Times New Roman" w:hAnsi="Times New Roman" w:cs="Times New Roman"/>
          <w:bCs/>
        </w:rPr>
        <w:lastRenderedPageBreak/>
        <w:t xml:space="preserve">     </w:t>
      </w:r>
      <w:r w:rsidR="003B4971">
        <w:rPr>
          <w:rFonts w:ascii="Times New Roman" w:hAnsi="Times New Roman" w:cs="Times New Roman"/>
          <w:bCs/>
        </w:rPr>
        <w:t xml:space="preserve">The casting down of the place of his sanctuary </w:t>
      </w:r>
      <w:r w:rsidR="004C4191">
        <w:rPr>
          <w:rFonts w:ascii="Times New Roman" w:hAnsi="Times New Roman" w:cs="Times New Roman"/>
          <w:bCs/>
        </w:rPr>
        <w:t xml:space="preserve">(Dan. 8:11) </w:t>
      </w:r>
      <w:r w:rsidR="003B4971">
        <w:rPr>
          <w:rFonts w:ascii="Times New Roman" w:hAnsi="Times New Roman" w:cs="Times New Roman"/>
          <w:bCs/>
        </w:rPr>
        <w:t>appears to be both literal (Dan. 9:</w:t>
      </w:r>
      <w:r w:rsidR="00455FDB">
        <w:rPr>
          <w:rFonts w:ascii="Times New Roman" w:hAnsi="Times New Roman" w:cs="Times New Roman"/>
          <w:bCs/>
        </w:rPr>
        <w:t xml:space="preserve">26-27) </w:t>
      </w:r>
      <w:r w:rsidR="003B4971">
        <w:rPr>
          <w:rFonts w:ascii="Times New Roman" w:hAnsi="Times New Roman" w:cs="Times New Roman"/>
          <w:bCs/>
        </w:rPr>
        <w:t>and symbolic (Dan. 11:30-3</w:t>
      </w:r>
      <w:r w:rsidR="00455FDB">
        <w:rPr>
          <w:rFonts w:ascii="Times New Roman" w:hAnsi="Times New Roman" w:cs="Times New Roman"/>
          <w:bCs/>
        </w:rPr>
        <w:t>2; cf. Dan. 12:11</w:t>
      </w:r>
      <w:r w:rsidR="003B4971">
        <w:rPr>
          <w:rFonts w:ascii="Times New Roman" w:hAnsi="Times New Roman" w:cs="Times New Roman"/>
          <w:bCs/>
        </w:rPr>
        <w:t>).</w:t>
      </w:r>
      <w:r w:rsidR="00FE4BC3">
        <w:rPr>
          <w:rFonts w:ascii="Times New Roman" w:hAnsi="Times New Roman" w:cs="Times New Roman"/>
          <w:bCs/>
        </w:rPr>
        <w:t xml:space="preserve">  </w:t>
      </w:r>
      <w:r w:rsidR="005F2CA6">
        <w:rPr>
          <w:rFonts w:ascii="Times New Roman" w:hAnsi="Times New Roman" w:cs="Times New Roman"/>
          <w:bCs/>
        </w:rPr>
        <w:t>Jesus predicted that not one stone of the Jewish sanctuary would be left on top of another</w:t>
      </w:r>
      <w:r w:rsidR="00204076">
        <w:rPr>
          <w:rFonts w:ascii="Times New Roman" w:hAnsi="Times New Roman" w:cs="Times New Roman"/>
          <w:bCs/>
        </w:rPr>
        <w:t xml:space="preserve"> (Matt. 24:2</w:t>
      </w:r>
      <w:r w:rsidR="00516054">
        <w:rPr>
          <w:rFonts w:ascii="Times New Roman" w:hAnsi="Times New Roman" w:cs="Times New Roman"/>
          <w:bCs/>
        </w:rPr>
        <w:t>; Mark 13:2; Luke 21:6</w:t>
      </w:r>
      <w:r w:rsidR="00204076">
        <w:rPr>
          <w:rFonts w:ascii="Times New Roman" w:hAnsi="Times New Roman" w:cs="Times New Roman"/>
          <w:bCs/>
        </w:rPr>
        <w:t>)</w:t>
      </w:r>
      <w:r w:rsidR="005F2CA6">
        <w:rPr>
          <w:rFonts w:ascii="Times New Roman" w:hAnsi="Times New Roman" w:cs="Times New Roman"/>
          <w:bCs/>
        </w:rPr>
        <w:t xml:space="preserve">.  </w:t>
      </w:r>
      <w:r w:rsidR="005B1FA0">
        <w:rPr>
          <w:rFonts w:ascii="Times New Roman" w:hAnsi="Times New Roman" w:cs="Times New Roman"/>
          <w:bCs/>
        </w:rPr>
        <w:t xml:space="preserve">This was fulfilled by the Roman armies in 70 AD when they destroyed the temple, but the sanctuary mentioned in Dan. 8:11 cannot </w:t>
      </w:r>
      <w:r w:rsidR="007569E5">
        <w:rPr>
          <w:rFonts w:ascii="Times New Roman" w:hAnsi="Times New Roman" w:cs="Times New Roman"/>
          <w:bCs/>
        </w:rPr>
        <w:t xml:space="preserve">be just </w:t>
      </w:r>
      <w:r w:rsidR="005B1FA0">
        <w:rPr>
          <w:rFonts w:ascii="Times New Roman" w:hAnsi="Times New Roman" w:cs="Times New Roman"/>
          <w:bCs/>
        </w:rPr>
        <w:t>the literal earthly sanctuary since its cleansing goes well into the time of the end (Dan. 8:14).  The sanctuary of Dan. 8:11 also refers to the sanctuary in heaven</w:t>
      </w:r>
      <w:r>
        <w:rPr>
          <w:rFonts w:ascii="Times New Roman" w:hAnsi="Times New Roman" w:cs="Times New Roman"/>
          <w:bCs/>
        </w:rPr>
        <w:t xml:space="preserve"> (cf. Heb. 8:2, 5; Rev. 11:19)</w:t>
      </w:r>
      <w:r w:rsidR="005B1FA0">
        <w:rPr>
          <w:rFonts w:ascii="Times New Roman" w:hAnsi="Times New Roman" w:cs="Times New Roman"/>
          <w:bCs/>
        </w:rPr>
        <w:t xml:space="preserve">.  The attack on this sanctuary is metaphoric and not literal.  </w:t>
      </w:r>
      <w:r w:rsidR="00283ECF">
        <w:rPr>
          <w:rFonts w:ascii="Times New Roman" w:hAnsi="Times New Roman" w:cs="Times New Roman"/>
          <w:bCs/>
        </w:rPr>
        <w:t xml:space="preserve">The attack against the </w:t>
      </w:r>
      <w:r w:rsidR="005B1FA0">
        <w:rPr>
          <w:rFonts w:ascii="Times New Roman" w:hAnsi="Times New Roman" w:cs="Times New Roman"/>
          <w:bCs/>
        </w:rPr>
        <w:t>heavenly sanctuary</w:t>
      </w:r>
      <w:r w:rsidR="00283ECF">
        <w:rPr>
          <w:rFonts w:ascii="Times New Roman" w:hAnsi="Times New Roman" w:cs="Times New Roman"/>
          <w:bCs/>
        </w:rPr>
        <w:t xml:space="preserve"> is an act of blasphemy</w:t>
      </w:r>
      <w:r w:rsidR="00283ECF" w:rsidRPr="00283ECF">
        <w:rPr>
          <w:rStyle w:val="FootnoteReference"/>
          <w:rFonts w:ascii="Times New Roman" w:hAnsi="Times New Roman" w:cs="Times New Roman"/>
          <w:bCs/>
          <w:vertAlign w:val="superscript"/>
        </w:rPr>
        <w:footnoteReference w:id="24"/>
      </w:r>
      <w:r w:rsidR="00283ECF">
        <w:rPr>
          <w:rFonts w:ascii="Times New Roman" w:hAnsi="Times New Roman" w:cs="Times New Roman"/>
          <w:bCs/>
        </w:rPr>
        <w:t xml:space="preserve"> </w:t>
      </w:r>
      <w:r w:rsidR="004C4191">
        <w:rPr>
          <w:rFonts w:ascii="Times New Roman" w:hAnsi="Times New Roman" w:cs="Times New Roman"/>
          <w:bCs/>
        </w:rPr>
        <w:t>and it is re</w:t>
      </w:r>
      <w:r w:rsidR="00CB1A29">
        <w:rPr>
          <w:rFonts w:ascii="Times New Roman" w:hAnsi="Times New Roman" w:cs="Times New Roman"/>
          <w:bCs/>
        </w:rPr>
        <w:t>lated</w:t>
      </w:r>
      <w:r w:rsidR="004C4191">
        <w:rPr>
          <w:rFonts w:ascii="Times New Roman" w:hAnsi="Times New Roman" w:cs="Times New Roman"/>
          <w:bCs/>
        </w:rPr>
        <w:t xml:space="preserve"> to taking away the regular worship</w:t>
      </w:r>
      <w:r w:rsidR="005B1FA0">
        <w:rPr>
          <w:rFonts w:ascii="Times New Roman" w:hAnsi="Times New Roman" w:cs="Times New Roman"/>
          <w:bCs/>
        </w:rPr>
        <w:t xml:space="preserve"> (Dan. 8:11) and casting down the law of God (Dan. 8:12)</w:t>
      </w:r>
      <w:r w:rsidR="004C4191">
        <w:rPr>
          <w:rFonts w:ascii="Times New Roman" w:hAnsi="Times New Roman" w:cs="Times New Roman"/>
          <w:bCs/>
        </w:rPr>
        <w:t xml:space="preserve">. </w:t>
      </w:r>
      <w:r w:rsidR="00283ECF">
        <w:rPr>
          <w:rFonts w:ascii="Times New Roman" w:hAnsi="Times New Roman" w:cs="Times New Roman"/>
          <w:bCs/>
        </w:rPr>
        <w:t xml:space="preserve"> </w:t>
      </w:r>
      <w:r w:rsidR="004C4191">
        <w:rPr>
          <w:rFonts w:ascii="Times New Roman" w:hAnsi="Times New Roman" w:cs="Times New Roman"/>
          <w:bCs/>
        </w:rPr>
        <w:t xml:space="preserve">We will see a similar attack against God and his sanctuary in the Apocalypse.  </w:t>
      </w:r>
      <w:r w:rsidR="00D65CA3">
        <w:rPr>
          <w:rFonts w:ascii="Times New Roman" w:hAnsi="Times New Roman" w:cs="Times New Roman"/>
          <w:bCs/>
        </w:rPr>
        <w:t xml:space="preserve">According to Revelation 13:5-6, the sea beast will blaspheme or </w:t>
      </w:r>
      <w:r w:rsidR="00404B4F">
        <w:rPr>
          <w:rFonts w:ascii="Times New Roman" w:hAnsi="Times New Roman" w:cs="Times New Roman"/>
          <w:bCs/>
        </w:rPr>
        <w:t xml:space="preserve">reproach </w:t>
      </w:r>
      <w:r w:rsidR="00D65CA3">
        <w:rPr>
          <w:rFonts w:ascii="Times New Roman" w:hAnsi="Times New Roman" w:cs="Times New Roman"/>
          <w:bCs/>
        </w:rPr>
        <w:t>God</w:t>
      </w:r>
      <w:r w:rsidR="00404B4F">
        <w:rPr>
          <w:rFonts w:ascii="Times New Roman" w:hAnsi="Times New Roman" w:cs="Times New Roman"/>
          <w:bCs/>
        </w:rPr>
        <w:t>, his name and his temple</w:t>
      </w:r>
      <w:r w:rsidR="004C4191">
        <w:rPr>
          <w:rFonts w:ascii="Times New Roman" w:hAnsi="Times New Roman" w:cs="Times New Roman"/>
          <w:bCs/>
        </w:rPr>
        <w:t xml:space="preserve"> </w:t>
      </w:r>
      <w:r w:rsidR="00404B4F">
        <w:rPr>
          <w:rFonts w:ascii="Times New Roman" w:hAnsi="Times New Roman" w:cs="Times New Roman"/>
          <w:bCs/>
        </w:rPr>
        <w:t>(cf. 2 Thess. 2:4)</w:t>
      </w:r>
      <w:r w:rsidR="00D65CA3">
        <w:rPr>
          <w:rFonts w:ascii="Times New Roman" w:hAnsi="Times New Roman" w:cs="Times New Roman"/>
          <w:bCs/>
        </w:rPr>
        <w:t>.</w:t>
      </w:r>
      <w:r w:rsidR="008072F1" w:rsidRPr="008072F1">
        <w:rPr>
          <w:rStyle w:val="FootnoteReference"/>
          <w:rFonts w:ascii="Times New Roman" w:hAnsi="Times New Roman" w:cs="Times New Roman"/>
          <w:bCs/>
          <w:vertAlign w:val="superscript"/>
        </w:rPr>
        <w:footnoteReference w:id="25"/>
      </w:r>
      <w:r w:rsidR="00D65CA3" w:rsidRPr="008072F1">
        <w:rPr>
          <w:rFonts w:ascii="Times New Roman" w:hAnsi="Times New Roman" w:cs="Times New Roman"/>
          <w:bCs/>
          <w:vertAlign w:val="superscript"/>
        </w:rPr>
        <w:t xml:space="preserve"> </w:t>
      </w:r>
      <w:r w:rsidR="00D65CA3">
        <w:rPr>
          <w:rFonts w:ascii="Times New Roman" w:hAnsi="Times New Roman" w:cs="Times New Roman"/>
          <w:bCs/>
        </w:rPr>
        <w:t xml:space="preserve"> </w:t>
      </w:r>
      <w:r w:rsidR="004C4191">
        <w:rPr>
          <w:rFonts w:ascii="Times New Roman" w:hAnsi="Times New Roman" w:cs="Times New Roman"/>
          <w:bCs/>
        </w:rPr>
        <w:t xml:space="preserve">Furthermore, </w:t>
      </w:r>
      <w:r w:rsidR="00D20769">
        <w:rPr>
          <w:rFonts w:ascii="Times New Roman" w:hAnsi="Times New Roman" w:cs="Times New Roman"/>
          <w:bCs/>
        </w:rPr>
        <w:t xml:space="preserve">the sea beast and land beast </w:t>
      </w:r>
      <w:r w:rsidR="005B1FA0">
        <w:rPr>
          <w:rFonts w:ascii="Times New Roman" w:hAnsi="Times New Roman" w:cs="Times New Roman"/>
          <w:bCs/>
        </w:rPr>
        <w:t>will blaspheme</w:t>
      </w:r>
      <w:r w:rsidR="00D20769">
        <w:rPr>
          <w:rFonts w:ascii="Times New Roman" w:hAnsi="Times New Roman" w:cs="Times New Roman"/>
          <w:bCs/>
        </w:rPr>
        <w:t xml:space="preserve"> God’s name or seal by placing the name and the mark of the sea beast in the forehead of human beings where God’s seal should be.  </w:t>
      </w:r>
      <w:r w:rsidR="004C4191">
        <w:rPr>
          <w:rFonts w:ascii="Times New Roman" w:hAnsi="Times New Roman" w:cs="Times New Roman"/>
          <w:bCs/>
        </w:rPr>
        <w:t>This attack against the seal of God has to do with the breaking of the co</w:t>
      </w:r>
      <w:r>
        <w:rPr>
          <w:rFonts w:ascii="Times New Roman" w:hAnsi="Times New Roman" w:cs="Times New Roman"/>
          <w:bCs/>
        </w:rPr>
        <w:t>venant commandments</w:t>
      </w:r>
      <w:r w:rsidR="004C4191">
        <w:rPr>
          <w:rFonts w:ascii="Times New Roman" w:hAnsi="Times New Roman" w:cs="Times New Roman"/>
          <w:bCs/>
        </w:rPr>
        <w:t xml:space="preserve"> (Rev. 12:17; 14:12</w:t>
      </w:r>
      <w:r>
        <w:rPr>
          <w:rFonts w:ascii="Times New Roman" w:hAnsi="Times New Roman" w:cs="Times New Roman"/>
          <w:bCs/>
        </w:rPr>
        <w:t>; cf. Rev. 22:14</w:t>
      </w:r>
      <w:r w:rsidR="004C4191">
        <w:rPr>
          <w:rFonts w:ascii="Times New Roman" w:hAnsi="Times New Roman" w:cs="Times New Roman"/>
          <w:bCs/>
        </w:rPr>
        <w:t>).</w:t>
      </w:r>
      <w:r w:rsidR="00F1541D" w:rsidRPr="00F1541D">
        <w:rPr>
          <w:rStyle w:val="FootnoteReference"/>
          <w:rFonts w:ascii="Times New Roman" w:hAnsi="Times New Roman" w:cs="Times New Roman"/>
          <w:bCs/>
          <w:vertAlign w:val="superscript"/>
        </w:rPr>
        <w:footnoteReference w:id="26"/>
      </w:r>
    </w:p>
    <w:p w14:paraId="7577AFFC" w14:textId="77777777" w:rsidR="000E5DD1" w:rsidRDefault="000E5DD1" w:rsidP="00051DB7">
      <w:pPr>
        <w:rPr>
          <w:rFonts w:ascii="Times New Roman" w:hAnsi="Times New Roman" w:cs="Times New Roman"/>
          <w:bCs/>
        </w:rPr>
      </w:pPr>
    </w:p>
    <w:p w14:paraId="277FC38D" w14:textId="4DF78C34" w:rsidR="00AC08E7" w:rsidRPr="00AC08E7" w:rsidRDefault="00AC08E7" w:rsidP="00051DB7">
      <w:pPr>
        <w:rPr>
          <w:rFonts w:ascii="Times New Roman" w:hAnsi="Times New Roman" w:cs="Times New Roman"/>
          <w:b/>
        </w:rPr>
      </w:pPr>
      <w:r w:rsidRPr="00AC08E7">
        <w:rPr>
          <w:rFonts w:ascii="Times New Roman" w:hAnsi="Times New Roman" w:cs="Times New Roman"/>
          <w:b/>
        </w:rPr>
        <w:t>The Question and Answer of Daniel 8:13-14</w:t>
      </w:r>
    </w:p>
    <w:p w14:paraId="4FF71AC6" w14:textId="77777777" w:rsidR="00AC08E7" w:rsidRDefault="00AC08E7" w:rsidP="00051DB7">
      <w:pPr>
        <w:rPr>
          <w:rFonts w:ascii="Times New Roman" w:hAnsi="Times New Roman" w:cs="Times New Roman"/>
          <w:bCs/>
        </w:rPr>
      </w:pPr>
    </w:p>
    <w:p w14:paraId="61F0BADC" w14:textId="0CE740DD" w:rsidR="0062297F" w:rsidRDefault="000E5DD1" w:rsidP="00051DB7">
      <w:pPr>
        <w:rPr>
          <w:rFonts w:ascii="Times New Roman" w:hAnsi="Times New Roman" w:cs="Times New Roman"/>
          <w:bCs/>
        </w:rPr>
      </w:pPr>
      <w:r>
        <w:rPr>
          <w:rFonts w:ascii="Times New Roman" w:hAnsi="Times New Roman" w:cs="Times New Roman"/>
          <w:bCs/>
        </w:rPr>
        <w:t xml:space="preserve">     </w:t>
      </w:r>
      <w:r w:rsidR="004C4191">
        <w:rPr>
          <w:rFonts w:ascii="Times New Roman" w:hAnsi="Times New Roman" w:cs="Times New Roman"/>
          <w:bCs/>
        </w:rPr>
        <w:t>In Daniel 8:13 a</w:t>
      </w:r>
      <w:r w:rsidR="00203A7A">
        <w:rPr>
          <w:rFonts w:ascii="Times New Roman" w:hAnsi="Times New Roman" w:cs="Times New Roman"/>
          <w:bCs/>
        </w:rPr>
        <w:t xml:space="preserve"> heavenly figure then asks, how long the vision concerning the </w:t>
      </w:r>
      <w:r w:rsidR="00203A7A" w:rsidRPr="00203A7A">
        <w:rPr>
          <w:rFonts w:ascii="Times New Roman" w:hAnsi="Times New Roman" w:cs="Times New Roman"/>
          <w:bCs/>
          <w:i/>
          <w:iCs/>
        </w:rPr>
        <w:t>tamid</w:t>
      </w:r>
      <w:r w:rsidR="00203A7A">
        <w:rPr>
          <w:rFonts w:ascii="Times New Roman" w:hAnsi="Times New Roman" w:cs="Times New Roman"/>
          <w:bCs/>
        </w:rPr>
        <w:t xml:space="preserve"> and the </w:t>
      </w:r>
      <w:r w:rsidR="00203A7A" w:rsidRPr="00F2211E">
        <w:rPr>
          <w:rFonts w:ascii="Times New Roman" w:hAnsi="Times New Roman" w:cs="Times New Roman"/>
          <w:bCs/>
          <w:i/>
          <w:iCs/>
        </w:rPr>
        <w:t>transgression of desolation</w:t>
      </w:r>
      <w:r w:rsidR="00203A7A">
        <w:rPr>
          <w:rFonts w:ascii="Times New Roman" w:hAnsi="Times New Roman" w:cs="Times New Roman"/>
          <w:bCs/>
        </w:rPr>
        <w:t xml:space="preserve"> to give</w:t>
      </w:r>
      <w:r w:rsidR="002A6952">
        <w:rPr>
          <w:rFonts w:ascii="Times New Roman" w:hAnsi="Times New Roman" w:cs="Times New Roman"/>
          <w:bCs/>
        </w:rPr>
        <w:t xml:space="preserve"> both</w:t>
      </w:r>
      <w:r w:rsidR="00203A7A">
        <w:rPr>
          <w:rFonts w:ascii="Times New Roman" w:hAnsi="Times New Roman" w:cs="Times New Roman"/>
          <w:bCs/>
        </w:rPr>
        <w:t xml:space="preserve"> the sanctuary and host to be trodden under foot</w:t>
      </w:r>
      <w:r w:rsidR="004C4191">
        <w:rPr>
          <w:rFonts w:ascii="Times New Roman" w:hAnsi="Times New Roman" w:cs="Times New Roman"/>
          <w:bCs/>
        </w:rPr>
        <w:t>?</w:t>
      </w:r>
      <w:r w:rsidR="00203A7A">
        <w:rPr>
          <w:rFonts w:ascii="Times New Roman" w:hAnsi="Times New Roman" w:cs="Times New Roman"/>
          <w:bCs/>
        </w:rPr>
        <w:t xml:space="preserve">  The answer is given</w:t>
      </w:r>
      <w:r w:rsidR="00FE6AC2">
        <w:rPr>
          <w:rFonts w:ascii="Times New Roman" w:hAnsi="Times New Roman" w:cs="Times New Roman"/>
          <w:bCs/>
        </w:rPr>
        <w:t>,</w:t>
      </w:r>
      <w:r w:rsidR="00203A7A">
        <w:rPr>
          <w:rFonts w:ascii="Times New Roman" w:hAnsi="Times New Roman" w:cs="Times New Roman"/>
          <w:bCs/>
        </w:rPr>
        <w:t xml:space="preserve"> unto 2</w:t>
      </w:r>
      <w:r w:rsidR="00F9414B">
        <w:rPr>
          <w:rFonts w:ascii="Times New Roman" w:hAnsi="Times New Roman" w:cs="Times New Roman"/>
          <w:bCs/>
        </w:rPr>
        <w:t>,</w:t>
      </w:r>
      <w:r w:rsidR="00203A7A">
        <w:rPr>
          <w:rFonts w:ascii="Times New Roman" w:hAnsi="Times New Roman" w:cs="Times New Roman"/>
          <w:bCs/>
        </w:rPr>
        <w:t>300 days</w:t>
      </w:r>
      <w:r w:rsidR="00B716A6">
        <w:rPr>
          <w:rFonts w:ascii="Times New Roman" w:hAnsi="Times New Roman" w:cs="Times New Roman"/>
          <w:bCs/>
        </w:rPr>
        <w:t xml:space="preserve"> (</w:t>
      </w:r>
      <w:r w:rsidR="00B716A6" w:rsidRPr="00B716A6">
        <w:rPr>
          <w:rFonts w:ascii="Times New Roman" w:hAnsi="Times New Roman" w:cs="Times New Roman"/>
          <w:bCs/>
        </w:rPr>
        <w:t>evenings and mornings</w:t>
      </w:r>
      <w:r w:rsidR="00B716A6">
        <w:rPr>
          <w:rFonts w:ascii="Times New Roman" w:hAnsi="Times New Roman" w:cs="Times New Roman"/>
          <w:bCs/>
        </w:rPr>
        <w:t>)</w:t>
      </w:r>
      <w:r w:rsidR="00203A7A">
        <w:rPr>
          <w:rFonts w:ascii="Times New Roman" w:hAnsi="Times New Roman" w:cs="Times New Roman"/>
          <w:bCs/>
        </w:rPr>
        <w:t xml:space="preserve"> then shall the sanctuary be cleansed</w:t>
      </w:r>
      <w:r w:rsidR="00A723FA">
        <w:rPr>
          <w:rFonts w:ascii="Times New Roman" w:hAnsi="Times New Roman" w:cs="Times New Roman"/>
          <w:bCs/>
        </w:rPr>
        <w:t>, justified</w:t>
      </w:r>
      <w:r w:rsidR="00203A7A">
        <w:rPr>
          <w:rFonts w:ascii="Times New Roman" w:hAnsi="Times New Roman" w:cs="Times New Roman"/>
          <w:bCs/>
        </w:rPr>
        <w:t xml:space="preserve"> </w:t>
      </w:r>
      <w:r>
        <w:rPr>
          <w:rFonts w:ascii="Times New Roman" w:hAnsi="Times New Roman" w:cs="Times New Roman"/>
          <w:bCs/>
        </w:rPr>
        <w:t xml:space="preserve">or made right </w:t>
      </w:r>
      <w:r w:rsidR="00203A7A">
        <w:rPr>
          <w:rFonts w:ascii="Times New Roman" w:hAnsi="Times New Roman" w:cs="Times New Roman"/>
          <w:bCs/>
        </w:rPr>
        <w:t>(Dan. 8:14).</w:t>
      </w:r>
      <w:r w:rsidR="0026041C">
        <w:rPr>
          <w:rFonts w:ascii="Times New Roman" w:hAnsi="Times New Roman" w:cs="Times New Roman"/>
          <w:bCs/>
        </w:rPr>
        <w:t xml:space="preserve">  </w:t>
      </w:r>
      <w:r w:rsidR="00EA2682">
        <w:rPr>
          <w:rFonts w:ascii="Times New Roman" w:hAnsi="Times New Roman" w:cs="Times New Roman"/>
          <w:bCs/>
        </w:rPr>
        <w:t>The 2,300 days are symbolic of 2,300 years (</w:t>
      </w:r>
      <w:r w:rsidR="007527ED">
        <w:rPr>
          <w:rFonts w:ascii="Times New Roman" w:hAnsi="Times New Roman" w:cs="Times New Roman"/>
          <w:bCs/>
        </w:rPr>
        <w:t xml:space="preserve">Num 14:34; </w:t>
      </w:r>
      <w:r w:rsidR="00EA2682">
        <w:rPr>
          <w:rFonts w:ascii="Times New Roman" w:hAnsi="Times New Roman" w:cs="Times New Roman"/>
          <w:bCs/>
        </w:rPr>
        <w:t>Ez. 4:6)</w:t>
      </w:r>
      <w:r w:rsidR="00F30EA3">
        <w:rPr>
          <w:rFonts w:ascii="Times New Roman" w:hAnsi="Times New Roman" w:cs="Times New Roman"/>
          <w:bCs/>
        </w:rPr>
        <w:t xml:space="preserve">.  The sanctuary that is to be restored is the one in heaven (Heb. 8:2, 5; Rev. 11:19).  </w:t>
      </w:r>
      <w:r w:rsidR="00EA2682">
        <w:rPr>
          <w:rFonts w:ascii="Times New Roman" w:hAnsi="Times New Roman" w:cs="Times New Roman"/>
          <w:bCs/>
        </w:rPr>
        <w:t xml:space="preserve"> </w:t>
      </w:r>
      <w:r w:rsidR="00E635E9">
        <w:rPr>
          <w:rFonts w:ascii="Times New Roman" w:hAnsi="Times New Roman" w:cs="Times New Roman"/>
          <w:bCs/>
        </w:rPr>
        <w:t>This prophecy</w:t>
      </w:r>
      <w:r>
        <w:rPr>
          <w:rFonts w:ascii="Times New Roman" w:hAnsi="Times New Roman" w:cs="Times New Roman"/>
          <w:bCs/>
        </w:rPr>
        <w:t xml:space="preserve"> appears to be a prediction that God’s </w:t>
      </w:r>
      <w:r w:rsidR="00994C1B">
        <w:rPr>
          <w:rFonts w:ascii="Times New Roman" w:hAnsi="Times New Roman" w:cs="Times New Roman"/>
          <w:bCs/>
        </w:rPr>
        <w:t xml:space="preserve">law, His people and His </w:t>
      </w:r>
      <w:r w:rsidR="00E75382">
        <w:rPr>
          <w:rFonts w:ascii="Times New Roman" w:hAnsi="Times New Roman" w:cs="Times New Roman"/>
          <w:bCs/>
        </w:rPr>
        <w:t>sanctuary</w:t>
      </w:r>
      <w:r w:rsidR="00994C1B">
        <w:rPr>
          <w:rFonts w:ascii="Times New Roman" w:hAnsi="Times New Roman" w:cs="Times New Roman"/>
          <w:bCs/>
        </w:rPr>
        <w:t xml:space="preserve"> </w:t>
      </w:r>
      <w:r>
        <w:rPr>
          <w:rFonts w:ascii="Times New Roman" w:hAnsi="Times New Roman" w:cs="Times New Roman"/>
          <w:bCs/>
        </w:rPr>
        <w:t>w</w:t>
      </w:r>
      <w:r w:rsidR="00994C1B">
        <w:rPr>
          <w:rFonts w:ascii="Times New Roman" w:hAnsi="Times New Roman" w:cs="Times New Roman"/>
          <w:bCs/>
        </w:rPr>
        <w:t>ill</w:t>
      </w:r>
      <w:r>
        <w:rPr>
          <w:rFonts w:ascii="Times New Roman" w:hAnsi="Times New Roman" w:cs="Times New Roman"/>
          <w:bCs/>
        </w:rPr>
        <w:t xml:space="preserve"> be </w:t>
      </w:r>
      <w:r w:rsidR="00994C1B">
        <w:rPr>
          <w:rFonts w:ascii="Times New Roman" w:hAnsi="Times New Roman" w:cs="Times New Roman"/>
          <w:bCs/>
        </w:rPr>
        <w:t>vindicated</w:t>
      </w:r>
      <w:r>
        <w:rPr>
          <w:rFonts w:ascii="Times New Roman" w:hAnsi="Times New Roman" w:cs="Times New Roman"/>
          <w:bCs/>
        </w:rPr>
        <w:t xml:space="preserve"> </w:t>
      </w:r>
      <w:r w:rsidR="00994C1B">
        <w:rPr>
          <w:rFonts w:ascii="Times New Roman" w:hAnsi="Times New Roman" w:cs="Times New Roman"/>
          <w:bCs/>
        </w:rPr>
        <w:t>at</w:t>
      </w:r>
      <w:r>
        <w:rPr>
          <w:rFonts w:ascii="Times New Roman" w:hAnsi="Times New Roman" w:cs="Times New Roman"/>
          <w:bCs/>
        </w:rPr>
        <w:t xml:space="preserve"> the time of the end</w:t>
      </w:r>
      <w:r w:rsidR="00E75382">
        <w:rPr>
          <w:rFonts w:ascii="Times New Roman" w:hAnsi="Times New Roman" w:cs="Times New Roman"/>
          <w:bCs/>
        </w:rPr>
        <w:t>.  The “cleansing” or vindication of sanctuary alludes back to the Day of Atonement celebrated by ancient Israel (Lev. 16</w:t>
      </w:r>
      <w:r w:rsidR="001D3FBC">
        <w:rPr>
          <w:rFonts w:ascii="Times New Roman" w:hAnsi="Times New Roman" w:cs="Times New Roman"/>
          <w:bCs/>
        </w:rPr>
        <w:t>, 23</w:t>
      </w:r>
      <w:r w:rsidR="00E75382">
        <w:rPr>
          <w:rFonts w:ascii="Times New Roman" w:hAnsi="Times New Roman" w:cs="Times New Roman"/>
          <w:bCs/>
        </w:rPr>
        <w:t>) and to the cosmic judgment scene of Daniel 7.</w:t>
      </w:r>
      <w:r w:rsidR="00684039" w:rsidRPr="00684039">
        <w:rPr>
          <w:rStyle w:val="FootnoteReference"/>
          <w:rFonts w:ascii="Times New Roman" w:hAnsi="Times New Roman" w:cs="Times New Roman"/>
          <w:bCs/>
          <w:vertAlign w:val="superscript"/>
        </w:rPr>
        <w:footnoteReference w:id="27"/>
      </w:r>
      <w:r w:rsidR="00E75382">
        <w:rPr>
          <w:rFonts w:ascii="Times New Roman" w:hAnsi="Times New Roman" w:cs="Times New Roman"/>
          <w:bCs/>
        </w:rPr>
        <w:t xml:space="preserve">  This same Day of Atonement theme runs strongly through the book of Revelation</w:t>
      </w:r>
      <w:r>
        <w:rPr>
          <w:rFonts w:ascii="Times New Roman" w:hAnsi="Times New Roman" w:cs="Times New Roman"/>
          <w:bCs/>
        </w:rPr>
        <w:t xml:space="preserve"> (</w:t>
      </w:r>
      <w:r w:rsidR="00F30EA3">
        <w:rPr>
          <w:rFonts w:ascii="Times New Roman" w:hAnsi="Times New Roman" w:cs="Times New Roman"/>
          <w:bCs/>
        </w:rPr>
        <w:t xml:space="preserve">Rev. </w:t>
      </w:r>
      <w:r w:rsidR="001D3FBC">
        <w:rPr>
          <w:rFonts w:ascii="Times New Roman" w:hAnsi="Times New Roman" w:cs="Times New Roman"/>
          <w:bCs/>
        </w:rPr>
        <w:t xml:space="preserve">1:13-15; </w:t>
      </w:r>
      <w:r w:rsidR="00F30EA3">
        <w:rPr>
          <w:rFonts w:ascii="Times New Roman" w:hAnsi="Times New Roman" w:cs="Times New Roman"/>
          <w:bCs/>
        </w:rPr>
        <w:t xml:space="preserve">3:7; </w:t>
      </w:r>
      <w:r w:rsidR="00DE2602">
        <w:rPr>
          <w:rFonts w:ascii="Times New Roman" w:hAnsi="Times New Roman" w:cs="Times New Roman"/>
          <w:bCs/>
        </w:rPr>
        <w:t>4:1-5:</w:t>
      </w:r>
      <w:r w:rsidR="00E635E9">
        <w:rPr>
          <w:rFonts w:ascii="Times New Roman" w:hAnsi="Times New Roman" w:cs="Times New Roman"/>
          <w:bCs/>
        </w:rPr>
        <w:t xml:space="preserve">14; 6:9-11; 8:2-5; </w:t>
      </w:r>
      <w:r w:rsidR="00F30EA3">
        <w:rPr>
          <w:rFonts w:ascii="Times New Roman" w:hAnsi="Times New Roman" w:cs="Times New Roman"/>
          <w:bCs/>
        </w:rPr>
        <w:t>10:6; 11:1</w:t>
      </w:r>
      <w:r w:rsidR="00E635E9">
        <w:rPr>
          <w:rFonts w:ascii="Times New Roman" w:hAnsi="Times New Roman" w:cs="Times New Roman"/>
          <w:bCs/>
        </w:rPr>
        <w:t xml:space="preserve">, 19; </w:t>
      </w:r>
      <w:r w:rsidR="00F30EA3">
        <w:rPr>
          <w:rFonts w:ascii="Times New Roman" w:hAnsi="Times New Roman" w:cs="Times New Roman"/>
          <w:bCs/>
        </w:rPr>
        <w:t>14:</w:t>
      </w:r>
      <w:r w:rsidR="00E635E9">
        <w:rPr>
          <w:rFonts w:ascii="Times New Roman" w:hAnsi="Times New Roman" w:cs="Times New Roman"/>
          <w:bCs/>
        </w:rPr>
        <w:t xml:space="preserve">7; </w:t>
      </w:r>
      <w:r w:rsidR="00E75382">
        <w:rPr>
          <w:rFonts w:ascii="Times New Roman" w:hAnsi="Times New Roman" w:cs="Times New Roman"/>
          <w:bCs/>
        </w:rPr>
        <w:t>15:5-</w:t>
      </w:r>
      <w:r w:rsidR="00E75382" w:rsidRPr="00E75382">
        <w:rPr>
          <w:rFonts w:ascii="Times New Roman" w:hAnsi="Times New Roman" w:cs="Times New Roman"/>
          <w:bCs/>
        </w:rPr>
        <w:t xml:space="preserve">8; 20:1-3; </w:t>
      </w:r>
      <w:r w:rsidR="00E635E9" w:rsidRPr="00E75382">
        <w:rPr>
          <w:rFonts w:ascii="Times New Roman" w:hAnsi="Times New Roman" w:cs="Times New Roman"/>
          <w:bCs/>
        </w:rPr>
        <w:t>22</w:t>
      </w:r>
      <w:r w:rsidR="00E635E9">
        <w:rPr>
          <w:rFonts w:ascii="Times New Roman" w:hAnsi="Times New Roman" w:cs="Times New Roman"/>
          <w:bCs/>
        </w:rPr>
        <w:t>:11</w:t>
      </w:r>
      <w:r w:rsidR="00F30EA3">
        <w:rPr>
          <w:rFonts w:ascii="Times New Roman" w:hAnsi="Times New Roman" w:cs="Times New Roman"/>
          <w:bCs/>
        </w:rPr>
        <w:t>)</w:t>
      </w:r>
      <w:r>
        <w:rPr>
          <w:rFonts w:ascii="Times New Roman" w:hAnsi="Times New Roman" w:cs="Times New Roman"/>
          <w:bCs/>
        </w:rPr>
        <w:t>.</w:t>
      </w:r>
      <w:r w:rsidR="00A87C14" w:rsidRPr="005633F4">
        <w:rPr>
          <w:rStyle w:val="FootnoteReference"/>
          <w:rFonts w:ascii="Times New Roman" w:hAnsi="Times New Roman" w:cs="Times New Roman"/>
          <w:bCs/>
          <w:vertAlign w:val="superscript"/>
        </w:rPr>
        <w:footnoteReference w:id="28"/>
      </w:r>
      <w:r w:rsidRPr="005633F4">
        <w:rPr>
          <w:rFonts w:ascii="Times New Roman" w:hAnsi="Times New Roman" w:cs="Times New Roman"/>
          <w:bCs/>
          <w:vertAlign w:val="superscript"/>
        </w:rPr>
        <w:t xml:space="preserve"> </w:t>
      </w:r>
      <w:r>
        <w:rPr>
          <w:rFonts w:ascii="Times New Roman" w:hAnsi="Times New Roman" w:cs="Times New Roman"/>
          <w:bCs/>
        </w:rPr>
        <w:t xml:space="preserve"> </w:t>
      </w:r>
    </w:p>
    <w:p w14:paraId="2E0EF72B" w14:textId="77777777" w:rsidR="0062297F" w:rsidRDefault="0062297F" w:rsidP="00051DB7">
      <w:pPr>
        <w:rPr>
          <w:rFonts w:ascii="Times New Roman" w:hAnsi="Times New Roman" w:cs="Times New Roman"/>
          <w:bCs/>
        </w:rPr>
      </w:pPr>
    </w:p>
    <w:p w14:paraId="2FD1CBC7" w14:textId="77777777" w:rsidR="00340724" w:rsidRDefault="0062297F" w:rsidP="00051DB7">
      <w:pPr>
        <w:rPr>
          <w:rFonts w:ascii="Times New Roman" w:hAnsi="Times New Roman" w:cs="Times New Roman"/>
          <w:bCs/>
        </w:rPr>
      </w:pPr>
      <w:r>
        <w:rPr>
          <w:rFonts w:ascii="Times New Roman" w:hAnsi="Times New Roman" w:cs="Times New Roman"/>
          <w:bCs/>
        </w:rPr>
        <w:t xml:space="preserve">     </w:t>
      </w:r>
      <w:r w:rsidR="00F30EA3">
        <w:rPr>
          <w:rFonts w:ascii="Times New Roman" w:hAnsi="Times New Roman" w:cs="Times New Roman"/>
          <w:bCs/>
        </w:rPr>
        <w:t>The justification of the heavenly sanctuary has cosmic connotations and implies that God’s reputation will be vindicated (</w:t>
      </w:r>
      <w:r w:rsidR="001B725F">
        <w:rPr>
          <w:rFonts w:ascii="Times New Roman" w:hAnsi="Times New Roman" w:cs="Times New Roman"/>
          <w:bCs/>
        </w:rPr>
        <w:t xml:space="preserve">Dan. 7:9-14; Rev. 4-5; </w:t>
      </w:r>
      <w:r w:rsidR="00F30EA3">
        <w:rPr>
          <w:rFonts w:ascii="Times New Roman" w:hAnsi="Times New Roman" w:cs="Times New Roman"/>
          <w:bCs/>
        </w:rPr>
        <w:t>Rev. 15:3; 16:5, 7</w:t>
      </w:r>
      <w:r w:rsidR="00E635E9">
        <w:rPr>
          <w:rFonts w:ascii="Times New Roman" w:hAnsi="Times New Roman" w:cs="Times New Roman"/>
          <w:bCs/>
        </w:rPr>
        <w:t>; 19:2</w:t>
      </w:r>
      <w:r w:rsidR="00AC3218">
        <w:rPr>
          <w:rFonts w:ascii="Times New Roman" w:hAnsi="Times New Roman" w:cs="Times New Roman"/>
          <w:bCs/>
        </w:rPr>
        <w:t>: Rev. 20:1-3; 7-15</w:t>
      </w:r>
      <w:r w:rsidR="00F30EA3">
        <w:rPr>
          <w:rFonts w:ascii="Times New Roman" w:hAnsi="Times New Roman" w:cs="Times New Roman"/>
          <w:bCs/>
        </w:rPr>
        <w:t>).</w:t>
      </w:r>
      <w:r w:rsidR="00816A8E" w:rsidRPr="0085662D">
        <w:rPr>
          <w:rStyle w:val="FootnoteReference"/>
          <w:rFonts w:ascii="Times New Roman" w:hAnsi="Times New Roman" w:cs="Times New Roman"/>
          <w:bCs/>
          <w:vertAlign w:val="superscript"/>
        </w:rPr>
        <w:footnoteReference w:id="29"/>
      </w:r>
      <w:r w:rsidR="00F30EA3" w:rsidRPr="0085662D">
        <w:rPr>
          <w:rFonts w:ascii="Times New Roman" w:hAnsi="Times New Roman" w:cs="Times New Roman"/>
          <w:bCs/>
          <w:vertAlign w:val="superscript"/>
        </w:rPr>
        <w:t xml:space="preserve"> </w:t>
      </w:r>
      <w:r w:rsidR="00F30EA3">
        <w:rPr>
          <w:rFonts w:ascii="Times New Roman" w:hAnsi="Times New Roman" w:cs="Times New Roman"/>
          <w:bCs/>
        </w:rPr>
        <w:t xml:space="preserve"> </w:t>
      </w:r>
      <w:r w:rsidR="00B13294">
        <w:rPr>
          <w:rFonts w:ascii="Times New Roman" w:hAnsi="Times New Roman" w:cs="Times New Roman"/>
          <w:bCs/>
        </w:rPr>
        <w:t xml:space="preserve">The vindication of the heavenly sanctuary appears to be connected with the liberation of God’s persecuted people (Dan. </w:t>
      </w:r>
      <w:r w:rsidR="00E01DB0">
        <w:rPr>
          <w:rFonts w:ascii="Times New Roman" w:hAnsi="Times New Roman" w:cs="Times New Roman"/>
          <w:bCs/>
        </w:rPr>
        <w:t xml:space="preserve">7:18, 22, 26-27; </w:t>
      </w:r>
      <w:r w:rsidR="00B13294">
        <w:rPr>
          <w:rFonts w:ascii="Times New Roman" w:hAnsi="Times New Roman" w:cs="Times New Roman"/>
          <w:bCs/>
        </w:rPr>
        <w:t xml:space="preserve">12:1, 6-7) and the </w:t>
      </w:r>
      <w:r w:rsidR="00B13294">
        <w:rPr>
          <w:rFonts w:ascii="Times New Roman" w:hAnsi="Times New Roman" w:cs="Times New Roman"/>
          <w:bCs/>
        </w:rPr>
        <w:lastRenderedPageBreak/>
        <w:t>vengeance of the blood of the martyred saints (Dan. 12:6-7; cf. Deut. 32:39-42).</w:t>
      </w:r>
      <w:r w:rsidR="0077321F" w:rsidRPr="0077321F">
        <w:rPr>
          <w:rStyle w:val="FootnoteReference"/>
          <w:rFonts w:ascii="Times New Roman" w:hAnsi="Times New Roman" w:cs="Times New Roman"/>
          <w:bCs/>
          <w:vertAlign w:val="superscript"/>
        </w:rPr>
        <w:footnoteReference w:id="30"/>
      </w:r>
      <w:r w:rsidR="00B13294" w:rsidRPr="0077321F">
        <w:rPr>
          <w:rFonts w:ascii="Times New Roman" w:hAnsi="Times New Roman" w:cs="Times New Roman"/>
          <w:bCs/>
          <w:vertAlign w:val="superscript"/>
        </w:rPr>
        <w:t xml:space="preserve"> </w:t>
      </w:r>
      <w:r w:rsidR="0077321F">
        <w:rPr>
          <w:rFonts w:ascii="Times New Roman" w:hAnsi="Times New Roman" w:cs="Times New Roman"/>
          <w:bCs/>
        </w:rPr>
        <w:t xml:space="preserve"> </w:t>
      </w:r>
      <w:r w:rsidR="00540D03">
        <w:rPr>
          <w:rFonts w:ascii="Times New Roman" w:hAnsi="Times New Roman" w:cs="Times New Roman"/>
          <w:bCs/>
        </w:rPr>
        <w:t xml:space="preserve">Interestingly, </w:t>
      </w:r>
      <w:r w:rsidR="0044298C">
        <w:rPr>
          <w:rFonts w:ascii="Times New Roman" w:hAnsi="Times New Roman" w:cs="Times New Roman"/>
          <w:bCs/>
        </w:rPr>
        <w:t xml:space="preserve">the motifs of the </w:t>
      </w:r>
      <w:r w:rsidR="00B13294">
        <w:rPr>
          <w:rFonts w:ascii="Times New Roman" w:hAnsi="Times New Roman" w:cs="Times New Roman"/>
          <w:bCs/>
        </w:rPr>
        <w:t>vengeance and vindication of the blood of the saints (Rev. 6:9-11)</w:t>
      </w:r>
      <w:r>
        <w:rPr>
          <w:rFonts w:ascii="Times New Roman" w:hAnsi="Times New Roman" w:cs="Times New Roman"/>
          <w:bCs/>
        </w:rPr>
        <w:t xml:space="preserve"> and the liberation of God’s persecuted people (Rev. 15:2-4)</w:t>
      </w:r>
      <w:r w:rsidR="0077321F" w:rsidRPr="00C82074">
        <w:rPr>
          <w:rStyle w:val="FootnoteReference"/>
          <w:rFonts w:ascii="Times New Roman" w:hAnsi="Times New Roman" w:cs="Times New Roman"/>
          <w:bCs/>
          <w:vertAlign w:val="superscript"/>
        </w:rPr>
        <w:footnoteReference w:id="31"/>
      </w:r>
      <w:r w:rsidR="0044298C">
        <w:rPr>
          <w:rFonts w:ascii="Times New Roman" w:hAnsi="Times New Roman" w:cs="Times New Roman"/>
          <w:bCs/>
        </w:rPr>
        <w:t xml:space="preserve"> a</w:t>
      </w:r>
      <w:r w:rsidR="001B725F">
        <w:rPr>
          <w:rFonts w:ascii="Times New Roman" w:hAnsi="Times New Roman" w:cs="Times New Roman"/>
          <w:bCs/>
        </w:rPr>
        <w:t>lso run strongly through</w:t>
      </w:r>
      <w:r w:rsidR="0044298C">
        <w:rPr>
          <w:rFonts w:ascii="Times New Roman" w:hAnsi="Times New Roman" w:cs="Times New Roman"/>
          <w:bCs/>
        </w:rPr>
        <w:t xml:space="preserve"> the book of Revelation.</w:t>
      </w:r>
      <w:r w:rsidR="00B13294">
        <w:rPr>
          <w:rFonts w:ascii="Times New Roman" w:hAnsi="Times New Roman" w:cs="Times New Roman"/>
          <w:bCs/>
        </w:rPr>
        <w:t xml:space="preserve">  </w:t>
      </w:r>
    </w:p>
    <w:p w14:paraId="33612123" w14:textId="77777777" w:rsidR="00340724" w:rsidRDefault="00340724" w:rsidP="00051DB7">
      <w:pPr>
        <w:rPr>
          <w:rFonts w:ascii="Times New Roman" w:hAnsi="Times New Roman" w:cs="Times New Roman"/>
          <w:bCs/>
        </w:rPr>
      </w:pPr>
    </w:p>
    <w:p w14:paraId="47C5254C" w14:textId="010FCED9" w:rsidR="00C47D8F" w:rsidRDefault="00340724" w:rsidP="00051DB7">
      <w:pPr>
        <w:rPr>
          <w:rFonts w:ascii="Times New Roman" w:hAnsi="Times New Roman" w:cs="Times New Roman"/>
          <w:bCs/>
        </w:rPr>
      </w:pPr>
      <w:r>
        <w:rPr>
          <w:rFonts w:ascii="Times New Roman" w:hAnsi="Times New Roman" w:cs="Times New Roman"/>
          <w:bCs/>
        </w:rPr>
        <w:t xml:space="preserve">     </w:t>
      </w:r>
      <w:r w:rsidR="00B3561F">
        <w:rPr>
          <w:rFonts w:ascii="Times New Roman" w:hAnsi="Times New Roman" w:cs="Times New Roman"/>
          <w:bCs/>
        </w:rPr>
        <w:t xml:space="preserve">Thankfully, the book of Daniel promises that the little horn </w:t>
      </w:r>
      <w:r>
        <w:rPr>
          <w:rFonts w:ascii="Times New Roman" w:hAnsi="Times New Roman" w:cs="Times New Roman"/>
          <w:bCs/>
        </w:rPr>
        <w:t xml:space="preserve">of Daniel 8 </w:t>
      </w:r>
      <w:r w:rsidR="00B3561F">
        <w:rPr>
          <w:rFonts w:ascii="Times New Roman" w:hAnsi="Times New Roman" w:cs="Times New Roman"/>
          <w:bCs/>
        </w:rPr>
        <w:t>will be judged by the wrath of God in the time of the end (Dan. 8:19, 25; 11:36, 45-12:1; cf. Dan. 2:34-35; 44-45; 7:11</w:t>
      </w:r>
      <w:r w:rsidR="00E77B56">
        <w:rPr>
          <w:rFonts w:ascii="Times New Roman" w:hAnsi="Times New Roman" w:cs="Times New Roman"/>
          <w:bCs/>
        </w:rPr>
        <w:t>, 26</w:t>
      </w:r>
      <w:r w:rsidR="00B3561F">
        <w:rPr>
          <w:rFonts w:ascii="Times New Roman" w:hAnsi="Times New Roman" w:cs="Times New Roman"/>
          <w:bCs/>
        </w:rPr>
        <w:t xml:space="preserve">).  </w:t>
      </w:r>
      <w:r w:rsidR="00AA1720">
        <w:rPr>
          <w:rFonts w:ascii="Times New Roman" w:hAnsi="Times New Roman" w:cs="Times New Roman"/>
          <w:bCs/>
        </w:rPr>
        <w:t xml:space="preserve">In the </w:t>
      </w:r>
      <w:r w:rsidR="0085662D">
        <w:rPr>
          <w:rFonts w:ascii="Times New Roman" w:hAnsi="Times New Roman" w:cs="Times New Roman"/>
          <w:bCs/>
        </w:rPr>
        <w:t>Apocalypse</w:t>
      </w:r>
      <w:r w:rsidR="00AA1720">
        <w:rPr>
          <w:rFonts w:ascii="Times New Roman" w:hAnsi="Times New Roman" w:cs="Times New Roman"/>
          <w:bCs/>
        </w:rPr>
        <w:t xml:space="preserve">, </w:t>
      </w:r>
      <w:r w:rsidR="00465D2C">
        <w:rPr>
          <w:rFonts w:ascii="Times New Roman" w:hAnsi="Times New Roman" w:cs="Times New Roman"/>
          <w:bCs/>
        </w:rPr>
        <w:t xml:space="preserve">it is </w:t>
      </w:r>
      <w:r w:rsidR="00AA1720">
        <w:rPr>
          <w:rFonts w:ascii="Times New Roman" w:hAnsi="Times New Roman" w:cs="Times New Roman"/>
          <w:bCs/>
        </w:rPr>
        <w:t xml:space="preserve">Babylon and her followers </w:t>
      </w:r>
      <w:r w:rsidR="00465D2C">
        <w:rPr>
          <w:rFonts w:ascii="Times New Roman" w:hAnsi="Times New Roman" w:cs="Times New Roman"/>
          <w:bCs/>
        </w:rPr>
        <w:t>that</w:t>
      </w:r>
      <w:r w:rsidR="00AA1720">
        <w:rPr>
          <w:rFonts w:ascii="Times New Roman" w:hAnsi="Times New Roman" w:cs="Times New Roman"/>
          <w:bCs/>
        </w:rPr>
        <w:t xml:space="preserve"> suffer the wrath of God in the time of end (Rev. </w:t>
      </w:r>
      <w:r w:rsidR="0085662D">
        <w:rPr>
          <w:rFonts w:ascii="Times New Roman" w:hAnsi="Times New Roman" w:cs="Times New Roman"/>
          <w:bCs/>
        </w:rPr>
        <w:t xml:space="preserve">6:16-17; 11:18; </w:t>
      </w:r>
      <w:r w:rsidR="00AA1720">
        <w:rPr>
          <w:rFonts w:ascii="Times New Roman" w:hAnsi="Times New Roman" w:cs="Times New Roman"/>
          <w:bCs/>
        </w:rPr>
        <w:t>14:8-11, 19; 15:1, 7; 16:1, 19; 19</w:t>
      </w:r>
      <w:r w:rsidR="0062297F">
        <w:rPr>
          <w:rFonts w:ascii="Times New Roman" w:hAnsi="Times New Roman" w:cs="Times New Roman"/>
          <w:bCs/>
        </w:rPr>
        <w:t xml:space="preserve">:1-5, </w:t>
      </w:r>
      <w:r w:rsidR="00AA1720">
        <w:rPr>
          <w:rFonts w:ascii="Times New Roman" w:hAnsi="Times New Roman" w:cs="Times New Roman"/>
          <w:bCs/>
        </w:rPr>
        <w:t>15</w:t>
      </w:r>
      <w:r w:rsidR="0062297F">
        <w:rPr>
          <w:rFonts w:ascii="Times New Roman" w:hAnsi="Times New Roman" w:cs="Times New Roman"/>
          <w:bCs/>
        </w:rPr>
        <w:t>; cf. Rev. 20:11-15</w:t>
      </w:r>
      <w:r w:rsidR="00AA1720">
        <w:rPr>
          <w:rFonts w:ascii="Times New Roman" w:hAnsi="Times New Roman" w:cs="Times New Roman"/>
          <w:bCs/>
        </w:rPr>
        <w:t xml:space="preserve">).  </w:t>
      </w:r>
      <w:r w:rsidR="0062297F">
        <w:rPr>
          <w:rFonts w:ascii="Times New Roman" w:hAnsi="Times New Roman" w:cs="Times New Roman"/>
          <w:bCs/>
        </w:rPr>
        <w:t xml:space="preserve">Satan, the sea beast and the false prophet will also suffer the wrath of God in the lake of fire (Rev. 19:20; 20:10).  </w:t>
      </w:r>
      <w:r w:rsidR="0026041C">
        <w:rPr>
          <w:rFonts w:ascii="Times New Roman" w:hAnsi="Times New Roman" w:cs="Times New Roman"/>
          <w:bCs/>
        </w:rPr>
        <w:t>The fulfillment of t</w:t>
      </w:r>
      <w:r w:rsidR="00EA2682">
        <w:rPr>
          <w:rFonts w:ascii="Times New Roman" w:hAnsi="Times New Roman" w:cs="Times New Roman"/>
          <w:bCs/>
        </w:rPr>
        <w:t>h</w:t>
      </w:r>
      <w:r w:rsidR="00B3561F">
        <w:rPr>
          <w:rFonts w:ascii="Times New Roman" w:hAnsi="Times New Roman" w:cs="Times New Roman"/>
          <w:bCs/>
        </w:rPr>
        <w:t>e little horn</w:t>
      </w:r>
      <w:r w:rsidR="00EA2682">
        <w:rPr>
          <w:rFonts w:ascii="Times New Roman" w:hAnsi="Times New Roman" w:cs="Times New Roman"/>
          <w:bCs/>
        </w:rPr>
        <w:t xml:space="preserve"> prophecy</w:t>
      </w:r>
      <w:r w:rsidR="00534F79">
        <w:rPr>
          <w:rFonts w:ascii="Times New Roman" w:hAnsi="Times New Roman" w:cs="Times New Roman"/>
          <w:bCs/>
        </w:rPr>
        <w:t xml:space="preserve"> of Daniel 8</w:t>
      </w:r>
      <w:r w:rsidR="0026041C">
        <w:rPr>
          <w:rFonts w:ascii="Times New Roman" w:hAnsi="Times New Roman" w:cs="Times New Roman"/>
          <w:bCs/>
        </w:rPr>
        <w:t xml:space="preserve"> </w:t>
      </w:r>
      <w:r w:rsidR="00B3561F">
        <w:rPr>
          <w:rFonts w:ascii="Times New Roman" w:hAnsi="Times New Roman" w:cs="Times New Roman"/>
          <w:bCs/>
        </w:rPr>
        <w:t>goes</w:t>
      </w:r>
      <w:r w:rsidR="0026041C">
        <w:rPr>
          <w:rFonts w:ascii="Times New Roman" w:hAnsi="Times New Roman" w:cs="Times New Roman"/>
          <w:bCs/>
        </w:rPr>
        <w:t xml:space="preserve"> </w:t>
      </w:r>
      <w:r w:rsidR="00EA2682">
        <w:rPr>
          <w:rFonts w:ascii="Times New Roman" w:hAnsi="Times New Roman" w:cs="Times New Roman"/>
          <w:bCs/>
        </w:rPr>
        <w:t xml:space="preserve">from the </w:t>
      </w:r>
      <w:r w:rsidR="00E635E9">
        <w:rPr>
          <w:rFonts w:ascii="Times New Roman" w:hAnsi="Times New Roman" w:cs="Times New Roman"/>
          <w:bCs/>
        </w:rPr>
        <w:t xml:space="preserve">time </w:t>
      </w:r>
      <w:r w:rsidR="00B3561F">
        <w:rPr>
          <w:rFonts w:ascii="Times New Roman" w:hAnsi="Times New Roman" w:cs="Times New Roman"/>
          <w:bCs/>
        </w:rPr>
        <w:t>of Pagan Rome</w:t>
      </w:r>
      <w:r w:rsidR="0026041C">
        <w:rPr>
          <w:rFonts w:ascii="Times New Roman" w:hAnsi="Times New Roman" w:cs="Times New Roman"/>
          <w:bCs/>
        </w:rPr>
        <w:t xml:space="preserve"> unt</w:t>
      </w:r>
      <w:r w:rsidR="00B3561F">
        <w:rPr>
          <w:rFonts w:ascii="Times New Roman" w:hAnsi="Times New Roman" w:cs="Times New Roman"/>
          <w:bCs/>
        </w:rPr>
        <w:t xml:space="preserve">il the </w:t>
      </w:r>
      <w:r w:rsidR="00282E16">
        <w:rPr>
          <w:rFonts w:ascii="Times New Roman" w:hAnsi="Times New Roman" w:cs="Times New Roman"/>
          <w:bCs/>
        </w:rPr>
        <w:t>second coming</w:t>
      </w:r>
      <w:r w:rsidR="0026041C">
        <w:rPr>
          <w:rFonts w:ascii="Times New Roman" w:hAnsi="Times New Roman" w:cs="Times New Roman"/>
          <w:bCs/>
        </w:rPr>
        <w:t xml:space="preserve"> (Dan. 8:</w:t>
      </w:r>
      <w:r w:rsidR="00F8438E">
        <w:rPr>
          <w:rFonts w:ascii="Times New Roman" w:hAnsi="Times New Roman" w:cs="Times New Roman"/>
          <w:bCs/>
        </w:rPr>
        <w:t xml:space="preserve">14, </w:t>
      </w:r>
      <w:r w:rsidR="0026041C">
        <w:rPr>
          <w:rFonts w:ascii="Times New Roman" w:hAnsi="Times New Roman" w:cs="Times New Roman"/>
          <w:bCs/>
        </w:rPr>
        <w:t>17, 19</w:t>
      </w:r>
      <w:r w:rsidR="0085662D">
        <w:rPr>
          <w:rFonts w:ascii="Times New Roman" w:hAnsi="Times New Roman" w:cs="Times New Roman"/>
          <w:bCs/>
        </w:rPr>
        <w:t>; cf. Dan. 11:36</w:t>
      </w:r>
      <w:r w:rsidR="001B5115">
        <w:rPr>
          <w:rFonts w:ascii="Times New Roman" w:hAnsi="Times New Roman" w:cs="Times New Roman"/>
          <w:bCs/>
        </w:rPr>
        <w:t>; 2 Thess. 2:8</w:t>
      </w:r>
      <w:r w:rsidR="0026041C">
        <w:rPr>
          <w:rFonts w:ascii="Times New Roman" w:hAnsi="Times New Roman" w:cs="Times New Roman"/>
          <w:bCs/>
        </w:rPr>
        <w:t>).</w:t>
      </w:r>
    </w:p>
    <w:p w14:paraId="4D587344" w14:textId="77777777" w:rsidR="00F578F1" w:rsidRDefault="00F578F1" w:rsidP="00453BDE">
      <w:pPr>
        <w:rPr>
          <w:rFonts w:ascii="Times New Roman" w:hAnsi="Times New Roman" w:cs="Times New Roman"/>
          <w:bCs/>
        </w:rPr>
      </w:pPr>
    </w:p>
    <w:p w14:paraId="665A3F6E" w14:textId="1BA3F773" w:rsidR="008562CF" w:rsidRDefault="00C47D8F" w:rsidP="00453BDE">
      <w:pPr>
        <w:rPr>
          <w:rFonts w:ascii="Times New Roman" w:hAnsi="Times New Roman" w:cs="Times New Roman"/>
          <w:bCs/>
        </w:rPr>
      </w:pPr>
      <w:r>
        <w:rPr>
          <w:rFonts w:ascii="Times New Roman" w:hAnsi="Times New Roman" w:cs="Times New Roman"/>
          <w:bCs/>
        </w:rPr>
        <w:t xml:space="preserve">     </w:t>
      </w:r>
      <w:r w:rsidR="00203A7A">
        <w:rPr>
          <w:rFonts w:ascii="Times New Roman" w:hAnsi="Times New Roman" w:cs="Times New Roman"/>
          <w:bCs/>
        </w:rPr>
        <w:t>Following th</w:t>
      </w:r>
      <w:r w:rsidR="008550E9">
        <w:rPr>
          <w:rFonts w:ascii="Times New Roman" w:hAnsi="Times New Roman" w:cs="Times New Roman"/>
          <w:bCs/>
        </w:rPr>
        <w:t>e main vision of Daniel 8:1-14</w:t>
      </w:r>
      <w:r w:rsidR="00203A7A">
        <w:rPr>
          <w:rFonts w:ascii="Times New Roman" w:hAnsi="Times New Roman" w:cs="Times New Roman"/>
          <w:bCs/>
        </w:rPr>
        <w:t xml:space="preserve">, </w:t>
      </w:r>
      <w:r w:rsidR="002D71DB">
        <w:rPr>
          <w:rFonts w:ascii="Times New Roman" w:hAnsi="Times New Roman" w:cs="Times New Roman"/>
          <w:bCs/>
        </w:rPr>
        <w:t>three</w:t>
      </w:r>
      <w:r w:rsidR="00203A7A">
        <w:rPr>
          <w:rFonts w:ascii="Times New Roman" w:hAnsi="Times New Roman" w:cs="Times New Roman"/>
          <w:bCs/>
        </w:rPr>
        <w:t xml:space="preserve"> explanations are given that refer back to the </w:t>
      </w:r>
      <w:r w:rsidR="00203A7A" w:rsidRPr="008550E9">
        <w:rPr>
          <w:rFonts w:ascii="Times New Roman" w:hAnsi="Times New Roman" w:cs="Times New Roman"/>
          <w:bCs/>
          <w:i/>
          <w:iCs/>
        </w:rPr>
        <w:t>transgression of desolation</w:t>
      </w:r>
      <w:r w:rsidR="00203A7A">
        <w:rPr>
          <w:rFonts w:ascii="Times New Roman" w:hAnsi="Times New Roman" w:cs="Times New Roman"/>
          <w:bCs/>
        </w:rPr>
        <w:t xml:space="preserve"> of Dan</w:t>
      </w:r>
      <w:r w:rsidR="00C73CCC">
        <w:rPr>
          <w:rFonts w:ascii="Times New Roman" w:hAnsi="Times New Roman" w:cs="Times New Roman"/>
          <w:bCs/>
        </w:rPr>
        <w:t>iel</w:t>
      </w:r>
      <w:r w:rsidR="00203A7A">
        <w:rPr>
          <w:rFonts w:ascii="Times New Roman" w:hAnsi="Times New Roman" w:cs="Times New Roman"/>
          <w:bCs/>
        </w:rPr>
        <w:t xml:space="preserve"> 8:13.  </w:t>
      </w:r>
      <w:r w:rsidR="002A6952">
        <w:rPr>
          <w:rFonts w:ascii="Times New Roman" w:hAnsi="Times New Roman" w:cs="Times New Roman"/>
          <w:bCs/>
        </w:rPr>
        <w:t>These explanation</w:t>
      </w:r>
      <w:r w:rsidR="00C73CCC">
        <w:rPr>
          <w:rFonts w:ascii="Times New Roman" w:hAnsi="Times New Roman" w:cs="Times New Roman"/>
          <w:bCs/>
        </w:rPr>
        <w:t>s</w:t>
      </w:r>
      <w:r w:rsidR="002A6952">
        <w:rPr>
          <w:rFonts w:ascii="Times New Roman" w:hAnsi="Times New Roman" w:cs="Times New Roman"/>
          <w:bCs/>
        </w:rPr>
        <w:t xml:space="preserve"> use the term </w:t>
      </w:r>
      <w:r w:rsidR="005151D1">
        <w:rPr>
          <w:rFonts w:ascii="Times New Roman" w:hAnsi="Times New Roman" w:cs="Times New Roman"/>
          <w:bCs/>
        </w:rPr>
        <w:t xml:space="preserve">the </w:t>
      </w:r>
      <w:r w:rsidR="002A6952" w:rsidRPr="008562CF">
        <w:rPr>
          <w:rFonts w:ascii="Times New Roman" w:hAnsi="Times New Roman" w:cs="Times New Roman"/>
          <w:bCs/>
          <w:i/>
          <w:iCs/>
        </w:rPr>
        <w:t>abomination of desolation</w:t>
      </w:r>
      <w:r w:rsidR="002A6952">
        <w:rPr>
          <w:rFonts w:ascii="Times New Roman" w:hAnsi="Times New Roman" w:cs="Times New Roman"/>
          <w:bCs/>
        </w:rPr>
        <w:t xml:space="preserve"> or a close variant.  </w:t>
      </w:r>
      <w:r w:rsidR="008550E9" w:rsidRPr="008550E9">
        <w:rPr>
          <w:rFonts w:ascii="Times New Roman" w:hAnsi="Times New Roman" w:cs="Times New Roman"/>
          <w:bCs/>
        </w:rPr>
        <w:t>The</w:t>
      </w:r>
      <w:r w:rsidR="008550E9">
        <w:rPr>
          <w:rFonts w:ascii="Times New Roman" w:hAnsi="Times New Roman" w:cs="Times New Roman"/>
          <w:bCs/>
        </w:rPr>
        <w:t>se</w:t>
      </w:r>
      <w:r w:rsidR="008550E9" w:rsidRPr="008550E9">
        <w:rPr>
          <w:rFonts w:ascii="Times New Roman" w:hAnsi="Times New Roman" w:cs="Times New Roman"/>
          <w:bCs/>
        </w:rPr>
        <w:t xml:space="preserve"> passages</w:t>
      </w:r>
      <w:r w:rsidR="002D71DB">
        <w:rPr>
          <w:rFonts w:ascii="Times New Roman" w:hAnsi="Times New Roman" w:cs="Times New Roman"/>
          <w:bCs/>
        </w:rPr>
        <w:t xml:space="preserve">, which are centered around </w:t>
      </w:r>
      <w:r w:rsidR="008550E9" w:rsidRPr="008550E9">
        <w:rPr>
          <w:rFonts w:ascii="Times New Roman" w:hAnsi="Times New Roman" w:cs="Times New Roman"/>
          <w:bCs/>
        </w:rPr>
        <w:t xml:space="preserve">Dan. 9:27, 11:31, and 12:11, provide additional information and explanations about the </w:t>
      </w:r>
      <w:r w:rsidR="00F2211E">
        <w:rPr>
          <w:rFonts w:ascii="Times New Roman" w:hAnsi="Times New Roman" w:cs="Times New Roman"/>
          <w:bCs/>
        </w:rPr>
        <w:t>symbolic</w:t>
      </w:r>
      <w:r w:rsidR="008550E9" w:rsidRPr="008550E9">
        <w:rPr>
          <w:rFonts w:ascii="Times New Roman" w:hAnsi="Times New Roman" w:cs="Times New Roman"/>
          <w:bCs/>
        </w:rPr>
        <w:t xml:space="preserve"> events </w:t>
      </w:r>
      <w:r w:rsidR="000E5DD1">
        <w:rPr>
          <w:rFonts w:ascii="Times New Roman" w:hAnsi="Times New Roman" w:cs="Times New Roman"/>
          <w:bCs/>
        </w:rPr>
        <w:t>described</w:t>
      </w:r>
      <w:r w:rsidR="008550E9">
        <w:rPr>
          <w:rFonts w:ascii="Times New Roman" w:hAnsi="Times New Roman" w:cs="Times New Roman"/>
          <w:bCs/>
        </w:rPr>
        <w:t xml:space="preserve"> in Dan. 8:9-14</w:t>
      </w:r>
      <w:r w:rsidR="00E77B56">
        <w:rPr>
          <w:rFonts w:ascii="Times New Roman" w:hAnsi="Times New Roman" w:cs="Times New Roman"/>
          <w:bCs/>
        </w:rPr>
        <w:t xml:space="preserve"> (cf. Dan. 7:8, 20-21, 25)</w:t>
      </w:r>
      <w:r w:rsidR="008550E9">
        <w:rPr>
          <w:rFonts w:ascii="Times New Roman" w:hAnsi="Times New Roman" w:cs="Times New Roman"/>
          <w:bCs/>
        </w:rPr>
        <w:t>.</w:t>
      </w:r>
      <w:r w:rsidR="009E668E">
        <w:rPr>
          <w:rFonts w:ascii="Times New Roman" w:hAnsi="Times New Roman" w:cs="Times New Roman"/>
          <w:bCs/>
        </w:rPr>
        <w:t xml:space="preserve">  Each text will now be examined.</w:t>
      </w:r>
    </w:p>
    <w:p w14:paraId="533F238D" w14:textId="77777777" w:rsidR="008562CF" w:rsidRDefault="008562CF" w:rsidP="00453BDE">
      <w:pPr>
        <w:rPr>
          <w:rFonts w:ascii="Times New Roman" w:hAnsi="Times New Roman" w:cs="Times New Roman"/>
          <w:bCs/>
        </w:rPr>
      </w:pPr>
    </w:p>
    <w:p w14:paraId="7742EB7F" w14:textId="64BC4AEC" w:rsidR="008562CF" w:rsidRPr="008562CF" w:rsidRDefault="008562CF" w:rsidP="00453BDE">
      <w:pPr>
        <w:rPr>
          <w:rFonts w:ascii="Times New Roman" w:hAnsi="Times New Roman" w:cs="Times New Roman"/>
          <w:b/>
        </w:rPr>
      </w:pPr>
      <w:r w:rsidRPr="008562CF">
        <w:rPr>
          <w:rFonts w:ascii="Times New Roman" w:hAnsi="Times New Roman" w:cs="Times New Roman"/>
          <w:b/>
        </w:rPr>
        <w:t>Daniel 9:27</w:t>
      </w:r>
      <w:r w:rsidR="000C3D5E">
        <w:rPr>
          <w:rFonts w:ascii="Times New Roman" w:hAnsi="Times New Roman" w:cs="Times New Roman"/>
          <w:b/>
        </w:rPr>
        <w:t xml:space="preserve"> – The Abominations and the 70-Week Prophecy</w:t>
      </w:r>
    </w:p>
    <w:p w14:paraId="15B174E5" w14:textId="77777777" w:rsidR="008562CF" w:rsidRDefault="008562CF" w:rsidP="00453BDE">
      <w:pPr>
        <w:rPr>
          <w:rFonts w:ascii="Times New Roman" w:hAnsi="Times New Roman" w:cs="Times New Roman"/>
          <w:bCs/>
        </w:rPr>
      </w:pPr>
    </w:p>
    <w:p w14:paraId="34FF0FBE" w14:textId="4823ED87" w:rsidR="00070569" w:rsidRDefault="008562CF" w:rsidP="00453BDE">
      <w:pPr>
        <w:rPr>
          <w:rFonts w:ascii="Times New Roman" w:hAnsi="Times New Roman" w:cs="Times New Roman"/>
          <w:bCs/>
        </w:rPr>
      </w:pPr>
      <w:r>
        <w:rPr>
          <w:rFonts w:ascii="Times New Roman" w:hAnsi="Times New Roman" w:cs="Times New Roman"/>
          <w:bCs/>
        </w:rPr>
        <w:t xml:space="preserve">     </w:t>
      </w:r>
      <w:r w:rsidR="00681F73">
        <w:rPr>
          <w:rFonts w:ascii="Times New Roman" w:hAnsi="Times New Roman" w:cs="Times New Roman"/>
          <w:bCs/>
        </w:rPr>
        <w:t xml:space="preserve">Daniel 9 is the second explanation of the main vision of Daniel 8:1-12 concerning the war between the little horn and the Prince of the host.  Daniel 9 begins with the prayer of Daniel confessing the rebellion of Israel against the holy covenant.  The rebellion of Israel appears to foreshadow the rebellion of the little horn.  </w:t>
      </w:r>
      <w:r w:rsidR="00070569">
        <w:rPr>
          <w:rFonts w:ascii="Times New Roman" w:hAnsi="Times New Roman" w:cs="Times New Roman"/>
          <w:bCs/>
        </w:rPr>
        <w:t xml:space="preserve">Just as Israel violated the holy covenant, so the little horn will violate and lead others to violate the holy covenant (Dan. </w:t>
      </w:r>
      <w:r w:rsidR="00574805">
        <w:rPr>
          <w:rFonts w:ascii="Times New Roman" w:hAnsi="Times New Roman" w:cs="Times New Roman"/>
          <w:bCs/>
        </w:rPr>
        <w:t xml:space="preserve">8:11-13; </w:t>
      </w:r>
      <w:r w:rsidR="00070569">
        <w:rPr>
          <w:rFonts w:ascii="Times New Roman" w:hAnsi="Times New Roman" w:cs="Times New Roman"/>
          <w:bCs/>
        </w:rPr>
        <w:t>11:30-32, 36-39; 12:10-11</w:t>
      </w:r>
      <w:r w:rsidR="00574805">
        <w:rPr>
          <w:rFonts w:ascii="Times New Roman" w:hAnsi="Times New Roman" w:cs="Times New Roman"/>
          <w:bCs/>
        </w:rPr>
        <w:t>; cf. Dan. 7:25; 2 Thess. 2:</w:t>
      </w:r>
      <w:r w:rsidR="006F66AB">
        <w:rPr>
          <w:rFonts w:ascii="Times New Roman" w:hAnsi="Times New Roman" w:cs="Times New Roman"/>
          <w:bCs/>
        </w:rPr>
        <w:t>3</w:t>
      </w:r>
      <w:r w:rsidR="00574805">
        <w:rPr>
          <w:rFonts w:ascii="Times New Roman" w:hAnsi="Times New Roman" w:cs="Times New Roman"/>
          <w:bCs/>
        </w:rPr>
        <w:t>-4; Rev. 13-14; 17-18</w:t>
      </w:r>
      <w:r w:rsidR="00070569">
        <w:rPr>
          <w:rFonts w:ascii="Times New Roman" w:hAnsi="Times New Roman" w:cs="Times New Roman"/>
          <w:bCs/>
        </w:rPr>
        <w:t xml:space="preserve">).  </w:t>
      </w:r>
      <w:r w:rsidR="00681F73">
        <w:rPr>
          <w:rFonts w:ascii="Times New Roman" w:hAnsi="Times New Roman" w:cs="Times New Roman"/>
          <w:bCs/>
        </w:rPr>
        <w:t xml:space="preserve">The desolations of Israel mentioned in the prayer of Daniel 9 also foreshadow the desolations and divine wrath that will fall upon </w:t>
      </w:r>
      <w:r w:rsidR="000D5A75">
        <w:rPr>
          <w:rFonts w:ascii="Times New Roman" w:hAnsi="Times New Roman" w:cs="Times New Roman"/>
          <w:bCs/>
        </w:rPr>
        <w:t xml:space="preserve">apostate Jerusalem at the end of the seventy weeks (Dan. 9:26-27) and </w:t>
      </w:r>
      <w:r w:rsidR="00681F73">
        <w:rPr>
          <w:rFonts w:ascii="Times New Roman" w:hAnsi="Times New Roman" w:cs="Times New Roman"/>
          <w:bCs/>
        </w:rPr>
        <w:t>the</w:t>
      </w:r>
      <w:r w:rsidR="000D5A75">
        <w:rPr>
          <w:rFonts w:ascii="Times New Roman" w:hAnsi="Times New Roman" w:cs="Times New Roman"/>
          <w:bCs/>
        </w:rPr>
        <w:t xml:space="preserve"> desolations and wrath that will eventually come upon the</w:t>
      </w:r>
      <w:r w:rsidR="00681F73">
        <w:rPr>
          <w:rFonts w:ascii="Times New Roman" w:hAnsi="Times New Roman" w:cs="Times New Roman"/>
          <w:bCs/>
        </w:rPr>
        <w:t xml:space="preserve"> little horn</w:t>
      </w:r>
      <w:r w:rsidR="000D5A75">
        <w:rPr>
          <w:rFonts w:ascii="Times New Roman" w:hAnsi="Times New Roman" w:cs="Times New Roman"/>
          <w:bCs/>
        </w:rPr>
        <w:t>/king of the north</w:t>
      </w:r>
      <w:r w:rsidR="00070569">
        <w:rPr>
          <w:rFonts w:ascii="Times New Roman" w:hAnsi="Times New Roman" w:cs="Times New Roman"/>
          <w:bCs/>
        </w:rPr>
        <w:t xml:space="preserve"> </w:t>
      </w:r>
      <w:r w:rsidR="000D5A75">
        <w:rPr>
          <w:rFonts w:ascii="Times New Roman" w:hAnsi="Times New Roman" w:cs="Times New Roman"/>
          <w:bCs/>
        </w:rPr>
        <w:t xml:space="preserve">in the time of the end </w:t>
      </w:r>
      <w:r w:rsidR="00070569">
        <w:rPr>
          <w:rFonts w:ascii="Times New Roman" w:hAnsi="Times New Roman" w:cs="Times New Roman"/>
          <w:bCs/>
        </w:rPr>
        <w:t>(Dan. 8:25; 11:45-12:1)</w:t>
      </w:r>
      <w:r w:rsidR="00681F73">
        <w:rPr>
          <w:rFonts w:ascii="Times New Roman" w:hAnsi="Times New Roman" w:cs="Times New Roman"/>
          <w:bCs/>
        </w:rPr>
        <w:t xml:space="preserve">.  </w:t>
      </w:r>
    </w:p>
    <w:p w14:paraId="332BE991" w14:textId="77777777" w:rsidR="00070569" w:rsidRDefault="00070569" w:rsidP="00453BDE">
      <w:pPr>
        <w:rPr>
          <w:rFonts w:ascii="Times New Roman" w:hAnsi="Times New Roman" w:cs="Times New Roman"/>
          <w:bCs/>
        </w:rPr>
      </w:pPr>
    </w:p>
    <w:p w14:paraId="7C43C6EC" w14:textId="5D21FECB" w:rsidR="001A5204" w:rsidRDefault="00070569" w:rsidP="00453BDE">
      <w:pPr>
        <w:rPr>
          <w:rFonts w:ascii="Times New Roman" w:hAnsi="Times New Roman" w:cs="Times New Roman"/>
          <w:bCs/>
        </w:rPr>
      </w:pPr>
      <w:r>
        <w:rPr>
          <w:rFonts w:ascii="Times New Roman" w:hAnsi="Times New Roman" w:cs="Times New Roman"/>
          <w:bCs/>
        </w:rPr>
        <w:t xml:space="preserve">     </w:t>
      </w:r>
      <w:r w:rsidR="006732CF">
        <w:rPr>
          <w:rFonts w:ascii="Times New Roman" w:hAnsi="Times New Roman" w:cs="Times New Roman"/>
          <w:bCs/>
        </w:rPr>
        <w:t>The f</w:t>
      </w:r>
      <w:r w:rsidR="001A5204">
        <w:rPr>
          <w:rFonts w:ascii="Times New Roman" w:hAnsi="Times New Roman" w:cs="Times New Roman"/>
          <w:bCs/>
        </w:rPr>
        <w:t xml:space="preserve">irst </w:t>
      </w:r>
      <w:r w:rsidR="002A6952">
        <w:rPr>
          <w:rFonts w:ascii="Times New Roman" w:hAnsi="Times New Roman" w:cs="Times New Roman"/>
          <w:bCs/>
        </w:rPr>
        <w:t>reference</w:t>
      </w:r>
      <w:r w:rsidR="0012082A">
        <w:rPr>
          <w:rFonts w:ascii="Times New Roman" w:hAnsi="Times New Roman" w:cs="Times New Roman"/>
          <w:bCs/>
        </w:rPr>
        <w:t xml:space="preserve"> </w:t>
      </w:r>
      <w:r w:rsidR="00A179B3">
        <w:rPr>
          <w:rFonts w:ascii="Times New Roman" w:hAnsi="Times New Roman" w:cs="Times New Roman"/>
          <w:bCs/>
        </w:rPr>
        <w:t xml:space="preserve">that points back </w:t>
      </w:r>
      <w:r w:rsidR="00417E9C">
        <w:rPr>
          <w:rFonts w:ascii="Times New Roman" w:hAnsi="Times New Roman" w:cs="Times New Roman"/>
          <w:bCs/>
        </w:rPr>
        <w:t xml:space="preserve">to the </w:t>
      </w:r>
      <w:r w:rsidR="00417E9C" w:rsidRPr="00417E9C">
        <w:rPr>
          <w:rFonts w:ascii="Times New Roman" w:hAnsi="Times New Roman" w:cs="Times New Roman"/>
          <w:bCs/>
          <w:i/>
          <w:iCs/>
        </w:rPr>
        <w:t>transgression of desolation</w:t>
      </w:r>
      <w:r w:rsidR="00417E9C">
        <w:rPr>
          <w:rFonts w:ascii="Times New Roman" w:hAnsi="Times New Roman" w:cs="Times New Roman"/>
          <w:bCs/>
        </w:rPr>
        <w:t xml:space="preserve"> </w:t>
      </w:r>
      <w:r w:rsidR="0012082A">
        <w:rPr>
          <w:rFonts w:ascii="Times New Roman" w:hAnsi="Times New Roman" w:cs="Times New Roman"/>
          <w:bCs/>
        </w:rPr>
        <w:t>is</w:t>
      </w:r>
      <w:r w:rsidR="001A5204">
        <w:rPr>
          <w:rFonts w:ascii="Times New Roman" w:hAnsi="Times New Roman" w:cs="Times New Roman"/>
          <w:bCs/>
        </w:rPr>
        <w:t xml:space="preserve"> found in Daniel 9:27 </w:t>
      </w:r>
      <w:r w:rsidR="0012082A">
        <w:rPr>
          <w:rFonts w:ascii="Times New Roman" w:hAnsi="Times New Roman" w:cs="Times New Roman"/>
          <w:bCs/>
        </w:rPr>
        <w:t xml:space="preserve">and it </w:t>
      </w:r>
      <w:r w:rsidR="001A5204">
        <w:rPr>
          <w:rFonts w:ascii="Times New Roman" w:hAnsi="Times New Roman" w:cs="Times New Roman"/>
          <w:bCs/>
        </w:rPr>
        <w:t xml:space="preserve">does not use the exact </w:t>
      </w:r>
      <w:r w:rsidR="00EE13E3">
        <w:rPr>
          <w:rFonts w:ascii="Times New Roman" w:hAnsi="Times New Roman" w:cs="Times New Roman"/>
          <w:bCs/>
        </w:rPr>
        <w:t>phrase</w:t>
      </w:r>
      <w:r w:rsidR="001A5204">
        <w:rPr>
          <w:rFonts w:ascii="Times New Roman" w:hAnsi="Times New Roman" w:cs="Times New Roman"/>
          <w:bCs/>
        </w:rPr>
        <w:t xml:space="preserve"> the </w:t>
      </w:r>
      <w:r w:rsidR="00B16642">
        <w:rPr>
          <w:rFonts w:ascii="Times New Roman" w:hAnsi="Times New Roman" w:cs="Times New Roman"/>
          <w:bCs/>
        </w:rPr>
        <w:t>“</w:t>
      </w:r>
      <w:r w:rsidR="001A5204">
        <w:rPr>
          <w:rFonts w:ascii="Times New Roman" w:hAnsi="Times New Roman" w:cs="Times New Roman"/>
          <w:bCs/>
        </w:rPr>
        <w:t>abomination of desolation.</w:t>
      </w:r>
      <w:r w:rsidR="00B16642">
        <w:rPr>
          <w:rFonts w:ascii="Times New Roman" w:hAnsi="Times New Roman" w:cs="Times New Roman"/>
          <w:bCs/>
        </w:rPr>
        <w:t>”</w:t>
      </w:r>
      <w:r w:rsidR="001A5204">
        <w:rPr>
          <w:rFonts w:ascii="Times New Roman" w:hAnsi="Times New Roman" w:cs="Times New Roman"/>
          <w:bCs/>
        </w:rPr>
        <w:t xml:space="preserve">  I</w:t>
      </w:r>
      <w:r w:rsidR="00417E9C">
        <w:rPr>
          <w:rFonts w:ascii="Times New Roman" w:hAnsi="Times New Roman" w:cs="Times New Roman"/>
          <w:bCs/>
        </w:rPr>
        <w:t>nstead, i</w:t>
      </w:r>
      <w:r w:rsidR="001A5204">
        <w:rPr>
          <w:rFonts w:ascii="Times New Roman" w:hAnsi="Times New Roman" w:cs="Times New Roman"/>
          <w:bCs/>
        </w:rPr>
        <w:t>t s</w:t>
      </w:r>
      <w:r w:rsidR="00EE13E3">
        <w:rPr>
          <w:rFonts w:ascii="Times New Roman" w:hAnsi="Times New Roman" w:cs="Times New Roman"/>
          <w:bCs/>
        </w:rPr>
        <w:t xml:space="preserve">ays </w:t>
      </w:r>
      <w:r w:rsidR="00EE13E3" w:rsidRPr="00EE13E3">
        <w:rPr>
          <w:rFonts w:ascii="Times New Roman" w:hAnsi="Times New Roman" w:cs="Times New Roman"/>
          <w:bCs/>
        </w:rPr>
        <w:t>that “a desolator” (</w:t>
      </w:r>
      <w:r w:rsidR="00EE13E3" w:rsidRPr="00EE13E3">
        <w:rPr>
          <w:rFonts w:ascii="Times New Roman" w:hAnsi="Times New Roman" w:cs="Times New Roman"/>
          <w:bCs/>
          <w:i/>
          <w:iCs/>
        </w:rPr>
        <w:t>meshomem</w:t>
      </w:r>
      <w:r w:rsidR="00EE13E3" w:rsidRPr="00EE13E3">
        <w:rPr>
          <w:rFonts w:ascii="Times New Roman" w:hAnsi="Times New Roman" w:cs="Times New Roman"/>
          <w:bCs/>
        </w:rPr>
        <w:t>) will be “over” or “upon the wing of abominations” (</w:t>
      </w:r>
      <w:r w:rsidR="00EE13E3" w:rsidRPr="00EE13E3">
        <w:rPr>
          <w:rFonts w:ascii="Times New Roman" w:hAnsi="Times New Roman" w:cs="Times New Roman"/>
          <w:bCs/>
          <w:i/>
          <w:iCs/>
        </w:rPr>
        <w:t>shiq</w:t>
      </w:r>
      <w:r w:rsidR="00EE13E3">
        <w:rPr>
          <w:rFonts w:ascii="Times New Roman" w:hAnsi="Times New Roman" w:cs="Times New Roman"/>
          <w:bCs/>
          <w:i/>
          <w:iCs/>
        </w:rPr>
        <w:t>q</w:t>
      </w:r>
      <w:r w:rsidR="00EE13E3" w:rsidRPr="00EE13E3">
        <w:rPr>
          <w:rFonts w:ascii="Times New Roman" w:hAnsi="Times New Roman" w:cs="Times New Roman"/>
          <w:bCs/>
          <w:i/>
          <w:iCs/>
        </w:rPr>
        <w:t>utsim</w:t>
      </w:r>
      <w:r w:rsidR="00EE13E3" w:rsidRPr="00EE13E3">
        <w:rPr>
          <w:rFonts w:ascii="Times New Roman" w:hAnsi="Times New Roman" w:cs="Times New Roman"/>
          <w:bCs/>
        </w:rPr>
        <w:t>) “and what is determined will be poured out upon the desolate one (</w:t>
      </w:r>
      <w:r w:rsidR="00EE13E3" w:rsidRPr="00EE13E3">
        <w:rPr>
          <w:rFonts w:ascii="Times New Roman" w:hAnsi="Times New Roman" w:cs="Times New Roman"/>
          <w:bCs/>
          <w:i/>
          <w:iCs/>
        </w:rPr>
        <w:t>shomem</w:t>
      </w:r>
      <w:r w:rsidR="00EE13E3" w:rsidRPr="00EE13E3">
        <w:rPr>
          <w:rFonts w:ascii="Times New Roman" w:hAnsi="Times New Roman" w:cs="Times New Roman"/>
          <w:bCs/>
        </w:rPr>
        <w:t>) until its consummation” (Dan. 9:27</w:t>
      </w:r>
      <w:r w:rsidR="00EE13E3">
        <w:rPr>
          <w:rFonts w:ascii="Times New Roman" w:hAnsi="Times New Roman" w:cs="Times New Roman"/>
          <w:bCs/>
        </w:rPr>
        <w:t>)</w:t>
      </w:r>
      <w:r w:rsidR="001A5204">
        <w:rPr>
          <w:rFonts w:ascii="Times New Roman" w:hAnsi="Times New Roman" w:cs="Times New Roman"/>
          <w:bCs/>
        </w:rPr>
        <w:t xml:space="preserve">.  This prophecy had a historical fulfillment when the Roman armies </w:t>
      </w:r>
      <w:r w:rsidR="006732CF">
        <w:rPr>
          <w:rFonts w:ascii="Times New Roman" w:hAnsi="Times New Roman" w:cs="Times New Roman"/>
          <w:bCs/>
        </w:rPr>
        <w:t xml:space="preserve">planted their idolatrous military standards in the holy ground around </w:t>
      </w:r>
      <w:r w:rsidR="001A5204">
        <w:rPr>
          <w:rFonts w:ascii="Times New Roman" w:hAnsi="Times New Roman" w:cs="Times New Roman"/>
          <w:bCs/>
        </w:rPr>
        <w:t xml:space="preserve">the temple and city of Jerusalem </w:t>
      </w:r>
      <w:r w:rsidR="006732CF">
        <w:rPr>
          <w:rFonts w:ascii="Times New Roman" w:hAnsi="Times New Roman" w:cs="Times New Roman"/>
          <w:bCs/>
        </w:rPr>
        <w:t>in the year</w:t>
      </w:r>
      <w:r w:rsidR="001A5204">
        <w:rPr>
          <w:rFonts w:ascii="Times New Roman" w:hAnsi="Times New Roman" w:cs="Times New Roman"/>
          <w:bCs/>
        </w:rPr>
        <w:t xml:space="preserve"> </w:t>
      </w:r>
      <w:r w:rsidR="00D2300B">
        <w:rPr>
          <w:rFonts w:ascii="Times New Roman" w:hAnsi="Times New Roman" w:cs="Times New Roman"/>
          <w:bCs/>
        </w:rPr>
        <w:t xml:space="preserve">66 </w:t>
      </w:r>
      <w:r w:rsidR="001A5204">
        <w:rPr>
          <w:rFonts w:ascii="Times New Roman" w:hAnsi="Times New Roman" w:cs="Times New Roman"/>
          <w:bCs/>
        </w:rPr>
        <w:t>AD</w:t>
      </w:r>
      <w:r w:rsidR="002B42C8">
        <w:rPr>
          <w:rFonts w:ascii="Times New Roman" w:hAnsi="Times New Roman" w:cs="Times New Roman"/>
          <w:bCs/>
        </w:rPr>
        <w:t>.</w:t>
      </w:r>
      <w:r w:rsidR="00E84500" w:rsidRPr="00E84500">
        <w:rPr>
          <w:rStyle w:val="FootnoteReference"/>
          <w:rFonts w:ascii="Times New Roman" w:hAnsi="Times New Roman" w:cs="Times New Roman"/>
          <w:bCs/>
          <w:vertAlign w:val="superscript"/>
        </w:rPr>
        <w:footnoteReference w:id="32"/>
      </w:r>
      <w:r w:rsidR="002B42C8" w:rsidRPr="00E84500">
        <w:rPr>
          <w:rFonts w:ascii="Times New Roman" w:hAnsi="Times New Roman" w:cs="Times New Roman"/>
          <w:bCs/>
          <w:vertAlign w:val="superscript"/>
        </w:rPr>
        <w:t xml:space="preserve"> </w:t>
      </w:r>
      <w:r w:rsidR="002B42C8">
        <w:rPr>
          <w:rFonts w:ascii="Times New Roman" w:hAnsi="Times New Roman" w:cs="Times New Roman"/>
          <w:bCs/>
        </w:rPr>
        <w:t xml:space="preserve"> This was followed by the complete destruction</w:t>
      </w:r>
      <w:r w:rsidR="00802757">
        <w:rPr>
          <w:rFonts w:ascii="Times New Roman" w:hAnsi="Times New Roman" w:cs="Times New Roman"/>
          <w:bCs/>
        </w:rPr>
        <w:t xml:space="preserve"> </w:t>
      </w:r>
      <w:r w:rsidR="00417E9C">
        <w:rPr>
          <w:rFonts w:ascii="Times New Roman" w:hAnsi="Times New Roman" w:cs="Times New Roman"/>
          <w:bCs/>
        </w:rPr>
        <w:t>and</w:t>
      </w:r>
      <w:r w:rsidR="00802757">
        <w:rPr>
          <w:rFonts w:ascii="Times New Roman" w:hAnsi="Times New Roman" w:cs="Times New Roman"/>
          <w:bCs/>
        </w:rPr>
        <w:t xml:space="preserve"> desolation</w:t>
      </w:r>
      <w:r w:rsidR="002B42C8">
        <w:rPr>
          <w:rFonts w:ascii="Times New Roman" w:hAnsi="Times New Roman" w:cs="Times New Roman"/>
          <w:bCs/>
        </w:rPr>
        <w:t xml:space="preserve"> of the city and the temple in </w:t>
      </w:r>
      <w:r w:rsidR="00417E9C">
        <w:rPr>
          <w:rFonts w:ascii="Times New Roman" w:hAnsi="Times New Roman" w:cs="Times New Roman"/>
          <w:bCs/>
        </w:rPr>
        <w:t>70</w:t>
      </w:r>
      <w:r w:rsidR="00D2300B">
        <w:rPr>
          <w:rFonts w:ascii="Times New Roman" w:hAnsi="Times New Roman" w:cs="Times New Roman"/>
          <w:bCs/>
        </w:rPr>
        <w:t xml:space="preserve"> AD</w:t>
      </w:r>
      <w:r w:rsidR="001A5204">
        <w:rPr>
          <w:rFonts w:ascii="Times New Roman" w:hAnsi="Times New Roman" w:cs="Times New Roman"/>
          <w:bCs/>
        </w:rPr>
        <w:t xml:space="preserve"> (Matt. </w:t>
      </w:r>
      <w:r w:rsidR="001A5204">
        <w:rPr>
          <w:rFonts w:ascii="Times New Roman" w:hAnsi="Times New Roman" w:cs="Times New Roman"/>
          <w:bCs/>
        </w:rPr>
        <w:lastRenderedPageBreak/>
        <w:t>24:1-2</w:t>
      </w:r>
      <w:r w:rsidR="006732CF">
        <w:rPr>
          <w:rFonts w:ascii="Times New Roman" w:hAnsi="Times New Roman" w:cs="Times New Roman"/>
          <w:bCs/>
        </w:rPr>
        <w:t>; 15-20</w:t>
      </w:r>
      <w:r w:rsidR="001A5204">
        <w:rPr>
          <w:rFonts w:ascii="Times New Roman" w:hAnsi="Times New Roman" w:cs="Times New Roman"/>
          <w:bCs/>
        </w:rPr>
        <w:t>; Mark 13:1-3</w:t>
      </w:r>
      <w:r w:rsidR="006732CF">
        <w:rPr>
          <w:rFonts w:ascii="Times New Roman" w:hAnsi="Times New Roman" w:cs="Times New Roman"/>
          <w:bCs/>
        </w:rPr>
        <w:t>; 14-18</w:t>
      </w:r>
      <w:r w:rsidR="001A5204">
        <w:rPr>
          <w:rFonts w:ascii="Times New Roman" w:hAnsi="Times New Roman" w:cs="Times New Roman"/>
          <w:bCs/>
        </w:rPr>
        <w:t xml:space="preserve">; Luke </w:t>
      </w:r>
      <w:r w:rsidR="006732CF">
        <w:rPr>
          <w:rFonts w:ascii="Times New Roman" w:hAnsi="Times New Roman" w:cs="Times New Roman"/>
          <w:bCs/>
        </w:rPr>
        <w:t xml:space="preserve">19:41-44; </w:t>
      </w:r>
      <w:r w:rsidR="001A5204">
        <w:rPr>
          <w:rFonts w:ascii="Times New Roman" w:hAnsi="Times New Roman" w:cs="Times New Roman"/>
          <w:bCs/>
        </w:rPr>
        <w:t>21:20</w:t>
      </w:r>
      <w:r w:rsidR="006732CF">
        <w:rPr>
          <w:rFonts w:ascii="Times New Roman" w:hAnsi="Times New Roman" w:cs="Times New Roman"/>
          <w:bCs/>
        </w:rPr>
        <w:t>-23).</w:t>
      </w:r>
      <w:r w:rsidR="00681F73">
        <w:rPr>
          <w:rFonts w:ascii="Times New Roman" w:hAnsi="Times New Roman" w:cs="Times New Roman"/>
          <w:bCs/>
        </w:rPr>
        <w:t xml:space="preserve">  The destruction of the temple and </w:t>
      </w:r>
      <w:r w:rsidR="00CB1A29">
        <w:rPr>
          <w:rFonts w:ascii="Times New Roman" w:hAnsi="Times New Roman" w:cs="Times New Roman"/>
          <w:bCs/>
        </w:rPr>
        <w:t xml:space="preserve">city of </w:t>
      </w:r>
      <w:r w:rsidR="00681F73">
        <w:rPr>
          <w:rFonts w:ascii="Times New Roman" w:hAnsi="Times New Roman" w:cs="Times New Roman"/>
          <w:bCs/>
        </w:rPr>
        <w:t>Jerusalem typify the destruction</w:t>
      </w:r>
      <w:r>
        <w:rPr>
          <w:rFonts w:ascii="Times New Roman" w:hAnsi="Times New Roman" w:cs="Times New Roman"/>
          <w:bCs/>
        </w:rPr>
        <w:t xml:space="preserve"> of the apostate </w:t>
      </w:r>
      <w:r w:rsidR="00CB1A29">
        <w:rPr>
          <w:rFonts w:ascii="Times New Roman" w:hAnsi="Times New Roman" w:cs="Times New Roman"/>
          <w:bCs/>
        </w:rPr>
        <w:t xml:space="preserve">religious </w:t>
      </w:r>
      <w:r>
        <w:rPr>
          <w:rFonts w:ascii="Times New Roman" w:hAnsi="Times New Roman" w:cs="Times New Roman"/>
          <w:bCs/>
        </w:rPr>
        <w:t xml:space="preserve">world of the </w:t>
      </w:r>
      <w:r w:rsidR="00CB1A29">
        <w:rPr>
          <w:rFonts w:ascii="Times New Roman" w:hAnsi="Times New Roman" w:cs="Times New Roman"/>
          <w:bCs/>
        </w:rPr>
        <w:t>end-time</w:t>
      </w:r>
      <w:r>
        <w:rPr>
          <w:rFonts w:ascii="Times New Roman" w:hAnsi="Times New Roman" w:cs="Times New Roman"/>
          <w:bCs/>
        </w:rPr>
        <w:t xml:space="preserve">.  This dual </w:t>
      </w:r>
      <w:r w:rsidR="00CB1A29">
        <w:rPr>
          <w:rFonts w:ascii="Times New Roman" w:hAnsi="Times New Roman" w:cs="Times New Roman"/>
          <w:bCs/>
        </w:rPr>
        <w:t>application can be</w:t>
      </w:r>
      <w:r>
        <w:rPr>
          <w:rFonts w:ascii="Times New Roman" w:hAnsi="Times New Roman" w:cs="Times New Roman"/>
          <w:bCs/>
        </w:rPr>
        <w:t xml:space="preserve"> seen in the Olivet </w:t>
      </w:r>
      <w:r w:rsidR="001E3F23">
        <w:rPr>
          <w:rFonts w:ascii="Times New Roman" w:hAnsi="Times New Roman" w:cs="Times New Roman"/>
          <w:bCs/>
        </w:rPr>
        <w:t>d</w:t>
      </w:r>
      <w:r>
        <w:rPr>
          <w:rFonts w:ascii="Times New Roman" w:hAnsi="Times New Roman" w:cs="Times New Roman"/>
          <w:bCs/>
        </w:rPr>
        <w:t>iscourse</w:t>
      </w:r>
      <w:r w:rsidR="00BF3E67">
        <w:rPr>
          <w:rFonts w:ascii="Times New Roman" w:hAnsi="Times New Roman" w:cs="Times New Roman"/>
          <w:bCs/>
        </w:rPr>
        <w:t xml:space="preserve"> (see Part 2).</w:t>
      </w:r>
    </w:p>
    <w:p w14:paraId="5196389A" w14:textId="77777777" w:rsidR="005522D2" w:rsidRDefault="005522D2" w:rsidP="00453BDE">
      <w:pPr>
        <w:rPr>
          <w:rFonts w:ascii="Times New Roman" w:hAnsi="Times New Roman" w:cs="Times New Roman"/>
          <w:b/>
        </w:rPr>
      </w:pPr>
    </w:p>
    <w:p w14:paraId="7EB49A6A" w14:textId="3F44E872" w:rsidR="00714746" w:rsidRPr="00714746" w:rsidRDefault="00714746" w:rsidP="00453BDE">
      <w:pPr>
        <w:rPr>
          <w:rFonts w:ascii="Times New Roman" w:hAnsi="Times New Roman" w:cs="Times New Roman"/>
          <w:b/>
        </w:rPr>
      </w:pPr>
      <w:r w:rsidRPr="00714746">
        <w:rPr>
          <w:rFonts w:ascii="Times New Roman" w:hAnsi="Times New Roman" w:cs="Times New Roman"/>
          <w:b/>
        </w:rPr>
        <w:t>Daniel 11:31</w:t>
      </w:r>
      <w:r w:rsidR="000C3D5E">
        <w:rPr>
          <w:rFonts w:ascii="Times New Roman" w:hAnsi="Times New Roman" w:cs="Times New Roman"/>
          <w:b/>
        </w:rPr>
        <w:t xml:space="preserve"> – The Abomination of Desolation Before the Time of the End</w:t>
      </w:r>
    </w:p>
    <w:p w14:paraId="752CE1CF" w14:textId="77777777" w:rsidR="00714746" w:rsidRDefault="00714746" w:rsidP="00453BDE">
      <w:pPr>
        <w:rPr>
          <w:rFonts w:ascii="Times New Roman" w:hAnsi="Times New Roman" w:cs="Times New Roman"/>
          <w:bCs/>
        </w:rPr>
      </w:pPr>
    </w:p>
    <w:p w14:paraId="09A47806" w14:textId="09A66889" w:rsidR="00616B85" w:rsidRDefault="0050691D" w:rsidP="00453BDE">
      <w:pPr>
        <w:rPr>
          <w:rFonts w:ascii="Times New Roman" w:hAnsi="Times New Roman" w:cs="Times New Roman"/>
          <w:bCs/>
        </w:rPr>
      </w:pPr>
      <w:r>
        <w:rPr>
          <w:rFonts w:ascii="Times New Roman" w:hAnsi="Times New Roman" w:cs="Times New Roman"/>
          <w:bCs/>
        </w:rPr>
        <w:t xml:space="preserve">     The second </w:t>
      </w:r>
      <w:r w:rsidR="00F8438E">
        <w:rPr>
          <w:rFonts w:ascii="Times New Roman" w:hAnsi="Times New Roman" w:cs="Times New Roman"/>
          <w:bCs/>
        </w:rPr>
        <w:t xml:space="preserve">reference to the </w:t>
      </w:r>
      <w:r w:rsidR="00ED3A90" w:rsidRPr="00714746">
        <w:rPr>
          <w:rFonts w:ascii="Times New Roman" w:hAnsi="Times New Roman" w:cs="Times New Roman"/>
          <w:bCs/>
          <w:i/>
          <w:iCs/>
        </w:rPr>
        <w:t>transgression of desolation</w:t>
      </w:r>
      <w:r w:rsidR="00ED3A90">
        <w:rPr>
          <w:rFonts w:ascii="Times New Roman" w:hAnsi="Times New Roman" w:cs="Times New Roman"/>
          <w:bCs/>
        </w:rPr>
        <w:t xml:space="preserve"> </w:t>
      </w:r>
      <w:r w:rsidR="00292D52">
        <w:rPr>
          <w:rFonts w:ascii="Times New Roman" w:hAnsi="Times New Roman" w:cs="Times New Roman"/>
          <w:bCs/>
        </w:rPr>
        <w:t xml:space="preserve">of Dan. 8:13 </w:t>
      </w:r>
      <w:r>
        <w:rPr>
          <w:rFonts w:ascii="Times New Roman" w:hAnsi="Times New Roman" w:cs="Times New Roman"/>
          <w:bCs/>
        </w:rPr>
        <w:t xml:space="preserve">appears within the </w:t>
      </w:r>
      <w:r w:rsidR="00D2300B">
        <w:rPr>
          <w:rFonts w:ascii="Times New Roman" w:hAnsi="Times New Roman" w:cs="Times New Roman"/>
          <w:bCs/>
        </w:rPr>
        <w:t>passage</w:t>
      </w:r>
      <w:r>
        <w:rPr>
          <w:rFonts w:ascii="Times New Roman" w:hAnsi="Times New Roman" w:cs="Times New Roman"/>
          <w:bCs/>
        </w:rPr>
        <w:t xml:space="preserve"> of Daniel 11:30-35 and it is connected with events that occurred</w:t>
      </w:r>
      <w:r w:rsidR="00063B88">
        <w:rPr>
          <w:rFonts w:ascii="Times New Roman" w:hAnsi="Times New Roman" w:cs="Times New Roman"/>
          <w:bCs/>
        </w:rPr>
        <w:t>,</w:t>
      </w:r>
      <w:r>
        <w:rPr>
          <w:rFonts w:ascii="Times New Roman" w:hAnsi="Times New Roman" w:cs="Times New Roman"/>
          <w:bCs/>
        </w:rPr>
        <w:t xml:space="preserve"> </w:t>
      </w:r>
      <w:r w:rsidR="00ED2954">
        <w:rPr>
          <w:rFonts w:ascii="Times New Roman" w:hAnsi="Times New Roman" w:cs="Times New Roman"/>
          <w:bCs/>
        </w:rPr>
        <w:t>“even to</w:t>
      </w:r>
      <w:r>
        <w:rPr>
          <w:rFonts w:ascii="Times New Roman" w:hAnsi="Times New Roman" w:cs="Times New Roman"/>
          <w:bCs/>
        </w:rPr>
        <w:t xml:space="preserve"> the time of the end</w:t>
      </w:r>
      <w:r w:rsidR="00ED2954">
        <w:rPr>
          <w:rFonts w:ascii="Times New Roman" w:hAnsi="Times New Roman" w:cs="Times New Roman"/>
          <w:bCs/>
        </w:rPr>
        <w:t>”</w:t>
      </w:r>
      <w:r w:rsidR="00795807">
        <w:rPr>
          <w:rFonts w:ascii="Times New Roman" w:hAnsi="Times New Roman" w:cs="Times New Roman"/>
          <w:bCs/>
        </w:rPr>
        <w:t xml:space="preserve"> (Dan. 11:35)</w:t>
      </w:r>
      <w:r w:rsidR="00063B88">
        <w:rPr>
          <w:rFonts w:ascii="Times New Roman" w:hAnsi="Times New Roman" w:cs="Times New Roman"/>
          <w:bCs/>
        </w:rPr>
        <w:t xml:space="preserve"> or until 1798</w:t>
      </w:r>
      <w:r w:rsidR="00D2300B">
        <w:rPr>
          <w:rFonts w:ascii="Times New Roman" w:hAnsi="Times New Roman" w:cs="Times New Roman"/>
          <w:bCs/>
        </w:rPr>
        <w:t xml:space="preserve"> AD</w:t>
      </w:r>
      <w:r w:rsidR="00EE4EE3">
        <w:rPr>
          <w:rFonts w:ascii="Times New Roman" w:hAnsi="Times New Roman" w:cs="Times New Roman"/>
          <w:bCs/>
        </w:rPr>
        <w:t>.</w:t>
      </w:r>
      <w:r w:rsidR="000E5DD1" w:rsidRPr="00EE4EE3">
        <w:rPr>
          <w:rStyle w:val="FootnoteReference"/>
          <w:rFonts w:ascii="Times New Roman" w:hAnsi="Times New Roman" w:cs="Times New Roman"/>
          <w:bCs/>
          <w:vertAlign w:val="superscript"/>
        </w:rPr>
        <w:footnoteReference w:id="33"/>
      </w:r>
      <w:r w:rsidR="00ED3A90">
        <w:rPr>
          <w:rFonts w:ascii="Times New Roman" w:hAnsi="Times New Roman" w:cs="Times New Roman"/>
          <w:bCs/>
        </w:rPr>
        <w:t xml:space="preserve">  </w:t>
      </w:r>
      <w:r w:rsidR="00EE4EE3">
        <w:rPr>
          <w:rFonts w:ascii="Times New Roman" w:hAnsi="Times New Roman" w:cs="Times New Roman"/>
          <w:bCs/>
        </w:rPr>
        <w:t>Th</w:t>
      </w:r>
      <w:r w:rsidR="003A20FA">
        <w:rPr>
          <w:rFonts w:ascii="Times New Roman" w:hAnsi="Times New Roman" w:cs="Times New Roman"/>
          <w:bCs/>
        </w:rPr>
        <w:t>e</w:t>
      </w:r>
      <w:r w:rsidR="00EE4EE3">
        <w:rPr>
          <w:rFonts w:ascii="Times New Roman" w:hAnsi="Times New Roman" w:cs="Times New Roman"/>
          <w:bCs/>
        </w:rPr>
        <w:t xml:space="preserve"> passage</w:t>
      </w:r>
      <w:r w:rsidR="007F56FD">
        <w:rPr>
          <w:rFonts w:ascii="Times New Roman" w:hAnsi="Times New Roman" w:cs="Times New Roman"/>
          <w:bCs/>
        </w:rPr>
        <w:t xml:space="preserve"> </w:t>
      </w:r>
      <w:r w:rsidR="003A20FA">
        <w:rPr>
          <w:rFonts w:ascii="Times New Roman" w:hAnsi="Times New Roman" w:cs="Times New Roman"/>
          <w:bCs/>
        </w:rPr>
        <w:t xml:space="preserve">of </w:t>
      </w:r>
      <w:r w:rsidR="007F56FD">
        <w:rPr>
          <w:rFonts w:ascii="Times New Roman" w:hAnsi="Times New Roman" w:cs="Times New Roman"/>
          <w:bCs/>
        </w:rPr>
        <w:t>Dan. 11:31</w:t>
      </w:r>
      <w:r w:rsidR="00EE4EE3">
        <w:rPr>
          <w:rFonts w:ascii="Times New Roman" w:hAnsi="Times New Roman" w:cs="Times New Roman"/>
          <w:bCs/>
        </w:rPr>
        <w:t xml:space="preserve"> </w:t>
      </w:r>
      <w:r w:rsidR="00EE4EE3" w:rsidRPr="00CC70B7">
        <w:rPr>
          <w:rFonts w:ascii="Times New Roman" w:hAnsi="Times New Roman" w:cs="Times New Roman"/>
          <w:bCs/>
          <w:i/>
          <w:iCs/>
          <w:u w:val="single"/>
        </w:rPr>
        <w:t>does</w:t>
      </w:r>
      <w:r w:rsidR="00EE4EE3">
        <w:rPr>
          <w:rFonts w:ascii="Times New Roman" w:hAnsi="Times New Roman" w:cs="Times New Roman"/>
          <w:bCs/>
        </w:rPr>
        <w:t xml:space="preserve"> use the exact wording the “abomination of desolation</w:t>
      </w:r>
      <w:r w:rsidR="007F56FD">
        <w:rPr>
          <w:rFonts w:ascii="Times New Roman" w:hAnsi="Times New Roman" w:cs="Times New Roman"/>
          <w:bCs/>
        </w:rPr>
        <w:t>.”</w:t>
      </w:r>
      <w:r w:rsidR="00EE4EE3">
        <w:rPr>
          <w:rFonts w:ascii="Times New Roman" w:hAnsi="Times New Roman" w:cs="Times New Roman"/>
          <w:bCs/>
        </w:rPr>
        <w:t xml:space="preserve">  </w:t>
      </w:r>
    </w:p>
    <w:p w14:paraId="3C7ABC0F" w14:textId="77777777" w:rsidR="007B1556" w:rsidRDefault="007B1556" w:rsidP="00453BDE">
      <w:pPr>
        <w:rPr>
          <w:rFonts w:ascii="Times New Roman" w:hAnsi="Times New Roman" w:cs="Times New Roman"/>
          <w:bCs/>
        </w:rPr>
      </w:pPr>
    </w:p>
    <w:p w14:paraId="1676A097" w14:textId="01A2942C" w:rsidR="00F6474D" w:rsidRDefault="00EE4EE3" w:rsidP="00453BDE">
      <w:pPr>
        <w:rPr>
          <w:rFonts w:ascii="Times New Roman" w:hAnsi="Times New Roman" w:cs="Times New Roman"/>
          <w:bCs/>
        </w:rPr>
      </w:pPr>
      <w:r>
        <w:rPr>
          <w:rFonts w:ascii="Times New Roman" w:hAnsi="Times New Roman" w:cs="Times New Roman"/>
          <w:bCs/>
        </w:rPr>
        <w:t xml:space="preserve">      </w:t>
      </w:r>
      <w:r w:rsidR="0050691D">
        <w:rPr>
          <w:rFonts w:ascii="Times New Roman" w:hAnsi="Times New Roman" w:cs="Times New Roman"/>
          <w:bCs/>
        </w:rPr>
        <w:t>In Dan. 11:30 we are told that the king of the north will have indignation</w:t>
      </w:r>
      <w:r w:rsidR="0061313A">
        <w:rPr>
          <w:rFonts w:ascii="Times New Roman" w:hAnsi="Times New Roman" w:cs="Times New Roman"/>
          <w:bCs/>
        </w:rPr>
        <w:t xml:space="preserve"> or rage</w:t>
      </w:r>
      <w:r w:rsidR="0050691D">
        <w:rPr>
          <w:rFonts w:ascii="Times New Roman" w:hAnsi="Times New Roman" w:cs="Times New Roman"/>
          <w:bCs/>
        </w:rPr>
        <w:t xml:space="preserve"> against the holy covenant and he will deceive those who forsake the covenant (Dan. 11:30, 32</w:t>
      </w:r>
      <w:r w:rsidR="00605C7B">
        <w:rPr>
          <w:rFonts w:ascii="Times New Roman" w:hAnsi="Times New Roman" w:cs="Times New Roman"/>
          <w:bCs/>
        </w:rPr>
        <w:t>, 34</w:t>
      </w:r>
      <w:r w:rsidR="0050691D">
        <w:rPr>
          <w:rFonts w:ascii="Times New Roman" w:hAnsi="Times New Roman" w:cs="Times New Roman"/>
          <w:bCs/>
        </w:rPr>
        <w:t xml:space="preserve">).  </w:t>
      </w:r>
      <w:r w:rsidR="00CD5F56">
        <w:rPr>
          <w:rFonts w:ascii="Times New Roman" w:hAnsi="Times New Roman" w:cs="Times New Roman"/>
          <w:bCs/>
        </w:rPr>
        <w:t>The king of the north</w:t>
      </w:r>
      <w:r w:rsidR="00AC08E7">
        <w:rPr>
          <w:rFonts w:ascii="Times New Roman" w:hAnsi="Times New Roman" w:cs="Times New Roman"/>
          <w:bCs/>
        </w:rPr>
        <w:t xml:space="preserve"> of Dan. 11</w:t>
      </w:r>
      <w:r w:rsidR="00EE13E3">
        <w:rPr>
          <w:rFonts w:ascii="Times New Roman" w:hAnsi="Times New Roman" w:cs="Times New Roman"/>
          <w:bCs/>
        </w:rPr>
        <w:t>:21-45</w:t>
      </w:r>
      <w:r w:rsidR="00CD5F56">
        <w:rPr>
          <w:rFonts w:ascii="Times New Roman" w:hAnsi="Times New Roman" w:cs="Times New Roman"/>
          <w:bCs/>
        </w:rPr>
        <w:t xml:space="preserve"> </w:t>
      </w:r>
      <w:r w:rsidR="00981964">
        <w:rPr>
          <w:rFonts w:ascii="Times New Roman" w:hAnsi="Times New Roman" w:cs="Times New Roman"/>
          <w:bCs/>
        </w:rPr>
        <w:t>is</w:t>
      </w:r>
      <w:r w:rsidR="00CD5F56">
        <w:rPr>
          <w:rFonts w:ascii="Times New Roman" w:hAnsi="Times New Roman" w:cs="Times New Roman"/>
          <w:bCs/>
        </w:rPr>
        <w:t xml:space="preserve"> synonymous with the little horn</w:t>
      </w:r>
      <w:r w:rsidR="00EE13E3">
        <w:rPr>
          <w:rFonts w:ascii="Times New Roman" w:hAnsi="Times New Roman" w:cs="Times New Roman"/>
          <w:bCs/>
        </w:rPr>
        <w:t xml:space="preserve"> or king of</w:t>
      </w:r>
      <w:r w:rsidR="00981964">
        <w:rPr>
          <w:rFonts w:ascii="Times New Roman" w:hAnsi="Times New Roman" w:cs="Times New Roman"/>
          <w:bCs/>
        </w:rPr>
        <w:t xml:space="preserve"> Dan. 8:23 and </w:t>
      </w:r>
      <w:r w:rsidR="00110873">
        <w:rPr>
          <w:rFonts w:ascii="Times New Roman" w:hAnsi="Times New Roman" w:cs="Times New Roman"/>
          <w:bCs/>
        </w:rPr>
        <w:t>he</w:t>
      </w:r>
      <w:r w:rsidR="00981964">
        <w:rPr>
          <w:rFonts w:ascii="Times New Roman" w:hAnsi="Times New Roman" w:cs="Times New Roman"/>
          <w:bCs/>
        </w:rPr>
        <w:t xml:space="preserve"> appears to be another symbol </w:t>
      </w:r>
      <w:r w:rsidR="003E4CB1">
        <w:rPr>
          <w:rFonts w:ascii="Times New Roman" w:hAnsi="Times New Roman" w:cs="Times New Roman"/>
          <w:bCs/>
        </w:rPr>
        <w:t>for</w:t>
      </w:r>
      <w:r w:rsidR="00981964">
        <w:rPr>
          <w:rFonts w:ascii="Times New Roman" w:hAnsi="Times New Roman" w:cs="Times New Roman"/>
          <w:bCs/>
        </w:rPr>
        <w:t xml:space="preserve"> Rome (Dan. 11:21).  </w:t>
      </w:r>
      <w:r w:rsidR="0061313A">
        <w:rPr>
          <w:rFonts w:ascii="Times New Roman" w:hAnsi="Times New Roman" w:cs="Times New Roman"/>
          <w:bCs/>
        </w:rPr>
        <w:t>The rage (</w:t>
      </w:r>
      <w:r w:rsidR="0061313A" w:rsidRPr="0061313A">
        <w:rPr>
          <w:rFonts w:ascii="Times New Roman" w:hAnsi="Times New Roman" w:cs="Times New Roman"/>
          <w:bCs/>
          <w:i/>
          <w:iCs/>
        </w:rPr>
        <w:t>za’am</w:t>
      </w:r>
      <w:r w:rsidR="0061313A">
        <w:rPr>
          <w:rFonts w:ascii="Times New Roman" w:hAnsi="Times New Roman" w:cs="Times New Roman"/>
          <w:bCs/>
        </w:rPr>
        <w:t xml:space="preserve">) of the king of the north refers to his </w:t>
      </w:r>
      <w:r w:rsidR="00F91EDE">
        <w:rPr>
          <w:rFonts w:ascii="Times New Roman" w:hAnsi="Times New Roman" w:cs="Times New Roman"/>
          <w:bCs/>
        </w:rPr>
        <w:t>rebellion</w:t>
      </w:r>
      <w:r w:rsidR="0061313A">
        <w:rPr>
          <w:rFonts w:ascii="Times New Roman" w:hAnsi="Times New Roman" w:cs="Times New Roman"/>
          <w:bCs/>
        </w:rPr>
        <w:t xml:space="preserve"> against the covenant and his intolerance of those who refuse to follow his religious apostasy.</w:t>
      </w:r>
      <w:r w:rsidR="0061313A" w:rsidRPr="00EB5E8A">
        <w:rPr>
          <w:rStyle w:val="FootnoteReference"/>
          <w:rFonts w:ascii="Times New Roman" w:hAnsi="Times New Roman" w:cs="Times New Roman"/>
          <w:bCs/>
          <w:vertAlign w:val="superscript"/>
        </w:rPr>
        <w:footnoteReference w:id="34"/>
      </w:r>
      <w:r w:rsidR="0061313A" w:rsidRPr="00EB5E8A">
        <w:rPr>
          <w:rFonts w:ascii="Times New Roman" w:hAnsi="Times New Roman" w:cs="Times New Roman"/>
          <w:bCs/>
          <w:vertAlign w:val="superscript"/>
        </w:rPr>
        <w:t xml:space="preserve"> </w:t>
      </w:r>
      <w:r w:rsidR="0061313A">
        <w:rPr>
          <w:rFonts w:ascii="Times New Roman" w:hAnsi="Times New Roman" w:cs="Times New Roman"/>
          <w:bCs/>
        </w:rPr>
        <w:t xml:space="preserve"> </w:t>
      </w:r>
      <w:r w:rsidR="002E3586">
        <w:rPr>
          <w:rFonts w:ascii="Times New Roman" w:hAnsi="Times New Roman" w:cs="Times New Roman"/>
          <w:bCs/>
        </w:rPr>
        <w:t xml:space="preserve">The king of </w:t>
      </w:r>
      <w:r w:rsidR="00EE13E3">
        <w:rPr>
          <w:rFonts w:ascii="Times New Roman" w:hAnsi="Times New Roman" w:cs="Times New Roman"/>
          <w:bCs/>
        </w:rPr>
        <w:t xml:space="preserve">the </w:t>
      </w:r>
      <w:r w:rsidR="002E3586">
        <w:rPr>
          <w:rFonts w:ascii="Times New Roman" w:hAnsi="Times New Roman" w:cs="Times New Roman"/>
          <w:bCs/>
        </w:rPr>
        <w:t>north will corrupt by flatteries those who do wickedly</w:t>
      </w:r>
      <w:r w:rsidR="00037F60">
        <w:rPr>
          <w:rFonts w:ascii="Times New Roman" w:hAnsi="Times New Roman" w:cs="Times New Roman"/>
          <w:bCs/>
        </w:rPr>
        <w:t xml:space="preserve"> (</w:t>
      </w:r>
      <w:r w:rsidR="00037F60" w:rsidRPr="00037F60">
        <w:rPr>
          <w:rFonts w:ascii="Times New Roman" w:hAnsi="Times New Roman" w:cs="Times New Roman"/>
          <w:bCs/>
          <w:i/>
          <w:iCs/>
        </w:rPr>
        <w:t>rasa</w:t>
      </w:r>
      <w:r w:rsidR="00037F60">
        <w:rPr>
          <w:rFonts w:ascii="Times New Roman" w:hAnsi="Times New Roman" w:cs="Times New Roman"/>
          <w:bCs/>
          <w:i/>
          <w:iCs/>
        </w:rPr>
        <w:t xml:space="preserve">/anomountes </w:t>
      </w:r>
      <w:r w:rsidR="00037F60" w:rsidRPr="00037F60">
        <w:rPr>
          <w:rFonts w:ascii="Times New Roman" w:hAnsi="Times New Roman" w:cs="Times New Roman"/>
          <w:bCs/>
        </w:rPr>
        <w:t>LXX</w:t>
      </w:r>
      <w:r w:rsidR="00037F60">
        <w:rPr>
          <w:rFonts w:ascii="Times New Roman" w:hAnsi="Times New Roman" w:cs="Times New Roman"/>
          <w:bCs/>
        </w:rPr>
        <w:t>)</w:t>
      </w:r>
      <w:r w:rsidR="002E3586">
        <w:rPr>
          <w:rFonts w:ascii="Times New Roman" w:hAnsi="Times New Roman" w:cs="Times New Roman"/>
          <w:bCs/>
        </w:rPr>
        <w:t xml:space="preserve"> against the covenant (Dan. 11:32).  </w:t>
      </w:r>
      <w:r w:rsidR="00C24FAF">
        <w:rPr>
          <w:rFonts w:ascii="Times New Roman" w:hAnsi="Times New Roman" w:cs="Times New Roman"/>
          <w:bCs/>
        </w:rPr>
        <w:t xml:space="preserve">The use of deception to encourage idolatry points forward to Jezebel of Thyatira who seduces the servants of God to commit idolatry (Rev. 2:20).  It also foreshadows the actions of the land beast (false prophet) and the harlot of Revelation who both use deception to seduce the inhabitants of the earth to participate in idolatry (Rev. 13:13-14; 18:23; 19:20).  </w:t>
      </w:r>
      <w:r w:rsidR="00E01DB0">
        <w:rPr>
          <w:rFonts w:ascii="Times New Roman" w:hAnsi="Times New Roman" w:cs="Times New Roman"/>
          <w:bCs/>
        </w:rPr>
        <w:t>The emphasis on covenant violation lets us know the king of the north</w:t>
      </w:r>
      <w:r w:rsidR="002E3586">
        <w:rPr>
          <w:rFonts w:ascii="Times New Roman" w:hAnsi="Times New Roman" w:cs="Times New Roman"/>
          <w:bCs/>
        </w:rPr>
        <w:t xml:space="preserve"> and his followers are</w:t>
      </w:r>
      <w:r w:rsidR="00F6474D">
        <w:rPr>
          <w:rFonts w:ascii="Times New Roman" w:hAnsi="Times New Roman" w:cs="Times New Roman"/>
          <w:bCs/>
        </w:rPr>
        <w:t xml:space="preserve"> commandment breaker</w:t>
      </w:r>
      <w:r w:rsidR="002E3586">
        <w:rPr>
          <w:rFonts w:ascii="Times New Roman" w:hAnsi="Times New Roman" w:cs="Times New Roman"/>
          <w:bCs/>
        </w:rPr>
        <w:t>s</w:t>
      </w:r>
      <w:r w:rsidR="00E01DB0">
        <w:rPr>
          <w:rFonts w:ascii="Times New Roman" w:hAnsi="Times New Roman" w:cs="Times New Roman"/>
          <w:bCs/>
        </w:rPr>
        <w:t xml:space="preserve">.  </w:t>
      </w:r>
      <w:r w:rsidR="00AC08E7">
        <w:rPr>
          <w:rFonts w:ascii="Times New Roman" w:hAnsi="Times New Roman" w:cs="Times New Roman"/>
          <w:bCs/>
        </w:rPr>
        <w:t xml:space="preserve">In fact, Paul </w:t>
      </w:r>
      <w:r w:rsidR="002E3586">
        <w:rPr>
          <w:rFonts w:ascii="Times New Roman" w:hAnsi="Times New Roman" w:cs="Times New Roman"/>
          <w:bCs/>
        </w:rPr>
        <w:t>labels the king of the north</w:t>
      </w:r>
      <w:r w:rsidR="00AC08E7">
        <w:rPr>
          <w:rFonts w:ascii="Times New Roman" w:hAnsi="Times New Roman" w:cs="Times New Roman"/>
          <w:bCs/>
        </w:rPr>
        <w:t xml:space="preserve"> the man of sin or the lawless one (2 Thess. 2:3, </w:t>
      </w:r>
      <w:r w:rsidR="00BE6ABF">
        <w:rPr>
          <w:rFonts w:ascii="Times New Roman" w:hAnsi="Times New Roman" w:cs="Times New Roman"/>
          <w:bCs/>
        </w:rPr>
        <w:t xml:space="preserve">7, </w:t>
      </w:r>
      <w:r w:rsidR="00AC08E7">
        <w:rPr>
          <w:rFonts w:ascii="Times New Roman" w:hAnsi="Times New Roman" w:cs="Times New Roman"/>
          <w:bCs/>
        </w:rPr>
        <w:t xml:space="preserve">9). </w:t>
      </w:r>
      <w:r w:rsidR="00E01DB0">
        <w:rPr>
          <w:rFonts w:ascii="Times New Roman" w:hAnsi="Times New Roman" w:cs="Times New Roman"/>
          <w:bCs/>
        </w:rPr>
        <w:t xml:space="preserve">This reminds </w:t>
      </w:r>
      <w:r w:rsidR="00004F02">
        <w:rPr>
          <w:rFonts w:ascii="Times New Roman" w:hAnsi="Times New Roman" w:cs="Times New Roman"/>
          <w:bCs/>
        </w:rPr>
        <w:t xml:space="preserve">us </w:t>
      </w:r>
      <w:r w:rsidR="00E01DB0">
        <w:rPr>
          <w:rFonts w:ascii="Times New Roman" w:hAnsi="Times New Roman" w:cs="Times New Roman"/>
          <w:bCs/>
        </w:rPr>
        <w:t>of the little horn of Da</w:t>
      </w:r>
      <w:r w:rsidR="00BE6ABF">
        <w:rPr>
          <w:rFonts w:ascii="Times New Roman" w:hAnsi="Times New Roman" w:cs="Times New Roman"/>
          <w:bCs/>
        </w:rPr>
        <w:t>n.</w:t>
      </w:r>
      <w:r w:rsidR="00E01DB0">
        <w:rPr>
          <w:rFonts w:ascii="Times New Roman" w:hAnsi="Times New Roman" w:cs="Times New Roman"/>
          <w:bCs/>
        </w:rPr>
        <w:t xml:space="preserve"> 7:25 who </w:t>
      </w:r>
      <w:r w:rsidR="00A11390">
        <w:rPr>
          <w:rFonts w:ascii="Times New Roman" w:hAnsi="Times New Roman" w:cs="Times New Roman"/>
          <w:bCs/>
        </w:rPr>
        <w:t>thinks</w:t>
      </w:r>
      <w:r w:rsidR="00E01DB0">
        <w:rPr>
          <w:rFonts w:ascii="Times New Roman" w:hAnsi="Times New Roman" w:cs="Times New Roman"/>
          <w:bCs/>
        </w:rPr>
        <w:t xml:space="preserve"> to change the times and law and the little horn of Dan</w:t>
      </w:r>
      <w:r w:rsidR="00BE6ABF">
        <w:rPr>
          <w:rFonts w:ascii="Times New Roman" w:hAnsi="Times New Roman" w:cs="Times New Roman"/>
          <w:bCs/>
        </w:rPr>
        <w:t>.</w:t>
      </w:r>
      <w:r w:rsidR="00E01DB0">
        <w:rPr>
          <w:rFonts w:ascii="Times New Roman" w:hAnsi="Times New Roman" w:cs="Times New Roman"/>
          <w:bCs/>
        </w:rPr>
        <w:t xml:space="preserve"> 8:12 that casts the truth (law) to the ground.  </w:t>
      </w:r>
      <w:r w:rsidR="00037F60">
        <w:rPr>
          <w:rFonts w:ascii="Times New Roman" w:hAnsi="Times New Roman" w:cs="Times New Roman"/>
          <w:bCs/>
        </w:rPr>
        <w:t>It is interesting to note, that in the book of Revelation, true worship vs. idolatrous worship and the commandments of God are central to the end-time conflict between God and the unholy trinity.</w:t>
      </w:r>
      <w:r w:rsidR="00037F60" w:rsidRPr="00265FF3">
        <w:rPr>
          <w:rStyle w:val="FootnoteReference"/>
          <w:rFonts w:ascii="Times New Roman" w:hAnsi="Times New Roman" w:cs="Times New Roman"/>
          <w:bCs/>
          <w:vertAlign w:val="superscript"/>
        </w:rPr>
        <w:footnoteReference w:id="35"/>
      </w:r>
      <w:r w:rsidR="00037F60" w:rsidRPr="00265FF3">
        <w:rPr>
          <w:rFonts w:ascii="Times New Roman" w:hAnsi="Times New Roman" w:cs="Times New Roman"/>
          <w:bCs/>
          <w:vertAlign w:val="superscript"/>
        </w:rPr>
        <w:t xml:space="preserve"> </w:t>
      </w:r>
      <w:r w:rsidR="00037F60">
        <w:rPr>
          <w:rFonts w:ascii="Times New Roman" w:hAnsi="Times New Roman" w:cs="Times New Roman"/>
          <w:bCs/>
        </w:rPr>
        <w:t xml:space="preserve"> This idea of a controversy over worship and the commandments seems to have its origins in the book of Daniel.</w:t>
      </w:r>
    </w:p>
    <w:p w14:paraId="4E45C00E" w14:textId="77777777" w:rsidR="00F6474D" w:rsidRDefault="00F6474D" w:rsidP="00453BDE">
      <w:pPr>
        <w:rPr>
          <w:rFonts w:ascii="Times New Roman" w:hAnsi="Times New Roman" w:cs="Times New Roman"/>
          <w:bCs/>
        </w:rPr>
      </w:pPr>
    </w:p>
    <w:p w14:paraId="22FB22F6" w14:textId="692DA7DC" w:rsidR="00632101" w:rsidRDefault="00F6474D" w:rsidP="00453BDE">
      <w:pPr>
        <w:rPr>
          <w:rFonts w:ascii="Times New Roman" w:hAnsi="Times New Roman" w:cs="Times New Roman"/>
          <w:bCs/>
        </w:rPr>
      </w:pPr>
      <w:r>
        <w:rPr>
          <w:rFonts w:ascii="Times New Roman" w:hAnsi="Times New Roman" w:cs="Times New Roman"/>
          <w:bCs/>
        </w:rPr>
        <w:t xml:space="preserve">     </w:t>
      </w:r>
      <w:r w:rsidR="0050691D">
        <w:rPr>
          <w:rFonts w:ascii="Times New Roman" w:hAnsi="Times New Roman" w:cs="Times New Roman"/>
          <w:bCs/>
        </w:rPr>
        <w:t xml:space="preserve">Next, the king of the north, through his army, will pollute </w:t>
      </w:r>
      <w:r w:rsidR="00CA7CDB">
        <w:rPr>
          <w:rFonts w:ascii="Times New Roman" w:hAnsi="Times New Roman" w:cs="Times New Roman"/>
          <w:bCs/>
        </w:rPr>
        <w:t>(</w:t>
      </w:r>
      <w:r w:rsidR="00CA7CDB" w:rsidRPr="00CA7CDB">
        <w:rPr>
          <w:rFonts w:ascii="Times New Roman" w:hAnsi="Times New Roman" w:cs="Times New Roman"/>
          <w:bCs/>
          <w:i/>
          <w:iCs/>
        </w:rPr>
        <w:t>chalal</w:t>
      </w:r>
      <w:r w:rsidR="00CA7CDB">
        <w:rPr>
          <w:rFonts w:ascii="Times New Roman" w:hAnsi="Times New Roman" w:cs="Times New Roman"/>
          <w:bCs/>
        </w:rPr>
        <w:t xml:space="preserve">) </w:t>
      </w:r>
      <w:r w:rsidR="0050691D">
        <w:rPr>
          <w:rFonts w:ascii="Times New Roman" w:hAnsi="Times New Roman" w:cs="Times New Roman"/>
          <w:bCs/>
        </w:rPr>
        <w:t xml:space="preserve">the sanctuary by taking away the </w:t>
      </w:r>
      <w:r w:rsidR="00F27F49" w:rsidRPr="00F27F49">
        <w:rPr>
          <w:rFonts w:ascii="Times New Roman" w:hAnsi="Times New Roman" w:cs="Times New Roman"/>
          <w:bCs/>
          <w:i/>
          <w:iCs/>
        </w:rPr>
        <w:t>tamid</w:t>
      </w:r>
      <w:r w:rsidR="0050691D">
        <w:rPr>
          <w:rFonts w:ascii="Times New Roman" w:hAnsi="Times New Roman" w:cs="Times New Roman"/>
          <w:bCs/>
        </w:rPr>
        <w:t xml:space="preserve"> </w:t>
      </w:r>
      <w:r w:rsidR="009341C2">
        <w:rPr>
          <w:rFonts w:ascii="Times New Roman" w:hAnsi="Times New Roman" w:cs="Times New Roman"/>
          <w:bCs/>
        </w:rPr>
        <w:t xml:space="preserve">(the regular worship of the covenant) </w:t>
      </w:r>
      <w:r w:rsidR="0050691D">
        <w:rPr>
          <w:rFonts w:ascii="Times New Roman" w:hAnsi="Times New Roman" w:cs="Times New Roman"/>
          <w:bCs/>
        </w:rPr>
        <w:t xml:space="preserve">and replacing it with </w:t>
      </w:r>
      <w:r w:rsidR="009341C2">
        <w:rPr>
          <w:rFonts w:ascii="Times New Roman" w:hAnsi="Times New Roman" w:cs="Times New Roman"/>
          <w:bCs/>
        </w:rPr>
        <w:t xml:space="preserve">an idolatrous counterfeit known as the </w:t>
      </w:r>
      <w:r w:rsidR="0050691D" w:rsidRPr="00714746">
        <w:rPr>
          <w:rFonts w:ascii="Times New Roman" w:hAnsi="Times New Roman" w:cs="Times New Roman"/>
          <w:bCs/>
          <w:i/>
          <w:iCs/>
        </w:rPr>
        <w:t xml:space="preserve">abomination of desolation </w:t>
      </w:r>
      <w:r w:rsidR="0050691D">
        <w:rPr>
          <w:rFonts w:ascii="Times New Roman" w:hAnsi="Times New Roman" w:cs="Times New Roman"/>
          <w:bCs/>
        </w:rPr>
        <w:t>(Dan. 11:31</w:t>
      </w:r>
      <w:r w:rsidR="00795807">
        <w:rPr>
          <w:rFonts w:ascii="Times New Roman" w:hAnsi="Times New Roman" w:cs="Times New Roman"/>
          <w:bCs/>
        </w:rPr>
        <w:t>; cf. Dan. 7:25; 8:11-13</w:t>
      </w:r>
      <w:r w:rsidR="0050691D">
        <w:rPr>
          <w:rFonts w:ascii="Times New Roman" w:hAnsi="Times New Roman" w:cs="Times New Roman"/>
          <w:bCs/>
        </w:rPr>
        <w:t>).</w:t>
      </w:r>
      <w:r w:rsidR="00BD70A2" w:rsidRPr="00BD70A2">
        <w:rPr>
          <w:rStyle w:val="FootnoteReference"/>
          <w:rFonts w:ascii="Times New Roman" w:hAnsi="Times New Roman" w:cs="Times New Roman"/>
          <w:bCs/>
          <w:vertAlign w:val="superscript"/>
        </w:rPr>
        <w:footnoteReference w:id="36"/>
      </w:r>
      <w:r w:rsidR="0050691D">
        <w:rPr>
          <w:rFonts w:ascii="Times New Roman" w:hAnsi="Times New Roman" w:cs="Times New Roman"/>
          <w:bCs/>
        </w:rPr>
        <w:t xml:space="preserve">  </w:t>
      </w:r>
      <w:r w:rsidR="004A315E">
        <w:rPr>
          <w:rFonts w:ascii="Times New Roman" w:hAnsi="Times New Roman" w:cs="Times New Roman"/>
          <w:bCs/>
        </w:rPr>
        <w:t>The word abomination (</w:t>
      </w:r>
      <w:r w:rsidR="004A315E" w:rsidRPr="004A315E">
        <w:rPr>
          <w:rFonts w:ascii="Times New Roman" w:hAnsi="Times New Roman" w:cs="Times New Roman"/>
          <w:bCs/>
          <w:i/>
          <w:iCs/>
        </w:rPr>
        <w:t>shiqquts</w:t>
      </w:r>
      <w:r w:rsidR="004A315E">
        <w:rPr>
          <w:rFonts w:ascii="Times New Roman" w:hAnsi="Times New Roman" w:cs="Times New Roman"/>
          <w:bCs/>
        </w:rPr>
        <w:t xml:space="preserve">) is connected with something cultically </w:t>
      </w:r>
      <w:r w:rsidR="004A315E">
        <w:rPr>
          <w:rFonts w:ascii="Times New Roman" w:hAnsi="Times New Roman" w:cs="Times New Roman"/>
          <w:bCs/>
        </w:rPr>
        <w:lastRenderedPageBreak/>
        <w:t>unclean in the sanctuary of God.</w:t>
      </w:r>
      <w:r w:rsidR="004A315E" w:rsidRPr="004A315E">
        <w:rPr>
          <w:rStyle w:val="FootnoteReference"/>
          <w:rFonts w:ascii="Times New Roman" w:hAnsi="Times New Roman" w:cs="Times New Roman"/>
          <w:bCs/>
          <w:vertAlign w:val="superscript"/>
        </w:rPr>
        <w:footnoteReference w:id="37"/>
      </w:r>
      <w:r w:rsidR="004A315E">
        <w:rPr>
          <w:rFonts w:ascii="Times New Roman" w:hAnsi="Times New Roman" w:cs="Times New Roman"/>
          <w:bCs/>
        </w:rPr>
        <w:t xml:space="preserve">  </w:t>
      </w:r>
      <w:r w:rsidR="00632101">
        <w:rPr>
          <w:rFonts w:ascii="Times New Roman" w:hAnsi="Times New Roman" w:cs="Times New Roman"/>
          <w:bCs/>
        </w:rPr>
        <w:t xml:space="preserve">The </w:t>
      </w:r>
      <w:r w:rsidR="00EC18EC">
        <w:rPr>
          <w:rFonts w:ascii="Times New Roman" w:hAnsi="Times New Roman" w:cs="Times New Roman"/>
          <w:bCs/>
        </w:rPr>
        <w:t>sanctuary mentioned in this verse appears to refer to the heavenly sanctuary</w:t>
      </w:r>
      <w:r w:rsidR="00B97387">
        <w:rPr>
          <w:rFonts w:ascii="Times New Roman" w:hAnsi="Times New Roman" w:cs="Times New Roman"/>
          <w:bCs/>
        </w:rPr>
        <w:t>, but some SDA scholars believe it refers to the Jewish sanctuary</w:t>
      </w:r>
      <w:r w:rsidR="00EC18EC">
        <w:rPr>
          <w:rFonts w:ascii="Times New Roman" w:hAnsi="Times New Roman" w:cs="Times New Roman"/>
          <w:bCs/>
        </w:rPr>
        <w:t>.</w:t>
      </w:r>
      <w:r w:rsidR="00632101">
        <w:rPr>
          <w:rFonts w:ascii="Times New Roman" w:hAnsi="Times New Roman" w:cs="Times New Roman"/>
          <w:bCs/>
        </w:rPr>
        <w:t xml:space="preserve">  </w:t>
      </w:r>
      <w:r w:rsidR="00D878CD">
        <w:rPr>
          <w:rFonts w:ascii="Times New Roman" w:hAnsi="Times New Roman" w:cs="Times New Roman"/>
          <w:bCs/>
        </w:rPr>
        <w:t xml:space="preserve">Because the word abomination </w:t>
      </w:r>
      <w:r w:rsidR="0039553C">
        <w:rPr>
          <w:rFonts w:ascii="Times New Roman" w:hAnsi="Times New Roman" w:cs="Times New Roman"/>
          <w:bCs/>
        </w:rPr>
        <w:t>(</w:t>
      </w:r>
      <w:r w:rsidR="0039553C" w:rsidRPr="0039553C">
        <w:rPr>
          <w:rFonts w:ascii="Times New Roman" w:hAnsi="Times New Roman" w:cs="Times New Roman"/>
          <w:bCs/>
          <w:i/>
          <w:iCs/>
        </w:rPr>
        <w:t>shiqquts</w:t>
      </w:r>
      <w:r w:rsidR="0039553C">
        <w:rPr>
          <w:rFonts w:ascii="Times New Roman" w:hAnsi="Times New Roman" w:cs="Times New Roman"/>
          <w:bCs/>
        </w:rPr>
        <w:t xml:space="preserve">) </w:t>
      </w:r>
      <w:r w:rsidR="00D878CD">
        <w:rPr>
          <w:rFonts w:ascii="Times New Roman" w:hAnsi="Times New Roman" w:cs="Times New Roman"/>
          <w:bCs/>
        </w:rPr>
        <w:t xml:space="preserve">is </w:t>
      </w:r>
      <w:r w:rsidR="0039553C">
        <w:rPr>
          <w:rFonts w:ascii="Times New Roman" w:hAnsi="Times New Roman" w:cs="Times New Roman"/>
          <w:bCs/>
        </w:rPr>
        <w:t>parallel</w:t>
      </w:r>
      <w:r w:rsidR="00D878CD">
        <w:rPr>
          <w:rFonts w:ascii="Times New Roman" w:hAnsi="Times New Roman" w:cs="Times New Roman"/>
          <w:bCs/>
        </w:rPr>
        <w:t xml:space="preserve"> with the word transgression</w:t>
      </w:r>
      <w:r w:rsidR="006A2908">
        <w:rPr>
          <w:rFonts w:ascii="Times New Roman" w:hAnsi="Times New Roman" w:cs="Times New Roman"/>
          <w:bCs/>
        </w:rPr>
        <w:t xml:space="preserve"> (</w:t>
      </w:r>
      <w:r w:rsidR="006A2908" w:rsidRPr="006A2908">
        <w:rPr>
          <w:rFonts w:ascii="Times New Roman" w:hAnsi="Times New Roman" w:cs="Times New Roman"/>
          <w:bCs/>
          <w:i/>
          <w:iCs/>
        </w:rPr>
        <w:t>pesha</w:t>
      </w:r>
      <w:r w:rsidR="006A2908">
        <w:rPr>
          <w:rFonts w:ascii="Times New Roman" w:hAnsi="Times New Roman" w:cs="Times New Roman"/>
          <w:bCs/>
        </w:rPr>
        <w:t>)</w:t>
      </w:r>
      <w:r w:rsidR="00D878CD">
        <w:rPr>
          <w:rFonts w:ascii="Times New Roman" w:hAnsi="Times New Roman" w:cs="Times New Roman"/>
          <w:bCs/>
        </w:rPr>
        <w:t xml:space="preserve">, this idolatrous worship is </w:t>
      </w:r>
      <w:r w:rsidR="0039553C">
        <w:rPr>
          <w:rFonts w:ascii="Times New Roman" w:hAnsi="Times New Roman" w:cs="Times New Roman"/>
          <w:bCs/>
        </w:rPr>
        <w:t xml:space="preserve">connected with </w:t>
      </w:r>
      <w:r w:rsidR="00C40334">
        <w:rPr>
          <w:rFonts w:ascii="Times New Roman" w:hAnsi="Times New Roman" w:cs="Times New Roman"/>
          <w:bCs/>
        </w:rPr>
        <w:t>rebellion against</w:t>
      </w:r>
      <w:r w:rsidR="00D878CD">
        <w:rPr>
          <w:rFonts w:ascii="Times New Roman" w:hAnsi="Times New Roman" w:cs="Times New Roman"/>
          <w:bCs/>
        </w:rPr>
        <w:t xml:space="preserve"> the covenant law</w:t>
      </w:r>
      <w:r w:rsidR="006A2908">
        <w:rPr>
          <w:rFonts w:ascii="Times New Roman" w:hAnsi="Times New Roman" w:cs="Times New Roman"/>
          <w:bCs/>
        </w:rPr>
        <w:t xml:space="preserve"> (</w:t>
      </w:r>
      <w:r w:rsidR="00632101">
        <w:rPr>
          <w:rFonts w:ascii="Times New Roman" w:hAnsi="Times New Roman" w:cs="Times New Roman"/>
          <w:bCs/>
        </w:rPr>
        <w:t>Dan. 8:12-13</w:t>
      </w:r>
      <w:r w:rsidR="006A2908">
        <w:rPr>
          <w:rFonts w:ascii="Times New Roman" w:hAnsi="Times New Roman" w:cs="Times New Roman"/>
          <w:bCs/>
        </w:rPr>
        <w:t>)</w:t>
      </w:r>
      <w:r w:rsidR="00D878CD">
        <w:rPr>
          <w:rFonts w:ascii="Times New Roman" w:hAnsi="Times New Roman" w:cs="Times New Roman"/>
          <w:bCs/>
        </w:rPr>
        <w:t>.</w:t>
      </w:r>
      <w:r w:rsidR="003C5AE3" w:rsidRPr="003C5AE3">
        <w:rPr>
          <w:rStyle w:val="FootnoteReference"/>
          <w:rFonts w:ascii="Times New Roman" w:hAnsi="Times New Roman" w:cs="Times New Roman"/>
          <w:bCs/>
          <w:vertAlign w:val="superscript"/>
        </w:rPr>
        <w:footnoteReference w:id="38"/>
      </w:r>
      <w:r w:rsidR="00D878CD">
        <w:rPr>
          <w:rFonts w:ascii="Times New Roman" w:hAnsi="Times New Roman" w:cs="Times New Roman"/>
          <w:bCs/>
        </w:rPr>
        <w:t xml:space="preserve">  </w:t>
      </w:r>
      <w:r w:rsidR="00E01DB0">
        <w:rPr>
          <w:rFonts w:ascii="Times New Roman" w:hAnsi="Times New Roman" w:cs="Times New Roman"/>
          <w:bCs/>
        </w:rPr>
        <w:t xml:space="preserve">The pollution of the </w:t>
      </w:r>
      <w:r w:rsidR="00BE15BC">
        <w:rPr>
          <w:rFonts w:ascii="Times New Roman" w:hAnsi="Times New Roman" w:cs="Times New Roman"/>
          <w:bCs/>
        </w:rPr>
        <w:t xml:space="preserve">heavenly </w:t>
      </w:r>
      <w:r w:rsidR="00E01DB0">
        <w:rPr>
          <w:rFonts w:ascii="Times New Roman" w:hAnsi="Times New Roman" w:cs="Times New Roman"/>
          <w:bCs/>
        </w:rPr>
        <w:t>sanctuary reminds us of the</w:t>
      </w:r>
      <w:r w:rsidR="00EC18EC">
        <w:rPr>
          <w:rFonts w:ascii="Times New Roman" w:hAnsi="Times New Roman" w:cs="Times New Roman"/>
          <w:bCs/>
        </w:rPr>
        <w:t xml:space="preserve"> </w:t>
      </w:r>
      <w:r w:rsidR="00E01DB0">
        <w:rPr>
          <w:rFonts w:ascii="Times New Roman" w:hAnsi="Times New Roman" w:cs="Times New Roman"/>
          <w:bCs/>
        </w:rPr>
        <w:t>little horn of Dan</w:t>
      </w:r>
      <w:r w:rsidR="0030289E">
        <w:rPr>
          <w:rFonts w:ascii="Times New Roman" w:hAnsi="Times New Roman" w:cs="Times New Roman"/>
          <w:bCs/>
        </w:rPr>
        <w:t>iel</w:t>
      </w:r>
      <w:r w:rsidR="00E01DB0">
        <w:rPr>
          <w:rFonts w:ascii="Times New Roman" w:hAnsi="Times New Roman" w:cs="Times New Roman"/>
          <w:bCs/>
        </w:rPr>
        <w:t xml:space="preserve"> 8</w:t>
      </w:r>
      <w:r w:rsidR="00BE15BC">
        <w:rPr>
          <w:rFonts w:ascii="Times New Roman" w:hAnsi="Times New Roman" w:cs="Times New Roman"/>
          <w:bCs/>
        </w:rPr>
        <w:t xml:space="preserve"> </w:t>
      </w:r>
      <w:r w:rsidR="0030289E">
        <w:rPr>
          <w:rFonts w:ascii="Times New Roman" w:hAnsi="Times New Roman" w:cs="Times New Roman"/>
          <w:bCs/>
        </w:rPr>
        <w:t xml:space="preserve">who </w:t>
      </w:r>
      <w:r w:rsidR="00C24264">
        <w:rPr>
          <w:rFonts w:ascii="Times New Roman" w:hAnsi="Times New Roman" w:cs="Times New Roman"/>
          <w:bCs/>
        </w:rPr>
        <w:t>cast</w:t>
      </w:r>
      <w:r w:rsidR="0030289E">
        <w:rPr>
          <w:rFonts w:ascii="Times New Roman" w:hAnsi="Times New Roman" w:cs="Times New Roman"/>
          <w:bCs/>
        </w:rPr>
        <w:t>s</w:t>
      </w:r>
      <w:r w:rsidR="00C24264">
        <w:rPr>
          <w:rFonts w:ascii="Times New Roman" w:hAnsi="Times New Roman" w:cs="Times New Roman"/>
          <w:bCs/>
        </w:rPr>
        <w:t xml:space="preserve"> down the heavenly </w:t>
      </w:r>
      <w:r w:rsidR="00E01DB0">
        <w:rPr>
          <w:rFonts w:ascii="Times New Roman" w:hAnsi="Times New Roman" w:cs="Times New Roman"/>
          <w:bCs/>
        </w:rPr>
        <w:t xml:space="preserve">sanctuary and tramples it.  </w:t>
      </w:r>
    </w:p>
    <w:p w14:paraId="182077C1" w14:textId="77777777" w:rsidR="00632101" w:rsidRDefault="00632101" w:rsidP="00453BDE">
      <w:pPr>
        <w:rPr>
          <w:rFonts w:ascii="Times New Roman" w:hAnsi="Times New Roman" w:cs="Times New Roman"/>
          <w:bCs/>
        </w:rPr>
      </w:pPr>
    </w:p>
    <w:p w14:paraId="7FD4BA58" w14:textId="0E938767" w:rsidR="0050691D" w:rsidRDefault="00632101" w:rsidP="00453BDE">
      <w:pPr>
        <w:rPr>
          <w:rFonts w:ascii="Times New Roman" w:hAnsi="Times New Roman" w:cs="Times New Roman"/>
          <w:bCs/>
        </w:rPr>
      </w:pPr>
      <w:r>
        <w:rPr>
          <w:rFonts w:ascii="Times New Roman" w:hAnsi="Times New Roman" w:cs="Times New Roman"/>
          <w:bCs/>
        </w:rPr>
        <w:t xml:space="preserve">     </w:t>
      </w:r>
      <w:r w:rsidR="006A2908">
        <w:rPr>
          <w:rFonts w:ascii="Times New Roman" w:hAnsi="Times New Roman" w:cs="Times New Roman"/>
          <w:bCs/>
        </w:rPr>
        <w:t xml:space="preserve">Dan. 11:31 symbolizes Papal Rome’s usurpation of </w:t>
      </w:r>
      <w:r w:rsidR="00616B85">
        <w:rPr>
          <w:rFonts w:ascii="Times New Roman" w:hAnsi="Times New Roman" w:cs="Times New Roman"/>
          <w:bCs/>
        </w:rPr>
        <w:t>d</w:t>
      </w:r>
      <w:r w:rsidR="006A2908">
        <w:rPr>
          <w:rFonts w:ascii="Times New Roman" w:hAnsi="Times New Roman" w:cs="Times New Roman"/>
          <w:bCs/>
        </w:rPr>
        <w:t xml:space="preserve">ivine prerogatives </w:t>
      </w:r>
      <w:r w:rsidR="00616B85">
        <w:rPr>
          <w:rFonts w:ascii="Times New Roman" w:hAnsi="Times New Roman" w:cs="Times New Roman"/>
          <w:bCs/>
        </w:rPr>
        <w:t xml:space="preserve">and this appears to be a repetition and enlargement of the actions of the little horns of Daniel 7 and 8 </w:t>
      </w:r>
      <w:r w:rsidR="006A2908">
        <w:rPr>
          <w:rFonts w:ascii="Times New Roman" w:hAnsi="Times New Roman" w:cs="Times New Roman"/>
          <w:bCs/>
        </w:rPr>
        <w:t>(cf. Dan. 7:</w:t>
      </w:r>
      <w:r w:rsidR="00616B85">
        <w:rPr>
          <w:rFonts w:ascii="Times New Roman" w:hAnsi="Times New Roman" w:cs="Times New Roman"/>
          <w:bCs/>
        </w:rPr>
        <w:t xml:space="preserve">8, </w:t>
      </w:r>
      <w:r w:rsidR="006A2908">
        <w:rPr>
          <w:rFonts w:ascii="Times New Roman" w:hAnsi="Times New Roman" w:cs="Times New Roman"/>
          <w:bCs/>
        </w:rPr>
        <w:t xml:space="preserve">25; 8:11-13).  </w:t>
      </w:r>
      <w:r w:rsidR="0050691D">
        <w:rPr>
          <w:rFonts w:ascii="Times New Roman" w:hAnsi="Times New Roman" w:cs="Times New Roman"/>
          <w:bCs/>
        </w:rPr>
        <w:t>A group of faithful covenant believers known as the wise</w:t>
      </w:r>
      <w:r w:rsidR="00967348">
        <w:rPr>
          <w:rFonts w:ascii="Times New Roman" w:hAnsi="Times New Roman" w:cs="Times New Roman"/>
          <w:bCs/>
        </w:rPr>
        <w:t xml:space="preserve"> (</w:t>
      </w:r>
      <w:r w:rsidR="00967348" w:rsidRPr="00967348">
        <w:rPr>
          <w:rFonts w:ascii="Times New Roman" w:hAnsi="Times New Roman" w:cs="Times New Roman"/>
          <w:bCs/>
          <w:i/>
          <w:iCs/>
        </w:rPr>
        <w:t>maskilim</w:t>
      </w:r>
      <w:r w:rsidR="00967348">
        <w:rPr>
          <w:rFonts w:ascii="Times New Roman" w:hAnsi="Times New Roman" w:cs="Times New Roman"/>
          <w:bCs/>
        </w:rPr>
        <w:t>)</w:t>
      </w:r>
      <w:r w:rsidR="0050691D">
        <w:rPr>
          <w:rFonts w:ascii="Times New Roman" w:hAnsi="Times New Roman" w:cs="Times New Roman"/>
          <w:bCs/>
        </w:rPr>
        <w:t xml:space="preserve"> will oppose the idolatry of the king of the north and they will instruct many in the true faith (Dan. 11:32-35).  As a result, </w:t>
      </w:r>
      <w:r w:rsidR="007B6237">
        <w:rPr>
          <w:rFonts w:ascii="Times New Roman" w:hAnsi="Times New Roman" w:cs="Times New Roman"/>
          <w:bCs/>
        </w:rPr>
        <w:t xml:space="preserve">some of the </w:t>
      </w:r>
      <w:r w:rsidR="00967348">
        <w:rPr>
          <w:rFonts w:ascii="Times New Roman" w:hAnsi="Times New Roman" w:cs="Times New Roman"/>
          <w:bCs/>
        </w:rPr>
        <w:t>wise (</w:t>
      </w:r>
      <w:r w:rsidR="00967348" w:rsidRPr="00967348">
        <w:rPr>
          <w:rFonts w:ascii="Times New Roman" w:hAnsi="Times New Roman" w:cs="Times New Roman"/>
          <w:bCs/>
          <w:i/>
          <w:iCs/>
        </w:rPr>
        <w:t>maskilim</w:t>
      </w:r>
      <w:r w:rsidR="00967348">
        <w:rPr>
          <w:rFonts w:ascii="Times New Roman" w:hAnsi="Times New Roman" w:cs="Times New Roman"/>
          <w:bCs/>
        </w:rPr>
        <w:t>)</w:t>
      </w:r>
      <w:r w:rsidR="0050691D">
        <w:rPr>
          <w:rFonts w:ascii="Times New Roman" w:hAnsi="Times New Roman" w:cs="Times New Roman"/>
          <w:bCs/>
        </w:rPr>
        <w:t xml:space="preserve"> will be purified and refined by the fires of persecution</w:t>
      </w:r>
      <w:r w:rsidR="007B6237">
        <w:rPr>
          <w:rFonts w:ascii="Times New Roman" w:hAnsi="Times New Roman" w:cs="Times New Roman"/>
          <w:bCs/>
        </w:rPr>
        <w:t>,</w:t>
      </w:r>
      <w:r w:rsidR="0050691D">
        <w:rPr>
          <w:rFonts w:ascii="Times New Roman" w:hAnsi="Times New Roman" w:cs="Times New Roman"/>
          <w:bCs/>
        </w:rPr>
        <w:t xml:space="preserve"> </w:t>
      </w:r>
      <w:r w:rsidR="007B6237">
        <w:rPr>
          <w:rFonts w:ascii="Times New Roman" w:hAnsi="Times New Roman" w:cs="Times New Roman"/>
          <w:bCs/>
        </w:rPr>
        <w:t>“even unto</w:t>
      </w:r>
      <w:r w:rsidR="0050691D">
        <w:rPr>
          <w:rFonts w:ascii="Times New Roman" w:hAnsi="Times New Roman" w:cs="Times New Roman"/>
          <w:bCs/>
        </w:rPr>
        <w:t xml:space="preserve"> the time of the end</w:t>
      </w:r>
      <w:r w:rsidR="007B6237">
        <w:rPr>
          <w:rFonts w:ascii="Times New Roman" w:hAnsi="Times New Roman" w:cs="Times New Roman"/>
          <w:bCs/>
        </w:rPr>
        <w:t>”</w:t>
      </w:r>
      <w:r w:rsidR="0050691D">
        <w:rPr>
          <w:rFonts w:ascii="Times New Roman" w:hAnsi="Times New Roman" w:cs="Times New Roman"/>
          <w:bCs/>
        </w:rPr>
        <w:t xml:space="preserve"> (Dan. 11:32-35</w:t>
      </w:r>
      <w:r w:rsidR="00ED23D5">
        <w:rPr>
          <w:rFonts w:ascii="Times New Roman" w:hAnsi="Times New Roman" w:cs="Times New Roman"/>
          <w:bCs/>
        </w:rPr>
        <w:t>; cf. Dan. 7:25; 12:7</w:t>
      </w:r>
      <w:r w:rsidR="0050691D">
        <w:rPr>
          <w:rFonts w:ascii="Times New Roman" w:hAnsi="Times New Roman" w:cs="Times New Roman"/>
          <w:bCs/>
        </w:rPr>
        <w:t>).</w:t>
      </w:r>
      <w:r w:rsidR="00DC0E3E">
        <w:rPr>
          <w:rFonts w:ascii="Times New Roman" w:hAnsi="Times New Roman" w:cs="Times New Roman"/>
          <w:bCs/>
        </w:rPr>
        <w:t xml:space="preserve">  </w:t>
      </w:r>
      <w:r w:rsidR="00E01DB0">
        <w:rPr>
          <w:rFonts w:ascii="Times New Roman" w:hAnsi="Times New Roman" w:cs="Times New Roman"/>
          <w:bCs/>
        </w:rPr>
        <w:t xml:space="preserve">The persecution of </w:t>
      </w:r>
      <w:r>
        <w:rPr>
          <w:rFonts w:ascii="Times New Roman" w:hAnsi="Times New Roman" w:cs="Times New Roman"/>
          <w:bCs/>
        </w:rPr>
        <w:t xml:space="preserve">the </w:t>
      </w:r>
      <w:r w:rsidR="00E01DB0">
        <w:rPr>
          <w:rFonts w:ascii="Times New Roman" w:hAnsi="Times New Roman" w:cs="Times New Roman"/>
          <w:bCs/>
        </w:rPr>
        <w:t>faithful who refuse to violate the covenant (law) reminds us of the persecutions against the people of God in Daniel 7 and Daniel 8.  Daniel 11:32-35</w:t>
      </w:r>
      <w:r w:rsidR="00407B45">
        <w:rPr>
          <w:rFonts w:ascii="Times New Roman" w:hAnsi="Times New Roman" w:cs="Times New Roman"/>
          <w:bCs/>
        </w:rPr>
        <w:t xml:space="preserve"> </w:t>
      </w:r>
      <w:r w:rsidR="003C3941">
        <w:rPr>
          <w:rFonts w:ascii="Times New Roman" w:hAnsi="Times New Roman" w:cs="Times New Roman"/>
          <w:bCs/>
        </w:rPr>
        <w:t>appears to have been</w:t>
      </w:r>
      <w:r w:rsidR="00407B45">
        <w:rPr>
          <w:rFonts w:ascii="Times New Roman" w:hAnsi="Times New Roman" w:cs="Times New Roman"/>
          <w:bCs/>
        </w:rPr>
        <w:t xml:space="preserve"> fulfilled </w:t>
      </w:r>
      <w:r w:rsidR="00C77C4B">
        <w:rPr>
          <w:rFonts w:ascii="Times New Roman" w:hAnsi="Times New Roman" w:cs="Times New Roman"/>
          <w:bCs/>
        </w:rPr>
        <w:t xml:space="preserve">by various Christian groups that opposed the </w:t>
      </w:r>
      <w:r w:rsidR="00A302B1">
        <w:rPr>
          <w:rFonts w:ascii="Times New Roman" w:hAnsi="Times New Roman" w:cs="Times New Roman"/>
          <w:bCs/>
        </w:rPr>
        <w:t>idolatrou</w:t>
      </w:r>
      <w:r w:rsidR="00BA4147">
        <w:rPr>
          <w:rFonts w:ascii="Times New Roman" w:hAnsi="Times New Roman" w:cs="Times New Roman"/>
          <w:bCs/>
        </w:rPr>
        <w:t>s</w:t>
      </w:r>
      <w:r w:rsidR="00C77C4B">
        <w:rPr>
          <w:rFonts w:ascii="Times New Roman" w:hAnsi="Times New Roman" w:cs="Times New Roman"/>
          <w:bCs/>
        </w:rPr>
        <w:t xml:space="preserve"> </w:t>
      </w:r>
      <w:r w:rsidR="00E01DB0">
        <w:rPr>
          <w:rFonts w:ascii="Times New Roman" w:hAnsi="Times New Roman" w:cs="Times New Roman"/>
          <w:bCs/>
        </w:rPr>
        <w:t>w</w:t>
      </w:r>
      <w:r w:rsidR="00F6474D">
        <w:rPr>
          <w:rFonts w:ascii="Times New Roman" w:hAnsi="Times New Roman" w:cs="Times New Roman"/>
          <w:bCs/>
        </w:rPr>
        <w:t>or</w:t>
      </w:r>
      <w:r w:rsidR="00E01DB0">
        <w:rPr>
          <w:rFonts w:ascii="Times New Roman" w:hAnsi="Times New Roman" w:cs="Times New Roman"/>
          <w:bCs/>
        </w:rPr>
        <w:t>ship</w:t>
      </w:r>
      <w:r w:rsidR="00C77C4B">
        <w:rPr>
          <w:rFonts w:ascii="Times New Roman" w:hAnsi="Times New Roman" w:cs="Times New Roman"/>
          <w:bCs/>
        </w:rPr>
        <w:t xml:space="preserve"> of the Papal power </w:t>
      </w:r>
      <w:r w:rsidR="00407B45">
        <w:rPr>
          <w:rFonts w:ascii="Times New Roman" w:hAnsi="Times New Roman" w:cs="Times New Roman"/>
          <w:bCs/>
        </w:rPr>
        <w:t xml:space="preserve">during the Middle Ages (cf. </w:t>
      </w:r>
      <w:r w:rsidR="00880284">
        <w:rPr>
          <w:rFonts w:ascii="Times New Roman" w:hAnsi="Times New Roman" w:cs="Times New Roman"/>
          <w:bCs/>
        </w:rPr>
        <w:t xml:space="preserve">Dan. 7:25; 12:7; </w:t>
      </w:r>
      <w:r w:rsidR="00407B45">
        <w:rPr>
          <w:rFonts w:ascii="Times New Roman" w:hAnsi="Times New Roman" w:cs="Times New Roman"/>
          <w:bCs/>
        </w:rPr>
        <w:t xml:space="preserve">Luke 21: 24; Rev. </w:t>
      </w:r>
      <w:r w:rsidR="00C24FAF">
        <w:rPr>
          <w:rFonts w:ascii="Times New Roman" w:hAnsi="Times New Roman" w:cs="Times New Roman"/>
          <w:bCs/>
        </w:rPr>
        <w:t xml:space="preserve">2:20-24; </w:t>
      </w:r>
      <w:r w:rsidR="00407B45">
        <w:rPr>
          <w:rFonts w:ascii="Times New Roman" w:hAnsi="Times New Roman" w:cs="Times New Roman"/>
          <w:bCs/>
        </w:rPr>
        <w:t>11:2-3; 12:6, 13-16; 13:5-7).</w:t>
      </w:r>
      <w:r w:rsidR="00C77C4B" w:rsidRPr="00C77C4B">
        <w:rPr>
          <w:rStyle w:val="FootnoteReference"/>
          <w:rFonts w:ascii="Times New Roman" w:hAnsi="Times New Roman" w:cs="Times New Roman"/>
          <w:bCs/>
          <w:vertAlign w:val="superscript"/>
        </w:rPr>
        <w:footnoteReference w:id="39"/>
      </w:r>
      <w:r w:rsidR="00E4584F">
        <w:rPr>
          <w:rFonts w:ascii="Times New Roman" w:hAnsi="Times New Roman" w:cs="Times New Roman"/>
          <w:bCs/>
        </w:rPr>
        <w:t xml:space="preserve"> Below is a table showing the parallels between </w:t>
      </w:r>
      <w:r w:rsidR="00894E33">
        <w:rPr>
          <w:rFonts w:ascii="Times New Roman" w:hAnsi="Times New Roman" w:cs="Times New Roman"/>
          <w:bCs/>
        </w:rPr>
        <w:t xml:space="preserve">the </w:t>
      </w:r>
      <w:r w:rsidR="00E4584F">
        <w:rPr>
          <w:rFonts w:ascii="Times New Roman" w:hAnsi="Times New Roman" w:cs="Times New Roman"/>
          <w:bCs/>
        </w:rPr>
        <w:t>activities of the little horn from Daniel 7, the little horn f</w:t>
      </w:r>
      <w:r w:rsidR="003F3941">
        <w:rPr>
          <w:rFonts w:ascii="Times New Roman" w:hAnsi="Times New Roman" w:cs="Times New Roman"/>
          <w:bCs/>
        </w:rPr>
        <w:t>rom</w:t>
      </w:r>
      <w:r w:rsidR="00E4584F">
        <w:rPr>
          <w:rFonts w:ascii="Times New Roman" w:hAnsi="Times New Roman" w:cs="Times New Roman"/>
          <w:bCs/>
        </w:rPr>
        <w:t xml:space="preserve"> Daniel 8 and the king of the north from Daniel 11.  As you can see these three powers appear to do the same things and they should be considered different symbols of the same power.</w:t>
      </w:r>
    </w:p>
    <w:p w14:paraId="32900545" w14:textId="77777777" w:rsidR="00DC0E3E" w:rsidRDefault="00DC0E3E" w:rsidP="00453BDE">
      <w:pPr>
        <w:rPr>
          <w:rFonts w:ascii="Times New Roman" w:hAnsi="Times New Roman" w:cs="Times New Roman"/>
          <w:bCs/>
        </w:rPr>
      </w:pPr>
    </w:p>
    <w:p w14:paraId="525CEDEA" w14:textId="29B43563" w:rsidR="00E01DB0" w:rsidRPr="00F6474D" w:rsidRDefault="00E01DB0" w:rsidP="00453BDE">
      <w:pPr>
        <w:rPr>
          <w:rFonts w:ascii="Times New Roman" w:hAnsi="Times New Roman" w:cs="Times New Roman"/>
          <w:b/>
        </w:rPr>
      </w:pPr>
      <w:r w:rsidRPr="00F6474D">
        <w:rPr>
          <w:rFonts w:ascii="Times New Roman" w:hAnsi="Times New Roman" w:cs="Times New Roman"/>
          <w:b/>
        </w:rPr>
        <w:t>Little Horn Daniel 7</w:t>
      </w:r>
      <w:r w:rsidRPr="00F6474D">
        <w:rPr>
          <w:rFonts w:ascii="Times New Roman" w:hAnsi="Times New Roman" w:cs="Times New Roman"/>
          <w:b/>
        </w:rPr>
        <w:tab/>
      </w:r>
      <w:r w:rsidRPr="00F6474D">
        <w:rPr>
          <w:rFonts w:ascii="Times New Roman" w:hAnsi="Times New Roman" w:cs="Times New Roman"/>
          <w:b/>
        </w:rPr>
        <w:tab/>
        <w:t>Little Horn Daniel 8</w:t>
      </w:r>
      <w:r w:rsidRPr="00F6474D">
        <w:rPr>
          <w:rFonts w:ascii="Times New Roman" w:hAnsi="Times New Roman" w:cs="Times New Roman"/>
          <w:b/>
        </w:rPr>
        <w:tab/>
      </w:r>
      <w:r w:rsidRPr="00F6474D">
        <w:rPr>
          <w:rFonts w:ascii="Times New Roman" w:hAnsi="Times New Roman" w:cs="Times New Roman"/>
          <w:b/>
        </w:rPr>
        <w:tab/>
        <w:t>King of the North Daniel 11</w:t>
      </w:r>
    </w:p>
    <w:p w14:paraId="63BEECEC" w14:textId="77777777" w:rsidR="00E01DB0" w:rsidRDefault="00E01DB0" w:rsidP="00453BDE">
      <w:pPr>
        <w:rPr>
          <w:rFonts w:ascii="Times New Roman" w:hAnsi="Times New Roman" w:cs="Times New Roman"/>
          <w:bCs/>
        </w:rPr>
      </w:pPr>
    </w:p>
    <w:p w14:paraId="7EAED79E" w14:textId="3448DBAD" w:rsidR="00E01DB0" w:rsidRDefault="00F6474D" w:rsidP="00453BDE">
      <w:pPr>
        <w:rPr>
          <w:rFonts w:ascii="Times New Roman" w:hAnsi="Times New Roman" w:cs="Times New Roman"/>
          <w:bCs/>
        </w:rPr>
      </w:pPr>
      <w:r>
        <w:rPr>
          <w:rFonts w:ascii="Times New Roman" w:hAnsi="Times New Roman" w:cs="Times New Roman"/>
          <w:bCs/>
        </w:rPr>
        <w:t>Speaks words against God</w:t>
      </w:r>
      <w:r>
        <w:rPr>
          <w:rFonts w:ascii="Times New Roman" w:hAnsi="Times New Roman" w:cs="Times New Roman"/>
          <w:bCs/>
        </w:rPr>
        <w:tab/>
        <w:t>Magnifies self to Prince</w:t>
      </w:r>
      <w:r>
        <w:rPr>
          <w:rFonts w:ascii="Times New Roman" w:hAnsi="Times New Roman" w:cs="Times New Roman"/>
          <w:bCs/>
        </w:rPr>
        <w:tab/>
        <w:t>Pollutes sanctuary</w:t>
      </w:r>
    </w:p>
    <w:p w14:paraId="695B8E0A" w14:textId="77777777" w:rsidR="00F6474D" w:rsidRDefault="00F6474D" w:rsidP="00453BDE">
      <w:pPr>
        <w:rPr>
          <w:rFonts w:ascii="Times New Roman" w:hAnsi="Times New Roman" w:cs="Times New Roman"/>
          <w:bCs/>
        </w:rPr>
      </w:pPr>
      <w:r>
        <w:rPr>
          <w:rFonts w:ascii="Times New Roman" w:hAnsi="Times New Roman" w:cs="Times New Roman"/>
          <w:bCs/>
        </w:rPr>
        <w:t>Changes times of law</w:t>
      </w:r>
      <w:r>
        <w:rPr>
          <w:rFonts w:ascii="Times New Roman" w:hAnsi="Times New Roman" w:cs="Times New Roman"/>
          <w:bCs/>
        </w:rPr>
        <w:tab/>
      </w:r>
      <w:r>
        <w:rPr>
          <w:rFonts w:ascii="Times New Roman" w:hAnsi="Times New Roman" w:cs="Times New Roman"/>
          <w:bCs/>
        </w:rPr>
        <w:tab/>
        <w:t>Removes regular worship</w:t>
      </w:r>
      <w:r>
        <w:rPr>
          <w:rFonts w:ascii="Times New Roman" w:hAnsi="Times New Roman" w:cs="Times New Roman"/>
          <w:bCs/>
        </w:rPr>
        <w:tab/>
        <w:t>Removes regular worship</w:t>
      </w:r>
    </w:p>
    <w:p w14:paraId="28EE8C38" w14:textId="37BBC794" w:rsidR="00F6474D" w:rsidRDefault="00F6474D" w:rsidP="00453BDE">
      <w:pPr>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Places abomination</w:t>
      </w:r>
    </w:p>
    <w:p w14:paraId="07C8EFE8" w14:textId="67C7F969" w:rsidR="00F6474D" w:rsidRDefault="00F6474D" w:rsidP="00453BDE">
      <w:pPr>
        <w:rPr>
          <w:rFonts w:ascii="Times New Roman" w:hAnsi="Times New Roman" w:cs="Times New Roman"/>
          <w:bCs/>
        </w:rPr>
      </w:pPr>
      <w:r>
        <w:rPr>
          <w:rFonts w:ascii="Times New Roman" w:hAnsi="Times New Roman" w:cs="Times New Roman"/>
          <w:bCs/>
        </w:rPr>
        <w:t>Changes law</w:t>
      </w:r>
      <w:r>
        <w:rPr>
          <w:rFonts w:ascii="Times New Roman" w:hAnsi="Times New Roman" w:cs="Times New Roman"/>
          <w:bCs/>
        </w:rPr>
        <w:tab/>
      </w:r>
      <w:r>
        <w:rPr>
          <w:rFonts w:ascii="Times New Roman" w:hAnsi="Times New Roman" w:cs="Times New Roman"/>
          <w:bCs/>
        </w:rPr>
        <w:tab/>
      </w:r>
      <w:r w:rsidR="00FC2E36">
        <w:rPr>
          <w:rFonts w:ascii="Times New Roman" w:hAnsi="Times New Roman" w:cs="Times New Roman"/>
          <w:bCs/>
        </w:rPr>
        <w:tab/>
      </w:r>
      <w:r>
        <w:rPr>
          <w:rFonts w:ascii="Times New Roman" w:hAnsi="Times New Roman" w:cs="Times New Roman"/>
          <w:bCs/>
        </w:rPr>
        <w:t>Cast down the truth</w:t>
      </w:r>
      <w:r w:rsidR="00F25953">
        <w:rPr>
          <w:rFonts w:ascii="Times New Roman" w:hAnsi="Times New Roman" w:cs="Times New Roman"/>
          <w:bCs/>
        </w:rPr>
        <w:t xml:space="preserve"> (law)</w:t>
      </w:r>
      <w:r>
        <w:rPr>
          <w:rFonts w:ascii="Times New Roman" w:hAnsi="Times New Roman" w:cs="Times New Roman"/>
          <w:bCs/>
        </w:rPr>
        <w:tab/>
        <w:t xml:space="preserve">Wrath against </w:t>
      </w:r>
      <w:r w:rsidR="00F25953">
        <w:rPr>
          <w:rFonts w:ascii="Times New Roman" w:hAnsi="Times New Roman" w:cs="Times New Roman"/>
          <w:bCs/>
        </w:rPr>
        <w:t>covenant (law)</w:t>
      </w:r>
    </w:p>
    <w:p w14:paraId="6F71E49C" w14:textId="0BD652F5" w:rsidR="00F6474D" w:rsidRDefault="00F6474D" w:rsidP="00453BDE">
      <w:pPr>
        <w:rPr>
          <w:rFonts w:ascii="Times New Roman" w:hAnsi="Times New Roman" w:cs="Times New Roman"/>
          <w:bCs/>
        </w:rPr>
      </w:pPr>
      <w:r>
        <w:rPr>
          <w:rFonts w:ascii="Times New Roman" w:hAnsi="Times New Roman" w:cs="Times New Roman"/>
          <w:bCs/>
        </w:rPr>
        <w:t>Persecutes saints</w:t>
      </w:r>
      <w:r>
        <w:rPr>
          <w:rFonts w:ascii="Times New Roman" w:hAnsi="Times New Roman" w:cs="Times New Roman"/>
          <w:bCs/>
        </w:rPr>
        <w:tab/>
      </w:r>
      <w:r>
        <w:rPr>
          <w:rFonts w:ascii="Times New Roman" w:hAnsi="Times New Roman" w:cs="Times New Roman"/>
          <w:bCs/>
        </w:rPr>
        <w:tab/>
        <w:t>Persecutes host</w:t>
      </w:r>
      <w:r w:rsidR="00EC5C10">
        <w:rPr>
          <w:rFonts w:ascii="Times New Roman" w:hAnsi="Times New Roman" w:cs="Times New Roman"/>
          <w:bCs/>
        </w:rPr>
        <w:t>/stars</w:t>
      </w:r>
      <w:r>
        <w:rPr>
          <w:rFonts w:ascii="Times New Roman" w:hAnsi="Times New Roman" w:cs="Times New Roman"/>
          <w:bCs/>
        </w:rPr>
        <w:tab/>
      </w:r>
      <w:r>
        <w:rPr>
          <w:rFonts w:ascii="Times New Roman" w:hAnsi="Times New Roman" w:cs="Times New Roman"/>
          <w:bCs/>
        </w:rPr>
        <w:tab/>
        <w:t>Persecutes wise (</w:t>
      </w:r>
      <w:r w:rsidRPr="00F6474D">
        <w:rPr>
          <w:rFonts w:ascii="Times New Roman" w:hAnsi="Times New Roman" w:cs="Times New Roman"/>
          <w:bCs/>
          <w:i/>
          <w:iCs/>
        </w:rPr>
        <w:t>maskilim</w:t>
      </w:r>
      <w:r>
        <w:rPr>
          <w:rFonts w:ascii="Times New Roman" w:hAnsi="Times New Roman" w:cs="Times New Roman"/>
          <w:bCs/>
        </w:rPr>
        <w:t>)</w:t>
      </w:r>
    </w:p>
    <w:p w14:paraId="3162EBF4" w14:textId="253E76A8" w:rsidR="00E01DB0" w:rsidRDefault="00F6474D" w:rsidP="00453BDE">
      <w:pPr>
        <w:rPr>
          <w:rFonts w:ascii="Times New Roman" w:hAnsi="Times New Roman" w:cs="Times New Roman"/>
          <w:bCs/>
        </w:rPr>
      </w:pPr>
      <w:r>
        <w:rPr>
          <w:rFonts w:ascii="Times New Roman" w:hAnsi="Times New Roman" w:cs="Times New Roman"/>
          <w:bCs/>
        </w:rPr>
        <w:tab/>
      </w:r>
    </w:p>
    <w:p w14:paraId="0678B509" w14:textId="72AB3E8D" w:rsidR="00714746" w:rsidRPr="00714746" w:rsidRDefault="00714746" w:rsidP="00453BDE">
      <w:pPr>
        <w:rPr>
          <w:rFonts w:ascii="Times New Roman" w:hAnsi="Times New Roman" w:cs="Times New Roman"/>
          <w:b/>
        </w:rPr>
      </w:pPr>
      <w:r w:rsidRPr="00714746">
        <w:rPr>
          <w:rFonts w:ascii="Times New Roman" w:hAnsi="Times New Roman" w:cs="Times New Roman"/>
          <w:b/>
        </w:rPr>
        <w:t>Daniel 12:11</w:t>
      </w:r>
      <w:r w:rsidR="000C3D5E">
        <w:rPr>
          <w:rFonts w:ascii="Times New Roman" w:hAnsi="Times New Roman" w:cs="Times New Roman"/>
          <w:b/>
        </w:rPr>
        <w:t xml:space="preserve"> – The Abomination of Desolation During the Time of the End</w:t>
      </w:r>
    </w:p>
    <w:p w14:paraId="6699F3A2" w14:textId="77777777" w:rsidR="00714746" w:rsidRDefault="00714746" w:rsidP="00453BDE">
      <w:pPr>
        <w:rPr>
          <w:rFonts w:ascii="Times New Roman" w:hAnsi="Times New Roman" w:cs="Times New Roman"/>
          <w:bCs/>
        </w:rPr>
      </w:pPr>
    </w:p>
    <w:p w14:paraId="44C53770" w14:textId="08058BD2" w:rsidR="00D878CD" w:rsidRDefault="00DC0E3E" w:rsidP="00453BDE">
      <w:pPr>
        <w:rPr>
          <w:rFonts w:ascii="Times New Roman" w:hAnsi="Times New Roman" w:cs="Times New Roman"/>
          <w:bCs/>
        </w:rPr>
      </w:pPr>
      <w:r>
        <w:rPr>
          <w:rFonts w:ascii="Times New Roman" w:hAnsi="Times New Roman" w:cs="Times New Roman"/>
          <w:bCs/>
        </w:rPr>
        <w:t xml:space="preserve">     The final </w:t>
      </w:r>
      <w:r w:rsidR="00F8438E">
        <w:rPr>
          <w:rFonts w:ascii="Times New Roman" w:hAnsi="Times New Roman" w:cs="Times New Roman"/>
          <w:bCs/>
        </w:rPr>
        <w:t xml:space="preserve">reference to the </w:t>
      </w:r>
      <w:r w:rsidR="00D25C05" w:rsidRPr="00714746">
        <w:rPr>
          <w:rFonts w:ascii="Times New Roman" w:hAnsi="Times New Roman" w:cs="Times New Roman"/>
          <w:bCs/>
          <w:i/>
          <w:iCs/>
        </w:rPr>
        <w:t>transgression</w:t>
      </w:r>
      <w:r w:rsidRPr="00714746">
        <w:rPr>
          <w:rFonts w:ascii="Times New Roman" w:hAnsi="Times New Roman" w:cs="Times New Roman"/>
          <w:bCs/>
          <w:i/>
          <w:iCs/>
        </w:rPr>
        <w:t xml:space="preserve"> of desolation </w:t>
      </w:r>
      <w:r w:rsidR="006D5173">
        <w:rPr>
          <w:rFonts w:ascii="Times New Roman" w:hAnsi="Times New Roman" w:cs="Times New Roman"/>
          <w:bCs/>
        </w:rPr>
        <w:t xml:space="preserve">of Dan. 8:13 is found </w:t>
      </w:r>
      <w:r>
        <w:rPr>
          <w:rFonts w:ascii="Times New Roman" w:hAnsi="Times New Roman" w:cs="Times New Roman"/>
          <w:bCs/>
        </w:rPr>
        <w:t xml:space="preserve">within the </w:t>
      </w:r>
      <w:r w:rsidR="00B03BB1">
        <w:rPr>
          <w:rFonts w:ascii="Times New Roman" w:hAnsi="Times New Roman" w:cs="Times New Roman"/>
          <w:bCs/>
        </w:rPr>
        <w:t>passage</w:t>
      </w:r>
      <w:r>
        <w:rPr>
          <w:rFonts w:ascii="Times New Roman" w:hAnsi="Times New Roman" w:cs="Times New Roman"/>
          <w:bCs/>
        </w:rPr>
        <w:t xml:space="preserve"> of Daniel 11:36-12:13</w:t>
      </w:r>
      <w:r w:rsidR="00B03BB1">
        <w:rPr>
          <w:rFonts w:ascii="Times New Roman" w:hAnsi="Times New Roman" w:cs="Times New Roman"/>
          <w:bCs/>
        </w:rPr>
        <w:t xml:space="preserve">, </w:t>
      </w:r>
      <w:r>
        <w:rPr>
          <w:rFonts w:ascii="Times New Roman" w:hAnsi="Times New Roman" w:cs="Times New Roman"/>
          <w:bCs/>
        </w:rPr>
        <w:t xml:space="preserve">and it </w:t>
      </w:r>
      <w:r w:rsidR="00A1401F">
        <w:rPr>
          <w:rFonts w:ascii="Times New Roman" w:hAnsi="Times New Roman" w:cs="Times New Roman"/>
          <w:bCs/>
        </w:rPr>
        <w:t>appears to be</w:t>
      </w:r>
      <w:r>
        <w:rPr>
          <w:rFonts w:ascii="Times New Roman" w:hAnsi="Times New Roman" w:cs="Times New Roman"/>
          <w:bCs/>
        </w:rPr>
        <w:t xml:space="preserve"> connected with events that will occur during the </w:t>
      </w:r>
      <w:r w:rsidR="00B03BB1">
        <w:rPr>
          <w:rFonts w:ascii="Times New Roman" w:hAnsi="Times New Roman" w:cs="Times New Roman"/>
          <w:bCs/>
        </w:rPr>
        <w:t>“</w:t>
      </w:r>
      <w:r>
        <w:rPr>
          <w:rFonts w:ascii="Times New Roman" w:hAnsi="Times New Roman" w:cs="Times New Roman"/>
          <w:bCs/>
        </w:rPr>
        <w:t>time of the end</w:t>
      </w:r>
      <w:r w:rsidR="00B03BB1">
        <w:rPr>
          <w:rFonts w:ascii="Times New Roman" w:hAnsi="Times New Roman" w:cs="Times New Roman"/>
          <w:bCs/>
        </w:rPr>
        <w:t>” (Dan. 11:35, 40; 12:4, 9)</w:t>
      </w:r>
      <w:r>
        <w:rPr>
          <w:rFonts w:ascii="Times New Roman" w:hAnsi="Times New Roman" w:cs="Times New Roman"/>
          <w:bCs/>
        </w:rPr>
        <w:t>.</w:t>
      </w:r>
      <w:r w:rsidR="00063B88" w:rsidRPr="00063B88">
        <w:rPr>
          <w:rStyle w:val="FootnoteReference"/>
          <w:rFonts w:ascii="Times New Roman" w:hAnsi="Times New Roman" w:cs="Times New Roman"/>
          <w:bCs/>
          <w:vertAlign w:val="superscript"/>
        </w:rPr>
        <w:footnoteReference w:id="40"/>
      </w:r>
      <w:r>
        <w:rPr>
          <w:rFonts w:ascii="Times New Roman" w:hAnsi="Times New Roman" w:cs="Times New Roman"/>
          <w:bCs/>
        </w:rPr>
        <w:t xml:space="preserve">  </w:t>
      </w:r>
      <w:r w:rsidR="00D25C05">
        <w:rPr>
          <w:rFonts w:ascii="Times New Roman" w:hAnsi="Times New Roman" w:cs="Times New Roman"/>
          <w:bCs/>
        </w:rPr>
        <w:t>Th</w:t>
      </w:r>
      <w:r w:rsidR="00F85327">
        <w:rPr>
          <w:rFonts w:ascii="Times New Roman" w:hAnsi="Times New Roman" w:cs="Times New Roman"/>
          <w:bCs/>
        </w:rPr>
        <w:t xml:space="preserve">e text of </w:t>
      </w:r>
      <w:r w:rsidR="00D25C05">
        <w:rPr>
          <w:rFonts w:ascii="Times New Roman" w:hAnsi="Times New Roman" w:cs="Times New Roman"/>
          <w:bCs/>
        </w:rPr>
        <w:t>Dan. 12:11</w:t>
      </w:r>
      <w:r w:rsidR="00F85327">
        <w:rPr>
          <w:rFonts w:ascii="Times New Roman" w:hAnsi="Times New Roman" w:cs="Times New Roman"/>
          <w:bCs/>
        </w:rPr>
        <w:t xml:space="preserve"> </w:t>
      </w:r>
      <w:r w:rsidR="00D25C05">
        <w:rPr>
          <w:rFonts w:ascii="Times New Roman" w:hAnsi="Times New Roman" w:cs="Times New Roman"/>
          <w:bCs/>
        </w:rPr>
        <w:t xml:space="preserve">uses the </w:t>
      </w:r>
      <w:r w:rsidR="00D25C05">
        <w:rPr>
          <w:rFonts w:ascii="Times New Roman" w:hAnsi="Times New Roman" w:cs="Times New Roman"/>
          <w:bCs/>
        </w:rPr>
        <w:lastRenderedPageBreak/>
        <w:t xml:space="preserve">exact wording the “abomination of desolation.”  </w:t>
      </w:r>
      <w:r w:rsidR="00D878CD">
        <w:rPr>
          <w:rFonts w:ascii="Times New Roman" w:hAnsi="Times New Roman" w:cs="Times New Roman"/>
          <w:bCs/>
        </w:rPr>
        <w:t xml:space="preserve">Please note that Dan. 11:31 and Dan. 12:11 both contain a similar reference to the </w:t>
      </w:r>
      <w:r w:rsidR="00D878CD" w:rsidRPr="00714746">
        <w:rPr>
          <w:rFonts w:ascii="Times New Roman" w:hAnsi="Times New Roman" w:cs="Times New Roman"/>
          <w:bCs/>
          <w:i/>
          <w:iCs/>
        </w:rPr>
        <w:t>abomination of desolation</w:t>
      </w:r>
      <w:r w:rsidR="00D878CD">
        <w:rPr>
          <w:rFonts w:ascii="Times New Roman" w:hAnsi="Times New Roman" w:cs="Times New Roman"/>
          <w:bCs/>
        </w:rPr>
        <w:t xml:space="preserve"> but they occur in two different time periods</w:t>
      </w:r>
      <w:r w:rsidR="00860DFB">
        <w:rPr>
          <w:rFonts w:ascii="Times New Roman" w:hAnsi="Times New Roman" w:cs="Times New Roman"/>
          <w:bCs/>
        </w:rPr>
        <w:t xml:space="preserve"> (before and during the time of the end)</w:t>
      </w:r>
      <w:r w:rsidR="00D878CD">
        <w:rPr>
          <w:rFonts w:ascii="Times New Roman" w:hAnsi="Times New Roman" w:cs="Times New Roman"/>
          <w:bCs/>
        </w:rPr>
        <w:t>.</w:t>
      </w:r>
      <w:r w:rsidR="0017035F" w:rsidRPr="0017035F">
        <w:rPr>
          <w:rStyle w:val="FootnoteReference"/>
          <w:rFonts w:ascii="Times New Roman" w:hAnsi="Times New Roman" w:cs="Times New Roman"/>
          <w:bCs/>
          <w:vertAlign w:val="superscript"/>
        </w:rPr>
        <w:footnoteReference w:id="41"/>
      </w:r>
      <w:r w:rsidR="00D878CD">
        <w:rPr>
          <w:rFonts w:ascii="Times New Roman" w:hAnsi="Times New Roman" w:cs="Times New Roman"/>
          <w:bCs/>
        </w:rPr>
        <w:t xml:space="preserve">  This implies that history will be repeated in the time of the end.  In other words, what the king of the north did during the Middle Ages will be repeated in the time of the end</w:t>
      </w:r>
      <w:r w:rsidR="007974A7">
        <w:rPr>
          <w:rFonts w:ascii="Times New Roman" w:hAnsi="Times New Roman" w:cs="Times New Roman"/>
          <w:bCs/>
        </w:rPr>
        <w:t xml:space="preserve"> (cf. Rev. 12:17)</w:t>
      </w:r>
      <w:r w:rsidR="00D878CD">
        <w:rPr>
          <w:rFonts w:ascii="Times New Roman" w:hAnsi="Times New Roman" w:cs="Times New Roman"/>
          <w:bCs/>
        </w:rPr>
        <w:t xml:space="preserve">.  </w:t>
      </w:r>
    </w:p>
    <w:p w14:paraId="32402686" w14:textId="77777777" w:rsidR="00424A5D" w:rsidRDefault="00424A5D" w:rsidP="00453BDE">
      <w:pPr>
        <w:rPr>
          <w:rFonts w:ascii="Times New Roman" w:hAnsi="Times New Roman" w:cs="Times New Roman"/>
          <w:b/>
        </w:rPr>
      </w:pPr>
    </w:p>
    <w:p w14:paraId="418BECBE" w14:textId="259DCFF8" w:rsidR="00772198" w:rsidRPr="00772198" w:rsidRDefault="00772198" w:rsidP="00453BDE">
      <w:pPr>
        <w:rPr>
          <w:rFonts w:ascii="Times New Roman" w:hAnsi="Times New Roman" w:cs="Times New Roman"/>
          <w:b/>
        </w:rPr>
      </w:pPr>
      <w:r w:rsidRPr="00772198">
        <w:rPr>
          <w:rFonts w:ascii="Times New Roman" w:hAnsi="Times New Roman" w:cs="Times New Roman"/>
          <w:b/>
        </w:rPr>
        <w:t>The Blasphemy and Idolatry of the King of the North in Daniel 11:36-39</w:t>
      </w:r>
    </w:p>
    <w:p w14:paraId="73F38044" w14:textId="77777777" w:rsidR="00772198" w:rsidRDefault="00772198" w:rsidP="00453BDE">
      <w:pPr>
        <w:rPr>
          <w:rFonts w:ascii="Times New Roman" w:hAnsi="Times New Roman" w:cs="Times New Roman"/>
          <w:bCs/>
        </w:rPr>
      </w:pPr>
    </w:p>
    <w:p w14:paraId="4D928650" w14:textId="5A8A6F6F" w:rsidR="000D3FC3" w:rsidRDefault="00D878CD" w:rsidP="00453BDE">
      <w:pPr>
        <w:rPr>
          <w:rFonts w:ascii="Times New Roman" w:hAnsi="Times New Roman" w:cs="Times New Roman"/>
          <w:bCs/>
        </w:rPr>
      </w:pPr>
      <w:r>
        <w:rPr>
          <w:rFonts w:ascii="Times New Roman" w:hAnsi="Times New Roman" w:cs="Times New Roman"/>
          <w:bCs/>
        </w:rPr>
        <w:t xml:space="preserve">     </w:t>
      </w:r>
      <w:r w:rsidR="00A0342E">
        <w:rPr>
          <w:rFonts w:ascii="Times New Roman" w:hAnsi="Times New Roman" w:cs="Times New Roman"/>
          <w:bCs/>
        </w:rPr>
        <w:t>Daniel 11:36-39</w:t>
      </w:r>
      <w:r w:rsidR="004F5234">
        <w:rPr>
          <w:rFonts w:ascii="Times New Roman" w:hAnsi="Times New Roman" w:cs="Times New Roman"/>
          <w:bCs/>
        </w:rPr>
        <w:t xml:space="preserve"> begins by stating, “</w:t>
      </w:r>
      <w:r w:rsidR="004F5234" w:rsidRPr="004F5234">
        <w:rPr>
          <w:rFonts w:ascii="Times New Roman" w:hAnsi="Times New Roman" w:cs="Times New Roman"/>
          <w:bCs/>
        </w:rPr>
        <w:t>the king shall do according to his will</w:t>
      </w:r>
      <w:r w:rsidR="004F5234">
        <w:rPr>
          <w:rFonts w:ascii="Times New Roman" w:hAnsi="Times New Roman" w:cs="Times New Roman"/>
          <w:bCs/>
        </w:rPr>
        <w:t xml:space="preserve"> (</w:t>
      </w:r>
      <w:r w:rsidR="004F5234" w:rsidRPr="004F5234">
        <w:rPr>
          <w:rFonts w:ascii="Times New Roman" w:hAnsi="Times New Roman" w:cs="Times New Roman"/>
          <w:bCs/>
          <w:i/>
          <w:iCs/>
        </w:rPr>
        <w:t>rason</w:t>
      </w:r>
      <w:r w:rsidR="004F5234">
        <w:rPr>
          <w:rFonts w:ascii="Times New Roman" w:hAnsi="Times New Roman" w:cs="Times New Roman"/>
          <w:bCs/>
        </w:rPr>
        <w:t xml:space="preserve">)” (Dan. 11:36)  The Hebrew word </w:t>
      </w:r>
      <w:r w:rsidR="004F5234" w:rsidRPr="004F5234">
        <w:rPr>
          <w:rFonts w:ascii="Times New Roman" w:hAnsi="Times New Roman" w:cs="Times New Roman"/>
          <w:bCs/>
          <w:i/>
          <w:iCs/>
        </w:rPr>
        <w:t>rason</w:t>
      </w:r>
      <w:r w:rsidR="004F5234">
        <w:rPr>
          <w:rFonts w:ascii="Times New Roman" w:hAnsi="Times New Roman" w:cs="Times New Roman"/>
          <w:bCs/>
        </w:rPr>
        <w:t xml:space="preserve"> has </w:t>
      </w:r>
      <w:r w:rsidR="000D3FC3">
        <w:rPr>
          <w:rFonts w:ascii="Times New Roman" w:hAnsi="Times New Roman" w:cs="Times New Roman"/>
          <w:bCs/>
        </w:rPr>
        <w:t xml:space="preserve">the </w:t>
      </w:r>
      <w:r w:rsidR="004F5234">
        <w:rPr>
          <w:rFonts w:ascii="Times New Roman" w:hAnsi="Times New Roman" w:cs="Times New Roman"/>
          <w:bCs/>
        </w:rPr>
        <w:t>meaning to do your own will or pleasure.</w:t>
      </w:r>
      <w:r w:rsidR="004F5234" w:rsidRPr="004F5234">
        <w:rPr>
          <w:rStyle w:val="FootnoteReference"/>
          <w:rFonts w:ascii="Times New Roman" w:hAnsi="Times New Roman" w:cs="Times New Roman"/>
          <w:bCs/>
          <w:vertAlign w:val="superscript"/>
        </w:rPr>
        <w:footnoteReference w:id="42"/>
      </w:r>
      <w:r w:rsidR="004F5234" w:rsidRPr="004F5234">
        <w:rPr>
          <w:rFonts w:ascii="Times New Roman" w:hAnsi="Times New Roman" w:cs="Times New Roman"/>
          <w:bCs/>
          <w:vertAlign w:val="superscript"/>
        </w:rPr>
        <w:t xml:space="preserve"> </w:t>
      </w:r>
      <w:r w:rsidR="004F5234">
        <w:rPr>
          <w:rFonts w:ascii="Times New Roman" w:hAnsi="Times New Roman" w:cs="Times New Roman"/>
          <w:bCs/>
        </w:rPr>
        <w:t xml:space="preserve"> This denotes pride and arrogance and this is the chief motivating factor behind the king’s desire to exalt and magnify himself above God</w:t>
      </w:r>
      <w:r w:rsidR="000D3FC3">
        <w:rPr>
          <w:rFonts w:ascii="Times New Roman" w:hAnsi="Times New Roman" w:cs="Times New Roman"/>
          <w:bCs/>
        </w:rPr>
        <w:t xml:space="preserve"> (Dan. 11:36-37; cf. 2 Thess. 2:4)</w:t>
      </w:r>
      <w:r w:rsidR="004F5234">
        <w:rPr>
          <w:rFonts w:ascii="Times New Roman" w:hAnsi="Times New Roman" w:cs="Times New Roman"/>
          <w:bCs/>
        </w:rPr>
        <w:t xml:space="preserve">.  This pride and arrogance reminds </w:t>
      </w:r>
      <w:r w:rsidR="00115ECD">
        <w:rPr>
          <w:rFonts w:ascii="Times New Roman" w:hAnsi="Times New Roman" w:cs="Times New Roman"/>
          <w:bCs/>
        </w:rPr>
        <w:t xml:space="preserve">us </w:t>
      </w:r>
      <w:r w:rsidR="004F5234">
        <w:rPr>
          <w:rFonts w:ascii="Times New Roman" w:hAnsi="Times New Roman" w:cs="Times New Roman"/>
          <w:bCs/>
        </w:rPr>
        <w:t>of the blasphemous</w:t>
      </w:r>
      <w:r w:rsidR="000D3FC3">
        <w:rPr>
          <w:rFonts w:ascii="Times New Roman" w:hAnsi="Times New Roman" w:cs="Times New Roman"/>
          <w:bCs/>
        </w:rPr>
        <w:t xml:space="preserve"> king of Babylon (fallen angel Lucifer) of Isaiah 14:12-14 who desires to exalt himself above God.  It also points forward to the harlot Babylon in the Apocalypse who, “</w:t>
      </w:r>
      <w:r w:rsidR="000D3FC3" w:rsidRPr="000D3FC3">
        <w:rPr>
          <w:rFonts w:ascii="Times New Roman" w:hAnsi="Times New Roman" w:cs="Times New Roman"/>
          <w:bCs/>
        </w:rPr>
        <w:t>hath glorified herself, and lived deliciously</w:t>
      </w:r>
      <w:r w:rsidR="000D3FC3">
        <w:rPr>
          <w:rFonts w:ascii="Times New Roman" w:hAnsi="Times New Roman" w:cs="Times New Roman"/>
          <w:bCs/>
        </w:rPr>
        <w:t>” and “</w:t>
      </w:r>
      <w:r w:rsidR="000D3FC3" w:rsidRPr="000D3FC3">
        <w:rPr>
          <w:rFonts w:ascii="Times New Roman" w:hAnsi="Times New Roman" w:cs="Times New Roman"/>
          <w:bCs/>
        </w:rPr>
        <w:t>saith in her heart, I sit a queen, and am no widow, and shall see no sorrow</w:t>
      </w:r>
      <w:r w:rsidR="000D3FC3">
        <w:rPr>
          <w:rFonts w:ascii="Times New Roman" w:hAnsi="Times New Roman" w:cs="Times New Roman"/>
          <w:bCs/>
        </w:rPr>
        <w:t xml:space="preserve">” (Rev. 18:7).  </w:t>
      </w:r>
    </w:p>
    <w:p w14:paraId="3384D17C" w14:textId="77777777" w:rsidR="000D3FC3" w:rsidRDefault="000D3FC3" w:rsidP="00453BDE">
      <w:pPr>
        <w:rPr>
          <w:rFonts w:ascii="Times New Roman" w:hAnsi="Times New Roman" w:cs="Times New Roman"/>
          <w:bCs/>
        </w:rPr>
      </w:pPr>
    </w:p>
    <w:p w14:paraId="7E5C06C4" w14:textId="1D96C86E" w:rsidR="00003E83" w:rsidRDefault="000D3FC3" w:rsidP="00453BDE">
      <w:pPr>
        <w:rPr>
          <w:rFonts w:ascii="Times New Roman" w:hAnsi="Times New Roman" w:cs="Times New Roman"/>
          <w:bCs/>
        </w:rPr>
      </w:pPr>
      <w:r>
        <w:rPr>
          <w:rFonts w:ascii="Times New Roman" w:hAnsi="Times New Roman" w:cs="Times New Roman"/>
          <w:bCs/>
        </w:rPr>
        <w:t xml:space="preserve">     </w:t>
      </w:r>
      <w:r w:rsidR="004F5234">
        <w:rPr>
          <w:rFonts w:ascii="Times New Roman" w:hAnsi="Times New Roman" w:cs="Times New Roman"/>
          <w:bCs/>
        </w:rPr>
        <w:t>Next, we are told in</w:t>
      </w:r>
      <w:r w:rsidR="00DC0E3E">
        <w:rPr>
          <w:rFonts w:ascii="Times New Roman" w:hAnsi="Times New Roman" w:cs="Times New Roman"/>
          <w:bCs/>
        </w:rPr>
        <w:t xml:space="preserve"> Dan. 11:36</w:t>
      </w:r>
      <w:r w:rsidR="00536A1F">
        <w:rPr>
          <w:rFonts w:ascii="Times New Roman" w:hAnsi="Times New Roman" w:cs="Times New Roman"/>
          <w:bCs/>
        </w:rPr>
        <w:t>-37</w:t>
      </w:r>
      <w:r w:rsidR="00DC0E3E">
        <w:rPr>
          <w:rFonts w:ascii="Times New Roman" w:hAnsi="Times New Roman" w:cs="Times New Roman"/>
          <w:bCs/>
        </w:rPr>
        <w:t xml:space="preserve"> that the king of the north will exalt and magnify himself above God</w:t>
      </w:r>
      <w:r w:rsidR="000960FD">
        <w:rPr>
          <w:rFonts w:ascii="Times New Roman" w:hAnsi="Times New Roman" w:cs="Times New Roman"/>
          <w:bCs/>
        </w:rPr>
        <w:t xml:space="preserve"> by speaking</w:t>
      </w:r>
      <w:r w:rsidR="00536A1F">
        <w:rPr>
          <w:rFonts w:ascii="Times New Roman" w:hAnsi="Times New Roman" w:cs="Times New Roman"/>
          <w:bCs/>
        </w:rPr>
        <w:t xml:space="preserve"> marvel</w:t>
      </w:r>
      <w:r w:rsidR="001E3F23">
        <w:rPr>
          <w:rFonts w:ascii="Times New Roman" w:hAnsi="Times New Roman" w:cs="Times New Roman"/>
          <w:bCs/>
        </w:rPr>
        <w:t>l</w:t>
      </w:r>
      <w:r w:rsidR="00536A1F">
        <w:rPr>
          <w:rFonts w:ascii="Times New Roman" w:hAnsi="Times New Roman" w:cs="Times New Roman"/>
          <w:bCs/>
        </w:rPr>
        <w:t>ous things</w:t>
      </w:r>
      <w:r w:rsidR="00B62535">
        <w:rPr>
          <w:rFonts w:ascii="Times New Roman" w:hAnsi="Times New Roman" w:cs="Times New Roman"/>
          <w:bCs/>
        </w:rPr>
        <w:t xml:space="preserve"> (blasphemies)</w:t>
      </w:r>
      <w:r w:rsidR="00536A1F">
        <w:rPr>
          <w:rFonts w:ascii="Times New Roman" w:hAnsi="Times New Roman" w:cs="Times New Roman"/>
          <w:bCs/>
        </w:rPr>
        <w:t xml:space="preserve"> against the</w:t>
      </w:r>
      <w:r w:rsidR="000C694A">
        <w:rPr>
          <w:rFonts w:ascii="Times New Roman" w:hAnsi="Times New Roman" w:cs="Times New Roman"/>
          <w:bCs/>
        </w:rPr>
        <w:t xml:space="preserve"> God</w:t>
      </w:r>
      <w:r w:rsidR="00DC0E3E">
        <w:rPr>
          <w:rFonts w:ascii="Times New Roman" w:hAnsi="Times New Roman" w:cs="Times New Roman"/>
          <w:bCs/>
        </w:rPr>
        <w:t xml:space="preserve"> </w:t>
      </w:r>
      <w:r w:rsidR="00536A1F">
        <w:rPr>
          <w:rFonts w:ascii="Times New Roman" w:hAnsi="Times New Roman" w:cs="Times New Roman"/>
          <w:bCs/>
        </w:rPr>
        <w:t>of gods</w:t>
      </w:r>
      <w:r w:rsidR="00F96277">
        <w:rPr>
          <w:rFonts w:ascii="Times New Roman" w:hAnsi="Times New Roman" w:cs="Times New Roman"/>
          <w:bCs/>
        </w:rPr>
        <w:t xml:space="preserve"> (cf. </w:t>
      </w:r>
      <w:r w:rsidR="000636B2">
        <w:rPr>
          <w:rFonts w:ascii="Times New Roman" w:hAnsi="Times New Roman" w:cs="Times New Roman"/>
          <w:bCs/>
        </w:rPr>
        <w:t xml:space="preserve">2 Thess. 2:4; </w:t>
      </w:r>
      <w:r w:rsidR="00F96277">
        <w:rPr>
          <w:rFonts w:ascii="Times New Roman" w:hAnsi="Times New Roman" w:cs="Times New Roman"/>
          <w:bCs/>
        </w:rPr>
        <w:t>Rev. 13:</w:t>
      </w:r>
      <w:r w:rsidR="008E2EBA">
        <w:rPr>
          <w:rFonts w:ascii="Times New Roman" w:hAnsi="Times New Roman" w:cs="Times New Roman"/>
          <w:bCs/>
        </w:rPr>
        <w:t xml:space="preserve">1, </w:t>
      </w:r>
      <w:r w:rsidR="00F96277">
        <w:rPr>
          <w:rFonts w:ascii="Times New Roman" w:hAnsi="Times New Roman" w:cs="Times New Roman"/>
          <w:bCs/>
        </w:rPr>
        <w:t>5-6)</w:t>
      </w:r>
      <w:r w:rsidR="00536A1F">
        <w:rPr>
          <w:rFonts w:ascii="Times New Roman" w:hAnsi="Times New Roman" w:cs="Times New Roman"/>
          <w:bCs/>
        </w:rPr>
        <w:t xml:space="preserve"> </w:t>
      </w:r>
      <w:r w:rsidR="00DC0E3E">
        <w:rPr>
          <w:rFonts w:ascii="Times New Roman" w:hAnsi="Times New Roman" w:cs="Times New Roman"/>
          <w:bCs/>
        </w:rPr>
        <w:t>until he is destroyed by the wrath of God</w:t>
      </w:r>
      <w:r w:rsidR="00F96277">
        <w:rPr>
          <w:rFonts w:ascii="Times New Roman" w:hAnsi="Times New Roman" w:cs="Times New Roman"/>
          <w:bCs/>
        </w:rPr>
        <w:t xml:space="preserve">.  </w:t>
      </w:r>
      <w:r w:rsidR="000960FD">
        <w:rPr>
          <w:rFonts w:ascii="Times New Roman" w:hAnsi="Times New Roman" w:cs="Times New Roman"/>
          <w:bCs/>
        </w:rPr>
        <w:t xml:space="preserve">This appears to be a repetition and expansion of the previous passages describing </w:t>
      </w:r>
      <w:r w:rsidR="00D57B33">
        <w:rPr>
          <w:rFonts w:ascii="Times New Roman" w:hAnsi="Times New Roman" w:cs="Times New Roman"/>
          <w:bCs/>
        </w:rPr>
        <w:t>Papa</w:t>
      </w:r>
      <w:r w:rsidR="00BE0E15">
        <w:rPr>
          <w:rFonts w:ascii="Times New Roman" w:hAnsi="Times New Roman" w:cs="Times New Roman"/>
          <w:bCs/>
        </w:rPr>
        <w:t>l Rome’s</w:t>
      </w:r>
      <w:r w:rsidR="000960FD">
        <w:rPr>
          <w:rFonts w:ascii="Times New Roman" w:hAnsi="Times New Roman" w:cs="Times New Roman"/>
          <w:bCs/>
        </w:rPr>
        <w:t xml:space="preserve"> attempt to usurp the prerogatives of God (Dan. 7:</w:t>
      </w:r>
      <w:r w:rsidR="004A7BE0">
        <w:rPr>
          <w:rFonts w:ascii="Times New Roman" w:hAnsi="Times New Roman" w:cs="Times New Roman"/>
          <w:bCs/>
        </w:rPr>
        <w:t xml:space="preserve">8, </w:t>
      </w:r>
      <w:r w:rsidR="000960FD">
        <w:rPr>
          <w:rFonts w:ascii="Times New Roman" w:hAnsi="Times New Roman" w:cs="Times New Roman"/>
          <w:bCs/>
        </w:rPr>
        <w:t>25; 8:11-13</w:t>
      </w:r>
      <w:r w:rsidR="00BF38F7">
        <w:rPr>
          <w:rFonts w:ascii="Times New Roman" w:hAnsi="Times New Roman" w:cs="Times New Roman"/>
          <w:bCs/>
        </w:rPr>
        <w:t>, 24-25</w:t>
      </w:r>
      <w:r w:rsidR="000960FD">
        <w:rPr>
          <w:rFonts w:ascii="Times New Roman" w:hAnsi="Times New Roman" w:cs="Times New Roman"/>
          <w:bCs/>
        </w:rPr>
        <w:t>; 11:30-31)</w:t>
      </w:r>
      <w:r w:rsidR="00D57B33">
        <w:rPr>
          <w:rFonts w:ascii="Times New Roman" w:hAnsi="Times New Roman" w:cs="Times New Roman"/>
          <w:bCs/>
        </w:rPr>
        <w:t>.</w:t>
      </w:r>
      <w:r w:rsidR="004A7BE0" w:rsidRPr="004A7BE0">
        <w:rPr>
          <w:rStyle w:val="FootnoteReference"/>
          <w:rFonts w:ascii="Times New Roman" w:hAnsi="Times New Roman" w:cs="Times New Roman"/>
          <w:bCs/>
          <w:vertAlign w:val="superscript"/>
        </w:rPr>
        <w:footnoteReference w:id="43"/>
      </w:r>
      <w:r w:rsidR="00D57B33" w:rsidRPr="004A7BE0">
        <w:rPr>
          <w:rFonts w:ascii="Times New Roman" w:hAnsi="Times New Roman" w:cs="Times New Roman"/>
          <w:bCs/>
          <w:vertAlign w:val="superscript"/>
        </w:rPr>
        <w:t xml:space="preserve">  </w:t>
      </w:r>
      <w:r w:rsidR="00DC0E3E">
        <w:rPr>
          <w:rFonts w:ascii="Times New Roman" w:hAnsi="Times New Roman" w:cs="Times New Roman"/>
          <w:bCs/>
        </w:rPr>
        <w:t xml:space="preserve">The next </w:t>
      </w:r>
      <w:r w:rsidR="00301AD5">
        <w:rPr>
          <w:rFonts w:ascii="Times New Roman" w:hAnsi="Times New Roman" w:cs="Times New Roman"/>
          <w:bCs/>
        </w:rPr>
        <w:t>two</w:t>
      </w:r>
      <w:r w:rsidR="00DC0E3E">
        <w:rPr>
          <w:rFonts w:ascii="Times New Roman" w:hAnsi="Times New Roman" w:cs="Times New Roman"/>
          <w:bCs/>
        </w:rPr>
        <w:t xml:space="preserve"> verses </w:t>
      </w:r>
      <w:r w:rsidR="00301AD5">
        <w:rPr>
          <w:rFonts w:ascii="Times New Roman" w:hAnsi="Times New Roman" w:cs="Times New Roman"/>
          <w:bCs/>
        </w:rPr>
        <w:t xml:space="preserve">(Dan. 11:38-39) </w:t>
      </w:r>
      <w:r w:rsidR="00DC0E3E">
        <w:rPr>
          <w:rFonts w:ascii="Times New Roman" w:hAnsi="Times New Roman" w:cs="Times New Roman"/>
          <w:bCs/>
        </w:rPr>
        <w:t xml:space="preserve">describe how the king of the north will </w:t>
      </w:r>
      <w:r w:rsidR="00301AD5">
        <w:rPr>
          <w:rFonts w:ascii="Times New Roman" w:hAnsi="Times New Roman" w:cs="Times New Roman"/>
          <w:bCs/>
        </w:rPr>
        <w:t>glorify and honor</w:t>
      </w:r>
      <w:r w:rsidR="00DC0E3E">
        <w:rPr>
          <w:rFonts w:ascii="Times New Roman" w:hAnsi="Times New Roman" w:cs="Times New Roman"/>
          <w:bCs/>
        </w:rPr>
        <w:t xml:space="preserve"> his </w:t>
      </w:r>
      <w:r w:rsidR="00301AD5">
        <w:rPr>
          <w:rFonts w:ascii="Times New Roman" w:hAnsi="Times New Roman" w:cs="Times New Roman"/>
          <w:bCs/>
        </w:rPr>
        <w:t>god of forces</w:t>
      </w:r>
      <w:r w:rsidR="00043155">
        <w:rPr>
          <w:rFonts w:ascii="Times New Roman" w:hAnsi="Times New Roman" w:cs="Times New Roman"/>
          <w:bCs/>
        </w:rPr>
        <w:t>,</w:t>
      </w:r>
      <w:r w:rsidR="00301AD5">
        <w:rPr>
          <w:rFonts w:ascii="Times New Roman" w:hAnsi="Times New Roman" w:cs="Times New Roman"/>
          <w:bCs/>
        </w:rPr>
        <w:t xml:space="preserve"> or foreign god</w:t>
      </w:r>
      <w:r w:rsidR="00043155">
        <w:rPr>
          <w:rFonts w:ascii="Times New Roman" w:hAnsi="Times New Roman" w:cs="Times New Roman"/>
          <w:bCs/>
        </w:rPr>
        <w:t>,</w:t>
      </w:r>
      <w:r w:rsidR="00301AD5">
        <w:rPr>
          <w:rFonts w:ascii="Times New Roman" w:hAnsi="Times New Roman" w:cs="Times New Roman"/>
          <w:bCs/>
        </w:rPr>
        <w:t xml:space="preserve"> with </w:t>
      </w:r>
      <w:r w:rsidR="00301AD5" w:rsidRPr="00301AD5">
        <w:rPr>
          <w:rFonts w:ascii="Times New Roman" w:hAnsi="Times New Roman" w:cs="Times New Roman"/>
          <w:bCs/>
        </w:rPr>
        <w:t>gold, silver, precious stones, and pleasant things</w:t>
      </w:r>
      <w:r w:rsidR="00411B69">
        <w:rPr>
          <w:rFonts w:ascii="Times New Roman" w:hAnsi="Times New Roman" w:cs="Times New Roman"/>
          <w:bCs/>
        </w:rPr>
        <w:t>.</w:t>
      </w:r>
      <w:r w:rsidR="00CD2BD0" w:rsidRPr="00CD2BD0">
        <w:rPr>
          <w:rFonts w:ascii="Times New Roman" w:hAnsi="Times New Roman" w:cs="Times New Roman"/>
          <w:bCs/>
        </w:rPr>
        <w:t xml:space="preserve"> </w:t>
      </w:r>
      <w:r w:rsidR="00CD2BD0">
        <w:rPr>
          <w:rFonts w:ascii="Times New Roman" w:hAnsi="Times New Roman" w:cs="Times New Roman"/>
          <w:bCs/>
        </w:rPr>
        <w:t>The king of the north has replaced the “god of his fathers” with “the god of fortresses.”</w:t>
      </w:r>
      <w:r w:rsidR="00B05B07" w:rsidRPr="00CD2BD0">
        <w:rPr>
          <w:rStyle w:val="FootnoteReference"/>
          <w:rFonts w:ascii="Times New Roman" w:hAnsi="Times New Roman" w:cs="Times New Roman"/>
          <w:bCs/>
          <w:vertAlign w:val="superscript"/>
        </w:rPr>
        <w:footnoteReference w:id="44"/>
      </w:r>
      <w:r w:rsidR="00411B69">
        <w:rPr>
          <w:rFonts w:ascii="Times New Roman" w:hAnsi="Times New Roman" w:cs="Times New Roman"/>
          <w:bCs/>
        </w:rPr>
        <w:t xml:space="preserve">  </w:t>
      </w:r>
      <w:r w:rsidR="00CD2BD0">
        <w:rPr>
          <w:rFonts w:ascii="Times New Roman" w:hAnsi="Times New Roman" w:cs="Times New Roman"/>
          <w:bCs/>
        </w:rPr>
        <w:t xml:space="preserve">This idea is similar to the replacement of the </w:t>
      </w:r>
      <w:r w:rsidR="00CD2BD0" w:rsidRPr="00CD2BD0">
        <w:rPr>
          <w:rFonts w:ascii="Times New Roman" w:hAnsi="Times New Roman" w:cs="Times New Roman"/>
          <w:bCs/>
          <w:i/>
          <w:iCs/>
        </w:rPr>
        <w:t>tamid</w:t>
      </w:r>
      <w:r w:rsidR="00CD2BD0">
        <w:rPr>
          <w:rFonts w:ascii="Times New Roman" w:hAnsi="Times New Roman" w:cs="Times New Roman"/>
          <w:bCs/>
        </w:rPr>
        <w:t xml:space="preserve"> by the </w:t>
      </w:r>
      <w:r w:rsidR="00CD2BD0" w:rsidRPr="00CD2BD0">
        <w:rPr>
          <w:rFonts w:ascii="Times New Roman" w:hAnsi="Times New Roman" w:cs="Times New Roman"/>
          <w:bCs/>
          <w:i/>
          <w:iCs/>
        </w:rPr>
        <w:t>abomination</w:t>
      </w:r>
      <w:r w:rsidR="00CD2BD0">
        <w:rPr>
          <w:rFonts w:ascii="Times New Roman" w:hAnsi="Times New Roman" w:cs="Times New Roman"/>
          <w:bCs/>
        </w:rPr>
        <w:t xml:space="preserve"> in Dan. 11:31 (cf. Dan. 12:11).  </w:t>
      </w:r>
      <w:r w:rsidR="00D543EC">
        <w:rPr>
          <w:rFonts w:ascii="Times New Roman" w:hAnsi="Times New Roman" w:cs="Times New Roman"/>
          <w:bCs/>
        </w:rPr>
        <w:t xml:space="preserve">This seems to imply that Dan. 11:36-39 is an expansion and explanation of Dan. 11:30-31.  </w:t>
      </w:r>
      <w:r w:rsidR="003E201E">
        <w:rPr>
          <w:rFonts w:ascii="Times New Roman" w:hAnsi="Times New Roman" w:cs="Times New Roman"/>
          <w:bCs/>
        </w:rPr>
        <w:t xml:space="preserve">It is also an explanation and expansion of the blasphemy of the little horns of Daniel 7 and 8.  </w:t>
      </w:r>
      <w:r w:rsidR="00411B69">
        <w:rPr>
          <w:rFonts w:ascii="Times New Roman" w:hAnsi="Times New Roman" w:cs="Times New Roman"/>
          <w:bCs/>
        </w:rPr>
        <w:t xml:space="preserve">In the book of Revelation, the harlot Babylon is dressed </w:t>
      </w:r>
      <w:r w:rsidR="00197112">
        <w:rPr>
          <w:rFonts w:ascii="Times New Roman" w:hAnsi="Times New Roman" w:cs="Times New Roman"/>
          <w:bCs/>
        </w:rPr>
        <w:t xml:space="preserve">with </w:t>
      </w:r>
      <w:r w:rsidR="00CD2BD0">
        <w:rPr>
          <w:rFonts w:ascii="Times New Roman" w:hAnsi="Times New Roman" w:cs="Times New Roman"/>
          <w:bCs/>
        </w:rPr>
        <w:t>gold, precious stones and pearls</w:t>
      </w:r>
      <w:r w:rsidR="007613B0">
        <w:rPr>
          <w:rFonts w:ascii="Times New Roman" w:hAnsi="Times New Roman" w:cs="Times New Roman"/>
          <w:bCs/>
        </w:rPr>
        <w:t xml:space="preserve"> (Rev. 17:4; </w:t>
      </w:r>
      <w:r w:rsidR="00411B69">
        <w:rPr>
          <w:rFonts w:ascii="Times New Roman" w:hAnsi="Times New Roman" w:cs="Times New Roman"/>
          <w:bCs/>
        </w:rPr>
        <w:t xml:space="preserve">cf. Rev. </w:t>
      </w:r>
      <w:r w:rsidR="007613B0">
        <w:rPr>
          <w:rFonts w:ascii="Times New Roman" w:hAnsi="Times New Roman" w:cs="Times New Roman"/>
          <w:bCs/>
        </w:rPr>
        <w:t>18:11-19</w:t>
      </w:r>
      <w:r w:rsidR="007B2345">
        <w:rPr>
          <w:rFonts w:ascii="Times New Roman" w:hAnsi="Times New Roman" w:cs="Times New Roman"/>
          <w:bCs/>
        </w:rPr>
        <w:t>)</w:t>
      </w:r>
      <w:r w:rsidR="0057314F">
        <w:rPr>
          <w:rFonts w:ascii="Times New Roman" w:hAnsi="Times New Roman" w:cs="Times New Roman"/>
          <w:bCs/>
        </w:rPr>
        <w:t xml:space="preserve"> and this reminds us of the way the king of the north honors his “god of fortresses.”</w:t>
      </w:r>
      <w:r w:rsidR="00301AD5">
        <w:rPr>
          <w:rFonts w:ascii="Times New Roman" w:hAnsi="Times New Roman" w:cs="Times New Roman"/>
          <w:bCs/>
        </w:rPr>
        <w:t xml:space="preserve">  </w:t>
      </w:r>
    </w:p>
    <w:p w14:paraId="64F8F890" w14:textId="77777777" w:rsidR="00003E83" w:rsidRDefault="00003E83" w:rsidP="00453BDE">
      <w:pPr>
        <w:rPr>
          <w:rFonts w:ascii="Times New Roman" w:hAnsi="Times New Roman" w:cs="Times New Roman"/>
          <w:bCs/>
        </w:rPr>
      </w:pPr>
    </w:p>
    <w:p w14:paraId="43EF00E0" w14:textId="4C3D7E36" w:rsidR="00536A1F" w:rsidRDefault="00003E83" w:rsidP="00453BDE">
      <w:pPr>
        <w:rPr>
          <w:rFonts w:ascii="Times New Roman" w:hAnsi="Times New Roman" w:cs="Times New Roman"/>
          <w:bCs/>
        </w:rPr>
      </w:pPr>
      <w:r>
        <w:rPr>
          <w:rFonts w:ascii="Times New Roman" w:hAnsi="Times New Roman" w:cs="Times New Roman"/>
          <w:bCs/>
        </w:rPr>
        <w:lastRenderedPageBreak/>
        <w:t xml:space="preserve">     </w:t>
      </w:r>
      <w:r w:rsidR="00CA3A70">
        <w:rPr>
          <w:rFonts w:ascii="Times New Roman" w:hAnsi="Times New Roman" w:cs="Times New Roman"/>
          <w:bCs/>
        </w:rPr>
        <w:t xml:space="preserve">According to Dan. 11:39, the king of the north will act against the strongest fortresses with a strange or foreign god.  </w:t>
      </w:r>
      <w:r w:rsidR="00D543EC">
        <w:rPr>
          <w:rFonts w:ascii="Times New Roman" w:hAnsi="Times New Roman" w:cs="Times New Roman"/>
          <w:bCs/>
        </w:rPr>
        <w:t xml:space="preserve">The term “foreign god” </w:t>
      </w:r>
      <w:r w:rsidR="005B7620">
        <w:rPr>
          <w:rFonts w:ascii="Times New Roman" w:hAnsi="Times New Roman" w:cs="Times New Roman"/>
          <w:bCs/>
        </w:rPr>
        <w:t xml:space="preserve">is synonymous with “a </w:t>
      </w:r>
      <w:r w:rsidR="00D543EC">
        <w:rPr>
          <w:rFonts w:ascii="Times New Roman" w:hAnsi="Times New Roman" w:cs="Times New Roman"/>
          <w:bCs/>
        </w:rPr>
        <w:t>god whom his fathers knew not”</w:t>
      </w:r>
      <w:r>
        <w:rPr>
          <w:rFonts w:ascii="Times New Roman" w:hAnsi="Times New Roman" w:cs="Times New Roman"/>
          <w:bCs/>
        </w:rPr>
        <w:t xml:space="preserve"> (Dan. 11:38)</w:t>
      </w:r>
      <w:r w:rsidR="00D543EC">
        <w:rPr>
          <w:rFonts w:ascii="Times New Roman" w:hAnsi="Times New Roman" w:cs="Times New Roman"/>
          <w:bCs/>
        </w:rPr>
        <w:t xml:space="preserve"> </w:t>
      </w:r>
      <w:r w:rsidR="005B7620">
        <w:rPr>
          <w:rFonts w:ascii="Times New Roman" w:hAnsi="Times New Roman" w:cs="Times New Roman"/>
          <w:bCs/>
        </w:rPr>
        <w:t xml:space="preserve">and </w:t>
      </w:r>
      <w:r w:rsidR="00D543EC">
        <w:rPr>
          <w:rFonts w:ascii="Times New Roman" w:hAnsi="Times New Roman" w:cs="Times New Roman"/>
          <w:bCs/>
        </w:rPr>
        <w:t xml:space="preserve">is symbolic of an idol or the idolatrous cult of the nations </w:t>
      </w:r>
      <w:r w:rsidR="005B7620">
        <w:rPr>
          <w:rFonts w:ascii="Times New Roman" w:hAnsi="Times New Roman" w:cs="Times New Roman"/>
          <w:bCs/>
        </w:rPr>
        <w:t>that surrounded ancient</w:t>
      </w:r>
      <w:r w:rsidR="00D543EC">
        <w:rPr>
          <w:rFonts w:ascii="Times New Roman" w:hAnsi="Times New Roman" w:cs="Times New Roman"/>
          <w:bCs/>
        </w:rPr>
        <w:t xml:space="preserve"> Israel (</w:t>
      </w:r>
      <w:r w:rsidR="006B3BA9">
        <w:rPr>
          <w:rFonts w:ascii="Times New Roman" w:hAnsi="Times New Roman" w:cs="Times New Roman"/>
          <w:bCs/>
        </w:rPr>
        <w:t xml:space="preserve">Ge. 35:2, 4; </w:t>
      </w:r>
      <w:r w:rsidR="00D543EC">
        <w:rPr>
          <w:rFonts w:ascii="Times New Roman" w:hAnsi="Times New Roman" w:cs="Times New Roman"/>
          <w:bCs/>
        </w:rPr>
        <w:t xml:space="preserve">Deut. </w:t>
      </w:r>
      <w:r w:rsidR="00D543EC" w:rsidRPr="00D543EC">
        <w:rPr>
          <w:rFonts w:ascii="Times New Roman" w:hAnsi="Times New Roman" w:cs="Times New Roman"/>
          <w:bCs/>
        </w:rPr>
        <w:t>13:1-3, 6-7, 13</w:t>
      </w:r>
      <w:r w:rsidR="00D543EC">
        <w:rPr>
          <w:rFonts w:ascii="Times New Roman" w:hAnsi="Times New Roman" w:cs="Times New Roman"/>
          <w:bCs/>
        </w:rPr>
        <w:t>-14</w:t>
      </w:r>
      <w:r w:rsidR="006B3BA9">
        <w:rPr>
          <w:rFonts w:ascii="Times New Roman" w:hAnsi="Times New Roman" w:cs="Times New Roman"/>
          <w:bCs/>
        </w:rPr>
        <w:t>; 31:16; 32:12; Jos. 24:20, 23; Jdg. 10:16; 1 Sam. 7:3; 2 Chron. 14:3; 2 Chron. 33:15; Ps. 81:9; Jer. 5:19; 8:19; Mal. 2:11</w:t>
      </w:r>
      <w:r w:rsidR="00D543EC">
        <w:rPr>
          <w:rFonts w:ascii="Times New Roman" w:hAnsi="Times New Roman" w:cs="Times New Roman"/>
          <w:bCs/>
        </w:rPr>
        <w:t xml:space="preserve">).  </w:t>
      </w:r>
      <w:r w:rsidR="006B3BA9">
        <w:rPr>
          <w:rFonts w:ascii="Times New Roman" w:hAnsi="Times New Roman" w:cs="Times New Roman"/>
          <w:bCs/>
        </w:rPr>
        <w:t>Acting against the strongest fortresses</w:t>
      </w:r>
      <w:r w:rsidR="00CA3A70">
        <w:rPr>
          <w:rFonts w:ascii="Times New Roman" w:hAnsi="Times New Roman" w:cs="Times New Roman"/>
          <w:bCs/>
        </w:rPr>
        <w:t xml:space="preserve"> implies military aggression with the help of his foreign god.</w:t>
      </w:r>
      <w:r w:rsidR="00CA3A70" w:rsidRPr="00CA3A70">
        <w:rPr>
          <w:rStyle w:val="FootnoteReference"/>
          <w:rFonts w:ascii="Times New Roman" w:hAnsi="Times New Roman" w:cs="Times New Roman"/>
          <w:bCs/>
          <w:vertAlign w:val="superscript"/>
        </w:rPr>
        <w:footnoteReference w:id="45"/>
      </w:r>
      <w:r w:rsidR="00CA3A70" w:rsidRPr="00CA3A70">
        <w:rPr>
          <w:rFonts w:ascii="Times New Roman" w:hAnsi="Times New Roman" w:cs="Times New Roman"/>
          <w:bCs/>
          <w:vertAlign w:val="superscript"/>
        </w:rPr>
        <w:t xml:space="preserve">  </w:t>
      </w:r>
      <w:r w:rsidR="00352340">
        <w:rPr>
          <w:rFonts w:ascii="Times New Roman" w:hAnsi="Times New Roman" w:cs="Times New Roman"/>
          <w:bCs/>
        </w:rPr>
        <w:t>Th</w:t>
      </w:r>
      <w:r w:rsidR="00E76C44">
        <w:rPr>
          <w:rFonts w:ascii="Times New Roman" w:hAnsi="Times New Roman" w:cs="Times New Roman"/>
          <w:bCs/>
        </w:rPr>
        <w:t>is “war” by the king of the north</w:t>
      </w:r>
      <w:r w:rsidR="00352340">
        <w:rPr>
          <w:rFonts w:ascii="Times New Roman" w:hAnsi="Times New Roman" w:cs="Times New Roman"/>
          <w:bCs/>
        </w:rPr>
        <w:t xml:space="preserve"> appears to symbolize religious persecution against the people of God in the time of the end.  </w:t>
      </w:r>
      <w:r w:rsidR="00301AD5">
        <w:rPr>
          <w:rFonts w:ascii="Times New Roman" w:hAnsi="Times New Roman" w:cs="Times New Roman"/>
          <w:bCs/>
        </w:rPr>
        <w:t>Th</w:t>
      </w:r>
      <w:r w:rsidR="00411B69">
        <w:rPr>
          <w:rFonts w:ascii="Times New Roman" w:hAnsi="Times New Roman" w:cs="Times New Roman"/>
          <w:bCs/>
        </w:rPr>
        <w:t>e</w:t>
      </w:r>
      <w:r w:rsidR="00301AD5">
        <w:rPr>
          <w:rFonts w:ascii="Times New Roman" w:hAnsi="Times New Roman" w:cs="Times New Roman"/>
          <w:bCs/>
        </w:rPr>
        <w:t xml:space="preserve"> idolatrous worship </w:t>
      </w:r>
      <w:r w:rsidR="00E76C44">
        <w:rPr>
          <w:rFonts w:ascii="Times New Roman" w:hAnsi="Times New Roman" w:cs="Times New Roman"/>
          <w:bCs/>
        </w:rPr>
        <w:t>of</w:t>
      </w:r>
      <w:r w:rsidR="00411B69">
        <w:rPr>
          <w:rFonts w:ascii="Times New Roman" w:hAnsi="Times New Roman" w:cs="Times New Roman"/>
          <w:bCs/>
        </w:rPr>
        <w:t xml:space="preserve"> the king of the north </w:t>
      </w:r>
      <w:r w:rsidR="00301AD5">
        <w:rPr>
          <w:rFonts w:ascii="Times New Roman" w:hAnsi="Times New Roman" w:cs="Times New Roman"/>
          <w:bCs/>
        </w:rPr>
        <w:t xml:space="preserve">will </w:t>
      </w:r>
      <w:r w:rsidR="00CA3A70">
        <w:rPr>
          <w:rFonts w:ascii="Times New Roman" w:hAnsi="Times New Roman" w:cs="Times New Roman"/>
          <w:bCs/>
        </w:rPr>
        <w:t xml:space="preserve">also </w:t>
      </w:r>
      <w:r w:rsidR="00301AD5">
        <w:rPr>
          <w:rFonts w:ascii="Times New Roman" w:hAnsi="Times New Roman" w:cs="Times New Roman"/>
          <w:bCs/>
        </w:rPr>
        <w:t>be enforced by economic incentives</w:t>
      </w:r>
      <w:r w:rsidR="006B3BA9">
        <w:rPr>
          <w:rFonts w:ascii="Times New Roman" w:hAnsi="Times New Roman" w:cs="Times New Roman"/>
          <w:bCs/>
        </w:rPr>
        <w:t xml:space="preserve"> and bribery</w:t>
      </w:r>
      <w:r w:rsidR="00301AD5">
        <w:rPr>
          <w:rFonts w:ascii="Times New Roman" w:hAnsi="Times New Roman" w:cs="Times New Roman"/>
          <w:bCs/>
        </w:rPr>
        <w:t xml:space="preserve"> (Dan. 11:39</w:t>
      </w:r>
      <w:r w:rsidR="00411B69">
        <w:rPr>
          <w:rFonts w:ascii="Times New Roman" w:hAnsi="Times New Roman" w:cs="Times New Roman"/>
          <w:bCs/>
        </w:rPr>
        <w:t>).</w:t>
      </w:r>
      <w:r w:rsidR="006B3BA9" w:rsidRPr="006B3BA9">
        <w:rPr>
          <w:rStyle w:val="FootnoteReference"/>
          <w:rFonts w:ascii="Times New Roman" w:hAnsi="Times New Roman" w:cs="Times New Roman"/>
          <w:bCs/>
          <w:vertAlign w:val="superscript"/>
        </w:rPr>
        <w:footnoteReference w:id="46"/>
      </w:r>
      <w:r w:rsidR="00411B69">
        <w:rPr>
          <w:rFonts w:ascii="Times New Roman" w:hAnsi="Times New Roman" w:cs="Times New Roman"/>
          <w:bCs/>
        </w:rPr>
        <w:t xml:space="preserve"> Similar economic tactics will be used in the Apocalypse by the land beast to enforce the mark of the beast and the worship of the beast and his image (</w:t>
      </w:r>
      <w:r w:rsidR="007613B0">
        <w:rPr>
          <w:rFonts w:ascii="Times New Roman" w:hAnsi="Times New Roman" w:cs="Times New Roman"/>
          <w:bCs/>
        </w:rPr>
        <w:t>Rev. 13:17-18</w:t>
      </w:r>
      <w:r w:rsidR="00301AD5">
        <w:rPr>
          <w:rFonts w:ascii="Times New Roman" w:hAnsi="Times New Roman" w:cs="Times New Roman"/>
          <w:bCs/>
        </w:rPr>
        <w:t xml:space="preserve">).  </w:t>
      </w:r>
      <w:r w:rsidR="00ED5478">
        <w:rPr>
          <w:rFonts w:ascii="Times New Roman" w:hAnsi="Times New Roman" w:cs="Times New Roman"/>
          <w:bCs/>
        </w:rPr>
        <w:t>The harlot Babylon will also use the merchants of the earth to promote her idolatry (Rev. 18:3, 11-19).</w:t>
      </w:r>
      <w:r w:rsidR="0057314F">
        <w:rPr>
          <w:rFonts w:ascii="Times New Roman" w:hAnsi="Times New Roman" w:cs="Times New Roman"/>
          <w:bCs/>
        </w:rPr>
        <w:t xml:space="preserve">  It appears that the Apocalypse is </w:t>
      </w:r>
      <w:r w:rsidR="00D45B7D">
        <w:rPr>
          <w:rFonts w:ascii="Times New Roman" w:hAnsi="Times New Roman" w:cs="Times New Roman"/>
          <w:bCs/>
        </w:rPr>
        <w:t xml:space="preserve">repeating and </w:t>
      </w:r>
      <w:r w:rsidR="0057314F">
        <w:rPr>
          <w:rFonts w:ascii="Times New Roman" w:hAnsi="Times New Roman" w:cs="Times New Roman"/>
          <w:bCs/>
        </w:rPr>
        <w:t xml:space="preserve">expanding on </w:t>
      </w:r>
      <w:r w:rsidR="00D45B7D">
        <w:rPr>
          <w:rFonts w:ascii="Times New Roman" w:hAnsi="Times New Roman" w:cs="Times New Roman"/>
          <w:bCs/>
        </w:rPr>
        <w:t xml:space="preserve">the ideas presented in </w:t>
      </w:r>
      <w:r w:rsidR="0057314F">
        <w:rPr>
          <w:rFonts w:ascii="Times New Roman" w:hAnsi="Times New Roman" w:cs="Times New Roman"/>
          <w:bCs/>
        </w:rPr>
        <w:t>Daniel</w:t>
      </w:r>
      <w:r w:rsidR="00D45B7D">
        <w:rPr>
          <w:rFonts w:ascii="Times New Roman" w:hAnsi="Times New Roman" w:cs="Times New Roman"/>
          <w:bCs/>
        </w:rPr>
        <w:t xml:space="preserve"> 11:38-39</w:t>
      </w:r>
      <w:r w:rsidR="0057314F">
        <w:rPr>
          <w:rFonts w:ascii="Times New Roman" w:hAnsi="Times New Roman" w:cs="Times New Roman"/>
          <w:bCs/>
        </w:rPr>
        <w:t>.</w:t>
      </w:r>
    </w:p>
    <w:p w14:paraId="6E032A99" w14:textId="77777777" w:rsidR="00595549" w:rsidRDefault="00595549" w:rsidP="00453BDE">
      <w:pPr>
        <w:rPr>
          <w:rFonts w:ascii="Times New Roman" w:hAnsi="Times New Roman" w:cs="Times New Roman"/>
          <w:bCs/>
        </w:rPr>
      </w:pPr>
    </w:p>
    <w:p w14:paraId="16170E67" w14:textId="1962A813" w:rsidR="00785AF6" w:rsidRPr="00424A5D" w:rsidRDefault="00485F88" w:rsidP="00453BDE">
      <w:pPr>
        <w:rPr>
          <w:rFonts w:ascii="Times New Roman" w:hAnsi="Times New Roman" w:cs="Times New Roman"/>
          <w:b/>
        </w:rPr>
      </w:pPr>
      <w:r w:rsidRPr="00785AF6">
        <w:rPr>
          <w:rFonts w:ascii="Times New Roman" w:hAnsi="Times New Roman" w:cs="Times New Roman"/>
          <w:b/>
        </w:rPr>
        <w:t>Daniel 7:25</w:t>
      </w:r>
      <w:r w:rsidRPr="00785AF6">
        <w:rPr>
          <w:rFonts w:ascii="Times New Roman" w:hAnsi="Times New Roman" w:cs="Times New Roman"/>
          <w:b/>
        </w:rPr>
        <w:tab/>
      </w:r>
      <w:r w:rsidR="0091669B" w:rsidRPr="00785AF6">
        <w:rPr>
          <w:rFonts w:ascii="Times New Roman" w:hAnsi="Times New Roman" w:cs="Times New Roman"/>
          <w:b/>
        </w:rPr>
        <w:tab/>
      </w:r>
      <w:r w:rsidRPr="00785AF6">
        <w:rPr>
          <w:rFonts w:ascii="Times New Roman" w:hAnsi="Times New Roman" w:cs="Times New Roman"/>
          <w:b/>
        </w:rPr>
        <w:t>Daniel 8:11-13</w:t>
      </w:r>
      <w:r w:rsidRPr="00785AF6">
        <w:rPr>
          <w:rFonts w:ascii="Times New Roman" w:hAnsi="Times New Roman" w:cs="Times New Roman"/>
          <w:b/>
        </w:rPr>
        <w:tab/>
        <w:t>Daniel 11:31</w:t>
      </w:r>
      <w:r w:rsidRPr="00785AF6">
        <w:rPr>
          <w:rFonts w:ascii="Times New Roman" w:hAnsi="Times New Roman" w:cs="Times New Roman"/>
          <w:b/>
        </w:rPr>
        <w:tab/>
      </w:r>
      <w:r w:rsidRPr="00785AF6">
        <w:rPr>
          <w:rFonts w:ascii="Times New Roman" w:hAnsi="Times New Roman" w:cs="Times New Roman"/>
          <w:b/>
        </w:rPr>
        <w:tab/>
        <w:t>Daniel 11:36</w:t>
      </w:r>
      <w:r w:rsidR="0091669B" w:rsidRPr="00785AF6">
        <w:rPr>
          <w:rFonts w:ascii="Times New Roman" w:hAnsi="Times New Roman" w:cs="Times New Roman"/>
          <w:b/>
        </w:rPr>
        <w:t>-39</w:t>
      </w:r>
    </w:p>
    <w:p w14:paraId="17182897" w14:textId="69656315" w:rsidR="00485F88" w:rsidRDefault="00485F88" w:rsidP="00453BDE">
      <w:pPr>
        <w:rPr>
          <w:rFonts w:ascii="Times New Roman" w:hAnsi="Times New Roman" w:cs="Times New Roman"/>
          <w:bCs/>
        </w:rPr>
      </w:pPr>
      <w:r>
        <w:rPr>
          <w:rFonts w:ascii="Times New Roman" w:hAnsi="Times New Roman" w:cs="Times New Roman"/>
          <w:bCs/>
        </w:rPr>
        <w:t>Little Horn</w:t>
      </w:r>
      <w:r>
        <w:rPr>
          <w:rFonts w:ascii="Times New Roman" w:hAnsi="Times New Roman" w:cs="Times New Roman"/>
          <w:bCs/>
        </w:rPr>
        <w:tab/>
      </w:r>
      <w:r>
        <w:rPr>
          <w:rFonts w:ascii="Times New Roman" w:hAnsi="Times New Roman" w:cs="Times New Roman"/>
          <w:bCs/>
        </w:rPr>
        <w:tab/>
        <w:t>Little Horn</w:t>
      </w:r>
      <w:r>
        <w:rPr>
          <w:rFonts w:ascii="Times New Roman" w:hAnsi="Times New Roman" w:cs="Times New Roman"/>
          <w:bCs/>
        </w:rPr>
        <w:tab/>
      </w:r>
      <w:r>
        <w:rPr>
          <w:rFonts w:ascii="Times New Roman" w:hAnsi="Times New Roman" w:cs="Times New Roman"/>
          <w:bCs/>
        </w:rPr>
        <w:tab/>
        <w:t>King of the North</w:t>
      </w:r>
      <w:r>
        <w:rPr>
          <w:rFonts w:ascii="Times New Roman" w:hAnsi="Times New Roman" w:cs="Times New Roman"/>
          <w:bCs/>
        </w:rPr>
        <w:tab/>
        <w:t>King of the North</w:t>
      </w:r>
    </w:p>
    <w:p w14:paraId="05F57C06" w14:textId="5F3E2238" w:rsidR="00485F88" w:rsidRDefault="0091669B" w:rsidP="00453BDE">
      <w:pPr>
        <w:rPr>
          <w:rFonts w:ascii="Times New Roman" w:hAnsi="Times New Roman" w:cs="Times New Roman"/>
          <w:bCs/>
        </w:rPr>
      </w:pPr>
      <w:r>
        <w:rPr>
          <w:rFonts w:ascii="Times New Roman" w:hAnsi="Times New Roman" w:cs="Times New Roman"/>
          <w:bCs/>
        </w:rPr>
        <w:t>Speaks Words</w:t>
      </w:r>
      <w:r>
        <w:rPr>
          <w:rFonts w:ascii="Times New Roman" w:hAnsi="Times New Roman" w:cs="Times New Roman"/>
          <w:bCs/>
        </w:rPr>
        <w:tab/>
      </w:r>
      <w:r>
        <w:rPr>
          <w:rFonts w:ascii="Times New Roman" w:hAnsi="Times New Roman" w:cs="Times New Roman"/>
          <w:bCs/>
        </w:rPr>
        <w:tab/>
        <w:t>Magnifies Self</w:t>
      </w:r>
      <w:r>
        <w:rPr>
          <w:rFonts w:ascii="Times New Roman" w:hAnsi="Times New Roman" w:cs="Times New Roman"/>
          <w:bCs/>
        </w:rPr>
        <w:tab/>
      </w:r>
      <w:r>
        <w:rPr>
          <w:rFonts w:ascii="Times New Roman" w:hAnsi="Times New Roman" w:cs="Times New Roman"/>
          <w:bCs/>
        </w:rPr>
        <w:tab/>
        <w:t>Pollutes Sanctuary</w:t>
      </w:r>
      <w:r>
        <w:rPr>
          <w:rFonts w:ascii="Times New Roman" w:hAnsi="Times New Roman" w:cs="Times New Roman"/>
          <w:bCs/>
        </w:rPr>
        <w:tab/>
        <w:t>Magnifies/Speaks</w:t>
      </w:r>
      <w:r w:rsidR="00485F88">
        <w:rPr>
          <w:rFonts w:ascii="Times New Roman" w:hAnsi="Times New Roman" w:cs="Times New Roman"/>
          <w:bCs/>
        </w:rPr>
        <w:tab/>
      </w:r>
    </w:p>
    <w:p w14:paraId="552C9C0D" w14:textId="77777777" w:rsidR="0091669B" w:rsidRDefault="00485F88" w:rsidP="00453BDE">
      <w:pPr>
        <w:rPr>
          <w:rFonts w:ascii="Times New Roman" w:hAnsi="Times New Roman" w:cs="Times New Roman"/>
          <w:bCs/>
        </w:rPr>
      </w:pPr>
      <w:r>
        <w:rPr>
          <w:rFonts w:ascii="Times New Roman" w:hAnsi="Times New Roman" w:cs="Times New Roman"/>
          <w:bCs/>
        </w:rPr>
        <w:t>Changes Times</w:t>
      </w:r>
      <w:r>
        <w:rPr>
          <w:rFonts w:ascii="Times New Roman" w:hAnsi="Times New Roman" w:cs="Times New Roman"/>
          <w:bCs/>
        </w:rPr>
        <w:tab/>
        <w:t>Removes Regular</w:t>
      </w:r>
      <w:r>
        <w:rPr>
          <w:rFonts w:ascii="Times New Roman" w:hAnsi="Times New Roman" w:cs="Times New Roman"/>
          <w:bCs/>
        </w:rPr>
        <w:tab/>
        <w:t>Removes Regular</w:t>
      </w:r>
      <w:r>
        <w:rPr>
          <w:rFonts w:ascii="Times New Roman" w:hAnsi="Times New Roman" w:cs="Times New Roman"/>
          <w:bCs/>
        </w:rPr>
        <w:tab/>
        <w:t>Forsakes</w:t>
      </w:r>
      <w:r w:rsidR="0091669B">
        <w:rPr>
          <w:rFonts w:ascii="Times New Roman" w:hAnsi="Times New Roman" w:cs="Times New Roman"/>
          <w:bCs/>
        </w:rPr>
        <w:t xml:space="preserve"> his God</w:t>
      </w:r>
    </w:p>
    <w:p w14:paraId="22A7BDC9" w14:textId="254BB928" w:rsidR="0091669B" w:rsidRDefault="0091669B" w:rsidP="00453BDE">
      <w:pPr>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Places Abomination</w:t>
      </w:r>
      <w:r>
        <w:rPr>
          <w:rFonts w:ascii="Times New Roman" w:hAnsi="Times New Roman" w:cs="Times New Roman"/>
          <w:bCs/>
        </w:rPr>
        <w:tab/>
        <w:t>Honors Idol Instead</w:t>
      </w:r>
    </w:p>
    <w:p w14:paraId="72FBB377" w14:textId="77777777" w:rsidR="0091669B" w:rsidRDefault="0091669B" w:rsidP="00453BDE">
      <w:pPr>
        <w:rPr>
          <w:rFonts w:ascii="Times New Roman" w:hAnsi="Times New Roman" w:cs="Times New Roman"/>
          <w:bCs/>
        </w:rPr>
      </w:pPr>
      <w:r>
        <w:rPr>
          <w:rFonts w:ascii="Times New Roman" w:hAnsi="Times New Roman" w:cs="Times New Roman"/>
          <w:bCs/>
        </w:rPr>
        <w:t>Changes Law</w:t>
      </w:r>
      <w:r>
        <w:rPr>
          <w:rFonts w:ascii="Times New Roman" w:hAnsi="Times New Roman" w:cs="Times New Roman"/>
          <w:bCs/>
        </w:rPr>
        <w:tab/>
      </w:r>
      <w:r>
        <w:rPr>
          <w:rFonts w:ascii="Times New Roman" w:hAnsi="Times New Roman" w:cs="Times New Roman"/>
          <w:bCs/>
        </w:rPr>
        <w:tab/>
        <w:t>Cast Down Truth</w:t>
      </w:r>
      <w:r>
        <w:rPr>
          <w:rFonts w:ascii="Times New Roman" w:hAnsi="Times New Roman" w:cs="Times New Roman"/>
          <w:bCs/>
        </w:rPr>
        <w:tab/>
        <w:t>Against Covenant</w:t>
      </w:r>
      <w:r>
        <w:rPr>
          <w:rFonts w:ascii="Times New Roman" w:hAnsi="Times New Roman" w:cs="Times New Roman"/>
          <w:bCs/>
        </w:rPr>
        <w:tab/>
        <w:t>Promotes Idolatry</w:t>
      </w:r>
    </w:p>
    <w:p w14:paraId="608CEE71" w14:textId="3860E928" w:rsidR="00F80E5F" w:rsidRPr="00E21B8C" w:rsidRDefault="0091669B" w:rsidP="00453BDE">
      <w:pPr>
        <w:rPr>
          <w:rFonts w:ascii="Times New Roman" w:hAnsi="Times New Roman" w:cs="Times New Roman"/>
          <w:bCs/>
        </w:rPr>
      </w:pPr>
      <w:r>
        <w:rPr>
          <w:rFonts w:ascii="Times New Roman" w:hAnsi="Times New Roman" w:cs="Times New Roman"/>
          <w:bCs/>
        </w:rPr>
        <w:t>Persecutes Saints</w:t>
      </w:r>
      <w:r>
        <w:rPr>
          <w:rFonts w:ascii="Times New Roman" w:hAnsi="Times New Roman" w:cs="Times New Roman"/>
          <w:bCs/>
        </w:rPr>
        <w:tab/>
        <w:t>Persecutes Host</w:t>
      </w:r>
      <w:r>
        <w:rPr>
          <w:rFonts w:ascii="Times New Roman" w:hAnsi="Times New Roman" w:cs="Times New Roman"/>
          <w:bCs/>
        </w:rPr>
        <w:tab/>
        <w:t>Persecutes Wise</w:t>
      </w:r>
      <w:r>
        <w:rPr>
          <w:rFonts w:ascii="Times New Roman" w:hAnsi="Times New Roman" w:cs="Times New Roman"/>
          <w:bCs/>
        </w:rPr>
        <w:tab/>
      </w:r>
      <w:r w:rsidR="00785AF6">
        <w:rPr>
          <w:rFonts w:ascii="Times New Roman" w:hAnsi="Times New Roman" w:cs="Times New Roman"/>
          <w:bCs/>
        </w:rPr>
        <w:t>Rewards</w:t>
      </w:r>
      <w:r>
        <w:rPr>
          <w:rFonts w:ascii="Times New Roman" w:hAnsi="Times New Roman" w:cs="Times New Roman"/>
          <w:bCs/>
        </w:rPr>
        <w:t xml:space="preserve"> </w:t>
      </w:r>
      <w:r w:rsidR="00785AF6">
        <w:rPr>
          <w:rFonts w:ascii="Times New Roman" w:hAnsi="Times New Roman" w:cs="Times New Roman"/>
          <w:bCs/>
        </w:rPr>
        <w:t>Idolators</w:t>
      </w:r>
      <w:r>
        <w:rPr>
          <w:rFonts w:ascii="Times New Roman" w:hAnsi="Times New Roman" w:cs="Times New Roman"/>
          <w:bCs/>
        </w:rPr>
        <w:tab/>
      </w:r>
    </w:p>
    <w:p w14:paraId="2E55EA5A" w14:textId="77777777" w:rsidR="00C24FAF" w:rsidRDefault="00C24FAF" w:rsidP="00453BDE">
      <w:pPr>
        <w:rPr>
          <w:rFonts w:ascii="Times New Roman" w:hAnsi="Times New Roman" w:cs="Times New Roman"/>
          <w:b/>
        </w:rPr>
      </w:pPr>
    </w:p>
    <w:p w14:paraId="1753BF4B" w14:textId="2FE2E41D" w:rsidR="00485F88" w:rsidRPr="00595549" w:rsidRDefault="00785AF6" w:rsidP="00453BDE">
      <w:pPr>
        <w:rPr>
          <w:rFonts w:ascii="Times New Roman" w:hAnsi="Times New Roman" w:cs="Times New Roman"/>
          <w:bCs/>
        </w:rPr>
      </w:pPr>
      <w:r w:rsidRPr="00785AF6">
        <w:rPr>
          <w:rFonts w:ascii="Times New Roman" w:hAnsi="Times New Roman" w:cs="Times New Roman"/>
          <w:b/>
        </w:rPr>
        <w:t xml:space="preserve">Daniel 11:40-45 and the </w:t>
      </w:r>
      <w:r>
        <w:rPr>
          <w:rFonts w:ascii="Times New Roman" w:hAnsi="Times New Roman" w:cs="Times New Roman"/>
          <w:b/>
        </w:rPr>
        <w:t xml:space="preserve">End-Time </w:t>
      </w:r>
      <w:r w:rsidRPr="00785AF6">
        <w:rPr>
          <w:rFonts w:ascii="Times New Roman" w:hAnsi="Times New Roman" w:cs="Times New Roman"/>
          <w:b/>
        </w:rPr>
        <w:t>Invasion by the King of the North</w:t>
      </w:r>
    </w:p>
    <w:p w14:paraId="20F3818C" w14:textId="77777777" w:rsidR="00785AF6" w:rsidRDefault="00785AF6" w:rsidP="00453BDE">
      <w:pPr>
        <w:rPr>
          <w:rFonts w:ascii="Times New Roman" w:hAnsi="Times New Roman" w:cs="Times New Roman"/>
          <w:bCs/>
        </w:rPr>
      </w:pPr>
    </w:p>
    <w:p w14:paraId="612C6C7B" w14:textId="334DF82C" w:rsidR="00E434B4" w:rsidRDefault="00536A1F" w:rsidP="00453BDE">
      <w:pPr>
        <w:rPr>
          <w:rFonts w:ascii="Times New Roman" w:hAnsi="Times New Roman" w:cs="Times New Roman"/>
          <w:bCs/>
        </w:rPr>
      </w:pPr>
      <w:r>
        <w:rPr>
          <w:rFonts w:ascii="Times New Roman" w:hAnsi="Times New Roman" w:cs="Times New Roman"/>
          <w:bCs/>
        </w:rPr>
        <w:t xml:space="preserve">     </w:t>
      </w:r>
      <w:r w:rsidR="00301AD5">
        <w:rPr>
          <w:rFonts w:ascii="Times New Roman" w:hAnsi="Times New Roman" w:cs="Times New Roman"/>
          <w:bCs/>
        </w:rPr>
        <w:t xml:space="preserve">The next few verses describe the end-time military campaign of the king of the north against the king of the south (Dan. 11:40-43).  </w:t>
      </w:r>
      <w:r w:rsidR="002E3586">
        <w:rPr>
          <w:rFonts w:ascii="Times New Roman" w:hAnsi="Times New Roman" w:cs="Times New Roman"/>
          <w:bCs/>
        </w:rPr>
        <w:t xml:space="preserve">At the time of the end, the king of the south will attack the king of the north and this will provoke an overwhelming military response by the king of the north (Dan. 11:40).  </w:t>
      </w:r>
      <w:r w:rsidR="00097499">
        <w:rPr>
          <w:rFonts w:ascii="Times New Roman" w:hAnsi="Times New Roman" w:cs="Times New Roman"/>
        </w:rPr>
        <w:t>The king of the north will invade the “glorious land” and “many” will be overthrown (Dan. 11:41).  The invasion of the glorious land is most likely a symbolic reference to the end</w:t>
      </w:r>
      <w:r w:rsidR="00B822C1">
        <w:rPr>
          <w:rFonts w:ascii="Times New Roman" w:hAnsi="Times New Roman" w:cs="Times New Roman"/>
        </w:rPr>
        <w:t>-</w:t>
      </w:r>
      <w:r w:rsidR="00097499">
        <w:rPr>
          <w:rFonts w:ascii="Times New Roman" w:hAnsi="Times New Roman" w:cs="Times New Roman"/>
        </w:rPr>
        <w:t xml:space="preserve">time persecution of the </w:t>
      </w:r>
      <w:r w:rsidR="00B822C1">
        <w:rPr>
          <w:rFonts w:ascii="Times New Roman" w:hAnsi="Times New Roman" w:cs="Times New Roman"/>
        </w:rPr>
        <w:t>saints of God</w:t>
      </w:r>
      <w:r w:rsidR="00097499">
        <w:rPr>
          <w:rFonts w:ascii="Times New Roman" w:hAnsi="Times New Roman" w:cs="Times New Roman"/>
        </w:rPr>
        <w:t>.</w:t>
      </w:r>
      <w:r w:rsidR="00097499" w:rsidRPr="00097499">
        <w:rPr>
          <w:rStyle w:val="FootnoteReference"/>
          <w:rFonts w:ascii="Times New Roman" w:hAnsi="Times New Roman" w:cs="Times New Roman"/>
          <w:vertAlign w:val="superscript"/>
        </w:rPr>
        <w:footnoteReference w:id="47"/>
      </w:r>
      <w:r w:rsidR="00097499" w:rsidRPr="00097499">
        <w:rPr>
          <w:rFonts w:ascii="Times New Roman" w:hAnsi="Times New Roman" w:cs="Times New Roman"/>
          <w:vertAlign w:val="superscript"/>
        </w:rPr>
        <w:t xml:space="preserve"> </w:t>
      </w:r>
      <w:r w:rsidR="00097499">
        <w:rPr>
          <w:rFonts w:ascii="Times New Roman" w:hAnsi="Times New Roman" w:cs="Times New Roman"/>
        </w:rPr>
        <w:t xml:space="preserve"> The many (</w:t>
      </w:r>
      <w:r w:rsidR="00097499" w:rsidRPr="00D90F6C">
        <w:rPr>
          <w:rFonts w:ascii="Times New Roman" w:hAnsi="Times New Roman" w:cs="Times New Roman"/>
          <w:i/>
        </w:rPr>
        <w:t>rabim</w:t>
      </w:r>
      <w:r w:rsidR="00097499">
        <w:rPr>
          <w:rFonts w:ascii="Times New Roman" w:hAnsi="Times New Roman" w:cs="Times New Roman"/>
        </w:rPr>
        <w:t>/</w:t>
      </w:r>
      <w:r w:rsidR="00097499" w:rsidRPr="00D90F6C">
        <w:rPr>
          <w:rFonts w:ascii="Times New Roman" w:hAnsi="Times New Roman" w:cs="Times New Roman"/>
          <w:i/>
        </w:rPr>
        <w:t>polloi</w:t>
      </w:r>
      <w:r w:rsidR="00097499">
        <w:rPr>
          <w:rFonts w:ascii="Times New Roman" w:hAnsi="Times New Roman" w:cs="Times New Roman"/>
        </w:rPr>
        <w:t xml:space="preserve"> LXX) who fall (</w:t>
      </w:r>
      <w:r w:rsidR="00097499" w:rsidRPr="00104496">
        <w:rPr>
          <w:rFonts w:ascii="Times New Roman" w:hAnsi="Times New Roman" w:cs="Times New Roman"/>
          <w:i/>
        </w:rPr>
        <w:t>kashal</w:t>
      </w:r>
      <w:r w:rsidR="00097499">
        <w:rPr>
          <w:rFonts w:ascii="Times New Roman" w:hAnsi="Times New Roman" w:cs="Times New Roman"/>
        </w:rPr>
        <w:t>) in Dan. 11:41 may be a reference to a large scale, last day apostasy</w:t>
      </w:r>
      <w:r w:rsidR="00B822C1">
        <w:rPr>
          <w:rFonts w:ascii="Times New Roman" w:hAnsi="Times New Roman" w:cs="Times New Roman"/>
        </w:rPr>
        <w:t xml:space="preserve"> </w:t>
      </w:r>
      <w:r w:rsidR="00097499">
        <w:rPr>
          <w:rFonts w:ascii="Times New Roman" w:hAnsi="Times New Roman" w:cs="Times New Roman"/>
        </w:rPr>
        <w:t>(cf. Matt. 24:10-12).</w:t>
      </w:r>
      <w:r w:rsidR="00097499" w:rsidRPr="00097499">
        <w:rPr>
          <w:rStyle w:val="FootnoteReference"/>
          <w:rFonts w:ascii="Times New Roman" w:hAnsi="Times New Roman" w:cs="Times New Roman"/>
          <w:vertAlign w:val="superscript"/>
        </w:rPr>
        <w:footnoteReference w:id="48"/>
      </w:r>
      <w:r w:rsidR="00097499">
        <w:rPr>
          <w:rFonts w:ascii="Times New Roman" w:hAnsi="Times New Roman" w:cs="Times New Roman"/>
        </w:rPr>
        <w:t xml:space="preserve">  </w:t>
      </w:r>
      <w:r w:rsidR="00FE1FFE">
        <w:rPr>
          <w:rFonts w:ascii="Times New Roman" w:hAnsi="Times New Roman" w:cs="Times New Roman"/>
        </w:rPr>
        <w:t xml:space="preserve">The </w:t>
      </w:r>
      <w:r w:rsidR="00F4749D">
        <w:rPr>
          <w:rFonts w:ascii="Times New Roman" w:hAnsi="Times New Roman" w:cs="Times New Roman"/>
        </w:rPr>
        <w:t>k</w:t>
      </w:r>
      <w:r w:rsidR="00FE1FFE">
        <w:rPr>
          <w:rFonts w:ascii="Times New Roman" w:hAnsi="Times New Roman" w:cs="Times New Roman"/>
        </w:rPr>
        <w:t xml:space="preserve">ing of the </w:t>
      </w:r>
      <w:r w:rsidR="00F4749D">
        <w:rPr>
          <w:rFonts w:ascii="Times New Roman" w:hAnsi="Times New Roman" w:cs="Times New Roman"/>
        </w:rPr>
        <w:t>n</w:t>
      </w:r>
      <w:r w:rsidR="00FE1FFE">
        <w:rPr>
          <w:rFonts w:ascii="Times New Roman" w:hAnsi="Times New Roman" w:cs="Times New Roman"/>
        </w:rPr>
        <w:t xml:space="preserve">orth </w:t>
      </w:r>
      <w:r w:rsidR="00425BB7">
        <w:rPr>
          <w:rFonts w:ascii="Times New Roman" w:hAnsi="Times New Roman" w:cs="Times New Roman"/>
        </w:rPr>
        <w:t>will take</w:t>
      </w:r>
      <w:r w:rsidR="00FE1FFE">
        <w:rPr>
          <w:rFonts w:ascii="Times New Roman" w:hAnsi="Times New Roman" w:cs="Times New Roman"/>
        </w:rPr>
        <w:t xml:space="preserve"> control of the economic wealth of the nations (Dan. 11:42-43).</w:t>
      </w:r>
      <w:r w:rsidR="00FE1FFE" w:rsidRPr="00FE1FFE">
        <w:rPr>
          <w:rStyle w:val="FootnoteReference"/>
          <w:rFonts w:ascii="Times New Roman" w:hAnsi="Times New Roman" w:cs="Times New Roman"/>
          <w:vertAlign w:val="superscript"/>
        </w:rPr>
        <w:footnoteReference w:id="49"/>
      </w:r>
      <w:r w:rsidR="00FE1FFE" w:rsidRPr="00FE1FFE">
        <w:rPr>
          <w:rFonts w:ascii="Times New Roman" w:hAnsi="Times New Roman" w:cs="Times New Roman"/>
          <w:vertAlign w:val="superscript"/>
        </w:rPr>
        <w:t xml:space="preserve">  </w:t>
      </w:r>
      <w:r w:rsidR="00FE1FFE">
        <w:rPr>
          <w:rFonts w:ascii="Times New Roman" w:hAnsi="Times New Roman" w:cs="Times New Roman"/>
        </w:rPr>
        <w:t>The nations are said to submit to him or follow “at his steps” (</w:t>
      </w:r>
      <w:r w:rsidR="00FE1FFE" w:rsidRPr="00382420">
        <w:rPr>
          <w:rFonts w:ascii="Times New Roman" w:hAnsi="Times New Roman" w:cs="Times New Roman"/>
          <w:i/>
        </w:rPr>
        <w:t>mits’ad</w:t>
      </w:r>
      <w:r w:rsidR="00FE1FFE">
        <w:rPr>
          <w:rFonts w:ascii="Times New Roman" w:hAnsi="Times New Roman" w:cs="Times New Roman"/>
        </w:rPr>
        <w:t>) (Dan. 11:43).</w:t>
      </w:r>
      <w:r w:rsidR="00FE1FFE" w:rsidRPr="00FE1FFE">
        <w:rPr>
          <w:rStyle w:val="FootnoteReference"/>
          <w:rFonts w:ascii="Times New Roman" w:hAnsi="Times New Roman" w:cs="Times New Roman"/>
          <w:vertAlign w:val="superscript"/>
        </w:rPr>
        <w:footnoteReference w:id="50"/>
      </w:r>
      <w:r w:rsidR="00FE1FFE" w:rsidRPr="00FE1FFE">
        <w:rPr>
          <w:rFonts w:ascii="Times New Roman" w:hAnsi="Times New Roman" w:cs="Times New Roman"/>
          <w:vertAlign w:val="superscript"/>
        </w:rPr>
        <w:t xml:space="preserve"> </w:t>
      </w:r>
      <w:r w:rsidR="00FE1FFE">
        <w:rPr>
          <w:rFonts w:ascii="Times New Roman" w:hAnsi="Times New Roman" w:cs="Times New Roman"/>
        </w:rPr>
        <w:t xml:space="preserve"> </w:t>
      </w:r>
      <w:r w:rsidR="00795807">
        <w:rPr>
          <w:rFonts w:ascii="Times New Roman" w:hAnsi="Times New Roman" w:cs="Times New Roman"/>
          <w:bCs/>
        </w:rPr>
        <w:t>A few countries will escape from the hand of the king of the north (Dan. 11:41) but the rest of the nations</w:t>
      </w:r>
      <w:r w:rsidR="00FE1FFE">
        <w:rPr>
          <w:rFonts w:ascii="Times New Roman" w:hAnsi="Times New Roman" w:cs="Times New Roman"/>
          <w:bCs/>
        </w:rPr>
        <w:t xml:space="preserve"> will be subjugated</w:t>
      </w:r>
      <w:r w:rsidR="003F4D41">
        <w:rPr>
          <w:rFonts w:ascii="Times New Roman" w:hAnsi="Times New Roman" w:cs="Times New Roman"/>
          <w:bCs/>
        </w:rPr>
        <w:t>.  Likewise</w:t>
      </w:r>
      <w:r w:rsidR="00E62823">
        <w:rPr>
          <w:rFonts w:ascii="Times New Roman" w:hAnsi="Times New Roman" w:cs="Times New Roman"/>
          <w:bCs/>
        </w:rPr>
        <w:t>,</w:t>
      </w:r>
      <w:r w:rsidR="003F4D41">
        <w:rPr>
          <w:rFonts w:ascii="Times New Roman" w:hAnsi="Times New Roman" w:cs="Times New Roman"/>
          <w:bCs/>
        </w:rPr>
        <w:t xml:space="preserve"> in the book of Revelation the sea beast </w:t>
      </w:r>
      <w:r w:rsidR="00A90153">
        <w:rPr>
          <w:rFonts w:ascii="Times New Roman" w:hAnsi="Times New Roman" w:cs="Times New Roman"/>
          <w:bCs/>
        </w:rPr>
        <w:t xml:space="preserve">will </w:t>
      </w:r>
      <w:r w:rsidR="003F4D41">
        <w:rPr>
          <w:rFonts w:ascii="Times New Roman" w:hAnsi="Times New Roman" w:cs="Times New Roman"/>
          <w:bCs/>
        </w:rPr>
        <w:t xml:space="preserve">be worshipped </w:t>
      </w:r>
      <w:r w:rsidR="003F4D41">
        <w:rPr>
          <w:rFonts w:ascii="Times New Roman" w:hAnsi="Times New Roman" w:cs="Times New Roman"/>
          <w:bCs/>
        </w:rPr>
        <w:lastRenderedPageBreak/>
        <w:t>by all the world and he will receive power over all the nations of the earth (</w:t>
      </w:r>
      <w:r w:rsidR="00522EA6">
        <w:rPr>
          <w:rFonts w:ascii="Times New Roman" w:hAnsi="Times New Roman" w:cs="Times New Roman"/>
          <w:bCs/>
        </w:rPr>
        <w:t>Rev. 13:3-4, 7-8, 11-18</w:t>
      </w:r>
      <w:r w:rsidR="003F4D41">
        <w:rPr>
          <w:rFonts w:ascii="Times New Roman" w:hAnsi="Times New Roman" w:cs="Times New Roman"/>
          <w:bCs/>
        </w:rPr>
        <w:t>).</w:t>
      </w:r>
      <w:r w:rsidR="00D45B7D" w:rsidRPr="00D45B7D">
        <w:rPr>
          <w:rStyle w:val="FootnoteReference"/>
          <w:rFonts w:ascii="Times New Roman" w:hAnsi="Times New Roman" w:cs="Times New Roman"/>
          <w:bCs/>
          <w:vertAlign w:val="superscript"/>
        </w:rPr>
        <w:footnoteReference w:id="51"/>
      </w:r>
      <w:r w:rsidR="003F4D41">
        <w:rPr>
          <w:rFonts w:ascii="Times New Roman" w:hAnsi="Times New Roman" w:cs="Times New Roman"/>
          <w:bCs/>
        </w:rPr>
        <w:t xml:space="preserve">  </w:t>
      </w:r>
      <w:r w:rsidR="00F4749D">
        <w:rPr>
          <w:rFonts w:ascii="Times New Roman" w:hAnsi="Times New Roman" w:cs="Times New Roman"/>
          <w:bCs/>
        </w:rPr>
        <w:t>Likewise</w:t>
      </w:r>
      <w:r w:rsidR="000636B2">
        <w:rPr>
          <w:rFonts w:ascii="Times New Roman" w:hAnsi="Times New Roman" w:cs="Times New Roman"/>
          <w:bCs/>
        </w:rPr>
        <w:t>,</w:t>
      </w:r>
      <w:r w:rsidR="003F4D41">
        <w:rPr>
          <w:rFonts w:ascii="Times New Roman" w:hAnsi="Times New Roman" w:cs="Times New Roman"/>
          <w:bCs/>
        </w:rPr>
        <w:t xml:space="preserve"> the harlot Babylon </w:t>
      </w:r>
      <w:r w:rsidR="000636B2">
        <w:rPr>
          <w:rFonts w:ascii="Times New Roman" w:hAnsi="Times New Roman" w:cs="Times New Roman"/>
          <w:bCs/>
        </w:rPr>
        <w:t>also</w:t>
      </w:r>
      <w:r w:rsidR="00A90153">
        <w:rPr>
          <w:rFonts w:ascii="Times New Roman" w:hAnsi="Times New Roman" w:cs="Times New Roman"/>
          <w:bCs/>
        </w:rPr>
        <w:t xml:space="preserve"> “reigns” over the kings of the earth (Rev.</w:t>
      </w:r>
      <w:r w:rsidR="00522EA6">
        <w:rPr>
          <w:rFonts w:ascii="Times New Roman" w:hAnsi="Times New Roman" w:cs="Times New Roman"/>
          <w:bCs/>
        </w:rPr>
        <w:t xml:space="preserve"> 17:1-2, 8, 12-14, 17-18</w:t>
      </w:r>
      <w:r w:rsidR="00795807">
        <w:rPr>
          <w:rFonts w:ascii="Times New Roman" w:hAnsi="Times New Roman" w:cs="Times New Roman"/>
          <w:bCs/>
        </w:rPr>
        <w:t xml:space="preserve">).  </w:t>
      </w:r>
    </w:p>
    <w:p w14:paraId="751C4A3C" w14:textId="77777777" w:rsidR="00785AF6" w:rsidRDefault="00785AF6" w:rsidP="00453BDE">
      <w:pPr>
        <w:rPr>
          <w:rFonts w:ascii="Times New Roman" w:hAnsi="Times New Roman" w:cs="Times New Roman"/>
          <w:bCs/>
        </w:rPr>
      </w:pPr>
    </w:p>
    <w:p w14:paraId="22BB1FFD" w14:textId="77777777" w:rsidR="007F71F8" w:rsidRDefault="00E434B4" w:rsidP="00453BDE">
      <w:pPr>
        <w:rPr>
          <w:rFonts w:ascii="Times New Roman" w:hAnsi="Times New Roman" w:cs="Times New Roman"/>
          <w:bCs/>
        </w:rPr>
      </w:pPr>
      <w:r>
        <w:rPr>
          <w:rFonts w:ascii="Times New Roman" w:hAnsi="Times New Roman" w:cs="Times New Roman"/>
          <w:bCs/>
        </w:rPr>
        <w:t xml:space="preserve">     In Daniel 11:44 </w:t>
      </w:r>
      <w:r w:rsidR="00FE1FFE">
        <w:rPr>
          <w:rFonts w:ascii="Times New Roman" w:hAnsi="Times New Roman" w:cs="Times New Roman"/>
        </w:rPr>
        <w:t>“</w:t>
      </w:r>
      <w:r>
        <w:rPr>
          <w:rFonts w:ascii="Times New Roman" w:hAnsi="Times New Roman" w:cs="Times New Roman"/>
        </w:rPr>
        <w:t>t</w:t>
      </w:r>
      <w:r w:rsidR="00FE1FFE">
        <w:rPr>
          <w:rFonts w:ascii="Times New Roman" w:hAnsi="Times New Roman" w:cs="Times New Roman"/>
        </w:rPr>
        <w:t>idings” from the east and the north will infuriate (</w:t>
      </w:r>
      <w:r w:rsidR="00FE1FFE" w:rsidRPr="003539DE">
        <w:rPr>
          <w:rFonts w:ascii="Times New Roman" w:hAnsi="Times New Roman" w:cs="Times New Roman"/>
          <w:i/>
        </w:rPr>
        <w:t>chemah</w:t>
      </w:r>
      <w:r w:rsidR="00FE1FFE">
        <w:rPr>
          <w:rFonts w:ascii="Times New Roman" w:hAnsi="Times New Roman" w:cs="Times New Roman"/>
        </w:rPr>
        <w:t>/</w:t>
      </w:r>
      <w:r w:rsidR="00FE1FFE" w:rsidRPr="007D445E">
        <w:rPr>
          <w:rFonts w:ascii="Times New Roman" w:hAnsi="Times New Roman" w:cs="Times New Roman"/>
          <w:i/>
        </w:rPr>
        <w:t>thymo</w:t>
      </w:r>
      <w:r w:rsidR="00FE1FFE">
        <w:rPr>
          <w:rFonts w:ascii="Times New Roman" w:hAnsi="Times New Roman" w:cs="Times New Roman"/>
        </w:rPr>
        <w:t xml:space="preserve"> LXX) the </w:t>
      </w:r>
      <w:r>
        <w:rPr>
          <w:rFonts w:ascii="Times New Roman" w:hAnsi="Times New Roman" w:cs="Times New Roman"/>
        </w:rPr>
        <w:t>k</w:t>
      </w:r>
      <w:r w:rsidR="00FE1FFE">
        <w:rPr>
          <w:rFonts w:ascii="Times New Roman" w:hAnsi="Times New Roman" w:cs="Times New Roman"/>
        </w:rPr>
        <w:t xml:space="preserve">ing of the </w:t>
      </w:r>
      <w:r>
        <w:rPr>
          <w:rFonts w:ascii="Times New Roman" w:hAnsi="Times New Roman" w:cs="Times New Roman"/>
        </w:rPr>
        <w:t>n</w:t>
      </w:r>
      <w:r w:rsidR="00FE1FFE">
        <w:rPr>
          <w:rFonts w:ascii="Times New Roman" w:hAnsi="Times New Roman" w:cs="Times New Roman"/>
        </w:rPr>
        <w:t>orth and he will declare a religious death sentence (</w:t>
      </w:r>
      <w:r w:rsidR="00FE1FFE" w:rsidRPr="007E231A">
        <w:rPr>
          <w:rFonts w:ascii="Times New Roman" w:hAnsi="Times New Roman" w:cs="Times New Roman"/>
          <w:i/>
        </w:rPr>
        <w:t>charam</w:t>
      </w:r>
      <w:r w:rsidR="00FE1FFE">
        <w:rPr>
          <w:rFonts w:ascii="Times New Roman" w:hAnsi="Times New Roman" w:cs="Times New Roman"/>
        </w:rPr>
        <w:t>/</w:t>
      </w:r>
      <w:r w:rsidR="00FE1FFE" w:rsidRPr="007D445E">
        <w:rPr>
          <w:rFonts w:ascii="Times New Roman" w:hAnsi="Times New Roman" w:cs="Times New Roman"/>
          <w:i/>
        </w:rPr>
        <w:t>anathematisai</w:t>
      </w:r>
      <w:r w:rsidR="00FE1FFE">
        <w:rPr>
          <w:rFonts w:ascii="Times New Roman" w:hAnsi="Times New Roman" w:cs="Times New Roman"/>
        </w:rPr>
        <w:t xml:space="preserve"> LXX) on the inhabitants of Jerusalem (Dan. 11:44-45).</w:t>
      </w:r>
      <w:r w:rsidR="00FE1FFE" w:rsidRPr="00FE1FFE">
        <w:rPr>
          <w:rStyle w:val="FootnoteReference"/>
          <w:rFonts w:ascii="Times New Roman" w:hAnsi="Times New Roman" w:cs="Times New Roman"/>
          <w:vertAlign w:val="superscript"/>
        </w:rPr>
        <w:footnoteReference w:id="52"/>
      </w:r>
      <w:r w:rsidR="00FE1FFE" w:rsidRPr="00FE1FFE">
        <w:rPr>
          <w:rFonts w:ascii="Times New Roman" w:hAnsi="Times New Roman" w:cs="Times New Roman"/>
          <w:vertAlign w:val="superscript"/>
        </w:rPr>
        <w:t xml:space="preserve"> </w:t>
      </w:r>
      <w:r w:rsidR="00FE1FFE">
        <w:rPr>
          <w:rFonts w:ascii="Times New Roman" w:hAnsi="Times New Roman" w:cs="Times New Roman"/>
        </w:rPr>
        <w:t xml:space="preserve"> The Hebrew word </w:t>
      </w:r>
      <w:r w:rsidR="00FE1FFE" w:rsidRPr="006E7576">
        <w:rPr>
          <w:rFonts w:ascii="Times New Roman" w:hAnsi="Times New Roman" w:cs="Times New Roman"/>
          <w:i/>
        </w:rPr>
        <w:t>charam</w:t>
      </w:r>
      <w:r w:rsidR="00FE1FFE">
        <w:rPr>
          <w:rFonts w:ascii="Times New Roman" w:hAnsi="Times New Roman" w:cs="Times New Roman"/>
        </w:rPr>
        <w:t xml:space="preserve"> is used for the complete annihilation of religious apostates.  In other words</w:t>
      </w:r>
      <w:r w:rsidR="00581233">
        <w:rPr>
          <w:rFonts w:ascii="Times New Roman" w:hAnsi="Times New Roman" w:cs="Times New Roman"/>
        </w:rPr>
        <w:t>,</w:t>
      </w:r>
      <w:r w:rsidR="00FE1FFE">
        <w:rPr>
          <w:rFonts w:ascii="Times New Roman" w:hAnsi="Times New Roman" w:cs="Times New Roman"/>
        </w:rPr>
        <w:t xml:space="preserve"> the </w:t>
      </w:r>
      <w:r>
        <w:rPr>
          <w:rFonts w:ascii="Times New Roman" w:hAnsi="Times New Roman" w:cs="Times New Roman"/>
        </w:rPr>
        <w:t>k</w:t>
      </w:r>
      <w:r w:rsidR="00FE1FFE">
        <w:rPr>
          <w:rFonts w:ascii="Times New Roman" w:hAnsi="Times New Roman" w:cs="Times New Roman"/>
        </w:rPr>
        <w:t xml:space="preserve">ing of the </w:t>
      </w:r>
      <w:r>
        <w:rPr>
          <w:rFonts w:ascii="Times New Roman" w:hAnsi="Times New Roman" w:cs="Times New Roman"/>
        </w:rPr>
        <w:t>n</w:t>
      </w:r>
      <w:r w:rsidR="00FE1FFE">
        <w:rPr>
          <w:rFonts w:ascii="Times New Roman" w:hAnsi="Times New Roman" w:cs="Times New Roman"/>
        </w:rPr>
        <w:t xml:space="preserve">orth will declare the </w:t>
      </w:r>
      <w:r w:rsidR="00FE1FFE" w:rsidRPr="00FE1FFE">
        <w:rPr>
          <w:rFonts w:ascii="Times New Roman" w:hAnsi="Times New Roman" w:cs="Times New Roman"/>
          <w:iCs/>
        </w:rPr>
        <w:t>people of God</w:t>
      </w:r>
      <w:r w:rsidR="00FE1FFE">
        <w:rPr>
          <w:rFonts w:ascii="Times New Roman" w:hAnsi="Times New Roman" w:cs="Times New Roman"/>
        </w:rPr>
        <w:t xml:space="preserve"> heretics worthy of total extermination.</w:t>
      </w:r>
      <w:r w:rsidR="00FE1FFE" w:rsidRPr="00FE1FFE">
        <w:rPr>
          <w:rStyle w:val="FootnoteReference"/>
          <w:rFonts w:ascii="Times New Roman" w:hAnsi="Times New Roman" w:cs="Times New Roman"/>
          <w:vertAlign w:val="superscript"/>
        </w:rPr>
        <w:footnoteReference w:id="53"/>
      </w:r>
      <w:r w:rsidR="00FE1FFE" w:rsidRPr="00FE1FFE">
        <w:rPr>
          <w:rFonts w:ascii="Times New Roman" w:hAnsi="Times New Roman" w:cs="Times New Roman"/>
          <w:vertAlign w:val="superscript"/>
        </w:rPr>
        <w:t xml:space="preserve"> </w:t>
      </w:r>
      <w:r w:rsidR="00A90153">
        <w:rPr>
          <w:rFonts w:ascii="Times New Roman" w:hAnsi="Times New Roman" w:cs="Times New Roman"/>
          <w:bCs/>
        </w:rPr>
        <w:t xml:space="preserve">A similar end-time persecution is conducted by the </w:t>
      </w:r>
      <w:r w:rsidR="00AB5FAB">
        <w:rPr>
          <w:rFonts w:ascii="Times New Roman" w:hAnsi="Times New Roman" w:cs="Times New Roman"/>
          <w:bCs/>
        </w:rPr>
        <w:t>d</w:t>
      </w:r>
      <w:r w:rsidR="00A90153">
        <w:rPr>
          <w:rFonts w:ascii="Times New Roman" w:hAnsi="Times New Roman" w:cs="Times New Roman"/>
          <w:bCs/>
        </w:rPr>
        <w:t>ragon, the land beast and the harlot Babylon in the Apocalypse (</w:t>
      </w:r>
      <w:r w:rsidR="00522EA6">
        <w:rPr>
          <w:rFonts w:ascii="Times New Roman" w:hAnsi="Times New Roman" w:cs="Times New Roman"/>
          <w:bCs/>
        </w:rPr>
        <w:t xml:space="preserve">Rev. </w:t>
      </w:r>
      <w:r w:rsidR="00522EA6" w:rsidRPr="00522EA6">
        <w:rPr>
          <w:rFonts w:ascii="Times New Roman" w:hAnsi="Times New Roman" w:cs="Times New Roman"/>
          <w:bCs/>
        </w:rPr>
        <w:t>12</w:t>
      </w:r>
      <w:r w:rsidR="00522EA6">
        <w:rPr>
          <w:rFonts w:ascii="Times New Roman" w:hAnsi="Times New Roman" w:cs="Times New Roman"/>
          <w:bCs/>
        </w:rPr>
        <w:t xml:space="preserve">:17; </w:t>
      </w:r>
      <w:r w:rsidR="00A90153">
        <w:rPr>
          <w:rFonts w:ascii="Times New Roman" w:hAnsi="Times New Roman" w:cs="Times New Roman"/>
          <w:bCs/>
        </w:rPr>
        <w:t xml:space="preserve">13:11-18; </w:t>
      </w:r>
      <w:r w:rsidR="00522EA6">
        <w:rPr>
          <w:rFonts w:ascii="Times New Roman" w:hAnsi="Times New Roman" w:cs="Times New Roman"/>
          <w:bCs/>
        </w:rPr>
        <w:t>14:8; 17:6; 18:3, 20, 24; 19:2</w:t>
      </w:r>
      <w:r w:rsidR="00301AD5">
        <w:rPr>
          <w:rFonts w:ascii="Times New Roman" w:hAnsi="Times New Roman" w:cs="Times New Roman"/>
          <w:bCs/>
        </w:rPr>
        <w:t xml:space="preserve">).  </w:t>
      </w:r>
      <w:r w:rsidR="00982449">
        <w:rPr>
          <w:rFonts w:ascii="Times New Roman" w:hAnsi="Times New Roman" w:cs="Times New Roman"/>
          <w:bCs/>
        </w:rPr>
        <w:t>T</w:t>
      </w:r>
      <w:r w:rsidR="00982449" w:rsidRPr="00982449">
        <w:rPr>
          <w:rFonts w:ascii="Times New Roman" w:hAnsi="Times New Roman" w:cs="Times New Roman"/>
          <w:bCs/>
        </w:rPr>
        <w:t>he fury (</w:t>
      </w:r>
      <w:r w:rsidR="00982449" w:rsidRPr="00982449">
        <w:rPr>
          <w:rFonts w:ascii="Times New Roman" w:hAnsi="Times New Roman" w:cs="Times New Roman"/>
          <w:bCs/>
          <w:i/>
          <w:iCs/>
        </w:rPr>
        <w:t>thymo</w:t>
      </w:r>
      <w:r w:rsidR="00982449" w:rsidRPr="00982449">
        <w:rPr>
          <w:rFonts w:ascii="Times New Roman" w:hAnsi="Times New Roman" w:cs="Times New Roman"/>
          <w:bCs/>
        </w:rPr>
        <w:t xml:space="preserve"> Dan. 11:44 LXX) of the </w:t>
      </w:r>
      <w:r w:rsidR="00982449">
        <w:rPr>
          <w:rFonts w:ascii="Times New Roman" w:hAnsi="Times New Roman" w:cs="Times New Roman"/>
          <w:bCs/>
        </w:rPr>
        <w:t>k</w:t>
      </w:r>
      <w:r w:rsidR="00982449" w:rsidRPr="00982449">
        <w:rPr>
          <w:rFonts w:ascii="Times New Roman" w:hAnsi="Times New Roman" w:cs="Times New Roman"/>
          <w:bCs/>
        </w:rPr>
        <w:t xml:space="preserve">ing of the </w:t>
      </w:r>
      <w:r w:rsidR="00982449">
        <w:rPr>
          <w:rFonts w:ascii="Times New Roman" w:hAnsi="Times New Roman" w:cs="Times New Roman"/>
          <w:bCs/>
        </w:rPr>
        <w:t>n</w:t>
      </w:r>
      <w:r w:rsidR="00982449" w:rsidRPr="00982449">
        <w:rPr>
          <w:rFonts w:ascii="Times New Roman" w:hAnsi="Times New Roman" w:cs="Times New Roman"/>
          <w:bCs/>
        </w:rPr>
        <w:t xml:space="preserve">orth </w:t>
      </w:r>
      <w:r w:rsidR="00982449">
        <w:rPr>
          <w:rFonts w:ascii="Times New Roman" w:hAnsi="Times New Roman" w:cs="Times New Roman"/>
          <w:bCs/>
        </w:rPr>
        <w:t>appears to be parallel</w:t>
      </w:r>
      <w:r w:rsidR="00982449" w:rsidRPr="00982449">
        <w:rPr>
          <w:rFonts w:ascii="Times New Roman" w:hAnsi="Times New Roman" w:cs="Times New Roman"/>
          <w:bCs/>
        </w:rPr>
        <w:t xml:space="preserve"> with the wine of the wrath (</w:t>
      </w:r>
      <w:r w:rsidR="00982449" w:rsidRPr="00982449">
        <w:rPr>
          <w:rFonts w:ascii="Times New Roman" w:hAnsi="Times New Roman" w:cs="Times New Roman"/>
          <w:bCs/>
          <w:i/>
          <w:iCs/>
        </w:rPr>
        <w:t>thymou</w:t>
      </w:r>
      <w:r w:rsidR="00982449" w:rsidRPr="00982449">
        <w:rPr>
          <w:rFonts w:ascii="Times New Roman" w:hAnsi="Times New Roman" w:cs="Times New Roman"/>
          <w:bCs/>
        </w:rPr>
        <w:t xml:space="preserve">) of the </w:t>
      </w:r>
      <w:r w:rsidR="00982449">
        <w:rPr>
          <w:rFonts w:ascii="Times New Roman" w:hAnsi="Times New Roman" w:cs="Times New Roman"/>
          <w:bCs/>
        </w:rPr>
        <w:t>Babylonian h</w:t>
      </w:r>
      <w:r w:rsidR="00982449" w:rsidRPr="00982449">
        <w:rPr>
          <w:rFonts w:ascii="Times New Roman" w:hAnsi="Times New Roman" w:cs="Times New Roman"/>
          <w:bCs/>
        </w:rPr>
        <w:t xml:space="preserve">arlot </w:t>
      </w:r>
      <w:r w:rsidR="00982449">
        <w:rPr>
          <w:rFonts w:ascii="Times New Roman" w:hAnsi="Times New Roman" w:cs="Times New Roman"/>
          <w:bCs/>
        </w:rPr>
        <w:t>in the Apocalypse (</w:t>
      </w:r>
      <w:r w:rsidR="00982449" w:rsidRPr="00982449">
        <w:rPr>
          <w:rFonts w:ascii="Times New Roman" w:hAnsi="Times New Roman" w:cs="Times New Roman"/>
          <w:bCs/>
        </w:rPr>
        <w:t>Rev. 14:8; 18:3; cf. 17:6; 18:24; 19:2</w:t>
      </w:r>
      <w:r w:rsidR="00982449">
        <w:rPr>
          <w:rFonts w:ascii="Times New Roman" w:hAnsi="Times New Roman" w:cs="Times New Roman"/>
          <w:bCs/>
        </w:rPr>
        <w:t>)</w:t>
      </w:r>
      <w:r w:rsidR="00982449" w:rsidRPr="00982449">
        <w:rPr>
          <w:rFonts w:ascii="Times New Roman" w:hAnsi="Times New Roman" w:cs="Times New Roman"/>
          <w:bCs/>
        </w:rPr>
        <w:t>.</w:t>
      </w:r>
      <w:r w:rsidR="00982449">
        <w:rPr>
          <w:rFonts w:ascii="Times New Roman" w:hAnsi="Times New Roman" w:cs="Times New Roman"/>
          <w:bCs/>
        </w:rPr>
        <w:t xml:space="preserve">  </w:t>
      </w:r>
    </w:p>
    <w:p w14:paraId="0F0D7FF0" w14:textId="77777777" w:rsidR="007F71F8" w:rsidRDefault="007F71F8" w:rsidP="00453BDE">
      <w:pPr>
        <w:rPr>
          <w:rFonts w:ascii="Times New Roman" w:hAnsi="Times New Roman" w:cs="Times New Roman"/>
          <w:bCs/>
        </w:rPr>
      </w:pPr>
    </w:p>
    <w:p w14:paraId="4829A1DD" w14:textId="5F33A87D" w:rsidR="00B16642" w:rsidRDefault="007F71F8" w:rsidP="00453BDE">
      <w:pPr>
        <w:rPr>
          <w:rFonts w:ascii="Times New Roman" w:hAnsi="Times New Roman" w:cs="Times New Roman"/>
          <w:bCs/>
        </w:rPr>
      </w:pPr>
      <w:r>
        <w:rPr>
          <w:rFonts w:ascii="Times New Roman" w:hAnsi="Times New Roman" w:cs="Times New Roman"/>
          <w:bCs/>
        </w:rPr>
        <w:t xml:space="preserve">     </w:t>
      </w:r>
      <w:r w:rsidR="00301AD5">
        <w:rPr>
          <w:rFonts w:ascii="Times New Roman" w:hAnsi="Times New Roman" w:cs="Times New Roman"/>
          <w:bCs/>
        </w:rPr>
        <w:t>In a last attempt to destroy the people of God, the king of the north will siege the holy mountain</w:t>
      </w:r>
      <w:r w:rsidR="00B62535">
        <w:rPr>
          <w:rFonts w:ascii="Times New Roman" w:hAnsi="Times New Roman" w:cs="Times New Roman"/>
          <w:bCs/>
        </w:rPr>
        <w:t xml:space="preserve"> (Jerusalem)</w:t>
      </w:r>
      <w:r w:rsidR="00F5327E">
        <w:rPr>
          <w:rFonts w:ascii="Times New Roman" w:hAnsi="Times New Roman" w:cs="Times New Roman"/>
          <w:bCs/>
        </w:rPr>
        <w:t xml:space="preserve">.  In the Apocalypse this final war is known as the battle of Armageddon.  </w:t>
      </w:r>
      <w:r w:rsidR="00301AD5">
        <w:rPr>
          <w:rFonts w:ascii="Times New Roman" w:hAnsi="Times New Roman" w:cs="Times New Roman"/>
          <w:bCs/>
        </w:rPr>
        <w:t xml:space="preserve"> </w:t>
      </w:r>
      <w:r w:rsidR="00F5327E">
        <w:rPr>
          <w:rFonts w:ascii="Times New Roman" w:hAnsi="Times New Roman" w:cs="Times New Roman"/>
          <w:bCs/>
        </w:rPr>
        <w:t xml:space="preserve">In the book of Daniel </w:t>
      </w:r>
      <w:r w:rsidR="00301AD5">
        <w:rPr>
          <w:rFonts w:ascii="Times New Roman" w:hAnsi="Times New Roman" w:cs="Times New Roman"/>
          <w:bCs/>
        </w:rPr>
        <w:t xml:space="preserve">Michael will intervene to destroy the wicked king </w:t>
      </w:r>
      <w:r w:rsidR="00D73C28">
        <w:rPr>
          <w:rFonts w:ascii="Times New Roman" w:hAnsi="Times New Roman" w:cs="Times New Roman"/>
          <w:bCs/>
        </w:rPr>
        <w:t xml:space="preserve">and deliver his people </w:t>
      </w:r>
      <w:r w:rsidR="00301AD5">
        <w:rPr>
          <w:rFonts w:ascii="Times New Roman" w:hAnsi="Times New Roman" w:cs="Times New Roman"/>
          <w:bCs/>
        </w:rPr>
        <w:t>(Dan. 11:45</w:t>
      </w:r>
      <w:r w:rsidR="0043261C">
        <w:rPr>
          <w:rFonts w:ascii="Times New Roman" w:hAnsi="Times New Roman" w:cs="Times New Roman"/>
          <w:bCs/>
        </w:rPr>
        <w:t>-</w:t>
      </w:r>
      <w:r w:rsidR="00301AD5">
        <w:rPr>
          <w:rFonts w:ascii="Times New Roman" w:hAnsi="Times New Roman" w:cs="Times New Roman"/>
          <w:bCs/>
        </w:rPr>
        <w:t>12:</w:t>
      </w:r>
      <w:r w:rsidR="00F71F3E">
        <w:rPr>
          <w:rFonts w:ascii="Times New Roman" w:hAnsi="Times New Roman" w:cs="Times New Roman"/>
          <w:bCs/>
        </w:rPr>
        <w:t>1</w:t>
      </w:r>
      <w:r w:rsidR="00A90153">
        <w:rPr>
          <w:rFonts w:ascii="Times New Roman" w:hAnsi="Times New Roman" w:cs="Times New Roman"/>
          <w:bCs/>
        </w:rPr>
        <w:t>).</w:t>
      </w:r>
      <w:r w:rsidR="00344448" w:rsidRPr="00344448">
        <w:rPr>
          <w:rStyle w:val="FootnoteReference"/>
          <w:rFonts w:ascii="Times New Roman" w:hAnsi="Times New Roman" w:cs="Times New Roman"/>
          <w:bCs/>
          <w:vertAlign w:val="superscript"/>
        </w:rPr>
        <w:footnoteReference w:id="54"/>
      </w:r>
      <w:r w:rsidR="00A90153" w:rsidRPr="00344448">
        <w:rPr>
          <w:rFonts w:ascii="Times New Roman" w:hAnsi="Times New Roman" w:cs="Times New Roman"/>
          <w:bCs/>
          <w:vertAlign w:val="superscript"/>
        </w:rPr>
        <w:t xml:space="preserve"> </w:t>
      </w:r>
      <w:r w:rsidR="00A90153">
        <w:rPr>
          <w:rFonts w:ascii="Times New Roman" w:hAnsi="Times New Roman" w:cs="Times New Roman"/>
          <w:bCs/>
        </w:rPr>
        <w:t xml:space="preserve"> A similar theme of end-time deliverance by Jesus runs through both the Olivet Discourse and the book of Revelation</w:t>
      </w:r>
      <w:r w:rsidR="00522EA6">
        <w:rPr>
          <w:rFonts w:ascii="Times New Roman" w:hAnsi="Times New Roman" w:cs="Times New Roman"/>
          <w:bCs/>
        </w:rPr>
        <w:t xml:space="preserve"> </w:t>
      </w:r>
      <w:r w:rsidR="00A90153">
        <w:rPr>
          <w:rFonts w:ascii="Times New Roman" w:hAnsi="Times New Roman" w:cs="Times New Roman"/>
          <w:bCs/>
        </w:rPr>
        <w:t>(</w:t>
      </w:r>
      <w:r w:rsidR="00522EA6">
        <w:rPr>
          <w:rFonts w:ascii="Times New Roman" w:hAnsi="Times New Roman" w:cs="Times New Roman"/>
          <w:bCs/>
        </w:rPr>
        <w:t>Matt. 24:21</w:t>
      </w:r>
      <w:r w:rsidR="00DB1A3D">
        <w:rPr>
          <w:rFonts w:ascii="Times New Roman" w:hAnsi="Times New Roman" w:cs="Times New Roman"/>
          <w:bCs/>
        </w:rPr>
        <w:t>-22</w:t>
      </w:r>
      <w:r w:rsidR="00522EA6">
        <w:rPr>
          <w:rFonts w:ascii="Times New Roman" w:hAnsi="Times New Roman" w:cs="Times New Roman"/>
          <w:bCs/>
        </w:rPr>
        <w:t xml:space="preserve">; </w:t>
      </w:r>
      <w:r w:rsidR="00DB1A3D">
        <w:rPr>
          <w:rFonts w:ascii="Times New Roman" w:hAnsi="Times New Roman" w:cs="Times New Roman"/>
          <w:bCs/>
        </w:rPr>
        <w:t xml:space="preserve">Luke 21:28; </w:t>
      </w:r>
      <w:r w:rsidR="00522EA6">
        <w:rPr>
          <w:rFonts w:ascii="Times New Roman" w:hAnsi="Times New Roman" w:cs="Times New Roman"/>
          <w:bCs/>
        </w:rPr>
        <w:t xml:space="preserve">Rev. </w:t>
      </w:r>
      <w:r w:rsidR="00DB1A3D">
        <w:rPr>
          <w:rFonts w:ascii="Times New Roman" w:hAnsi="Times New Roman" w:cs="Times New Roman"/>
          <w:bCs/>
        </w:rPr>
        <w:t xml:space="preserve">3:10; 6:15-17; 7:14; </w:t>
      </w:r>
      <w:r w:rsidR="007B13FF">
        <w:rPr>
          <w:rFonts w:ascii="Times New Roman" w:hAnsi="Times New Roman" w:cs="Times New Roman"/>
          <w:bCs/>
        </w:rPr>
        <w:t xml:space="preserve">8:13; </w:t>
      </w:r>
      <w:r w:rsidR="00DB1A3D">
        <w:rPr>
          <w:rFonts w:ascii="Times New Roman" w:hAnsi="Times New Roman" w:cs="Times New Roman"/>
          <w:bCs/>
        </w:rPr>
        <w:t>14:9-11, 18-20; 16:1-21; 17:14, 16-17; 18:1-19:4, 11-21</w:t>
      </w:r>
      <w:r w:rsidR="00301AD5">
        <w:rPr>
          <w:rFonts w:ascii="Times New Roman" w:hAnsi="Times New Roman" w:cs="Times New Roman"/>
          <w:bCs/>
        </w:rPr>
        <w:t xml:space="preserve">).  </w:t>
      </w:r>
      <w:r w:rsidR="007E2CEB">
        <w:rPr>
          <w:rFonts w:ascii="Times New Roman" w:hAnsi="Times New Roman" w:cs="Times New Roman"/>
          <w:bCs/>
        </w:rPr>
        <w:t>Not only will Michael stand up to deliver His persecuted people (Dan. 12:1), but He will also resurrect and glorify them (Dan. 12:2-3).</w:t>
      </w:r>
      <w:r>
        <w:rPr>
          <w:rFonts w:ascii="Times New Roman" w:hAnsi="Times New Roman" w:cs="Times New Roman"/>
          <w:bCs/>
        </w:rPr>
        <w:t xml:space="preserve">  In the Olivet discourse, the Son of Man comes to resurrect his elect (Matt. 24:30-31).  Then </w:t>
      </w:r>
      <w:r w:rsidR="00A0342E">
        <w:rPr>
          <w:rFonts w:ascii="Times New Roman" w:hAnsi="Times New Roman" w:cs="Times New Roman"/>
          <w:bCs/>
        </w:rPr>
        <w:t>the they</w:t>
      </w:r>
      <w:r>
        <w:rPr>
          <w:rFonts w:ascii="Times New Roman" w:hAnsi="Times New Roman" w:cs="Times New Roman"/>
          <w:bCs/>
        </w:rPr>
        <w:t xml:space="preserve"> will shine like the sun in the kingdom of their Father (Matt. 13:43).  In the book of Revelation, the righteous 144,000 will be glorified and reign as kings and priests forever and ever (Rev. 7:9-17; 14:1-5; 15:2-4; 19:7-9; 20:4; 22:1-4).  </w:t>
      </w:r>
    </w:p>
    <w:p w14:paraId="4F667236" w14:textId="77777777" w:rsidR="00B16642" w:rsidRDefault="00B16642" w:rsidP="00453BDE">
      <w:pPr>
        <w:rPr>
          <w:rFonts w:ascii="Times New Roman" w:hAnsi="Times New Roman" w:cs="Times New Roman"/>
          <w:bCs/>
        </w:rPr>
      </w:pPr>
    </w:p>
    <w:p w14:paraId="24C1B0B3" w14:textId="3D28B903" w:rsidR="00785AF6" w:rsidRPr="00785AF6" w:rsidRDefault="00785AF6" w:rsidP="00453BDE">
      <w:pPr>
        <w:rPr>
          <w:rFonts w:ascii="Times New Roman" w:hAnsi="Times New Roman" w:cs="Times New Roman"/>
          <w:b/>
        </w:rPr>
      </w:pPr>
      <w:r w:rsidRPr="00785AF6">
        <w:rPr>
          <w:rFonts w:ascii="Times New Roman" w:hAnsi="Times New Roman" w:cs="Times New Roman"/>
          <w:b/>
        </w:rPr>
        <w:t>Daniel 12</w:t>
      </w:r>
      <w:r w:rsidR="009022EA">
        <w:rPr>
          <w:rFonts w:ascii="Times New Roman" w:hAnsi="Times New Roman" w:cs="Times New Roman"/>
          <w:b/>
        </w:rPr>
        <w:t>:5-13</w:t>
      </w:r>
      <w:r w:rsidRPr="00785AF6">
        <w:rPr>
          <w:rFonts w:ascii="Times New Roman" w:hAnsi="Times New Roman" w:cs="Times New Roman"/>
          <w:b/>
        </w:rPr>
        <w:t xml:space="preserve"> and the Final War of the King of the North</w:t>
      </w:r>
    </w:p>
    <w:p w14:paraId="024EB9EF" w14:textId="77777777" w:rsidR="00785AF6" w:rsidRDefault="00785AF6" w:rsidP="00453BDE">
      <w:pPr>
        <w:rPr>
          <w:rFonts w:ascii="Times New Roman" w:hAnsi="Times New Roman" w:cs="Times New Roman"/>
          <w:bCs/>
        </w:rPr>
      </w:pPr>
    </w:p>
    <w:p w14:paraId="05EE13B5" w14:textId="7A84C1DD" w:rsidR="00C944E2" w:rsidRDefault="00B16642" w:rsidP="00453BDE">
      <w:pPr>
        <w:rPr>
          <w:rFonts w:ascii="Times New Roman" w:hAnsi="Times New Roman" w:cs="Times New Roman"/>
          <w:bCs/>
        </w:rPr>
      </w:pPr>
      <w:r>
        <w:rPr>
          <w:rFonts w:ascii="Times New Roman" w:hAnsi="Times New Roman" w:cs="Times New Roman"/>
          <w:bCs/>
        </w:rPr>
        <w:t xml:space="preserve">     </w:t>
      </w:r>
      <w:r w:rsidR="00785AF6">
        <w:rPr>
          <w:rFonts w:ascii="Times New Roman" w:hAnsi="Times New Roman" w:cs="Times New Roman"/>
          <w:bCs/>
        </w:rPr>
        <w:t>The last few verses of Daniel 12 add more details to the final war of the king of the north against God and his people that was presented in Daniel 11:36-</w:t>
      </w:r>
      <w:r w:rsidR="009022EA">
        <w:rPr>
          <w:rFonts w:ascii="Times New Roman" w:hAnsi="Times New Roman" w:cs="Times New Roman"/>
          <w:bCs/>
        </w:rPr>
        <w:t>12:3</w:t>
      </w:r>
      <w:r w:rsidR="00785AF6">
        <w:rPr>
          <w:rFonts w:ascii="Times New Roman" w:hAnsi="Times New Roman" w:cs="Times New Roman"/>
          <w:bCs/>
        </w:rPr>
        <w:t xml:space="preserve">.  </w:t>
      </w:r>
      <w:r w:rsidR="009314F8">
        <w:rPr>
          <w:rFonts w:ascii="Times New Roman" w:hAnsi="Times New Roman" w:cs="Times New Roman"/>
          <w:bCs/>
        </w:rPr>
        <w:t>While in vision,</w:t>
      </w:r>
      <w:r w:rsidR="00DC0E3E">
        <w:rPr>
          <w:rFonts w:ascii="Times New Roman" w:hAnsi="Times New Roman" w:cs="Times New Roman"/>
          <w:bCs/>
        </w:rPr>
        <w:t xml:space="preserve"> the seer is told to seal the </w:t>
      </w:r>
      <w:r w:rsidR="000A678A">
        <w:rPr>
          <w:rFonts w:ascii="Times New Roman" w:hAnsi="Times New Roman" w:cs="Times New Roman"/>
          <w:bCs/>
        </w:rPr>
        <w:t xml:space="preserve">eschatological </w:t>
      </w:r>
      <w:r w:rsidR="00DC0E3E">
        <w:rPr>
          <w:rFonts w:ascii="Times New Roman" w:hAnsi="Times New Roman" w:cs="Times New Roman"/>
          <w:bCs/>
        </w:rPr>
        <w:t>contents of the prophecy of Daniel until the time of the end</w:t>
      </w:r>
      <w:r w:rsidR="009314F8">
        <w:rPr>
          <w:rFonts w:ascii="Times New Roman" w:hAnsi="Times New Roman" w:cs="Times New Roman"/>
          <w:bCs/>
        </w:rPr>
        <w:t xml:space="preserve"> (Dan. 12:4</w:t>
      </w:r>
      <w:r w:rsidR="00770C58">
        <w:rPr>
          <w:rFonts w:ascii="Times New Roman" w:hAnsi="Times New Roman" w:cs="Times New Roman"/>
          <w:bCs/>
        </w:rPr>
        <w:t xml:space="preserve">, </w:t>
      </w:r>
      <w:r w:rsidR="009314F8">
        <w:rPr>
          <w:rFonts w:ascii="Times New Roman" w:hAnsi="Times New Roman" w:cs="Times New Roman"/>
          <w:bCs/>
        </w:rPr>
        <w:t>9</w:t>
      </w:r>
      <w:r w:rsidR="008009EA">
        <w:rPr>
          <w:rFonts w:ascii="Times New Roman" w:hAnsi="Times New Roman" w:cs="Times New Roman"/>
          <w:bCs/>
        </w:rPr>
        <w:t>; cf.</w:t>
      </w:r>
      <w:r w:rsidR="00090DB9">
        <w:rPr>
          <w:rFonts w:ascii="Times New Roman" w:hAnsi="Times New Roman" w:cs="Times New Roman"/>
          <w:bCs/>
        </w:rPr>
        <w:t xml:space="preserve">; </w:t>
      </w:r>
      <w:r w:rsidR="008009EA">
        <w:rPr>
          <w:rFonts w:ascii="Times New Roman" w:hAnsi="Times New Roman" w:cs="Times New Roman"/>
          <w:bCs/>
        </w:rPr>
        <w:t>Dan. 8:26</w:t>
      </w:r>
      <w:r w:rsidR="008009EA" w:rsidRPr="008009EA">
        <w:rPr>
          <w:rFonts w:ascii="Times New Roman" w:hAnsi="Times New Roman" w:cs="Times New Roman"/>
          <w:bCs/>
        </w:rPr>
        <w:t>;</w:t>
      </w:r>
      <w:r w:rsidR="00090DB9">
        <w:rPr>
          <w:rFonts w:ascii="Times New Roman" w:hAnsi="Times New Roman" w:cs="Times New Roman"/>
          <w:b/>
        </w:rPr>
        <w:t xml:space="preserve"> </w:t>
      </w:r>
      <w:r w:rsidR="008009EA" w:rsidRPr="008009EA">
        <w:rPr>
          <w:rFonts w:ascii="Times New Roman" w:hAnsi="Times New Roman" w:cs="Times New Roman"/>
          <w:bCs/>
        </w:rPr>
        <w:t>Rev. 10:4</w:t>
      </w:r>
      <w:r w:rsidR="009314F8">
        <w:rPr>
          <w:rFonts w:ascii="Times New Roman" w:hAnsi="Times New Roman" w:cs="Times New Roman"/>
          <w:bCs/>
        </w:rPr>
        <w:t>)</w:t>
      </w:r>
      <w:r w:rsidR="00DC0E3E">
        <w:rPr>
          <w:rFonts w:ascii="Times New Roman" w:hAnsi="Times New Roman" w:cs="Times New Roman"/>
          <w:bCs/>
        </w:rPr>
        <w:t xml:space="preserve">.  </w:t>
      </w:r>
      <w:r w:rsidR="00420412">
        <w:rPr>
          <w:rFonts w:ascii="Times New Roman" w:hAnsi="Times New Roman" w:cs="Times New Roman"/>
          <w:bCs/>
        </w:rPr>
        <w:t>The understanding of end-time prophecy will require the help of the Holy Spirit (Matt. 24:15; Rev. 13:9, 18; 17:9; cf. Rev. 2:7, 11, 17, 29; 3:6, 13, 22: 12:17; 19:10; 22:9, 17)</w:t>
      </w:r>
      <w:r w:rsidR="00090DB9">
        <w:rPr>
          <w:rFonts w:ascii="Times New Roman" w:hAnsi="Times New Roman" w:cs="Times New Roman"/>
          <w:bCs/>
        </w:rPr>
        <w:t xml:space="preserve">.  </w:t>
      </w:r>
    </w:p>
    <w:p w14:paraId="7D543E43" w14:textId="77777777" w:rsidR="00C944E2" w:rsidRDefault="00C944E2" w:rsidP="00453BDE">
      <w:pPr>
        <w:rPr>
          <w:rFonts w:ascii="Times New Roman" w:hAnsi="Times New Roman" w:cs="Times New Roman"/>
          <w:bCs/>
        </w:rPr>
      </w:pPr>
    </w:p>
    <w:p w14:paraId="0B035DF2" w14:textId="77777777" w:rsidR="005522D2" w:rsidRDefault="005522D2" w:rsidP="00453BDE">
      <w:pPr>
        <w:rPr>
          <w:rFonts w:ascii="Times New Roman" w:hAnsi="Times New Roman" w:cs="Times New Roman"/>
          <w:b/>
        </w:rPr>
      </w:pPr>
    </w:p>
    <w:p w14:paraId="589DC05F" w14:textId="77777777" w:rsidR="005522D2" w:rsidRDefault="005522D2" w:rsidP="00453BDE">
      <w:pPr>
        <w:rPr>
          <w:rFonts w:ascii="Times New Roman" w:hAnsi="Times New Roman" w:cs="Times New Roman"/>
          <w:b/>
        </w:rPr>
      </w:pPr>
    </w:p>
    <w:p w14:paraId="4363F338" w14:textId="5C5F8C7F" w:rsidR="00785AF6" w:rsidRPr="00785AF6" w:rsidRDefault="00785AF6" w:rsidP="00453BDE">
      <w:pPr>
        <w:rPr>
          <w:rFonts w:ascii="Times New Roman" w:hAnsi="Times New Roman" w:cs="Times New Roman"/>
          <w:b/>
        </w:rPr>
      </w:pPr>
      <w:r w:rsidRPr="00785AF6">
        <w:rPr>
          <w:rFonts w:ascii="Times New Roman" w:hAnsi="Times New Roman" w:cs="Times New Roman"/>
          <w:b/>
        </w:rPr>
        <w:lastRenderedPageBreak/>
        <w:t xml:space="preserve">The Question and </w:t>
      </w:r>
      <w:r w:rsidR="00322438">
        <w:rPr>
          <w:rFonts w:ascii="Times New Roman" w:hAnsi="Times New Roman" w:cs="Times New Roman"/>
          <w:b/>
        </w:rPr>
        <w:t xml:space="preserve">Two </w:t>
      </w:r>
      <w:r w:rsidRPr="00785AF6">
        <w:rPr>
          <w:rFonts w:ascii="Times New Roman" w:hAnsi="Times New Roman" w:cs="Times New Roman"/>
          <w:b/>
        </w:rPr>
        <w:t>Answers of Daniel 12:5-13</w:t>
      </w:r>
    </w:p>
    <w:p w14:paraId="1792E843" w14:textId="77777777" w:rsidR="00785AF6" w:rsidRDefault="00785AF6" w:rsidP="00453BDE">
      <w:pPr>
        <w:rPr>
          <w:rFonts w:ascii="Times New Roman" w:hAnsi="Times New Roman" w:cs="Times New Roman"/>
          <w:bCs/>
        </w:rPr>
      </w:pPr>
    </w:p>
    <w:p w14:paraId="3EE5DA03" w14:textId="0228BA2E" w:rsidR="0007469D" w:rsidRDefault="00C944E2" w:rsidP="00453BDE">
      <w:pPr>
        <w:rPr>
          <w:rFonts w:ascii="Times New Roman" w:hAnsi="Times New Roman" w:cs="Times New Roman"/>
          <w:bCs/>
        </w:rPr>
      </w:pPr>
      <w:r>
        <w:rPr>
          <w:rFonts w:ascii="Times New Roman" w:hAnsi="Times New Roman" w:cs="Times New Roman"/>
          <w:bCs/>
        </w:rPr>
        <w:t xml:space="preserve">     </w:t>
      </w:r>
      <w:r w:rsidR="00785AF6">
        <w:rPr>
          <w:rFonts w:ascii="Times New Roman" w:hAnsi="Times New Roman" w:cs="Times New Roman"/>
          <w:bCs/>
        </w:rPr>
        <w:t xml:space="preserve">In Dan 12:5-6,  Daniel sees the man dressed in linen </w:t>
      </w:r>
      <w:r w:rsidR="00BF6887">
        <w:rPr>
          <w:rFonts w:ascii="Times New Roman" w:hAnsi="Times New Roman" w:cs="Times New Roman"/>
          <w:bCs/>
        </w:rPr>
        <w:t xml:space="preserve">floating over the Hiddekel and he sees </w:t>
      </w:r>
      <w:r w:rsidR="004F31C5">
        <w:rPr>
          <w:rFonts w:ascii="Times New Roman" w:hAnsi="Times New Roman" w:cs="Times New Roman"/>
          <w:bCs/>
        </w:rPr>
        <w:t>a</w:t>
      </w:r>
      <w:r w:rsidR="00BF6887">
        <w:rPr>
          <w:rFonts w:ascii="Times New Roman" w:hAnsi="Times New Roman" w:cs="Times New Roman"/>
          <w:bCs/>
        </w:rPr>
        <w:t xml:space="preserve"> heavenly angel on </w:t>
      </w:r>
      <w:r w:rsidR="004F31C5">
        <w:rPr>
          <w:rFonts w:ascii="Times New Roman" w:hAnsi="Times New Roman" w:cs="Times New Roman"/>
          <w:bCs/>
        </w:rPr>
        <w:t>each</w:t>
      </w:r>
      <w:r w:rsidR="0072431F">
        <w:rPr>
          <w:rFonts w:ascii="Times New Roman" w:hAnsi="Times New Roman" w:cs="Times New Roman"/>
          <w:bCs/>
        </w:rPr>
        <w:t xml:space="preserve"> side</w:t>
      </w:r>
      <w:r w:rsidR="004F31C5">
        <w:rPr>
          <w:rFonts w:ascii="Times New Roman" w:hAnsi="Times New Roman" w:cs="Times New Roman"/>
          <w:bCs/>
        </w:rPr>
        <w:t xml:space="preserve"> </w:t>
      </w:r>
      <w:r w:rsidR="0072431F">
        <w:rPr>
          <w:rFonts w:ascii="Times New Roman" w:hAnsi="Times New Roman" w:cs="Times New Roman"/>
          <w:bCs/>
        </w:rPr>
        <w:t>of the river bank</w:t>
      </w:r>
      <w:r w:rsidR="00BF6887">
        <w:rPr>
          <w:rFonts w:ascii="Times New Roman" w:hAnsi="Times New Roman" w:cs="Times New Roman"/>
          <w:bCs/>
        </w:rPr>
        <w:t xml:space="preserve">.  This is the same being who came with Gabriel at the beginning of this final vision (Daniel 10-12).  The man dressed in linen appears to be Christ (Dan. 10:5-6, 16-18; cf. Dan. 8:15; Rev. 1:13-18).  </w:t>
      </w:r>
      <w:r w:rsidR="00795807">
        <w:rPr>
          <w:rFonts w:ascii="Times New Roman" w:hAnsi="Times New Roman" w:cs="Times New Roman"/>
          <w:bCs/>
        </w:rPr>
        <w:t xml:space="preserve">Next, </w:t>
      </w:r>
      <w:r w:rsidR="00D73C28">
        <w:rPr>
          <w:rFonts w:ascii="Times New Roman" w:hAnsi="Times New Roman" w:cs="Times New Roman"/>
          <w:bCs/>
        </w:rPr>
        <w:t>Daniel asks about the end of time</w:t>
      </w:r>
      <w:r w:rsidR="00582969">
        <w:rPr>
          <w:rFonts w:ascii="Times New Roman" w:hAnsi="Times New Roman" w:cs="Times New Roman"/>
          <w:bCs/>
        </w:rPr>
        <w:t>,</w:t>
      </w:r>
      <w:r w:rsidR="00D73C28">
        <w:rPr>
          <w:rFonts w:ascii="Times New Roman" w:hAnsi="Times New Roman" w:cs="Times New Roman"/>
          <w:bCs/>
        </w:rPr>
        <w:t xml:space="preserve"> and the man dressed in linen says it will come when someone brings to an end the shattering</w:t>
      </w:r>
      <w:r w:rsidR="00582969">
        <w:rPr>
          <w:rFonts w:ascii="Times New Roman" w:hAnsi="Times New Roman" w:cs="Times New Roman"/>
          <w:bCs/>
        </w:rPr>
        <w:t>,</w:t>
      </w:r>
      <w:r w:rsidR="00802757">
        <w:rPr>
          <w:rFonts w:ascii="Times New Roman" w:hAnsi="Times New Roman" w:cs="Times New Roman"/>
          <w:bCs/>
        </w:rPr>
        <w:t xml:space="preserve"> or the scattering</w:t>
      </w:r>
      <w:r w:rsidR="00582969">
        <w:rPr>
          <w:rFonts w:ascii="Times New Roman" w:hAnsi="Times New Roman" w:cs="Times New Roman"/>
          <w:bCs/>
        </w:rPr>
        <w:t>,</w:t>
      </w:r>
      <w:r w:rsidR="00D73C28">
        <w:rPr>
          <w:rFonts w:ascii="Times New Roman" w:hAnsi="Times New Roman" w:cs="Times New Roman"/>
          <w:bCs/>
        </w:rPr>
        <w:t xml:space="preserve"> of the power of the holy people (Dan. 12:5-7).  </w:t>
      </w:r>
      <w:r w:rsidR="00197112">
        <w:rPr>
          <w:rFonts w:ascii="Times New Roman" w:hAnsi="Times New Roman" w:cs="Times New Roman"/>
          <w:bCs/>
        </w:rPr>
        <w:t xml:space="preserve">The shattering of the power of the holy people appears to refer to the end-time persecution of God’s covenant people.  </w:t>
      </w:r>
      <w:r w:rsidR="00D73C28">
        <w:rPr>
          <w:rFonts w:ascii="Times New Roman" w:hAnsi="Times New Roman" w:cs="Times New Roman"/>
          <w:bCs/>
        </w:rPr>
        <w:t>Daniel hears the response</w:t>
      </w:r>
      <w:r w:rsidR="00582969">
        <w:rPr>
          <w:rFonts w:ascii="Times New Roman" w:hAnsi="Times New Roman" w:cs="Times New Roman"/>
          <w:bCs/>
        </w:rPr>
        <w:t>,</w:t>
      </w:r>
      <w:r w:rsidR="00D73C28">
        <w:rPr>
          <w:rFonts w:ascii="Times New Roman" w:hAnsi="Times New Roman" w:cs="Times New Roman"/>
          <w:bCs/>
        </w:rPr>
        <w:t xml:space="preserve"> but he does not understand the answer</w:t>
      </w:r>
      <w:r w:rsidR="00582969">
        <w:rPr>
          <w:rFonts w:ascii="Times New Roman" w:hAnsi="Times New Roman" w:cs="Times New Roman"/>
          <w:bCs/>
        </w:rPr>
        <w:t>,</w:t>
      </w:r>
      <w:r w:rsidR="00D73C28">
        <w:rPr>
          <w:rFonts w:ascii="Times New Roman" w:hAnsi="Times New Roman" w:cs="Times New Roman"/>
          <w:bCs/>
        </w:rPr>
        <w:t xml:space="preserve"> so he repeat</w:t>
      </w:r>
      <w:r w:rsidR="00AB5FAB">
        <w:rPr>
          <w:rFonts w:ascii="Times New Roman" w:hAnsi="Times New Roman" w:cs="Times New Roman"/>
          <w:bCs/>
        </w:rPr>
        <w:t>s</w:t>
      </w:r>
      <w:r w:rsidR="00D73C28">
        <w:rPr>
          <w:rFonts w:ascii="Times New Roman" w:hAnsi="Times New Roman" w:cs="Times New Roman"/>
          <w:bCs/>
        </w:rPr>
        <w:t xml:space="preserve"> the question (Dan. 12:8).  The man dressed in linen proceeds to give Daniel more information</w:t>
      </w:r>
      <w:r w:rsidR="00730CBD">
        <w:rPr>
          <w:rFonts w:ascii="Times New Roman" w:hAnsi="Times New Roman" w:cs="Times New Roman"/>
          <w:bCs/>
        </w:rPr>
        <w:t>,</w:t>
      </w:r>
      <w:r w:rsidR="00D73C28">
        <w:rPr>
          <w:rFonts w:ascii="Times New Roman" w:hAnsi="Times New Roman" w:cs="Times New Roman"/>
          <w:bCs/>
        </w:rPr>
        <w:t xml:space="preserve"> but warns </w:t>
      </w:r>
      <w:r w:rsidR="00436352">
        <w:rPr>
          <w:rFonts w:ascii="Times New Roman" w:hAnsi="Times New Roman" w:cs="Times New Roman"/>
          <w:bCs/>
        </w:rPr>
        <w:t>him</w:t>
      </w:r>
      <w:r w:rsidR="00D73C28">
        <w:rPr>
          <w:rFonts w:ascii="Times New Roman" w:hAnsi="Times New Roman" w:cs="Times New Roman"/>
          <w:bCs/>
        </w:rPr>
        <w:t xml:space="preserve"> that his words will</w:t>
      </w:r>
      <w:r w:rsidR="00581233">
        <w:rPr>
          <w:rFonts w:ascii="Times New Roman" w:hAnsi="Times New Roman" w:cs="Times New Roman"/>
          <w:bCs/>
        </w:rPr>
        <w:t xml:space="preserve"> not be understood until</w:t>
      </w:r>
      <w:r w:rsidR="00D73C28">
        <w:rPr>
          <w:rFonts w:ascii="Times New Roman" w:hAnsi="Times New Roman" w:cs="Times New Roman"/>
          <w:bCs/>
        </w:rPr>
        <w:t xml:space="preserve"> the time of the end (Dan. 12:9-10</w:t>
      </w:r>
      <w:r w:rsidR="00597486">
        <w:rPr>
          <w:rFonts w:ascii="Times New Roman" w:hAnsi="Times New Roman" w:cs="Times New Roman"/>
          <w:bCs/>
        </w:rPr>
        <w:t>; cf. Dan. 12:4</w:t>
      </w:r>
      <w:r w:rsidR="00770C58">
        <w:rPr>
          <w:rFonts w:ascii="Times New Roman" w:hAnsi="Times New Roman" w:cs="Times New Roman"/>
          <w:bCs/>
        </w:rPr>
        <w:t>; Matt. 24:15; Rev. 1:3; 10:8-11; 13:9, 18; 17:9</w:t>
      </w:r>
      <w:r w:rsidR="00D73C28">
        <w:rPr>
          <w:rFonts w:ascii="Times New Roman" w:hAnsi="Times New Roman" w:cs="Times New Roman"/>
          <w:bCs/>
        </w:rPr>
        <w:t xml:space="preserve">). </w:t>
      </w:r>
      <w:r w:rsidR="00DC0E3E">
        <w:rPr>
          <w:rFonts w:ascii="Times New Roman" w:hAnsi="Times New Roman" w:cs="Times New Roman"/>
          <w:bCs/>
        </w:rPr>
        <w:t xml:space="preserve"> </w:t>
      </w:r>
      <w:r w:rsidR="00581233">
        <w:rPr>
          <w:rFonts w:ascii="Times New Roman" w:hAnsi="Times New Roman" w:cs="Times New Roman"/>
          <w:bCs/>
        </w:rPr>
        <w:t>The end-time wise (</w:t>
      </w:r>
      <w:r w:rsidR="00581233" w:rsidRPr="00581233">
        <w:rPr>
          <w:rFonts w:ascii="Times New Roman" w:hAnsi="Times New Roman" w:cs="Times New Roman"/>
          <w:bCs/>
          <w:i/>
          <w:iCs/>
        </w:rPr>
        <w:t>maskilim</w:t>
      </w:r>
      <w:r w:rsidR="00581233">
        <w:rPr>
          <w:rFonts w:ascii="Times New Roman" w:hAnsi="Times New Roman" w:cs="Times New Roman"/>
          <w:bCs/>
        </w:rPr>
        <w:t xml:space="preserve">) will understand the prophecy, but </w:t>
      </w:r>
      <w:r w:rsidR="00ED23D5">
        <w:rPr>
          <w:rFonts w:ascii="Times New Roman" w:hAnsi="Times New Roman" w:cs="Times New Roman"/>
          <w:bCs/>
        </w:rPr>
        <w:t xml:space="preserve">the wicked </w:t>
      </w:r>
      <w:r w:rsidR="00F80E5F">
        <w:rPr>
          <w:rFonts w:ascii="Times New Roman" w:hAnsi="Times New Roman" w:cs="Times New Roman"/>
          <w:bCs/>
        </w:rPr>
        <w:t>(</w:t>
      </w:r>
      <w:r w:rsidR="00F80E5F" w:rsidRPr="00F80E5F">
        <w:rPr>
          <w:rFonts w:ascii="Times New Roman" w:hAnsi="Times New Roman" w:cs="Times New Roman"/>
          <w:bCs/>
          <w:i/>
          <w:iCs/>
        </w:rPr>
        <w:t>rashim</w:t>
      </w:r>
      <w:r w:rsidR="00F80E5F">
        <w:rPr>
          <w:rFonts w:ascii="Times New Roman" w:hAnsi="Times New Roman" w:cs="Times New Roman"/>
          <w:bCs/>
        </w:rPr>
        <w:t>/</w:t>
      </w:r>
      <w:r w:rsidR="00F80E5F" w:rsidRPr="00F80E5F">
        <w:rPr>
          <w:rFonts w:ascii="Times New Roman" w:hAnsi="Times New Roman" w:cs="Times New Roman"/>
          <w:bCs/>
          <w:i/>
          <w:iCs/>
        </w:rPr>
        <w:t>anomesosin</w:t>
      </w:r>
      <w:r w:rsidR="00F80E5F">
        <w:rPr>
          <w:rFonts w:ascii="Times New Roman" w:hAnsi="Times New Roman" w:cs="Times New Roman"/>
          <w:bCs/>
        </w:rPr>
        <w:t xml:space="preserve"> LXX) </w:t>
      </w:r>
      <w:r w:rsidR="00ED23D5">
        <w:rPr>
          <w:rFonts w:ascii="Times New Roman" w:hAnsi="Times New Roman" w:cs="Times New Roman"/>
          <w:bCs/>
        </w:rPr>
        <w:t xml:space="preserve">who do wickedly against the covenant will not have any understanding (Dan. 12:10; cf. </w:t>
      </w:r>
      <w:r w:rsidR="00090DB9">
        <w:rPr>
          <w:rFonts w:ascii="Times New Roman" w:hAnsi="Times New Roman" w:cs="Times New Roman"/>
          <w:bCs/>
        </w:rPr>
        <w:t>Is. 6:9-10; 29:10-11; 44:18; Ez. 12:2; Mark 13:9-17</w:t>
      </w:r>
      <w:r w:rsidR="00ED23D5">
        <w:rPr>
          <w:rFonts w:ascii="Times New Roman" w:hAnsi="Times New Roman" w:cs="Times New Roman"/>
          <w:bCs/>
        </w:rPr>
        <w:t>).  It appears th</w:t>
      </w:r>
      <w:r w:rsidR="0012082A">
        <w:rPr>
          <w:rFonts w:ascii="Times New Roman" w:hAnsi="Times New Roman" w:cs="Times New Roman"/>
          <w:bCs/>
        </w:rPr>
        <w:t>at the</w:t>
      </w:r>
      <w:r w:rsidR="00ED23D5">
        <w:rPr>
          <w:rFonts w:ascii="Times New Roman" w:hAnsi="Times New Roman" w:cs="Times New Roman"/>
          <w:bCs/>
        </w:rPr>
        <w:t xml:space="preserve"> wicked will be deceived by the wiles of the king of the north (Dan. 8:25; 11:30, 32</w:t>
      </w:r>
      <w:r w:rsidR="0077708F">
        <w:rPr>
          <w:rFonts w:ascii="Times New Roman" w:hAnsi="Times New Roman" w:cs="Times New Roman"/>
          <w:bCs/>
        </w:rPr>
        <w:t>, 34</w:t>
      </w:r>
      <w:r w:rsidR="00ED23D5">
        <w:rPr>
          <w:rFonts w:ascii="Times New Roman" w:hAnsi="Times New Roman" w:cs="Times New Roman"/>
          <w:bCs/>
        </w:rPr>
        <w:t>; cf. Matt. 24:4-5, 11, 23-25; 2 Thess. 2:9-12</w:t>
      </w:r>
      <w:r w:rsidR="00C27814">
        <w:rPr>
          <w:rFonts w:ascii="Times New Roman" w:hAnsi="Times New Roman" w:cs="Times New Roman"/>
          <w:bCs/>
        </w:rPr>
        <w:t>; Rev. 13:14; 18:23; 19:20</w:t>
      </w:r>
      <w:r w:rsidR="00ED23D5">
        <w:rPr>
          <w:rFonts w:ascii="Times New Roman" w:hAnsi="Times New Roman" w:cs="Times New Roman"/>
          <w:bCs/>
        </w:rPr>
        <w:t>)</w:t>
      </w:r>
      <w:r w:rsidR="007E2CEB">
        <w:rPr>
          <w:rFonts w:ascii="Times New Roman" w:hAnsi="Times New Roman" w:cs="Times New Roman"/>
          <w:bCs/>
        </w:rPr>
        <w:t xml:space="preserve"> and by their love for the pleasures and cares of this </w:t>
      </w:r>
      <w:r w:rsidR="004E22CE">
        <w:rPr>
          <w:rFonts w:ascii="Times New Roman" w:hAnsi="Times New Roman" w:cs="Times New Roman"/>
          <w:bCs/>
        </w:rPr>
        <w:t>world</w:t>
      </w:r>
      <w:r w:rsidR="007E2CEB">
        <w:rPr>
          <w:rFonts w:ascii="Times New Roman" w:hAnsi="Times New Roman" w:cs="Times New Roman"/>
          <w:bCs/>
        </w:rPr>
        <w:t xml:space="preserve"> (Matt. 24:36-51; Mark 13:32-37; Luke 17:</w:t>
      </w:r>
      <w:r w:rsidR="00C57285">
        <w:rPr>
          <w:rFonts w:ascii="Times New Roman" w:hAnsi="Times New Roman" w:cs="Times New Roman"/>
          <w:bCs/>
        </w:rPr>
        <w:t xml:space="preserve">26-37; </w:t>
      </w:r>
      <w:r w:rsidR="007E2CEB">
        <w:rPr>
          <w:rFonts w:ascii="Times New Roman" w:hAnsi="Times New Roman" w:cs="Times New Roman"/>
          <w:bCs/>
        </w:rPr>
        <w:t>Luke 21:34-36</w:t>
      </w:r>
      <w:r w:rsidR="00C57285">
        <w:rPr>
          <w:rFonts w:ascii="Times New Roman" w:hAnsi="Times New Roman" w:cs="Times New Roman"/>
          <w:bCs/>
        </w:rPr>
        <w:t>; 2 Thess. 2:12</w:t>
      </w:r>
      <w:r w:rsidR="007E2CEB">
        <w:rPr>
          <w:rFonts w:ascii="Times New Roman" w:hAnsi="Times New Roman" w:cs="Times New Roman"/>
          <w:bCs/>
        </w:rPr>
        <w:t>)</w:t>
      </w:r>
      <w:r w:rsidR="00C57285">
        <w:rPr>
          <w:rFonts w:ascii="Times New Roman" w:hAnsi="Times New Roman" w:cs="Times New Roman"/>
          <w:bCs/>
        </w:rPr>
        <w:t>.</w:t>
      </w:r>
      <w:r w:rsidR="00ED23D5">
        <w:rPr>
          <w:rFonts w:ascii="Times New Roman" w:hAnsi="Times New Roman" w:cs="Times New Roman"/>
          <w:bCs/>
        </w:rPr>
        <w:t xml:space="preserve"> </w:t>
      </w:r>
      <w:r w:rsidR="00A70806">
        <w:rPr>
          <w:rFonts w:ascii="Times New Roman" w:hAnsi="Times New Roman" w:cs="Times New Roman"/>
          <w:bCs/>
        </w:rPr>
        <w:t xml:space="preserve"> The emphasis on doing “wickedly”</w:t>
      </w:r>
      <w:r w:rsidR="00F80E5F">
        <w:rPr>
          <w:rFonts w:ascii="Times New Roman" w:hAnsi="Times New Roman" w:cs="Times New Roman"/>
          <w:bCs/>
        </w:rPr>
        <w:t xml:space="preserve"> (</w:t>
      </w:r>
      <w:r w:rsidR="00F80E5F" w:rsidRPr="00F80E5F">
        <w:rPr>
          <w:rFonts w:ascii="Times New Roman" w:hAnsi="Times New Roman" w:cs="Times New Roman"/>
          <w:bCs/>
          <w:i/>
          <w:iCs/>
        </w:rPr>
        <w:t>rasa</w:t>
      </w:r>
      <w:r w:rsidR="00F80E5F">
        <w:rPr>
          <w:rFonts w:ascii="Times New Roman" w:hAnsi="Times New Roman" w:cs="Times New Roman"/>
          <w:bCs/>
        </w:rPr>
        <w:t>/</w:t>
      </w:r>
      <w:r w:rsidR="00F80E5F" w:rsidRPr="00F80E5F">
        <w:rPr>
          <w:rFonts w:ascii="Times New Roman" w:hAnsi="Times New Roman" w:cs="Times New Roman"/>
          <w:bCs/>
          <w:i/>
          <w:iCs/>
        </w:rPr>
        <w:t>anomi</w:t>
      </w:r>
      <w:r w:rsidR="00F80E5F">
        <w:rPr>
          <w:rFonts w:ascii="Times New Roman" w:hAnsi="Times New Roman" w:cs="Times New Roman"/>
          <w:bCs/>
        </w:rPr>
        <w:t xml:space="preserve"> LXX)</w:t>
      </w:r>
      <w:r w:rsidR="00A70806">
        <w:rPr>
          <w:rFonts w:ascii="Times New Roman" w:hAnsi="Times New Roman" w:cs="Times New Roman"/>
          <w:bCs/>
        </w:rPr>
        <w:t xml:space="preserve"> lets us know that lawlessness will abound in the time of the end (Matt. 24:10-12, 37-41; 2 Thess. 2:10-12).</w:t>
      </w:r>
      <w:r w:rsidR="00047B4D" w:rsidRPr="00047B4D">
        <w:rPr>
          <w:rStyle w:val="FootnoteReference"/>
          <w:rFonts w:ascii="Times New Roman" w:hAnsi="Times New Roman" w:cs="Times New Roman"/>
          <w:bCs/>
          <w:vertAlign w:val="superscript"/>
        </w:rPr>
        <w:footnoteReference w:id="55"/>
      </w:r>
      <w:r w:rsidR="00707ACC">
        <w:rPr>
          <w:rFonts w:ascii="Times New Roman" w:hAnsi="Times New Roman" w:cs="Times New Roman"/>
          <w:bCs/>
        </w:rPr>
        <w:t xml:space="preserve">  As noted before, this appears to parallel the idea in Revelation that the end-time </w:t>
      </w:r>
      <w:r w:rsidR="00F62557">
        <w:rPr>
          <w:rFonts w:ascii="Times New Roman" w:hAnsi="Times New Roman" w:cs="Times New Roman"/>
          <w:bCs/>
        </w:rPr>
        <w:t>battle</w:t>
      </w:r>
      <w:r w:rsidR="00707ACC">
        <w:rPr>
          <w:rFonts w:ascii="Times New Roman" w:hAnsi="Times New Roman" w:cs="Times New Roman"/>
          <w:bCs/>
        </w:rPr>
        <w:t xml:space="preserve"> will be </w:t>
      </w:r>
      <w:r w:rsidR="00805B09">
        <w:rPr>
          <w:rFonts w:ascii="Times New Roman" w:hAnsi="Times New Roman" w:cs="Times New Roman"/>
          <w:bCs/>
        </w:rPr>
        <w:t>fought over true worship and the commandments of God (Rev. 12:17; 14:7, 12; 22:14).</w:t>
      </w:r>
      <w:r w:rsidR="00805B09" w:rsidRPr="00805B09">
        <w:rPr>
          <w:rStyle w:val="FootnoteReference"/>
          <w:rFonts w:ascii="Times New Roman" w:hAnsi="Times New Roman" w:cs="Times New Roman"/>
          <w:bCs/>
          <w:vertAlign w:val="superscript"/>
        </w:rPr>
        <w:footnoteReference w:id="56"/>
      </w:r>
    </w:p>
    <w:p w14:paraId="22D120F9" w14:textId="77777777" w:rsidR="0007469D" w:rsidRDefault="0007469D" w:rsidP="00453BDE">
      <w:pPr>
        <w:rPr>
          <w:rFonts w:ascii="Times New Roman" w:hAnsi="Times New Roman" w:cs="Times New Roman"/>
          <w:bCs/>
        </w:rPr>
      </w:pPr>
    </w:p>
    <w:p w14:paraId="24B013CB" w14:textId="62B722FB" w:rsidR="00F5327E" w:rsidRDefault="0007469D" w:rsidP="00EB606C">
      <w:r>
        <w:t xml:space="preserve">      </w:t>
      </w:r>
      <w:r w:rsidR="00D73C28">
        <w:t>Furthermore,</w:t>
      </w:r>
      <w:r w:rsidR="00DC0E3E">
        <w:t xml:space="preserve"> </w:t>
      </w:r>
      <w:r w:rsidR="00C57285">
        <w:t>Dan 12:10</w:t>
      </w:r>
      <w:r w:rsidR="00625CE8">
        <w:t xml:space="preserve"> says</w:t>
      </w:r>
      <w:r w:rsidR="00DC0E3E">
        <w:t xml:space="preserve"> that many will be purified</w:t>
      </w:r>
      <w:r w:rsidR="001F1FA2">
        <w:t xml:space="preserve">, whitened </w:t>
      </w:r>
      <w:r w:rsidR="00DC0E3E">
        <w:t>and tried by persecution in the time of the end</w:t>
      </w:r>
      <w:r w:rsidR="00D73C28">
        <w:t xml:space="preserve"> (</w:t>
      </w:r>
      <w:r w:rsidR="00EB606C">
        <w:t xml:space="preserve">cf. Dan. </w:t>
      </w:r>
      <w:r w:rsidR="00342892">
        <w:t xml:space="preserve">8:24-25; </w:t>
      </w:r>
      <w:r w:rsidR="00EB606C">
        <w:t>11:44-45; 12:7</w:t>
      </w:r>
      <w:r w:rsidR="00D73C28">
        <w:t>)</w:t>
      </w:r>
      <w:r w:rsidR="00DC0E3E">
        <w:t>.  Then</w:t>
      </w:r>
      <w:r w:rsidR="00CE1C4E">
        <w:t>,</w:t>
      </w:r>
      <w:r w:rsidR="00DC0E3E">
        <w:t xml:space="preserve"> the man dressed in linen tells Daniel that from the time the </w:t>
      </w:r>
      <w:r w:rsidR="00E91D78" w:rsidRPr="00E91D78">
        <w:rPr>
          <w:i/>
          <w:iCs/>
        </w:rPr>
        <w:t>tamid</w:t>
      </w:r>
      <w:r w:rsidR="00DC0E3E">
        <w:t xml:space="preserve"> is removed and the </w:t>
      </w:r>
      <w:r w:rsidR="00DC0E3E" w:rsidRPr="002F22E0">
        <w:rPr>
          <w:i/>
          <w:iCs/>
        </w:rPr>
        <w:t xml:space="preserve">abomination </w:t>
      </w:r>
      <w:r w:rsidR="00DA1514" w:rsidRPr="002F22E0">
        <w:rPr>
          <w:i/>
          <w:iCs/>
        </w:rPr>
        <w:t>of desolation</w:t>
      </w:r>
      <w:r w:rsidR="00DA1514">
        <w:t xml:space="preserve"> </w:t>
      </w:r>
      <w:r w:rsidR="00DC0E3E">
        <w:t>is set up</w:t>
      </w:r>
      <w:r w:rsidR="0065657C">
        <w:t>,</w:t>
      </w:r>
      <w:r w:rsidR="00DC0E3E">
        <w:t xml:space="preserve"> there will be 1290 days.  </w:t>
      </w:r>
      <w:r w:rsidR="00C57285">
        <w:t xml:space="preserve">The language of Daniel 12:10-11 is very similar to Daniel 11:30-35.  This lets us know that what the king of the north did in the Middle Ages will be repeated in the time of the end.  </w:t>
      </w:r>
      <w:r w:rsidR="00614C1C">
        <w:t xml:space="preserve">Like he did in the Middle Ages, the king of the north will exalt himself by attempting to usurp the prerogatives of God (exchange the </w:t>
      </w:r>
      <w:r w:rsidR="00614C1C" w:rsidRPr="00614C1C">
        <w:rPr>
          <w:i/>
          <w:iCs/>
        </w:rPr>
        <w:t>tamid</w:t>
      </w:r>
      <w:r w:rsidR="00614C1C">
        <w:t xml:space="preserve"> for an abomination).  This final act of blasphemy will be manifested by </w:t>
      </w:r>
      <w:r w:rsidR="00F5327E">
        <w:t xml:space="preserve">his </w:t>
      </w:r>
      <w:r w:rsidR="00614C1C">
        <w:t xml:space="preserve">rage against the covenant law and </w:t>
      </w:r>
      <w:r w:rsidR="00F5327E">
        <w:t xml:space="preserve">his </w:t>
      </w:r>
      <w:r w:rsidR="00614C1C">
        <w:t>fierce persecution of non-conformists (Dan. 11:44-45; 12:7, 10).  This end-time drama of the war between the king of the north and the people of God has</w:t>
      </w:r>
      <w:r w:rsidR="00F5327E">
        <w:t xml:space="preserve"> its parallel in the war between the unholy trinity and the people of God in the Apocalypse (see Part 3).  In the book of Daniel, Michael will stand up to deliver his people (Dan. 12:1).  In the Apocalypse, the Lamb will come with wrath to deliver his elect (Rev. 17:14).</w:t>
      </w:r>
    </w:p>
    <w:p w14:paraId="5EEF2D35" w14:textId="77777777" w:rsidR="00F5327E" w:rsidRDefault="00F5327E" w:rsidP="00EB606C"/>
    <w:p w14:paraId="26FEDAB2" w14:textId="2702A21E" w:rsidR="0027501C" w:rsidRDefault="00F5327E" w:rsidP="00EB606C">
      <w:r>
        <w:t xml:space="preserve">     </w:t>
      </w:r>
      <w:r w:rsidR="003C4D76">
        <w:t>Th</w:t>
      </w:r>
      <w:r w:rsidR="0065657C">
        <w:t>e setting up of the abomination</w:t>
      </w:r>
      <w:r w:rsidR="00C57285">
        <w:t xml:space="preserve"> of Daniel 12:11 (cf. Dan. 11:45) also</w:t>
      </w:r>
      <w:r w:rsidR="0065657C">
        <w:t xml:space="preserve"> </w:t>
      </w:r>
      <w:r w:rsidR="003C4D76">
        <w:t xml:space="preserve">echoes the </w:t>
      </w:r>
      <w:r w:rsidR="0065657C">
        <w:t xml:space="preserve">setting up of Nebuchadnezzar’s image in the </w:t>
      </w:r>
      <w:r w:rsidR="003C4D76">
        <w:t xml:space="preserve">story of Daniel 3.  </w:t>
      </w:r>
      <w:r w:rsidR="00C57285">
        <w:t xml:space="preserve">This tells us that </w:t>
      </w:r>
      <w:r w:rsidR="008A0A8E">
        <w:t xml:space="preserve">something similar to </w:t>
      </w:r>
      <w:r w:rsidR="00C14985">
        <w:t>what happened in the</w:t>
      </w:r>
      <w:r w:rsidR="008A0A8E">
        <w:t xml:space="preserve"> story of </w:t>
      </w:r>
      <w:r w:rsidR="00C57285">
        <w:t>Dan</w:t>
      </w:r>
      <w:r w:rsidR="008A0A8E">
        <w:t>iel</w:t>
      </w:r>
      <w:r w:rsidR="00C57285">
        <w:t xml:space="preserve"> 3 will </w:t>
      </w:r>
      <w:r w:rsidR="008A0A8E">
        <w:t>occur</w:t>
      </w:r>
      <w:r w:rsidR="00C57285">
        <w:t xml:space="preserve"> in the time of </w:t>
      </w:r>
      <w:r w:rsidR="00C57285">
        <w:lastRenderedPageBreak/>
        <w:t xml:space="preserve">the end (cf. Rev. 13:11-18).  </w:t>
      </w:r>
      <w:r w:rsidR="00DC0E3E">
        <w:t>Blessed are they that endure</w:t>
      </w:r>
      <w:r w:rsidR="008A0A8E">
        <w:t xml:space="preserve"> or persevere</w:t>
      </w:r>
      <w:r w:rsidR="00DC0E3E">
        <w:t xml:space="preserve"> until the end of the 1335 days (Dan. 12:12</w:t>
      </w:r>
      <w:r w:rsidR="00EB606C">
        <w:t>; cf. Matt. 24:13</w:t>
      </w:r>
      <w:r w:rsidR="00BE4179">
        <w:t>, 22</w:t>
      </w:r>
      <w:r w:rsidR="00EB606C">
        <w:t xml:space="preserve">; Rev. </w:t>
      </w:r>
      <w:r w:rsidR="00762DCB">
        <w:t xml:space="preserve">3:10; </w:t>
      </w:r>
      <w:r w:rsidR="00EB606C">
        <w:t>13:10; 14:12</w:t>
      </w:r>
      <w:r w:rsidR="00DC0E3E">
        <w:t>).</w:t>
      </w:r>
      <w:r w:rsidR="00112004" w:rsidRPr="00112004">
        <w:rPr>
          <w:rStyle w:val="FootnoteReference"/>
          <w:vertAlign w:val="superscript"/>
        </w:rPr>
        <w:footnoteReference w:id="57"/>
      </w:r>
      <w:r w:rsidR="00DC0E3E" w:rsidRPr="00112004">
        <w:rPr>
          <w:vertAlign w:val="superscript"/>
        </w:rPr>
        <w:t xml:space="preserve"> </w:t>
      </w:r>
      <w:r w:rsidR="00DC0E3E">
        <w:t xml:space="preserve"> This is the length of the final time of persecution that the people of God will have to endure.</w:t>
      </w:r>
      <w:r w:rsidR="00EC76BD" w:rsidRPr="005F470C">
        <w:rPr>
          <w:rStyle w:val="FootnoteReference"/>
          <w:vertAlign w:val="superscript"/>
        </w:rPr>
        <w:footnoteReference w:id="58"/>
      </w:r>
      <w:r w:rsidR="00D73C28" w:rsidRPr="005F470C">
        <w:rPr>
          <w:vertAlign w:val="superscript"/>
        </w:rPr>
        <w:t xml:space="preserve"> </w:t>
      </w:r>
      <w:r w:rsidR="00D73C28">
        <w:t xml:space="preserve"> </w:t>
      </w:r>
      <w:r w:rsidR="008E7229">
        <w:t xml:space="preserve">In the Olivet discourse (Matt. 24:46; Luke 12:37, 38, 43) and in the book of Revelation (Rev. 1:3; 14:13; 16:15; 19:9; 20:6; 22:7, 14), Jesus pronounces a special blessing on the faithful who endure until the end.  </w:t>
      </w:r>
    </w:p>
    <w:p w14:paraId="3DCD682E" w14:textId="77777777" w:rsidR="0027501C" w:rsidRDefault="0027501C" w:rsidP="00EB606C"/>
    <w:p w14:paraId="6367EBCD" w14:textId="25112B1C" w:rsidR="00C14985" w:rsidRDefault="0027501C" w:rsidP="00EB606C">
      <w:r>
        <w:t xml:space="preserve">     </w:t>
      </w:r>
      <w:r w:rsidR="00D73C28">
        <w:t>The book of Daniel ends</w:t>
      </w:r>
      <w:r w:rsidR="003C4D76">
        <w:t xml:space="preserve"> </w:t>
      </w:r>
      <w:r w:rsidR="00D73C28">
        <w:t xml:space="preserve">with a </w:t>
      </w:r>
      <w:r w:rsidR="00CD2E70">
        <w:t xml:space="preserve">Jubilee </w:t>
      </w:r>
      <w:r w:rsidR="00D73C28">
        <w:t>promise that at the end of the days</w:t>
      </w:r>
      <w:r w:rsidR="00706EC7">
        <w:t>,</w:t>
      </w:r>
      <w:r w:rsidR="00D73C28">
        <w:t xml:space="preserve"> </w:t>
      </w:r>
      <w:r w:rsidR="00795807">
        <w:t>Daniel</w:t>
      </w:r>
      <w:r w:rsidR="00D73C28">
        <w:t xml:space="preserve"> will </w:t>
      </w:r>
      <w:r w:rsidR="000636B2">
        <w:t>arise</w:t>
      </w:r>
      <w:r w:rsidR="00D73C28">
        <w:t xml:space="preserve"> </w:t>
      </w:r>
      <w:r w:rsidR="000636B2">
        <w:t>(</w:t>
      </w:r>
      <w:r w:rsidR="00FD0D8E">
        <w:t xml:space="preserve">be </w:t>
      </w:r>
      <w:r w:rsidR="000636B2">
        <w:t>resurrected)</w:t>
      </w:r>
      <w:r w:rsidR="00D73C28">
        <w:t xml:space="preserve"> and he will return to his family’s inheritance</w:t>
      </w:r>
      <w:r w:rsidR="003C4D76">
        <w:t xml:space="preserve"> (Dan. 12:13</w:t>
      </w:r>
      <w:r w:rsidR="00977FD7">
        <w:t>; cf. Lev. 25:13, 28</w:t>
      </w:r>
      <w:r w:rsidR="003C4D76">
        <w:t>)</w:t>
      </w:r>
      <w:r w:rsidR="00D73C28">
        <w:t>.</w:t>
      </w:r>
      <w:r w:rsidR="000636B2" w:rsidRPr="00FD0D8E">
        <w:rPr>
          <w:rStyle w:val="FootnoteReference"/>
          <w:vertAlign w:val="superscript"/>
        </w:rPr>
        <w:footnoteReference w:id="59"/>
      </w:r>
      <w:r w:rsidR="00FA1582">
        <w:t xml:space="preserve">  The idea of Daniel standing in his lot at the end of the days may also symbolize the unsealing and widespread preaching of Daniel’s end-time prophecies (Dan. 12:4; cf. Rev. 10).</w:t>
      </w:r>
    </w:p>
    <w:p w14:paraId="42024C1E" w14:textId="77777777" w:rsidR="00E21B8C" w:rsidRDefault="00E21B8C" w:rsidP="0072431F">
      <w:pPr>
        <w:rPr>
          <w:rFonts w:ascii="Times New Roman" w:hAnsi="Times New Roman" w:cs="Times New Roman"/>
          <w:b/>
        </w:rPr>
      </w:pPr>
    </w:p>
    <w:p w14:paraId="4E6D7883" w14:textId="000E5C94" w:rsidR="0072431F" w:rsidRDefault="0072431F" w:rsidP="008E59D7">
      <w:pPr>
        <w:jc w:val="center"/>
        <w:rPr>
          <w:rFonts w:ascii="Times New Roman" w:hAnsi="Times New Roman" w:cs="Times New Roman"/>
          <w:b/>
        </w:rPr>
      </w:pPr>
      <w:r>
        <w:rPr>
          <w:rFonts w:ascii="Times New Roman" w:hAnsi="Times New Roman" w:cs="Times New Roman"/>
          <w:b/>
        </w:rPr>
        <w:t>Comparison of the Abominations of Daniel 11:31 and 12:11</w:t>
      </w:r>
    </w:p>
    <w:p w14:paraId="58B52B2E" w14:textId="77777777" w:rsidR="0072431F" w:rsidRDefault="0072431F" w:rsidP="0072431F">
      <w:pPr>
        <w:rPr>
          <w:rFonts w:ascii="Times New Roman" w:hAnsi="Times New Roman" w:cs="Times New Roman"/>
          <w:b/>
        </w:rPr>
      </w:pPr>
    </w:p>
    <w:p w14:paraId="5D9C2394" w14:textId="250D69DD" w:rsidR="0072431F" w:rsidRPr="00424A5D" w:rsidRDefault="0072431F" w:rsidP="0072431F">
      <w:pPr>
        <w:rPr>
          <w:rFonts w:ascii="Times New Roman" w:hAnsi="Times New Roman" w:cs="Times New Roman"/>
          <w:b/>
        </w:rPr>
      </w:pPr>
      <w:r w:rsidRPr="00271F05">
        <w:rPr>
          <w:rFonts w:ascii="Times New Roman" w:hAnsi="Times New Roman" w:cs="Times New Roman"/>
          <w:b/>
        </w:rPr>
        <w:t>Daniel 11:31</w:t>
      </w:r>
      <w:r w:rsidRPr="00271F05">
        <w:rPr>
          <w:rFonts w:ascii="Times New Roman" w:hAnsi="Times New Roman" w:cs="Times New Roman"/>
          <w:b/>
        </w:rPr>
        <w:tab/>
      </w:r>
      <w:r w:rsidRPr="00271F05">
        <w:rPr>
          <w:rFonts w:ascii="Times New Roman" w:hAnsi="Times New Roman" w:cs="Times New Roman"/>
          <w:b/>
        </w:rPr>
        <w:tab/>
      </w:r>
      <w:r w:rsidRPr="00271F05">
        <w:rPr>
          <w:rFonts w:ascii="Times New Roman" w:hAnsi="Times New Roman" w:cs="Times New Roman"/>
          <w:b/>
        </w:rPr>
        <w:tab/>
      </w:r>
      <w:r w:rsidRPr="00271F05">
        <w:rPr>
          <w:rFonts w:ascii="Times New Roman" w:hAnsi="Times New Roman" w:cs="Times New Roman"/>
          <w:b/>
        </w:rPr>
        <w:tab/>
      </w:r>
      <w:r w:rsidRPr="00271F05">
        <w:rPr>
          <w:rFonts w:ascii="Times New Roman" w:hAnsi="Times New Roman" w:cs="Times New Roman"/>
          <w:b/>
        </w:rPr>
        <w:tab/>
        <w:t>Daniel 12:11</w:t>
      </w:r>
    </w:p>
    <w:p w14:paraId="523F81DA" w14:textId="77777777" w:rsidR="00424A5D" w:rsidRDefault="00424A5D" w:rsidP="0072431F">
      <w:pPr>
        <w:rPr>
          <w:rFonts w:ascii="Times New Roman" w:hAnsi="Times New Roman" w:cs="Times New Roman"/>
          <w:bCs/>
        </w:rPr>
      </w:pPr>
    </w:p>
    <w:p w14:paraId="4A0DDD06" w14:textId="742533C2" w:rsidR="0072431F" w:rsidRDefault="0072431F" w:rsidP="0072431F">
      <w:pPr>
        <w:rPr>
          <w:rFonts w:ascii="Times New Roman" w:hAnsi="Times New Roman" w:cs="Times New Roman"/>
          <w:bCs/>
        </w:rPr>
      </w:pPr>
      <w:r>
        <w:rPr>
          <w:rFonts w:ascii="Times New Roman" w:hAnsi="Times New Roman" w:cs="Times New Roman"/>
          <w:bCs/>
        </w:rPr>
        <w:t>King of the North</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King of the North</w:t>
      </w:r>
    </w:p>
    <w:p w14:paraId="10E51D7A" w14:textId="77777777" w:rsidR="0072431F" w:rsidRDefault="0072431F" w:rsidP="0072431F">
      <w:pPr>
        <w:rPr>
          <w:rFonts w:ascii="Times New Roman" w:hAnsi="Times New Roman" w:cs="Times New Roman"/>
          <w:bCs/>
        </w:rPr>
      </w:pPr>
      <w:r>
        <w:rPr>
          <w:rFonts w:ascii="Times New Roman" w:hAnsi="Times New Roman" w:cs="Times New Roman"/>
          <w:bCs/>
        </w:rPr>
        <w:t>Removes Tamid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Removes Tamid</w:t>
      </w:r>
    </w:p>
    <w:p w14:paraId="40A8932F" w14:textId="77777777" w:rsidR="0072431F" w:rsidRDefault="0072431F" w:rsidP="0072431F">
      <w:pPr>
        <w:rPr>
          <w:rFonts w:ascii="Times New Roman" w:hAnsi="Times New Roman" w:cs="Times New Roman"/>
          <w:bCs/>
        </w:rPr>
      </w:pPr>
      <w:r>
        <w:rPr>
          <w:rFonts w:ascii="Times New Roman" w:hAnsi="Times New Roman" w:cs="Times New Roman"/>
          <w:bCs/>
        </w:rPr>
        <w:t>Places Abomination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Places Abomination</w:t>
      </w:r>
    </w:p>
    <w:p w14:paraId="1E233EF4" w14:textId="77777777" w:rsidR="0072431F" w:rsidRDefault="0072431F" w:rsidP="0072431F">
      <w:pPr>
        <w:rPr>
          <w:rFonts w:ascii="Times New Roman" w:hAnsi="Times New Roman" w:cs="Times New Roman"/>
          <w:bCs/>
        </w:rPr>
      </w:pPr>
      <w:r>
        <w:rPr>
          <w:rFonts w:ascii="Times New Roman" w:hAnsi="Times New Roman" w:cs="Times New Roman"/>
          <w:bCs/>
        </w:rPr>
        <w:t>Persecutes Wise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Persecutes End-Time Wise</w:t>
      </w:r>
    </w:p>
    <w:p w14:paraId="64E0C142" w14:textId="4F499224" w:rsidR="003F3941" w:rsidRDefault="003F3941" w:rsidP="0072431F">
      <w:pPr>
        <w:rPr>
          <w:rFonts w:ascii="Times New Roman" w:hAnsi="Times New Roman" w:cs="Times New Roman"/>
          <w:bCs/>
        </w:rPr>
      </w:pPr>
      <w:r>
        <w:rPr>
          <w:rFonts w:ascii="Times New Roman" w:hAnsi="Times New Roman" w:cs="Times New Roman"/>
          <w:bCs/>
        </w:rPr>
        <w:t>Some Purified, Tried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Many Purified, Tried</w:t>
      </w:r>
    </w:p>
    <w:p w14:paraId="4932D80E" w14:textId="6BCE5005" w:rsidR="0072431F" w:rsidRDefault="0072431F" w:rsidP="0072431F">
      <w:pPr>
        <w:rPr>
          <w:rFonts w:ascii="Times New Roman" w:hAnsi="Times New Roman" w:cs="Times New Roman"/>
          <w:bCs/>
        </w:rPr>
      </w:pPr>
      <w:r>
        <w:rPr>
          <w:rFonts w:ascii="Times New Roman" w:hAnsi="Times New Roman" w:cs="Times New Roman"/>
          <w:bCs/>
        </w:rPr>
        <w:t>Persecutes Many Days (3½ times)</w:t>
      </w:r>
      <w:r>
        <w:rPr>
          <w:rFonts w:ascii="Times New Roman" w:hAnsi="Times New Roman" w:cs="Times New Roman"/>
          <w:bCs/>
        </w:rPr>
        <w:tab/>
      </w:r>
      <w:r>
        <w:rPr>
          <w:rFonts w:ascii="Times New Roman" w:hAnsi="Times New Roman" w:cs="Times New Roman"/>
          <w:bCs/>
        </w:rPr>
        <w:tab/>
        <w:t>Persecutes 1335 Days</w:t>
      </w:r>
    </w:p>
    <w:p w14:paraId="3E975A84" w14:textId="77777777" w:rsidR="0072431F" w:rsidRDefault="0072431F" w:rsidP="0072431F">
      <w:pPr>
        <w:rPr>
          <w:rFonts w:ascii="Times New Roman" w:hAnsi="Times New Roman" w:cs="Times New Roman"/>
          <w:bCs/>
        </w:rPr>
      </w:pPr>
      <w:r>
        <w:rPr>
          <w:rFonts w:ascii="Times New Roman" w:hAnsi="Times New Roman" w:cs="Times New Roman"/>
          <w:bCs/>
        </w:rPr>
        <w:t>Wicked Against Covenant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Wicked do Wickedly</w:t>
      </w:r>
    </w:p>
    <w:p w14:paraId="4F785417" w14:textId="77777777" w:rsidR="0072431F" w:rsidRPr="00BE5A41" w:rsidRDefault="0072431F" w:rsidP="0072431F">
      <w:pPr>
        <w:rPr>
          <w:rFonts w:ascii="Times New Roman" w:hAnsi="Times New Roman" w:cs="Times New Roman"/>
          <w:bCs/>
        </w:rPr>
      </w:pPr>
      <w:r>
        <w:rPr>
          <w:rFonts w:ascii="Times New Roman" w:hAnsi="Times New Roman" w:cs="Times New Roman"/>
          <w:bCs/>
        </w:rPr>
        <w:t>Middle Ages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Time of the End</w:t>
      </w:r>
    </w:p>
    <w:p w14:paraId="51694449" w14:textId="77777777" w:rsidR="0072431F" w:rsidRDefault="0072431F" w:rsidP="00EB606C"/>
    <w:p w14:paraId="10D100A3" w14:textId="2C99D8F3" w:rsidR="00C14985" w:rsidRDefault="00C14985" w:rsidP="00EB606C">
      <w:r>
        <w:t xml:space="preserve">     In conclusion, we have seen how the book of Daniel develops the motif of the </w:t>
      </w:r>
      <w:r w:rsidRPr="00C14985">
        <w:rPr>
          <w:i/>
          <w:iCs/>
        </w:rPr>
        <w:t xml:space="preserve">abomination of desolation </w:t>
      </w:r>
      <w:r>
        <w:t xml:space="preserve">in Daniel 7-12.  Two </w:t>
      </w:r>
      <w:r w:rsidR="009F20AD">
        <w:t>themes</w:t>
      </w:r>
      <w:r>
        <w:t xml:space="preserve"> that are strongly connected to the abomination are the themes of blasphemy/divine usurpation and the persecution of God’s faithful people.  We also noted that the abomination motif appears to be connected with </w:t>
      </w:r>
      <w:r w:rsidR="003F7948">
        <w:t xml:space="preserve">events that occur in </w:t>
      </w:r>
      <w:r w:rsidR="00B95D5F">
        <w:t>three different time periods</w:t>
      </w:r>
      <w:r w:rsidR="003F7948">
        <w:t>. The abomination is connected with events that occurred at</w:t>
      </w:r>
      <w:r w:rsidR="00B95D5F">
        <w:t xml:space="preserve"> </w:t>
      </w:r>
      <w:r>
        <w:t xml:space="preserve">the destruction of Jerusalem at the end of the 70-week prophecy (Dan. 9:27), events </w:t>
      </w:r>
      <w:r w:rsidR="003F7948">
        <w:t>that occurred</w:t>
      </w:r>
      <w:r w:rsidR="00F94457">
        <w:t xml:space="preserve"> during</w:t>
      </w:r>
      <w:r>
        <w:t xml:space="preserve"> the Middle Ages (Dan. 11:31) and events </w:t>
      </w:r>
      <w:r w:rsidR="00F94457">
        <w:t xml:space="preserve">that will occur </w:t>
      </w:r>
      <w:r w:rsidR="00B95D5F">
        <w:t>during</w:t>
      </w:r>
      <w:r>
        <w:t xml:space="preserve"> the time of the end (Dan. 12:11).  Below is a graph to help visualize the timing of the different fulfillments of the Danielic </w:t>
      </w:r>
      <w:r w:rsidRPr="00C14985">
        <w:rPr>
          <w:i/>
          <w:iCs/>
        </w:rPr>
        <w:t>abomination of desolation</w:t>
      </w:r>
      <w:r>
        <w:t>.</w:t>
      </w:r>
    </w:p>
    <w:p w14:paraId="12BC4EFC" w14:textId="77777777" w:rsidR="00780CAB" w:rsidRDefault="00780CAB" w:rsidP="00453BDE">
      <w:pPr>
        <w:rPr>
          <w:rFonts w:ascii="Times New Roman" w:hAnsi="Times New Roman" w:cs="Times New Roman"/>
          <w:bCs/>
        </w:rPr>
      </w:pPr>
    </w:p>
    <w:p w14:paraId="474384AA" w14:textId="77777777" w:rsidR="005522D2" w:rsidRDefault="005522D2" w:rsidP="00453BDE">
      <w:pPr>
        <w:rPr>
          <w:rFonts w:ascii="Times New Roman" w:hAnsi="Times New Roman" w:cs="Times New Roman"/>
          <w:b/>
        </w:rPr>
      </w:pPr>
    </w:p>
    <w:p w14:paraId="70E6E99B" w14:textId="77777777" w:rsidR="005522D2" w:rsidRDefault="005522D2" w:rsidP="00453BDE">
      <w:pPr>
        <w:rPr>
          <w:rFonts w:ascii="Times New Roman" w:hAnsi="Times New Roman" w:cs="Times New Roman"/>
          <w:b/>
        </w:rPr>
      </w:pPr>
    </w:p>
    <w:p w14:paraId="4B0FBA9A" w14:textId="77777777" w:rsidR="005522D2" w:rsidRDefault="005522D2" w:rsidP="00453BDE">
      <w:pPr>
        <w:rPr>
          <w:rFonts w:ascii="Times New Roman" w:hAnsi="Times New Roman" w:cs="Times New Roman"/>
          <w:b/>
        </w:rPr>
      </w:pPr>
    </w:p>
    <w:p w14:paraId="14EDEF94" w14:textId="659CCA74" w:rsidR="00780CAB" w:rsidRPr="00D0356B" w:rsidRDefault="00780CAB" w:rsidP="00453BDE">
      <w:pPr>
        <w:rPr>
          <w:rFonts w:ascii="Times New Roman" w:hAnsi="Times New Roman" w:cs="Times New Roman"/>
          <w:b/>
        </w:rPr>
      </w:pPr>
      <w:r w:rsidRPr="00D0356B">
        <w:rPr>
          <w:rFonts w:ascii="Times New Roman" w:hAnsi="Times New Roman" w:cs="Times New Roman"/>
          <w:b/>
        </w:rPr>
        <w:lastRenderedPageBreak/>
        <w:t xml:space="preserve">Summary of the </w:t>
      </w:r>
      <w:r w:rsidR="00242422">
        <w:rPr>
          <w:rFonts w:ascii="Times New Roman" w:hAnsi="Times New Roman" w:cs="Times New Roman"/>
          <w:b/>
        </w:rPr>
        <w:t xml:space="preserve">Time </w:t>
      </w:r>
      <w:r w:rsidRPr="00D0356B">
        <w:rPr>
          <w:rFonts w:ascii="Times New Roman" w:hAnsi="Times New Roman" w:cs="Times New Roman"/>
          <w:b/>
        </w:rPr>
        <w:t>Fulfillment</w:t>
      </w:r>
      <w:r w:rsidR="00242422">
        <w:rPr>
          <w:rFonts w:ascii="Times New Roman" w:hAnsi="Times New Roman" w:cs="Times New Roman"/>
          <w:b/>
        </w:rPr>
        <w:t>s</w:t>
      </w:r>
      <w:r w:rsidRPr="00D0356B">
        <w:rPr>
          <w:rFonts w:ascii="Times New Roman" w:hAnsi="Times New Roman" w:cs="Times New Roman"/>
          <w:b/>
        </w:rPr>
        <w:t xml:space="preserve"> of the Four Abomination Texts of Daniel</w:t>
      </w:r>
    </w:p>
    <w:p w14:paraId="1098FB99" w14:textId="77777777" w:rsidR="00780CAB" w:rsidRDefault="00780CAB" w:rsidP="00453BDE">
      <w:pPr>
        <w:rPr>
          <w:rFonts w:ascii="Times New Roman" w:hAnsi="Times New Roman" w:cs="Times New Roman"/>
          <w:bCs/>
        </w:rPr>
      </w:pPr>
    </w:p>
    <w:p w14:paraId="66E99772" w14:textId="6E33077D" w:rsidR="00780CAB" w:rsidRDefault="00780CAB" w:rsidP="00453BDE">
      <w:pPr>
        <w:rPr>
          <w:rFonts w:ascii="Times New Roman" w:hAnsi="Times New Roman" w:cs="Times New Roman"/>
          <w:bCs/>
        </w:rPr>
      </w:pPr>
      <w:r>
        <w:rPr>
          <w:rFonts w:ascii="Times New Roman" w:hAnsi="Times New Roman" w:cs="Times New Roman"/>
          <w:bCs/>
        </w:rPr>
        <w:t xml:space="preserve">Daniel 8:13 – Transgression of Desolation – Fulfillment from </w:t>
      </w:r>
      <w:r w:rsidR="000E3DE1">
        <w:rPr>
          <w:rFonts w:ascii="Times New Roman" w:hAnsi="Times New Roman" w:cs="Times New Roman"/>
          <w:bCs/>
        </w:rPr>
        <w:t>Pagan</w:t>
      </w:r>
      <w:r>
        <w:rPr>
          <w:rFonts w:ascii="Times New Roman" w:hAnsi="Times New Roman" w:cs="Times New Roman"/>
          <w:bCs/>
        </w:rPr>
        <w:t xml:space="preserve"> Rome to the end</w:t>
      </w:r>
    </w:p>
    <w:p w14:paraId="5367C4DC" w14:textId="4A5300CB" w:rsidR="00780CAB" w:rsidRDefault="00780CAB" w:rsidP="00453BDE">
      <w:pPr>
        <w:rPr>
          <w:rFonts w:ascii="Times New Roman" w:hAnsi="Times New Roman" w:cs="Times New Roman"/>
          <w:bCs/>
        </w:rPr>
      </w:pPr>
      <w:r>
        <w:rPr>
          <w:rFonts w:ascii="Times New Roman" w:hAnsi="Times New Roman" w:cs="Times New Roman"/>
          <w:bCs/>
        </w:rPr>
        <w:t>Daniel 9:27 – Abominations with Desolation – Fulfillment at the end of the 70 weeks</w:t>
      </w:r>
    </w:p>
    <w:p w14:paraId="5B47A353" w14:textId="065158A1" w:rsidR="00780CAB" w:rsidRDefault="00780CAB" w:rsidP="00453BDE">
      <w:pPr>
        <w:rPr>
          <w:rFonts w:ascii="Times New Roman" w:hAnsi="Times New Roman" w:cs="Times New Roman"/>
          <w:bCs/>
        </w:rPr>
      </w:pPr>
      <w:r>
        <w:rPr>
          <w:rFonts w:ascii="Times New Roman" w:hAnsi="Times New Roman" w:cs="Times New Roman"/>
          <w:bCs/>
        </w:rPr>
        <w:t>Daniel 11:31 – Abomination of Desolation – Fulfillment until the time of the end</w:t>
      </w:r>
    </w:p>
    <w:p w14:paraId="62AE10A4" w14:textId="0A2875AC" w:rsidR="00780CAB" w:rsidRPr="001A5204" w:rsidRDefault="00780CAB" w:rsidP="00453BDE">
      <w:pPr>
        <w:rPr>
          <w:rFonts w:ascii="Times New Roman" w:hAnsi="Times New Roman" w:cs="Times New Roman"/>
          <w:bCs/>
        </w:rPr>
      </w:pPr>
      <w:r>
        <w:rPr>
          <w:rFonts w:ascii="Times New Roman" w:hAnsi="Times New Roman" w:cs="Times New Roman"/>
          <w:bCs/>
        </w:rPr>
        <w:t>Daniel 12:11 – Abomination of Desolation – Fulfillment during the time of the end</w:t>
      </w:r>
    </w:p>
    <w:p w14:paraId="211D17C2" w14:textId="77777777" w:rsidR="00424A5D" w:rsidRDefault="00424A5D" w:rsidP="00453BDE">
      <w:pPr>
        <w:rPr>
          <w:rFonts w:ascii="Times New Roman" w:hAnsi="Times New Roman" w:cs="Times New Roman"/>
          <w:b/>
        </w:rPr>
      </w:pPr>
    </w:p>
    <w:p w14:paraId="5813F9A1" w14:textId="4F3EA5F2" w:rsidR="00C14985" w:rsidRPr="00F4749D" w:rsidRDefault="007D7609" w:rsidP="00453BDE">
      <w:pPr>
        <w:rPr>
          <w:rFonts w:ascii="Times New Roman" w:hAnsi="Times New Roman" w:cs="Times New Roman"/>
          <w:bCs/>
        </w:rPr>
      </w:pPr>
      <w:r>
        <w:rPr>
          <w:rFonts w:ascii="Times New Roman" w:hAnsi="Times New Roman" w:cs="Times New Roman"/>
          <w:bCs/>
        </w:rPr>
        <w:t xml:space="preserve">     With this important background, we will now proceed to the </w:t>
      </w:r>
      <w:r w:rsidR="008F2B55">
        <w:rPr>
          <w:rFonts w:ascii="Times New Roman" w:hAnsi="Times New Roman" w:cs="Times New Roman"/>
          <w:bCs/>
        </w:rPr>
        <w:t>second</w:t>
      </w:r>
      <w:r>
        <w:rPr>
          <w:rFonts w:ascii="Times New Roman" w:hAnsi="Times New Roman" w:cs="Times New Roman"/>
          <w:bCs/>
        </w:rPr>
        <w:t xml:space="preserve"> part of our paper </w:t>
      </w:r>
      <w:r w:rsidR="005522D2">
        <w:rPr>
          <w:rFonts w:ascii="Times New Roman" w:hAnsi="Times New Roman" w:cs="Times New Roman"/>
          <w:bCs/>
        </w:rPr>
        <w:t xml:space="preserve">which will analyze how Jesus understood and used the </w:t>
      </w:r>
      <w:r w:rsidR="005522D2" w:rsidRPr="005522D2">
        <w:rPr>
          <w:rFonts w:ascii="Times New Roman" w:hAnsi="Times New Roman" w:cs="Times New Roman"/>
          <w:bCs/>
          <w:i/>
          <w:iCs/>
        </w:rPr>
        <w:t>abomination of desolation</w:t>
      </w:r>
      <w:r w:rsidR="005522D2">
        <w:rPr>
          <w:rFonts w:ascii="Times New Roman" w:hAnsi="Times New Roman" w:cs="Times New Roman"/>
          <w:bCs/>
        </w:rPr>
        <w:t xml:space="preserve"> in the Olivet discourse.</w:t>
      </w:r>
    </w:p>
    <w:p w14:paraId="21367C2E" w14:textId="77777777" w:rsidR="00E7133C" w:rsidRDefault="00E7133C" w:rsidP="00453BDE">
      <w:pPr>
        <w:rPr>
          <w:rFonts w:ascii="Times New Roman" w:hAnsi="Times New Roman" w:cs="Times New Roman"/>
          <w:b/>
        </w:rPr>
      </w:pPr>
    </w:p>
    <w:p w14:paraId="47035D72" w14:textId="77777777" w:rsidR="00E21B8C" w:rsidRDefault="00E21B8C" w:rsidP="00453BDE">
      <w:pPr>
        <w:rPr>
          <w:rFonts w:ascii="Times New Roman" w:hAnsi="Times New Roman" w:cs="Times New Roman"/>
          <w:b/>
        </w:rPr>
      </w:pPr>
    </w:p>
    <w:p w14:paraId="1F10E82F" w14:textId="77777777" w:rsidR="005522D2" w:rsidRDefault="005522D2" w:rsidP="00453BDE">
      <w:pPr>
        <w:rPr>
          <w:rFonts w:ascii="Times New Roman" w:hAnsi="Times New Roman" w:cs="Times New Roman"/>
          <w:b/>
        </w:rPr>
      </w:pPr>
    </w:p>
    <w:p w14:paraId="5985A492" w14:textId="77777777" w:rsidR="005522D2" w:rsidRDefault="005522D2" w:rsidP="00453BDE">
      <w:pPr>
        <w:rPr>
          <w:rFonts w:ascii="Times New Roman" w:hAnsi="Times New Roman" w:cs="Times New Roman"/>
          <w:b/>
        </w:rPr>
      </w:pPr>
    </w:p>
    <w:p w14:paraId="711320C2" w14:textId="77777777" w:rsidR="005522D2" w:rsidRDefault="005522D2" w:rsidP="00453BDE">
      <w:pPr>
        <w:rPr>
          <w:rFonts w:ascii="Times New Roman" w:hAnsi="Times New Roman" w:cs="Times New Roman"/>
          <w:b/>
        </w:rPr>
      </w:pPr>
    </w:p>
    <w:p w14:paraId="7C0DADFE" w14:textId="77777777" w:rsidR="005522D2" w:rsidRDefault="005522D2" w:rsidP="00453BDE">
      <w:pPr>
        <w:rPr>
          <w:rFonts w:ascii="Times New Roman" w:hAnsi="Times New Roman" w:cs="Times New Roman"/>
          <w:b/>
        </w:rPr>
      </w:pPr>
    </w:p>
    <w:p w14:paraId="2339E23A" w14:textId="77777777" w:rsidR="005522D2" w:rsidRDefault="005522D2" w:rsidP="00453BDE">
      <w:pPr>
        <w:rPr>
          <w:rFonts w:ascii="Times New Roman" w:hAnsi="Times New Roman" w:cs="Times New Roman"/>
          <w:b/>
        </w:rPr>
      </w:pPr>
    </w:p>
    <w:p w14:paraId="24EB45EA" w14:textId="77777777" w:rsidR="005522D2" w:rsidRDefault="005522D2" w:rsidP="00453BDE">
      <w:pPr>
        <w:rPr>
          <w:rFonts w:ascii="Times New Roman" w:hAnsi="Times New Roman" w:cs="Times New Roman"/>
          <w:b/>
        </w:rPr>
      </w:pPr>
    </w:p>
    <w:p w14:paraId="41940A29" w14:textId="77777777" w:rsidR="005522D2" w:rsidRDefault="005522D2" w:rsidP="00453BDE">
      <w:pPr>
        <w:rPr>
          <w:rFonts w:ascii="Times New Roman" w:hAnsi="Times New Roman" w:cs="Times New Roman"/>
          <w:b/>
        </w:rPr>
      </w:pPr>
    </w:p>
    <w:p w14:paraId="008C678B" w14:textId="77777777" w:rsidR="005522D2" w:rsidRDefault="005522D2" w:rsidP="00453BDE">
      <w:pPr>
        <w:rPr>
          <w:rFonts w:ascii="Times New Roman" w:hAnsi="Times New Roman" w:cs="Times New Roman"/>
          <w:b/>
        </w:rPr>
      </w:pPr>
    </w:p>
    <w:p w14:paraId="5F561044" w14:textId="77777777" w:rsidR="005522D2" w:rsidRDefault="005522D2" w:rsidP="00453BDE">
      <w:pPr>
        <w:rPr>
          <w:rFonts w:ascii="Times New Roman" w:hAnsi="Times New Roman" w:cs="Times New Roman"/>
          <w:b/>
        </w:rPr>
      </w:pPr>
    </w:p>
    <w:p w14:paraId="368AB829" w14:textId="77777777" w:rsidR="005522D2" w:rsidRDefault="005522D2" w:rsidP="00453BDE">
      <w:pPr>
        <w:rPr>
          <w:rFonts w:ascii="Times New Roman" w:hAnsi="Times New Roman" w:cs="Times New Roman"/>
          <w:b/>
        </w:rPr>
      </w:pPr>
    </w:p>
    <w:p w14:paraId="4882B096" w14:textId="77777777" w:rsidR="005522D2" w:rsidRDefault="005522D2" w:rsidP="00453BDE">
      <w:pPr>
        <w:rPr>
          <w:rFonts w:ascii="Times New Roman" w:hAnsi="Times New Roman" w:cs="Times New Roman"/>
          <w:b/>
        </w:rPr>
      </w:pPr>
    </w:p>
    <w:p w14:paraId="7306F61E" w14:textId="77777777" w:rsidR="005522D2" w:rsidRDefault="005522D2" w:rsidP="00453BDE">
      <w:pPr>
        <w:rPr>
          <w:rFonts w:ascii="Times New Roman" w:hAnsi="Times New Roman" w:cs="Times New Roman"/>
          <w:b/>
        </w:rPr>
      </w:pPr>
    </w:p>
    <w:p w14:paraId="036FCD42" w14:textId="77777777" w:rsidR="005522D2" w:rsidRDefault="005522D2" w:rsidP="00453BDE">
      <w:pPr>
        <w:rPr>
          <w:rFonts w:ascii="Times New Roman" w:hAnsi="Times New Roman" w:cs="Times New Roman"/>
          <w:b/>
        </w:rPr>
      </w:pPr>
    </w:p>
    <w:p w14:paraId="79E16636" w14:textId="77777777" w:rsidR="005522D2" w:rsidRDefault="005522D2" w:rsidP="00453BDE">
      <w:pPr>
        <w:rPr>
          <w:rFonts w:ascii="Times New Roman" w:hAnsi="Times New Roman" w:cs="Times New Roman"/>
          <w:b/>
        </w:rPr>
      </w:pPr>
    </w:p>
    <w:p w14:paraId="4502D801" w14:textId="77777777" w:rsidR="005522D2" w:rsidRDefault="005522D2" w:rsidP="00453BDE">
      <w:pPr>
        <w:rPr>
          <w:rFonts w:ascii="Times New Roman" w:hAnsi="Times New Roman" w:cs="Times New Roman"/>
          <w:b/>
        </w:rPr>
      </w:pPr>
    </w:p>
    <w:p w14:paraId="4ED7452C" w14:textId="77777777" w:rsidR="005522D2" w:rsidRDefault="005522D2" w:rsidP="00453BDE">
      <w:pPr>
        <w:rPr>
          <w:rFonts w:ascii="Times New Roman" w:hAnsi="Times New Roman" w:cs="Times New Roman"/>
          <w:b/>
        </w:rPr>
      </w:pPr>
    </w:p>
    <w:p w14:paraId="25267CBF" w14:textId="77777777" w:rsidR="005522D2" w:rsidRDefault="005522D2" w:rsidP="00453BDE">
      <w:pPr>
        <w:rPr>
          <w:rFonts w:ascii="Times New Roman" w:hAnsi="Times New Roman" w:cs="Times New Roman"/>
          <w:b/>
        </w:rPr>
      </w:pPr>
    </w:p>
    <w:p w14:paraId="38338703" w14:textId="77777777" w:rsidR="005522D2" w:rsidRDefault="005522D2" w:rsidP="00453BDE">
      <w:pPr>
        <w:rPr>
          <w:rFonts w:ascii="Times New Roman" w:hAnsi="Times New Roman" w:cs="Times New Roman"/>
          <w:b/>
        </w:rPr>
      </w:pPr>
    </w:p>
    <w:p w14:paraId="4C647785" w14:textId="77777777" w:rsidR="005522D2" w:rsidRDefault="005522D2" w:rsidP="00453BDE">
      <w:pPr>
        <w:rPr>
          <w:rFonts w:ascii="Times New Roman" w:hAnsi="Times New Roman" w:cs="Times New Roman"/>
          <w:b/>
        </w:rPr>
      </w:pPr>
    </w:p>
    <w:p w14:paraId="4530F2A4" w14:textId="77777777" w:rsidR="005522D2" w:rsidRDefault="005522D2" w:rsidP="00453BDE">
      <w:pPr>
        <w:rPr>
          <w:rFonts w:ascii="Times New Roman" w:hAnsi="Times New Roman" w:cs="Times New Roman"/>
          <w:b/>
        </w:rPr>
      </w:pPr>
    </w:p>
    <w:p w14:paraId="09745BA0" w14:textId="77777777" w:rsidR="005522D2" w:rsidRDefault="005522D2" w:rsidP="00453BDE">
      <w:pPr>
        <w:rPr>
          <w:rFonts w:ascii="Times New Roman" w:hAnsi="Times New Roman" w:cs="Times New Roman"/>
          <w:b/>
        </w:rPr>
      </w:pPr>
    </w:p>
    <w:p w14:paraId="21E5E628" w14:textId="77777777" w:rsidR="005522D2" w:rsidRDefault="005522D2" w:rsidP="00453BDE">
      <w:pPr>
        <w:rPr>
          <w:rFonts w:ascii="Times New Roman" w:hAnsi="Times New Roman" w:cs="Times New Roman"/>
          <w:b/>
        </w:rPr>
      </w:pPr>
    </w:p>
    <w:p w14:paraId="2B5F49B5" w14:textId="77777777" w:rsidR="005522D2" w:rsidRDefault="005522D2" w:rsidP="00453BDE">
      <w:pPr>
        <w:rPr>
          <w:rFonts w:ascii="Times New Roman" w:hAnsi="Times New Roman" w:cs="Times New Roman"/>
          <w:b/>
        </w:rPr>
      </w:pPr>
    </w:p>
    <w:p w14:paraId="442F2C15" w14:textId="77777777" w:rsidR="005522D2" w:rsidRDefault="005522D2" w:rsidP="00453BDE">
      <w:pPr>
        <w:rPr>
          <w:rFonts w:ascii="Times New Roman" w:hAnsi="Times New Roman" w:cs="Times New Roman"/>
          <w:b/>
        </w:rPr>
      </w:pPr>
    </w:p>
    <w:p w14:paraId="7FFD8B59" w14:textId="77777777" w:rsidR="005522D2" w:rsidRDefault="005522D2" w:rsidP="00453BDE">
      <w:pPr>
        <w:rPr>
          <w:rFonts w:ascii="Times New Roman" w:hAnsi="Times New Roman" w:cs="Times New Roman"/>
          <w:b/>
        </w:rPr>
      </w:pPr>
    </w:p>
    <w:p w14:paraId="3DEE688A" w14:textId="77777777" w:rsidR="005522D2" w:rsidRDefault="005522D2" w:rsidP="00453BDE">
      <w:pPr>
        <w:rPr>
          <w:rFonts w:ascii="Times New Roman" w:hAnsi="Times New Roman" w:cs="Times New Roman"/>
          <w:b/>
        </w:rPr>
      </w:pPr>
    </w:p>
    <w:p w14:paraId="29A4492D" w14:textId="77777777" w:rsidR="005522D2" w:rsidRDefault="005522D2" w:rsidP="00453BDE">
      <w:pPr>
        <w:rPr>
          <w:rFonts w:ascii="Times New Roman" w:hAnsi="Times New Roman" w:cs="Times New Roman"/>
          <w:b/>
        </w:rPr>
      </w:pPr>
    </w:p>
    <w:p w14:paraId="4A93A3E8" w14:textId="77777777" w:rsidR="005522D2" w:rsidRDefault="005522D2" w:rsidP="00453BDE">
      <w:pPr>
        <w:rPr>
          <w:rFonts w:ascii="Times New Roman" w:hAnsi="Times New Roman" w:cs="Times New Roman"/>
          <w:b/>
        </w:rPr>
      </w:pPr>
    </w:p>
    <w:p w14:paraId="35A9A83B" w14:textId="77777777" w:rsidR="005522D2" w:rsidRDefault="005522D2" w:rsidP="00453BDE">
      <w:pPr>
        <w:rPr>
          <w:rFonts w:ascii="Times New Roman" w:hAnsi="Times New Roman" w:cs="Times New Roman"/>
          <w:b/>
        </w:rPr>
      </w:pPr>
    </w:p>
    <w:p w14:paraId="62BE23A8" w14:textId="77777777" w:rsidR="005522D2" w:rsidRDefault="005522D2" w:rsidP="00453BDE">
      <w:pPr>
        <w:rPr>
          <w:rFonts w:ascii="Times New Roman" w:hAnsi="Times New Roman" w:cs="Times New Roman"/>
          <w:b/>
        </w:rPr>
      </w:pPr>
    </w:p>
    <w:p w14:paraId="2228187F" w14:textId="77777777" w:rsidR="005522D2" w:rsidRDefault="005522D2" w:rsidP="00453BDE">
      <w:pPr>
        <w:rPr>
          <w:rFonts w:ascii="Times New Roman" w:hAnsi="Times New Roman" w:cs="Times New Roman"/>
          <w:b/>
        </w:rPr>
      </w:pPr>
    </w:p>
    <w:p w14:paraId="7ECE1DA2" w14:textId="77777777" w:rsidR="005522D2" w:rsidRDefault="005522D2" w:rsidP="00453BDE">
      <w:pPr>
        <w:rPr>
          <w:rFonts w:ascii="Times New Roman" w:hAnsi="Times New Roman" w:cs="Times New Roman"/>
          <w:b/>
        </w:rPr>
      </w:pPr>
    </w:p>
    <w:p w14:paraId="5FEE28FC" w14:textId="77777777" w:rsidR="005522D2" w:rsidRDefault="005522D2" w:rsidP="00453BDE">
      <w:pPr>
        <w:rPr>
          <w:rFonts w:ascii="Times New Roman" w:hAnsi="Times New Roman" w:cs="Times New Roman"/>
          <w:b/>
        </w:rPr>
      </w:pPr>
    </w:p>
    <w:p w14:paraId="3102C26D" w14:textId="77777777" w:rsidR="005522D2" w:rsidRDefault="005522D2" w:rsidP="00453BDE">
      <w:pPr>
        <w:rPr>
          <w:rFonts w:ascii="Times New Roman" w:hAnsi="Times New Roman" w:cs="Times New Roman"/>
          <w:b/>
        </w:rPr>
      </w:pPr>
    </w:p>
    <w:p w14:paraId="6BC4B3FB" w14:textId="10373541" w:rsidR="003029EC" w:rsidRPr="0015516E" w:rsidRDefault="000A7139" w:rsidP="00453BDE">
      <w:pPr>
        <w:rPr>
          <w:rFonts w:ascii="Times New Roman" w:hAnsi="Times New Roman" w:cs="Times New Roman"/>
        </w:rPr>
      </w:pPr>
      <w:r>
        <w:rPr>
          <w:rFonts w:ascii="Times New Roman" w:hAnsi="Times New Roman" w:cs="Times New Roman"/>
          <w:b/>
        </w:rPr>
        <w:lastRenderedPageBreak/>
        <w:t>Part 2 -</w:t>
      </w:r>
      <w:r w:rsidR="005B0B8B">
        <w:rPr>
          <w:rFonts w:ascii="Times New Roman" w:hAnsi="Times New Roman" w:cs="Times New Roman"/>
          <w:b/>
        </w:rPr>
        <w:t xml:space="preserve"> </w:t>
      </w:r>
      <w:r w:rsidR="003029EC">
        <w:rPr>
          <w:rFonts w:ascii="Times New Roman" w:hAnsi="Times New Roman" w:cs="Times New Roman"/>
          <w:b/>
        </w:rPr>
        <w:t>The Abomination of Desolation in the Olivet Discourse</w:t>
      </w:r>
    </w:p>
    <w:p w14:paraId="5F537F17" w14:textId="77777777" w:rsidR="003029EC" w:rsidRDefault="003029EC" w:rsidP="00453BDE">
      <w:pPr>
        <w:rPr>
          <w:rFonts w:ascii="Times New Roman" w:hAnsi="Times New Roman" w:cs="Times New Roman"/>
          <w:b/>
        </w:rPr>
      </w:pPr>
    </w:p>
    <w:p w14:paraId="7DD9971A" w14:textId="2AA71B4F" w:rsidR="00C941B4" w:rsidRDefault="003029EC" w:rsidP="003029EC">
      <w:pPr>
        <w:rPr>
          <w:rFonts w:ascii="Times New Roman" w:hAnsi="Times New Roman" w:cs="Times New Roman"/>
        </w:rPr>
      </w:pPr>
      <w:r>
        <w:rPr>
          <w:rFonts w:ascii="Times New Roman" w:hAnsi="Times New Roman" w:cs="Times New Roman"/>
        </w:rPr>
        <w:t xml:space="preserve">     </w:t>
      </w:r>
      <w:r w:rsidR="004758A4">
        <w:rPr>
          <w:rFonts w:ascii="Times New Roman" w:hAnsi="Times New Roman" w:cs="Times New Roman"/>
        </w:rPr>
        <w:t xml:space="preserve">Before </w:t>
      </w:r>
      <w:r w:rsidR="002F22E0">
        <w:rPr>
          <w:rFonts w:ascii="Times New Roman" w:hAnsi="Times New Roman" w:cs="Times New Roman"/>
        </w:rPr>
        <w:t>undertaking</w:t>
      </w:r>
      <w:r w:rsidR="004758A4">
        <w:rPr>
          <w:rFonts w:ascii="Times New Roman" w:hAnsi="Times New Roman" w:cs="Times New Roman"/>
        </w:rPr>
        <w:t xml:space="preserve"> an extensive examination of the </w:t>
      </w:r>
      <w:r w:rsidR="004758A4" w:rsidRPr="002F22E0">
        <w:rPr>
          <w:rFonts w:ascii="Times New Roman" w:hAnsi="Times New Roman" w:cs="Times New Roman"/>
          <w:i/>
          <w:iCs/>
        </w:rPr>
        <w:t>abomination of desolation</w:t>
      </w:r>
      <w:r w:rsidR="004758A4">
        <w:rPr>
          <w:rFonts w:ascii="Times New Roman" w:hAnsi="Times New Roman" w:cs="Times New Roman"/>
        </w:rPr>
        <w:t xml:space="preserve"> </w:t>
      </w:r>
      <w:r w:rsidR="00491031">
        <w:rPr>
          <w:rFonts w:ascii="Times New Roman" w:hAnsi="Times New Roman" w:cs="Times New Roman"/>
        </w:rPr>
        <w:t xml:space="preserve">motif </w:t>
      </w:r>
      <w:r w:rsidR="004758A4">
        <w:rPr>
          <w:rFonts w:ascii="Times New Roman" w:hAnsi="Times New Roman" w:cs="Times New Roman"/>
        </w:rPr>
        <w:t>in the book of Revelation</w:t>
      </w:r>
      <w:r w:rsidR="002F22E0">
        <w:rPr>
          <w:rFonts w:ascii="Times New Roman" w:hAnsi="Times New Roman" w:cs="Times New Roman"/>
        </w:rPr>
        <w:t>, a brief analysis will be made</w:t>
      </w:r>
      <w:r w:rsidR="004758A4">
        <w:rPr>
          <w:rFonts w:ascii="Times New Roman" w:hAnsi="Times New Roman" w:cs="Times New Roman"/>
        </w:rPr>
        <w:t xml:space="preserve"> </w:t>
      </w:r>
      <w:r w:rsidR="00F0190E">
        <w:rPr>
          <w:rFonts w:ascii="Times New Roman" w:hAnsi="Times New Roman" w:cs="Times New Roman"/>
        </w:rPr>
        <w:t xml:space="preserve">of </w:t>
      </w:r>
      <w:r w:rsidR="004758A4">
        <w:rPr>
          <w:rFonts w:ascii="Times New Roman" w:hAnsi="Times New Roman" w:cs="Times New Roman"/>
        </w:rPr>
        <w:t xml:space="preserve">how </w:t>
      </w:r>
      <w:r w:rsidR="00F70542">
        <w:rPr>
          <w:rFonts w:ascii="Times New Roman" w:hAnsi="Times New Roman" w:cs="Times New Roman"/>
        </w:rPr>
        <w:t>Jesus u</w:t>
      </w:r>
      <w:r w:rsidR="00EE0404">
        <w:rPr>
          <w:rFonts w:ascii="Times New Roman" w:hAnsi="Times New Roman" w:cs="Times New Roman"/>
        </w:rPr>
        <w:t>nderstood</w:t>
      </w:r>
      <w:r w:rsidR="00F70542">
        <w:rPr>
          <w:rFonts w:ascii="Times New Roman" w:hAnsi="Times New Roman" w:cs="Times New Roman"/>
        </w:rPr>
        <w:t xml:space="preserve"> this term in </w:t>
      </w:r>
      <w:r w:rsidR="004758A4">
        <w:rPr>
          <w:rFonts w:ascii="Times New Roman" w:hAnsi="Times New Roman" w:cs="Times New Roman"/>
        </w:rPr>
        <w:t xml:space="preserve">the Olivet </w:t>
      </w:r>
      <w:r w:rsidR="00546792">
        <w:rPr>
          <w:rFonts w:ascii="Times New Roman" w:hAnsi="Times New Roman" w:cs="Times New Roman"/>
        </w:rPr>
        <w:t>d</w:t>
      </w:r>
      <w:r w:rsidR="004758A4">
        <w:rPr>
          <w:rFonts w:ascii="Times New Roman" w:hAnsi="Times New Roman" w:cs="Times New Roman"/>
        </w:rPr>
        <w:t xml:space="preserve">iscourse.  </w:t>
      </w:r>
      <w:r w:rsidR="00C941B4">
        <w:rPr>
          <w:rFonts w:ascii="Times New Roman" w:hAnsi="Times New Roman" w:cs="Times New Roman"/>
        </w:rPr>
        <w:t xml:space="preserve">It should be noted that there are some scholars who see the book of Revelation as an expansion of the Olivet </w:t>
      </w:r>
      <w:r w:rsidR="00546792">
        <w:rPr>
          <w:rFonts w:ascii="Times New Roman" w:hAnsi="Times New Roman" w:cs="Times New Roman"/>
        </w:rPr>
        <w:t>d</w:t>
      </w:r>
      <w:r w:rsidR="00C941B4">
        <w:rPr>
          <w:rFonts w:ascii="Times New Roman" w:hAnsi="Times New Roman" w:cs="Times New Roman"/>
        </w:rPr>
        <w:t>iscourse.</w:t>
      </w:r>
      <w:r w:rsidR="00C941B4" w:rsidRPr="00961AD8">
        <w:rPr>
          <w:rStyle w:val="FootnoteReference"/>
          <w:rFonts w:ascii="Times New Roman" w:hAnsi="Times New Roman" w:cs="Times New Roman"/>
          <w:vertAlign w:val="superscript"/>
        </w:rPr>
        <w:footnoteReference w:id="60"/>
      </w:r>
      <w:r w:rsidR="00C941B4">
        <w:rPr>
          <w:rFonts w:ascii="Times New Roman" w:hAnsi="Times New Roman" w:cs="Times New Roman"/>
        </w:rPr>
        <w:t xml:space="preserve"> </w:t>
      </w:r>
      <w:r w:rsidR="008D63B0">
        <w:rPr>
          <w:rFonts w:ascii="Times New Roman" w:hAnsi="Times New Roman" w:cs="Times New Roman"/>
        </w:rPr>
        <w:t>It should also be noted that the same themes found in Daniel are repeated in the Olivet discourse and the book of Revelation.</w:t>
      </w:r>
      <w:r w:rsidR="008D63B0" w:rsidRPr="004E1A18">
        <w:rPr>
          <w:rStyle w:val="FootnoteReference"/>
          <w:rFonts w:ascii="Times New Roman" w:hAnsi="Times New Roman" w:cs="Times New Roman"/>
          <w:vertAlign w:val="superscript"/>
        </w:rPr>
        <w:footnoteReference w:id="61"/>
      </w:r>
      <w:r w:rsidR="008D63B0" w:rsidRPr="004E1A18">
        <w:rPr>
          <w:rFonts w:ascii="Times New Roman" w:hAnsi="Times New Roman" w:cs="Times New Roman"/>
          <w:vertAlign w:val="superscript"/>
        </w:rPr>
        <w:t xml:space="preserve"> </w:t>
      </w:r>
      <w:r w:rsidR="008D63B0">
        <w:rPr>
          <w:rFonts w:ascii="Times New Roman" w:hAnsi="Times New Roman" w:cs="Times New Roman"/>
        </w:rPr>
        <w:t xml:space="preserve"> </w:t>
      </w:r>
      <w:r w:rsidR="00AF14C4">
        <w:rPr>
          <w:rFonts w:ascii="Times New Roman" w:hAnsi="Times New Roman" w:cs="Times New Roman"/>
        </w:rPr>
        <w:t xml:space="preserve">This strongly suggests a theological unity between these three </w:t>
      </w:r>
      <w:r w:rsidR="00CE1C4E">
        <w:rPr>
          <w:rFonts w:ascii="Times New Roman" w:hAnsi="Times New Roman" w:cs="Times New Roman"/>
        </w:rPr>
        <w:t>prophetic</w:t>
      </w:r>
      <w:r w:rsidR="00AF14C4">
        <w:rPr>
          <w:rFonts w:ascii="Times New Roman" w:hAnsi="Times New Roman" w:cs="Times New Roman"/>
        </w:rPr>
        <w:t xml:space="preserve"> </w:t>
      </w:r>
      <w:r w:rsidR="002F22E0">
        <w:rPr>
          <w:rFonts w:ascii="Times New Roman" w:hAnsi="Times New Roman" w:cs="Times New Roman"/>
        </w:rPr>
        <w:t>passages</w:t>
      </w:r>
      <w:r w:rsidR="00AF14C4">
        <w:rPr>
          <w:rFonts w:ascii="Times New Roman" w:hAnsi="Times New Roman" w:cs="Times New Roman"/>
        </w:rPr>
        <w:t>.</w:t>
      </w:r>
      <w:r w:rsidR="008D1A3A">
        <w:rPr>
          <w:rFonts w:ascii="Times New Roman" w:hAnsi="Times New Roman" w:cs="Times New Roman"/>
        </w:rPr>
        <w:t xml:space="preserve">  </w:t>
      </w:r>
      <w:r w:rsidR="00C941B4">
        <w:rPr>
          <w:rFonts w:ascii="Times New Roman" w:hAnsi="Times New Roman" w:cs="Times New Roman"/>
        </w:rPr>
        <w:t xml:space="preserve">In other words, to understand Revelation </w:t>
      </w:r>
      <w:r w:rsidR="00FB1C1D">
        <w:rPr>
          <w:rFonts w:ascii="Times New Roman" w:hAnsi="Times New Roman" w:cs="Times New Roman"/>
        </w:rPr>
        <w:t>it is important</w:t>
      </w:r>
      <w:r w:rsidR="00C941B4">
        <w:rPr>
          <w:rFonts w:ascii="Times New Roman" w:hAnsi="Times New Roman" w:cs="Times New Roman"/>
        </w:rPr>
        <w:t xml:space="preserve"> to </w:t>
      </w:r>
      <w:r w:rsidR="00A104B2">
        <w:rPr>
          <w:rFonts w:ascii="Times New Roman" w:hAnsi="Times New Roman" w:cs="Times New Roman"/>
        </w:rPr>
        <w:t>study and understand</w:t>
      </w:r>
      <w:r w:rsidR="00C941B4">
        <w:rPr>
          <w:rFonts w:ascii="Times New Roman" w:hAnsi="Times New Roman" w:cs="Times New Roman"/>
        </w:rPr>
        <w:t xml:space="preserve"> Daniel and the Olivet </w:t>
      </w:r>
      <w:r w:rsidR="00546792">
        <w:rPr>
          <w:rFonts w:ascii="Times New Roman" w:hAnsi="Times New Roman" w:cs="Times New Roman"/>
        </w:rPr>
        <w:t>d</w:t>
      </w:r>
      <w:r w:rsidR="00C941B4">
        <w:rPr>
          <w:rFonts w:ascii="Times New Roman" w:hAnsi="Times New Roman" w:cs="Times New Roman"/>
        </w:rPr>
        <w:t>iscourse (Matt. 24:15; Mark 13:14; cf. Dan. 12:10).</w:t>
      </w:r>
      <w:r w:rsidR="00C941B4" w:rsidRPr="006836CF">
        <w:rPr>
          <w:rStyle w:val="FootnoteReference"/>
          <w:rFonts w:ascii="Times New Roman" w:hAnsi="Times New Roman" w:cs="Times New Roman"/>
          <w:vertAlign w:val="superscript"/>
        </w:rPr>
        <w:footnoteReference w:id="62"/>
      </w:r>
      <w:r w:rsidR="00C941B4">
        <w:rPr>
          <w:rFonts w:ascii="Times New Roman" w:hAnsi="Times New Roman" w:cs="Times New Roman"/>
        </w:rPr>
        <w:t xml:space="preserve">  </w:t>
      </w:r>
    </w:p>
    <w:p w14:paraId="0FF98252" w14:textId="77777777" w:rsidR="008D63B0" w:rsidRDefault="008D63B0" w:rsidP="003029EC">
      <w:pPr>
        <w:rPr>
          <w:rFonts w:ascii="Times New Roman" w:hAnsi="Times New Roman" w:cs="Times New Roman"/>
        </w:rPr>
      </w:pPr>
    </w:p>
    <w:p w14:paraId="3E0A220A" w14:textId="1AF49CFA" w:rsidR="008D63B0" w:rsidRDefault="008D63B0" w:rsidP="000C7D26">
      <w:pPr>
        <w:jc w:val="center"/>
        <w:rPr>
          <w:rFonts w:ascii="Times New Roman" w:hAnsi="Times New Roman" w:cs="Times New Roman"/>
          <w:b/>
          <w:bCs/>
        </w:rPr>
      </w:pPr>
      <w:r>
        <w:rPr>
          <w:rFonts w:ascii="Times New Roman" w:hAnsi="Times New Roman" w:cs="Times New Roman"/>
          <w:b/>
          <w:bCs/>
        </w:rPr>
        <w:t>Recurrent Themes in Daniel, the Olivet Discourse and Revelation</w:t>
      </w:r>
    </w:p>
    <w:p w14:paraId="21D8F2A9" w14:textId="77777777" w:rsidR="008D63B0" w:rsidRDefault="008D63B0" w:rsidP="008D63B0">
      <w:pPr>
        <w:ind w:left="360"/>
        <w:rPr>
          <w:rFonts w:ascii="Times New Roman" w:hAnsi="Times New Roman" w:cs="Times New Roman"/>
          <w:b/>
          <w:bCs/>
        </w:rPr>
      </w:pPr>
    </w:p>
    <w:p w14:paraId="6093C59F" w14:textId="14999CEF" w:rsidR="00A104B2" w:rsidRDefault="008D63B0" w:rsidP="00083BBD">
      <w:pPr>
        <w:rPr>
          <w:rFonts w:ascii="Times New Roman" w:hAnsi="Times New Roman" w:cs="Times New Roman"/>
        </w:rPr>
      </w:pPr>
      <w:r w:rsidRPr="008D63B0">
        <w:rPr>
          <w:rFonts w:ascii="Times New Roman" w:hAnsi="Times New Roman" w:cs="Times New Roman"/>
          <w:b/>
          <w:bCs/>
        </w:rPr>
        <w:t>Daniel</w:t>
      </w:r>
      <w:r w:rsidRPr="008D63B0">
        <w:rPr>
          <w:rFonts w:ascii="Times New Roman" w:hAnsi="Times New Roman" w:cs="Times New Roman"/>
          <w:b/>
          <w:bCs/>
        </w:rPr>
        <w:tab/>
      </w:r>
      <w:r w:rsidRPr="008D63B0">
        <w:rPr>
          <w:rFonts w:ascii="Times New Roman" w:hAnsi="Times New Roman" w:cs="Times New Roman"/>
          <w:b/>
          <w:bCs/>
        </w:rPr>
        <w:tab/>
      </w:r>
      <w:r w:rsidRPr="008D63B0">
        <w:rPr>
          <w:rFonts w:ascii="Times New Roman" w:hAnsi="Times New Roman" w:cs="Times New Roman"/>
          <w:b/>
          <w:bCs/>
        </w:rPr>
        <w:tab/>
      </w:r>
      <w:r w:rsidR="008D1A3A">
        <w:rPr>
          <w:rFonts w:ascii="Times New Roman" w:hAnsi="Times New Roman" w:cs="Times New Roman"/>
          <w:b/>
          <w:bCs/>
        </w:rPr>
        <w:tab/>
      </w:r>
      <w:r w:rsidRPr="008D63B0">
        <w:rPr>
          <w:rFonts w:ascii="Times New Roman" w:hAnsi="Times New Roman" w:cs="Times New Roman"/>
          <w:b/>
          <w:bCs/>
        </w:rPr>
        <w:t>Olivet Discourse</w:t>
      </w:r>
      <w:r w:rsidRPr="008D63B0">
        <w:rPr>
          <w:rFonts w:ascii="Times New Roman" w:hAnsi="Times New Roman" w:cs="Times New Roman"/>
          <w:b/>
          <w:bCs/>
        </w:rPr>
        <w:tab/>
      </w:r>
      <w:r w:rsidRPr="008D63B0">
        <w:rPr>
          <w:rFonts w:ascii="Times New Roman" w:hAnsi="Times New Roman" w:cs="Times New Roman"/>
          <w:b/>
          <w:bCs/>
        </w:rPr>
        <w:tab/>
        <w:t>Revelation</w:t>
      </w:r>
    </w:p>
    <w:p w14:paraId="06D67731" w14:textId="77777777" w:rsidR="00083BBD" w:rsidRDefault="00083BBD" w:rsidP="00D7554F">
      <w:pPr>
        <w:rPr>
          <w:rFonts w:ascii="Times New Roman" w:hAnsi="Times New Roman" w:cs="Times New Roman"/>
        </w:rPr>
      </w:pPr>
    </w:p>
    <w:p w14:paraId="641A2A89" w14:textId="1620E3F9" w:rsidR="008D63B0" w:rsidRPr="008D63B0" w:rsidRDefault="008D63B0" w:rsidP="00D7554F">
      <w:pPr>
        <w:rPr>
          <w:rFonts w:ascii="Times New Roman" w:hAnsi="Times New Roman" w:cs="Times New Roman"/>
        </w:rPr>
      </w:pPr>
      <w:r w:rsidRPr="008D63B0">
        <w:rPr>
          <w:rFonts w:ascii="Times New Roman" w:hAnsi="Times New Roman" w:cs="Times New Roman"/>
        </w:rPr>
        <w:t>Little Horn/KON</w:t>
      </w:r>
      <w:r w:rsidRPr="008D63B0">
        <w:rPr>
          <w:rFonts w:ascii="Times New Roman" w:hAnsi="Times New Roman" w:cs="Times New Roman"/>
        </w:rPr>
        <w:tab/>
      </w:r>
      <w:r w:rsidRPr="008D63B0">
        <w:rPr>
          <w:rFonts w:ascii="Times New Roman" w:hAnsi="Times New Roman" w:cs="Times New Roman"/>
        </w:rPr>
        <w:tab/>
        <w:t>False Christs/Prophets</w:t>
      </w:r>
      <w:r w:rsidRPr="008D63B0">
        <w:rPr>
          <w:rFonts w:ascii="Times New Roman" w:hAnsi="Times New Roman" w:cs="Times New Roman"/>
        </w:rPr>
        <w:tab/>
      </w:r>
      <w:r>
        <w:rPr>
          <w:rFonts w:ascii="Times New Roman" w:hAnsi="Times New Roman" w:cs="Times New Roman"/>
        </w:rPr>
        <w:tab/>
      </w:r>
      <w:r w:rsidRPr="008D63B0">
        <w:rPr>
          <w:rFonts w:ascii="Times New Roman" w:hAnsi="Times New Roman" w:cs="Times New Roman"/>
        </w:rPr>
        <w:t>Dragon/Beasts/Harlot</w:t>
      </w:r>
    </w:p>
    <w:p w14:paraId="5ADEA388" w14:textId="1C677107" w:rsidR="008D63B0" w:rsidRPr="008D63B0" w:rsidRDefault="008D63B0" w:rsidP="00D7554F">
      <w:pPr>
        <w:rPr>
          <w:rFonts w:ascii="Times New Roman" w:hAnsi="Times New Roman" w:cs="Times New Roman"/>
        </w:rPr>
      </w:pPr>
      <w:r w:rsidRPr="008D63B0">
        <w:rPr>
          <w:rFonts w:ascii="Times New Roman" w:hAnsi="Times New Roman" w:cs="Times New Roman"/>
        </w:rPr>
        <w:t>Blasphem</w:t>
      </w:r>
      <w:r w:rsidR="00903044">
        <w:rPr>
          <w:rFonts w:ascii="Times New Roman" w:hAnsi="Times New Roman" w:cs="Times New Roman"/>
        </w:rPr>
        <w:t>y</w:t>
      </w:r>
      <w:r w:rsidRPr="008D63B0">
        <w:rPr>
          <w:rFonts w:ascii="Times New Roman" w:hAnsi="Times New Roman" w:cs="Times New Roman"/>
        </w:rPr>
        <w:t>/Dece</w:t>
      </w:r>
      <w:r w:rsidR="00903044">
        <w:rPr>
          <w:rFonts w:ascii="Times New Roman" w:hAnsi="Times New Roman" w:cs="Times New Roman"/>
        </w:rPr>
        <w:t>ption</w:t>
      </w:r>
      <w:r w:rsidRPr="008D63B0">
        <w:rPr>
          <w:rFonts w:ascii="Times New Roman" w:hAnsi="Times New Roman" w:cs="Times New Roman"/>
        </w:rPr>
        <w:tab/>
      </w:r>
      <w:r w:rsidR="00D7554F">
        <w:rPr>
          <w:rFonts w:ascii="Times New Roman" w:hAnsi="Times New Roman" w:cs="Times New Roman"/>
        </w:rPr>
        <w:tab/>
      </w:r>
      <w:r w:rsidRPr="008D63B0">
        <w:rPr>
          <w:rFonts w:ascii="Times New Roman" w:hAnsi="Times New Roman" w:cs="Times New Roman"/>
        </w:rPr>
        <w:t>Dec</w:t>
      </w:r>
      <w:r w:rsidR="00903044">
        <w:rPr>
          <w:rFonts w:ascii="Times New Roman" w:hAnsi="Times New Roman" w:cs="Times New Roman"/>
        </w:rPr>
        <w:t>eption</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Blasphem</w:t>
      </w:r>
      <w:r w:rsidR="00903044">
        <w:rPr>
          <w:rFonts w:ascii="Times New Roman" w:hAnsi="Times New Roman" w:cs="Times New Roman"/>
        </w:rPr>
        <w:t>y</w:t>
      </w:r>
      <w:r w:rsidRPr="008D63B0">
        <w:rPr>
          <w:rFonts w:ascii="Times New Roman" w:hAnsi="Times New Roman" w:cs="Times New Roman"/>
        </w:rPr>
        <w:t>/Dece</w:t>
      </w:r>
      <w:r w:rsidR="00903044">
        <w:rPr>
          <w:rFonts w:ascii="Times New Roman" w:hAnsi="Times New Roman" w:cs="Times New Roman"/>
        </w:rPr>
        <w:t>ption</w:t>
      </w:r>
    </w:p>
    <w:p w14:paraId="65F8BEA9" w14:textId="7F4CC9C9" w:rsidR="00603D3E" w:rsidRDefault="00D05CA2" w:rsidP="00D7554F">
      <w:pPr>
        <w:rPr>
          <w:rFonts w:ascii="Times New Roman" w:hAnsi="Times New Roman" w:cs="Times New Roman"/>
        </w:rPr>
      </w:pPr>
      <w:r>
        <w:rPr>
          <w:rFonts w:ascii="Times New Roman" w:hAnsi="Times New Roman" w:cs="Times New Roman"/>
        </w:rPr>
        <w:t>Law Breaking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Lawlessness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Commandment Controversy</w:t>
      </w:r>
    </w:p>
    <w:p w14:paraId="2A34897A" w14:textId="34B6DAE8" w:rsidR="008D63B0" w:rsidRPr="008D63B0" w:rsidRDefault="008D63B0" w:rsidP="00D7554F">
      <w:pPr>
        <w:rPr>
          <w:rFonts w:ascii="Times New Roman" w:hAnsi="Times New Roman" w:cs="Times New Roman"/>
        </w:rPr>
      </w:pPr>
      <w:r w:rsidRPr="008D63B0">
        <w:rPr>
          <w:rFonts w:ascii="Times New Roman" w:hAnsi="Times New Roman" w:cs="Times New Roman"/>
        </w:rPr>
        <w:t>Persecut</w:t>
      </w:r>
      <w:r w:rsidR="00903044">
        <w:rPr>
          <w:rFonts w:ascii="Times New Roman" w:hAnsi="Times New Roman" w:cs="Times New Roman"/>
        </w:rPr>
        <w:t>ion</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Persecut</w:t>
      </w:r>
      <w:r w:rsidR="00903044">
        <w:rPr>
          <w:rFonts w:ascii="Times New Roman" w:hAnsi="Times New Roman" w:cs="Times New Roman"/>
        </w:rPr>
        <w:t>ion</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Persecu</w:t>
      </w:r>
      <w:r w:rsidR="00903044">
        <w:rPr>
          <w:rFonts w:ascii="Times New Roman" w:hAnsi="Times New Roman" w:cs="Times New Roman"/>
        </w:rPr>
        <w:t>tion</w:t>
      </w:r>
    </w:p>
    <w:p w14:paraId="3C8AC478" w14:textId="2B1315C2" w:rsidR="008D63B0" w:rsidRPr="008D63B0" w:rsidRDefault="008D63B0" w:rsidP="00D7554F">
      <w:pPr>
        <w:rPr>
          <w:rFonts w:ascii="Times New Roman" w:hAnsi="Times New Roman" w:cs="Times New Roman"/>
        </w:rPr>
      </w:pPr>
      <w:r w:rsidRPr="008D63B0">
        <w:rPr>
          <w:rFonts w:ascii="Times New Roman" w:hAnsi="Times New Roman" w:cs="Times New Roman"/>
        </w:rPr>
        <w:t>Abomination</w:t>
      </w:r>
      <w:r w:rsidRPr="008D63B0">
        <w:rPr>
          <w:rFonts w:ascii="Times New Roman" w:hAnsi="Times New Roman" w:cs="Times New Roman"/>
        </w:rPr>
        <w:tab/>
      </w:r>
      <w:r w:rsidRPr="008D63B0">
        <w:rPr>
          <w:rFonts w:ascii="Times New Roman" w:hAnsi="Times New Roman" w:cs="Times New Roman"/>
        </w:rPr>
        <w:tab/>
      </w:r>
      <w:r w:rsidR="00D7554F">
        <w:rPr>
          <w:rFonts w:ascii="Times New Roman" w:hAnsi="Times New Roman" w:cs="Times New Roman"/>
        </w:rPr>
        <w:tab/>
      </w:r>
      <w:r w:rsidRPr="008D63B0">
        <w:rPr>
          <w:rFonts w:ascii="Times New Roman" w:hAnsi="Times New Roman" w:cs="Times New Roman"/>
        </w:rPr>
        <w:t>Abomination</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Beast Worship/Mark/Wine</w:t>
      </w:r>
    </w:p>
    <w:p w14:paraId="329FFD72" w14:textId="4F808322" w:rsidR="008D63B0" w:rsidRPr="008D63B0" w:rsidRDefault="00903044" w:rsidP="00D7554F">
      <w:pPr>
        <w:rPr>
          <w:rFonts w:ascii="Times New Roman" w:hAnsi="Times New Roman" w:cs="Times New Roman"/>
        </w:rPr>
      </w:pPr>
      <w:r>
        <w:rPr>
          <w:rFonts w:ascii="Times New Roman" w:hAnsi="Times New Roman" w:cs="Times New Roman"/>
        </w:rPr>
        <w:t>End-Time Gospel</w:t>
      </w:r>
      <w:r w:rsidR="008D63B0" w:rsidRPr="008D63B0">
        <w:rPr>
          <w:rFonts w:ascii="Times New Roman" w:hAnsi="Times New Roman" w:cs="Times New Roman"/>
        </w:rPr>
        <w:tab/>
      </w:r>
      <w:r w:rsidR="00D7554F">
        <w:rPr>
          <w:rFonts w:ascii="Times New Roman" w:hAnsi="Times New Roman" w:cs="Times New Roman"/>
        </w:rPr>
        <w:tab/>
      </w:r>
      <w:r>
        <w:rPr>
          <w:rFonts w:ascii="Times New Roman" w:hAnsi="Times New Roman" w:cs="Times New Roman"/>
        </w:rPr>
        <w:t xml:space="preserve">End-Time </w:t>
      </w:r>
      <w:r w:rsidR="008D63B0" w:rsidRPr="008D63B0">
        <w:rPr>
          <w:rFonts w:ascii="Times New Roman" w:hAnsi="Times New Roman" w:cs="Times New Roman"/>
        </w:rPr>
        <w:t>Gospel</w:t>
      </w:r>
      <w:r w:rsidR="008D63B0" w:rsidRPr="008D63B0">
        <w:rPr>
          <w:rFonts w:ascii="Times New Roman" w:hAnsi="Times New Roman" w:cs="Times New Roman"/>
        </w:rPr>
        <w:tab/>
      </w:r>
      <w:r w:rsidR="008D63B0">
        <w:rPr>
          <w:rFonts w:ascii="Times New Roman" w:hAnsi="Times New Roman" w:cs="Times New Roman"/>
        </w:rPr>
        <w:tab/>
      </w:r>
      <w:r>
        <w:rPr>
          <w:rFonts w:ascii="Times New Roman" w:hAnsi="Times New Roman" w:cs="Times New Roman"/>
        </w:rPr>
        <w:t xml:space="preserve">End-Time </w:t>
      </w:r>
      <w:r w:rsidR="008D63B0" w:rsidRPr="008D63B0">
        <w:rPr>
          <w:rFonts w:ascii="Times New Roman" w:hAnsi="Times New Roman" w:cs="Times New Roman"/>
        </w:rPr>
        <w:t>Gospel</w:t>
      </w:r>
    </w:p>
    <w:p w14:paraId="3ECACDB0" w14:textId="77777777" w:rsidR="008D63B0" w:rsidRPr="008D63B0" w:rsidRDefault="008D63B0" w:rsidP="00D7554F">
      <w:pPr>
        <w:rPr>
          <w:rFonts w:ascii="Times New Roman" w:hAnsi="Times New Roman" w:cs="Times New Roman"/>
        </w:rPr>
      </w:pPr>
      <w:r w:rsidRPr="008D63B0">
        <w:rPr>
          <w:rFonts w:ascii="Times New Roman" w:hAnsi="Times New Roman" w:cs="Times New Roman"/>
        </w:rPr>
        <w:t>Wisdom</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Wisdom</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Wisdom</w:t>
      </w:r>
    </w:p>
    <w:p w14:paraId="0541B986" w14:textId="77777777" w:rsidR="008D63B0" w:rsidRPr="008D63B0" w:rsidRDefault="008D63B0" w:rsidP="00D7554F">
      <w:pPr>
        <w:rPr>
          <w:rFonts w:ascii="Times New Roman" w:hAnsi="Times New Roman" w:cs="Times New Roman"/>
        </w:rPr>
      </w:pPr>
      <w:r w:rsidRPr="008D63B0">
        <w:rPr>
          <w:rFonts w:ascii="Times New Roman" w:hAnsi="Times New Roman" w:cs="Times New Roman"/>
        </w:rPr>
        <w:t>Time of Trouble</w:t>
      </w:r>
      <w:r w:rsidRPr="008D63B0">
        <w:rPr>
          <w:rFonts w:ascii="Times New Roman" w:hAnsi="Times New Roman" w:cs="Times New Roman"/>
        </w:rPr>
        <w:tab/>
      </w:r>
      <w:r w:rsidRPr="008D63B0">
        <w:rPr>
          <w:rFonts w:ascii="Times New Roman" w:hAnsi="Times New Roman" w:cs="Times New Roman"/>
        </w:rPr>
        <w:tab/>
        <w:t>Great Tribulation</w:t>
      </w:r>
      <w:r w:rsidRPr="008D63B0">
        <w:rPr>
          <w:rFonts w:ascii="Times New Roman" w:hAnsi="Times New Roman" w:cs="Times New Roman"/>
        </w:rPr>
        <w:tab/>
      </w:r>
      <w:r w:rsidRPr="008D63B0">
        <w:rPr>
          <w:rFonts w:ascii="Times New Roman" w:hAnsi="Times New Roman" w:cs="Times New Roman"/>
        </w:rPr>
        <w:tab/>
        <w:t>Great Tribulation</w:t>
      </w:r>
    </w:p>
    <w:p w14:paraId="45770253" w14:textId="68BE2AC4" w:rsidR="008D63B0" w:rsidRPr="008D63B0" w:rsidRDefault="008D63B0" w:rsidP="00D7554F">
      <w:pPr>
        <w:rPr>
          <w:rFonts w:ascii="Times New Roman" w:hAnsi="Times New Roman" w:cs="Times New Roman"/>
        </w:rPr>
      </w:pPr>
      <w:r w:rsidRPr="008D63B0">
        <w:rPr>
          <w:rFonts w:ascii="Times New Roman" w:hAnsi="Times New Roman" w:cs="Times New Roman"/>
        </w:rPr>
        <w:t>Son of Man/Michael</w:t>
      </w:r>
      <w:r w:rsidRPr="008D63B0">
        <w:rPr>
          <w:rFonts w:ascii="Times New Roman" w:hAnsi="Times New Roman" w:cs="Times New Roman"/>
        </w:rPr>
        <w:tab/>
      </w:r>
      <w:r w:rsidR="00D7554F">
        <w:rPr>
          <w:rFonts w:ascii="Times New Roman" w:hAnsi="Times New Roman" w:cs="Times New Roman"/>
        </w:rPr>
        <w:tab/>
      </w:r>
      <w:r w:rsidRPr="008D63B0">
        <w:rPr>
          <w:rFonts w:ascii="Times New Roman" w:hAnsi="Times New Roman" w:cs="Times New Roman"/>
        </w:rPr>
        <w:t>Son of Man</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Son of Man/Lamb</w:t>
      </w:r>
    </w:p>
    <w:p w14:paraId="01A11049" w14:textId="77777777" w:rsidR="008D63B0" w:rsidRPr="008D63B0" w:rsidRDefault="008D63B0" w:rsidP="008D1A3A">
      <w:pPr>
        <w:rPr>
          <w:rFonts w:ascii="Times New Roman" w:hAnsi="Times New Roman" w:cs="Times New Roman"/>
        </w:rPr>
      </w:pPr>
      <w:r w:rsidRPr="008D63B0">
        <w:rPr>
          <w:rFonts w:ascii="Times New Roman" w:hAnsi="Times New Roman" w:cs="Times New Roman"/>
        </w:rPr>
        <w:t>Endurance</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Endurance</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Endurance</w:t>
      </w:r>
    </w:p>
    <w:p w14:paraId="34CA1B4C" w14:textId="7E029751" w:rsidR="008D63B0" w:rsidRDefault="008D63B0" w:rsidP="008D1A3A">
      <w:pPr>
        <w:rPr>
          <w:rFonts w:ascii="Times New Roman" w:hAnsi="Times New Roman" w:cs="Times New Roman"/>
        </w:rPr>
      </w:pPr>
      <w:r>
        <w:rPr>
          <w:rFonts w:ascii="Times New Roman" w:hAnsi="Times New Roman" w:cs="Times New Roman"/>
        </w:rPr>
        <w:t>Blessing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Blessing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Blessings</w:t>
      </w:r>
    </w:p>
    <w:p w14:paraId="1AFA63BD" w14:textId="1636727E" w:rsidR="008D63B0" w:rsidRPr="008D63B0" w:rsidRDefault="008D63B0" w:rsidP="008D1A3A">
      <w:pPr>
        <w:rPr>
          <w:rFonts w:ascii="Times New Roman" w:hAnsi="Times New Roman" w:cs="Times New Roman"/>
        </w:rPr>
      </w:pPr>
      <w:r w:rsidRPr="008D63B0">
        <w:rPr>
          <w:rFonts w:ascii="Times New Roman" w:hAnsi="Times New Roman" w:cs="Times New Roman"/>
        </w:rPr>
        <w:t>Deliverance</w:t>
      </w:r>
      <w:r w:rsidRPr="008D63B0">
        <w:rPr>
          <w:rFonts w:ascii="Times New Roman" w:hAnsi="Times New Roman" w:cs="Times New Roman"/>
        </w:rPr>
        <w:tab/>
      </w:r>
      <w:r w:rsidRPr="008D63B0">
        <w:rPr>
          <w:rFonts w:ascii="Times New Roman" w:hAnsi="Times New Roman" w:cs="Times New Roman"/>
        </w:rPr>
        <w:tab/>
      </w:r>
      <w:r w:rsidR="008D1A3A">
        <w:rPr>
          <w:rFonts w:ascii="Times New Roman" w:hAnsi="Times New Roman" w:cs="Times New Roman"/>
        </w:rPr>
        <w:tab/>
      </w:r>
      <w:r w:rsidRPr="008D63B0">
        <w:rPr>
          <w:rFonts w:ascii="Times New Roman" w:hAnsi="Times New Roman" w:cs="Times New Roman"/>
        </w:rPr>
        <w:t>Deliverance</w:t>
      </w:r>
      <w:r w:rsidRPr="008D63B0">
        <w:rPr>
          <w:rFonts w:ascii="Times New Roman" w:hAnsi="Times New Roman" w:cs="Times New Roman"/>
        </w:rPr>
        <w:tab/>
      </w:r>
      <w:r w:rsidRPr="008D63B0">
        <w:rPr>
          <w:rFonts w:ascii="Times New Roman" w:hAnsi="Times New Roman" w:cs="Times New Roman"/>
        </w:rPr>
        <w:tab/>
      </w:r>
      <w:r>
        <w:rPr>
          <w:rFonts w:ascii="Times New Roman" w:hAnsi="Times New Roman" w:cs="Times New Roman"/>
        </w:rPr>
        <w:tab/>
      </w:r>
      <w:r w:rsidRPr="008D63B0">
        <w:rPr>
          <w:rFonts w:ascii="Times New Roman" w:hAnsi="Times New Roman" w:cs="Times New Roman"/>
        </w:rPr>
        <w:t>Deliverance</w:t>
      </w:r>
    </w:p>
    <w:p w14:paraId="12D10B60" w14:textId="41D31C66" w:rsidR="008D63B0" w:rsidRPr="008D63B0" w:rsidRDefault="008D63B0" w:rsidP="008D1A3A">
      <w:pPr>
        <w:rPr>
          <w:rFonts w:ascii="Times New Roman" w:hAnsi="Times New Roman" w:cs="Times New Roman"/>
        </w:rPr>
      </w:pPr>
      <w:r w:rsidRPr="008D63B0">
        <w:rPr>
          <w:rFonts w:ascii="Times New Roman" w:hAnsi="Times New Roman" w:cs="Times New Roman"/>
        </w:rPr>
        <w:t>Resurrection</w:t>
      </w:r>
      <w:r w:rsidRPr="008D63B0">
        <w:rPr>
          <w:rFonts w:ascii="Times New Roman" w:hAnsi="Times New Roman" w:cs="Times New Roman"/>
        </w:rPr>
        <w:tab/>
      </w:r>
      <w:r w:rsidRPr="008D63B0">
        <w:rPr>
          <w:rFonts w:ascii="Times New Roman" w:hAnsi="Times New Roman" w:cs="Times New Roman"/>
        </w:rPr>
        <w:tab/>
      </w:r>
      <w:r w:rsidR="008D1A3A">
        <w:rPr>
          <w:rFonts w:ascii="Times New Roman" w:hAnsi="Times New Roman" w:cs="Times New Roman"/>
        </w:rPr>
        <w:tab/>
      </w:r>
      <w:r w:rsidRPr="008D63B0">
        <w:rPr>
          <w:rFonts w:ascii="Times New Roman" w:hAnsi="Times New Roman" w:cs="Times New Roman"/>
        </w:rPr>
        <w:t>Resurrection</w:t>
      </w:r>
      <w:r w:rsidRPr="008D63B0">
        <w:rPr>
          <w:rFonts w:ascii="Times New Roman" w:hAnsi="Times New Roman" w:cs="Times New Roman"/>
        </w:rPr>
        <w:tab/>
      </w:r>
      <w:r w:rsidRPr="008D63B0">
        <w:rPr>
          <w:rFonts w:ascii="Times New Roman" w:hAnsi="Times New Roman" w:cs="Times New Roman"/>
        </w:rPr>
        <w:tab/>
      </w:r>
      <w:r w:rsidRPr="008D63B0">
        <w:rPr>
          <w:rFonts w:ascii="Times New Roman" w:hAnsi="Times New Roman" w:cs="Times New Roman"/>
        </w:rPr>
        <w:tab/>
        <w:t>Resurrection</w:t>
      </w:r>
    </w:p>
    <w:p w14:paraId="0FC1B03F" w14:textId="198CC213" w:rsidR="00C941B4" w:rsidRDefault="008D63B0" w:rsidP="003029EC">
      <w:pPr>
        <w:rPr>
          <w:rFonts w:ascii="Times New Roman" w:hAnsi="Times New Roman" w:cs="Times New Roman"/>
        </w:rPr>
      </w:pPr>
      <w:r w:rsidRPr="008D63B0">
        <w:rPr>
          <w:rFonts w:ascii="Times New Roman" w:hAnsi="Times New Roman" w:cs="Times New Roman"/>
        </w:rPr>
        <w:t>Glorification</w:t>
      </w:r>
      <w:r w:rsidRPr="008D63B0">
        <w:rPr>
          <w:rFonts w:ascii="Times New Roman" w:hAnsi="Times New Roman" w:cs="Times New Roman"/>
        </w:rPr>
        <w:tab/>
      </w:r>
      <w:r w:rsidRPr="008D63B0">
        <w:rPr>
          <w:rFonts w:ascii="Times New Roman" w:hAnsi="Times New Roman" w:cs="Times New Roman"/>
        </w:rPr>
        <w:tab/>
      </w:r>
      <w:r w:rsidR="008D1A3A">
        <w:rPr>
          <w:rFonts w:ascii="Times New Roman" w:hAnsi="Times New Roman" w:cs="Times New Roman"/>
        </w:rPr>
        <w:tab/>
      </w:r>
      <w:r w:rsidRPr="008D63B0">
        <w:rPr>
          <w:rFonts w:ascii="Times New Roman" w:hAnsi="Times New Roman" w:cs="Times New Roman"/>
        </w:rPr>
        <w:t>Eternal Reward</w:t>
      </w:r>
      <w:r w:rsidRPr="008D63B0">
        <w:rPr>
          <w:rFonts w:ascii="Times New Roman" w:hAnsi="Times New Roman" w:cs="Times New Roman"/>
        </w:rPr>
        <w:tab/>
      </w:r>
      <w:r w:rsidRPr="008D63B0">
        <w:rPr>
          <w:rFonts w:ascii="Times New Roman" w:hAnsi="Times New Roman" w:cs="Times New Roman"/>
        </w:rPr>
        <w:tab/>
        <w:t>Glorification</w:t>
      </w:r>
    </w:p>
    <w:p w14:paraId="6E9DFAAF" w14:textId="77777777" w:rsidR="00DE2E07" w:rsidRDefault="00DE2E07" w:rsidP="003029EC">
      <w:pPr>
        <w:rPr>
          <w:rFonts w:ascii="Times New Roman" w:hAnsi="Times New Roman" w:cs="Times New Roman"/>
        </w:rPr>
      </w:pPr>
    </w:p>
    <w:p w14:paraId="736E8F02" w14:textId="510ADA1A" w:rsidR="00FC0031" w:rsidRDefault="00C941B4" w:rsidP="003029EC">
      <w:pPr>
        <w:rPr>
          <w:rFonts w:ascii="Times New Roman" w:hAnsi="Times New Roman" w:cs="Times New Roman"/>
        </w:rPr>
      </w:pPr>
      <w:r>
        <w:rPr>
          <w:rFonts w:ascii="Times New Roman" w:hAnsi="Times New Roman" w:cs="Times New Roman"/>
        </w:rPr>
        <w:lastRenderedPageBreak/>
        <w:t xml:space="preserve">     </w:t>
      </w:r>
      <w:r w:rsidR="00F23744">
        <w:rPr>
          <w:rFonts w:ascii="Times New Roman" w:hAnsi="Times New Roman" w:cs="Times New Roman"/>
        </w:rPr>
        <w:t>Many s</w:t>
      </w:r>
      <w:r w:rsidR="00210593">
        <w:rPr>
          <w:rFonts w:ascii="Times New Roman" w:hAnsi="Times New Roman" w:cs="Times New Roman"/>
        </w:rPr>
        <w:t>cholars agree that the Olivet discourse is heavily influenced by the book of Daniel.</w:t>
      </w:r>
      <w:r w:rsidR="00210593" w:rsidRPr="00210593">
        <w:rPr>
          <w:rStyle w:val="FootnoteReference"/>
          <w:rFonts w:ascii="Times New Roman" w:hAnsi="Times New Roman" w:cs="Times New Roman"/>
          <w:vertAlign w:val="superscript"/>
        </w:rPr>
        <w:footnoteReference w:id="63"/>
      </w:r>
      <w:r w:rsidR="00210593" w:rsidRPr="00210593">
        <w:rPr>
          <w:rFonts w:ascii="Times New Roman" w:hAnsi="Times New Roman" w:cs="Times New Roman"/>
          <w:vertAlign w:val="superscript"/>
        </w:rPr>
        <w:t xml:space="preserve"> </w:t>
      </w:r>
      <w:r w:rsidR="00210593">
        <w:rPr>
          <w:rFonts w:ascii="Times New Roman" w:hAnsi="Times New Roman" w:cs="Times New Roman"/>
        </w:rPr>
        <w:t xml:space="preserve"> </w:t>
      </w:r>
      <w:r w:rsidR="00D05CA2">
        <w:rPr>
          <w:rFonts w:ascii="Times New Roman" w:hAnsi="Times New Roman" w:cs="Times New Roman"/>
        </w:rPr>
        <w:t xml:space="preserve">We should not be surprised to find references to the abomination of Daniel in the eschatological discourse.  </w:t>
      </w:r>
      <w:r w:rsidR="00FC0031">
        <w:rPr>
          <w:rFonts w:ascii="Times New Roman" w:hAnsi="Times New Roman" w:cs="Times New Roman"/>
        </w:rPr>
        <w:t>Although Mark appears to have written his gospel first, Matthew seems to have the largest and most comprehensive account of the Ol</w:t>
      </w:r>
      <w:r w:rsidR="000D1FB5">
        <w:rPr>
          <w:rFonts w:ascii="Times New Roman" w:hAnsi="Times New Roman" w:cs="Times New Roman"/>
        </w:rPr>
        <w:t>ivet discourse.  His version of the discourse spans three chapters of his gospel (Matt. 23-25) and includes the woes against the scribes</w:t>
      </w:r>
      <w:r w:rsidR="00E7133C">
        <w:rPr>
          <w:rFonts w:ascii="Times New Roman" w:hAnsi="Times New Roman" w:cs="Times New Roman"/>
        </w:rPr>
        <w:t>, lawyers</w:t>
      </w:r>
      <w:r w:rsidR="000D1FB5">
        <w:rPr>
          <w:rFonts w:ascii="Times New Roman" w:hAnsi="Times New Roman" w:cs="Times New Roman"/>
        </w:rPr>
        <w:t xml:space="preserve"> and the Pharisees (Matt. 23) and some important parables that the other synoptic gospels do not include</w:t>
      </w:r>
      <w:r w:rsidR="00F4315F">
        <w:rPr>
          <w:rFonts w:ascii="Times New Roman" w:hAnsi="Times New Roman" w:cs="Times New Roman"/>
        </w:rPr>
        <w:t xml:space="preserve"> in their entirety</w:t>
      </w:r>
      <w:r w:rsidR="000D1FB5">
        <w:rPr>
          <w:rFonts w:ascii="Times New Roman" w:hAnsi="Times New Roman" w:cs="Times New Roman"/>
        </w:rPr>
        <w:t xml:space="preserve"> (Matt. 25).</w:t>
      </w:r>
      <w:r w:rsidR="008F2B55">
        <w:rPr>
          <w:rFonts w:ascii="Times New Roman" w:hAnsi="Times New Roman" w:cs="Times New Roman"/>
        </w:rPr>
        <w:t xml:space="preserve">  We will now exam the </w:t>
      </w:r>
      <w:r w:rsidR="00D05CA2">
        <w:rPr>
          <w:rFonts w:ascii="Times New Roman" w:hAnsi="Times New Roman" w:cs="Times New Roman"/>
        </w:rPr>
        <w:t>motif</w:t>
      </w:r>
      <w:r w:rsidR="008F2B55">
        <w:rPr>
          <w:rFonts w:ascii="Times New Roman" w:hAnsi="Times New Roman" w:cs="Times New Roman"/>
        </w:rPr>
        <w:t xml:space="preserve"> of the abomination in the Olivet discourse.</w:t>
      </w:r>
    </w:p>
    <w:p w14:paraId="0E7C12DA" w14:textId="77777777" w:rsidR="000D1FB5" w:rsidRDefault="000D1FB5" w:rsidP="003029EC">
      <w:pPr>
        <w:rPr>
          <w:rFonts w:ascii="Times New Roman" w:hAnsi="Times New Roman" w:cs="Times New Roman"/>
        </w:rPr>
      </w:pPr>
    </w:p>
    <w:p w14:paraId="1B7DF4DA" w14:textId="136E2867" w:rsidR="000D1FB5" w:rsidRPr="000D1FB5" w:rsidRDefault="000D1FB5" w:rsidP="003029EC">
      <w:pPr>
        <w:rPr>
          <w:rFonts w:ascii="Times New Roman" w:hAnsi="Times New Roman" w:cs="Times New Roman"/>
          <w:b/>
          <w:bCs/>
        </w:rPr>
      </w:pPr>
      <w:r w:rsidRPr="000D1FB5">
        <w:rPr>
          <w:rFonts w:ascii="Times New Roman" w:hAnsi="Times New Roman" w:cs="Times New Roman"/>
          <w:b/>
          <w:bCs/>
        </w:rPr>
        <w:t>Jesus Predicts the Desolation of the Temple and the City of Jerusalem</w:t>
      </w:r>
    </w:p>
    <w:p w14:paraId="0DB28DCA" w14:textId="77777777" w:rsidR="000D1FB5" w:rsidRDefault="000D1FB5" w:rsidP="003029EC">
      <w:pPr>
        <w:rPr>
          <w:rFonts w:ascii="Times New Roman" w:hAnsi="Times New Roman" w:cs="Times New Roman"/>
        </w:rPr>
      </w:pPr>
    </w:p>
    <w:p w14:paraId="5E069775" w14:textId="7335CDB7" w:rsidR="008F2B55" w:rsidRDefault="000D1FB5" w:rsidP="008F2B55">
      <w:pPr>
        <w:rPr>
          <w:rFonts w:ascii="Times New Roman" w:hAnsi="Times New Roman" w:cs="Times New Roman"/>
        </w:rPr>
      </w:pPr>
      <w:r>
        <w:rPr>
          <w:rFonts w:ascii="Times New Roman" w:hAnsi="Times New Roman" w:cs="Times New Roman"/>
        </w:rPr>
        <w:t xml:space="preserve">     Matthew records </w:t>
      </w:r>
      <w:r w:rsidR="00F554D8">
        <w:rPr>
          <w:rFonts w:ascii="Times New Roman" w:hAnsi="Times New Roman" w:cs="Times New Roman"/>
        </w:rPr>
        <w:t>eight</w:t>
      </w:r>
      <w:r>
        <w:rPr>
          <w:rFonts w:ascii="Times New Roman" w:hAnsi="Times New Roman" w:cs="Times New Roman"/>
        </w:rPr>
        <w:t xml:space="preserve"> woes against the Jewish leaders</w:t>
      </w:r>
      <w:r w:rsidR="00034853">
        <w:rPr>
          <w:rFonts w:ascii="Times New Roman" w:hAnsi="Times New Roman" w:cs="Times New Roman"/>
        </w:rPr>
        <w:t xml:space="preserve"> (Matt. 23)</w:t>
      </w:r>
      <w:r>
        <w:rPr>
          <w:rFonts w:ascii="Times New Roman" w:hAnsi="Times New Roman" w:cs="Times New Roman"/>
        </w:rPr>
        <w:t xml:space="preserve"> </w:t>
      </w:r>
      <w:r w:rsidR="00F554D8">
        <w:rPr>
          <w:rFonts w:ascii="Times New Roman" w:hAnsi="Times New Roman" w:cs="Times New Roman"/>
        </w:rPr>
        <w:t>just before</w:t>
      </w:r>
      <w:r>
        <w:rPr>
          <w:rFonts w:ascii="Times New Roman" w:hAnsi="Times New Roman" w:cs="Times New Roman"/>
        </w:rPr>
        <w:t xml:space="preserve"> the </w:t>
      </w:r>
      <w:r w:rsidR="00E20EAC">
        <w:rPr>
          <w:rFonts w:ascii="Times New Roman" w:hAnsi="Times New Roman" w:cs="Times New Roman"/>
        </w:rPr>
        <w:t xml:space="preserve">main </w:t>
      </w:r>
      <w:r>
        <w:rPr>
          <w:rFonts w:ascii="Times New Roman" w:hAnsi="Times New Roman" w:cs="Times New Roman"/>
        </w:rPr>
        <w:t>Olivet discourse</w:t>
      </w:r>
      <w:r w:rsidR="00F554D8">
        <w:rPr>
          <w:rFonts w:ascii="Times New Roman" w:hAnsi="Times New Roman" w:cs="Times New Roman"/>
        </w:rPr>
        <w:t xml:space="preserve"> (Matt. 2</w:t>
      </w:r>
      <w:r w:rsidR="00034853">
        <w:rPr>
          <w:rFonts w:ascii="Times New Roman" w:hAnsi="Times New Roman" w:cs="Times New Roman"/>
        </w:rPr>
        <w:t>4</w:t>
      </w:r>
      <w:r w:rsidR="00F554D8">
        <w:rPr>
          <w:rFonts w:ascii="Times New Roman" w:hAnsi="Times New Roman" w:cs="Times New Roman"/>
        </w:rPr>
        <w:t>)</w:t>
      </w:r>
      <w:r>
        <w:rPr>
          <w:rFonts w:ascii="Times New Roman" w:hAnsi="Times New Roman" w:cs="Times New Roman"/>
        </w:rPr>
        <w:t xml:space="preserve">.  This </w:t>
      </w:r>
      <w:r w:rsidR="008F2B55">
        <w:rPr>
          <w:rFonts w:ascii="Times New Roman" w:hAnsi="Times New Roman" w:cs="Times New Roman"/>
        </w:rPr>
        <w:t xml:space="preserve">speech </w:t>
      </w:r>
      <w:r>
        <w:rPr>
          <w:rFonts w:ascii="Times New Roman" w:hAnsi="Times New Roman" w:cs="Times New Roman"/>
        </w:rPr>
        <w:t xml:space="preserve">sounds almost like a prophetic covenant lawsuit where Jesus enumerates the crimes and covenant violations of the </w:t>
      </w:r>
      <w:r w:rsidR="00F554D8">
        <w:rPr>
          <w:rFonts w:ascii="Times New Roman" w:hAnsi="Times New Roman" w:cs="Times New Roman"/>
        </w:rPr>
        <w:t>s</w:t>
      </w:r>
      <w:r>
        <w:rPr>
          <w:rFonts w:ascii="Times New Roman" w:hAnsi="Times New Roman" w:cs="Times New Roman"/>
        </w:rPr>
        <w:t>cribes</w:t>
      </w:r>
      <w:r w:rsidR="00F554D8">
        <w:rPr>
          <w:rFonts w:ascii="Times New Roman" w:hAnsi="Times New Roman" w:cs="Times New Roman"/>
        </w:rPr>
        <w:t>, lawyers</w:t>
      </w:r>
      <w:r>
        <w:rPr>
          <w:rFonts w:ascii="Times New Roman" w:hAnsi="Times New Roman" w:cs="Times New Roman"/>
        </w:rPr>
        <w:t xml:space="preserve"> and Pharisees.  At the end of his speech to the </w:t>
      </w:r>
      <w:r w:rsidR="001D7A72">
        <w:rPr>
          <w:rFonts w:ascii="Times New Roman" w:hAnsi="Times New Roman" w:cs="Times New Roman"/>
        </w:rPr>
        <w:t>Jewish leaders Jesus pronounces his verdict.  Their cup of woe and wrath is full.  They are guilty of all the shed blood of the innocent who have been killed before them and they will be guilty of the blood of Jesus and his followers in the future</w:t>
      </w:r>
      <w:r w:rsidR="008A6816">
        <w:rPr>
          <w:rFonts w:ascii="Times New Roman" w:hAnsi="Times New Roman" w:cs="Times New Roman"/>
        </w:rPr>
        <w:t xml:space="preserve"> (Matt. 23:</w:t>
      </w:r>
      <w:r w:rsidR="007B24A5">
        <w:rPr>
          <w:rFonts w:ascii="Times New Roman" w:hAnsi="Times New Roman" w:cs="Times New Roman"/>
        </w:rPr>
        <w:t>29-35</w:t>
      </w:r>
      <w:r w:rsidR="00295FCC">
        <w:rPr>
          <w:rFonts w:ascii="Times New Roman" w:hAnsi="Times New Roman" w:cs="Times New Roman"/>
        </w:rPr>
        <w:t>; Luke 11:50-51</w:t>
      </w:r>
      <w:r w:rsidR="007B24A5">
        <w:rPr>
          <w:rFonts w:ascii="Times New Roman" w:hAnsi="Times New Roman" w:cs="Times New Roman"/>
        </w:rPr>
        <w:t>)</w:t>
      </w:r>
      <w:r w:rsidR="001D7A72">
        <w:rPr>
          <w:rFonts w:ascii="Times New Roman" w:hAnsi="Times New Roman" w:cs="Times New Roman"/>
        </w:rPr>
        <w:t>.  Then Jesus pronounce</w:t>
      </w:r>
      <w:r w:rsidR="00F554D8">
        <w:rPr>
          <w:rFonts w:ascii="Times New Roman" w:hAnsi="Times New Roman" w:cs="Times New Roman"/>
        </w:rPr>
        <w:t>s</w:t>
      </w:r>
      <w:r w:rsidR="001D7A72">
        <w:rPr>
          <w:rFonts w:ascii="Times New Roman" w:hAnsi="Times New Roman" w:cs="Times New Roman"/>
        </w:rPr>
        <w:t xml:space="preserve"> their punishment, “a</w:t>
      </w:r>
      <w:r w:rsidR="001D7A72" w:rsidRPr="001D7A72">
        <w:rPr>
          <w:rFonts w:ascii="Times New Roman" w:hAnsi="Times New Roman" w:cs="Times New Roman"/>
        </w:rPr>
        <w:t>ll these things shall come upon this generation</w:t>
      </w:r>
      <w:r w:rsidR="001D7A72">
        <w:rPr>
          <w:rFonts w:ascii="Times New Roman" w:hAnsi="Times New Roman" w:cs="Times New Roman"/>
        </w:rPr>
        <w:t>” (Matt. 23:36</w:t>
      </w:r>
      <w:r w:rsidR="00295FCC">
        <w:rPr>
          <w:rFonts w:ascii="Times New Roman" w:hAnsi="Times New Roman" w:cs="Times New Roman"/>
        </w:rPr>
        <w:t>; Luke 11:50-51</w:t>
      </w:r>
      <w:r w:rsidR="001D7A72">
        <w:rPr>
          <w:rFonts w:ascii="Times New Roman" w:hAnsi="Times New Roman" w:cs="Times New Roman"/>
        </w:rPr>
        <w:t>) and “b</w:t>
      </w:r>
      <w:r w:rsidR="001D7A72" w:rsidRPr="001D7A72">
        <w:rPr>
          <w:rFonts w:ascii="Times New Roman" w:hAnsi="Times New Roman" w:cs="Times New Roman"/>
        </w:rPr>
        <w:t>ehold, your house is left unto you desolate</w:t>
      </w:r>
      <w:r w:rsidR="001D7A72">
        <w:rPr>
          <w:rFonts w:ascii="Times New Roman" w:hAnsi="Times New Roman" w:cs="Times New Roman"/>
        </w:rPr>
        <w:t xml:space="preserve">” (Matt. 23:38).  </w:t>
      </w:r>
      <w:r w:rsidR="00AB6C68">
        <w:rPr>
          <w:rFonts w:ascii="Times New Roman" w:hAnsi="Times New Roman" w:cs="Times New Roman"/>
        </w:rPr>
        <w:t xml:space="preserve">The generation in mind here is the wicked generation of the </w:t>
      </w:r>
      <w:r w:rsidR="00F554D8">
        <w:rPr>
          <w:rFonts w:ascii="Times New Roman" w:hAnsi="Times New Roman" w:cs="Times New Roman"/>
        </w:rPr>
        <w:t>s</w:t>
      </w:r>
      <w:r w:rsidR="00AB6C68">
        <w:rPr>
          <w:rFonts w:ascii="Times New Roman" w:hAnsi="Times New Roman" w:cs="Times New Roman"/>
        </w:rPr>
        <w:t>cribes</w:t>
      </w:r>
      <w:r w:rsidR="007F5AEB">
        <w:rPr>
          <w:rFonts w:ascii="Times New Roman" w:hAnsi="Times New Roman" w:cs="Times New Roman"/>
        </w:rPr>
        <w:t>, lawyers</w:t>
      </w:r>
      <w:r w:rsidR="00AB6C68">
        <w:rPr>
          <w:rFonts w:ascii="Times New Roman" w:hAnsi="Times New Roman" w:cs="Times New Roman"/>
        </w:rPr>
        <w:t xml:space="preserve"> and Pharisees that Jesus refers to as “serpents” and “vipers” who will face the damnation of hell (Matt. 24:33).  </w:t>
      </w:r>
      <w:r w:rsidR="00542F00">
        <w:rPr>
          <w:rFonts w:ascii="Times New Roman" w:hAnsi="Times New Roman" w:cs="Times New Roman"/>
        </w:rPr>
        <w:t>Jesus also laments the fate of the Jews and their city (Matt. 23:27</w:t>
      </w:r>
      <w:r w:rsidR="00295FCC">
        <w:rPr>
          <w:rFonts w:ascii="Times New Roman" w:hAnsi="Times New Roman" w:cs="Times New Roman"/>
        </w:rPr>
        <w:t>; Luke</w:t>
      </w:r>
      <w:r w:rsidR="00CA2857">
        <w:rPr>
          <w:rFonts w:ascii="Times New Roman" w:hAnsi="Times New Roman" w:cs="Times New Roman"/>
        </w:rPr>
        <w:t xml:space="preserve"> 19:41-44</w:t>
      </w:r>
      <w:r w:rsidR="00542F00">
        <w:rPr>
          <w:rFonts w:ascii="Times New Roman" w:hAnsi="Times New Roman" w:cs="Times New Roman"/>
        </w:rPr>
        <w:t xml:space="preserve">).  </w:t>
      </w:r>
      <w:r w:rsidR="008F2B55">
        <w:rPr>
          <w:rFonts w:ascii="Times New Roman" w:hAnsi="Times New Roman" w:cs="Times New Roman"/>
        </w:rPr>
        <w:t>It is interesting to note, that in the book of Revelation a similar speech, using forensic terms is pronounced against the harlot Babylon.  First, her fallen moral state is described (Rev. 14:8; 18:1-2).  Then a list of her crimes are enumerated (Rev. 18:3; 20-24).  Then, a verdict of destruction is pronounced upon her (Rev. 18:4-8)</w:t>
      </w:r>
      <w:r w:rsidR="00034853">
        <w:rPr>
          <w:rFonts w:ascii="Times New Roman" w:hAnsi="Times New Roman" w:cs="Times New Roman"/>
        </w:rPr>
        <w:t xml:space="preserve">.  This is followed by a </w:t>
      </w:r>
      <w:r w:rsidR="008F2B55">
        <w:rPr>
          <w:rFonts w:ascii="Times New Roman" w:hAnsi="Times New Roman" w:cs="Times New Roman"/>
        </w:rPr>
        <w:t xml:space="preserve">long lamentation </w:t>
      </w:r>
      <w:r w:rsidR="00034853">
        <w:rPr>
          <w:rFonts w:ascii="Times New Roman" w:hAnsi="Times New Roman" w:cs="Times New Roman"/>
        </w:rPr>
        <w:t>about</w:t>
      </w:r>
      <w:r w:rsidR="008F2B55">
        <w:rPr>
          <w:rFonts w:ascii="Times New Roman" w:hAnsi="Times New Roman" w:cs="Times New Roman"/>
        </w:rPr>
        <w:t xml:space="preserve"> her desolation (Rev. 18:9-19)</w:t>
      </w:r>
      <w:r w:rsidR="00034853">
        <w:rPr>
          <w:rFonts w:ascii="Times New Roman" w:hAnsi="Times New Roman" w:cs="Times New Roman"/>
        </w:rPr>
        <w:t xml:space="preserve"> (see Part 3).</w:t>
      </w:r>
    </w:p>
    <w:p w14:paraId="4CC1129D" w14:textId="77777777" w:rsidR="00AB6C68" w:rsidRDefault="00AB6C68" w:rsidP="003029EC">
      <w:pPr>
        <w:rPr>
          <w:rFonts w:ascii="Times New Roman" w:hAnsi="Times New Roman" w:cs="Times New Roman"/>
        </w:rPr>
      </w:pPr>
    </w:p>
    <w:p w14:paraId="2330DC16" w14:textId="6A0859B3" w:rsidR="000D1FB5" w:rsidRDefault="00AB6C68" w:rsidP="003029EC">
      <w:pPr>
        <w:rPr>
          <w:rFonts w:ascii="Times New Roman" w:hAnsi="Times New Roman" w:cs="Times New Roman"/>
        </w:rPr>
      </w:pPr>
      <w:r>
        <w:rPr>
          <w:rFonts w:ascii="Times New Roman" w:hAnsi="Times New Roman" w:cs="Times New Roman"/>
        </w:rPr>
        <w:t xml:space="preserve">     </w:t>
      </w:r>
      <w:r w:rsidR="001D7A72">
        <w:rPr>
          <w:rFonts w:ascii="Times New Roman" w:hAnsi="Times New Roman" w:cs="Times New Roman"/>
        </w:rPr>
        <w:t>The last statement</w:t>
      </w:r>
      <w:r w:rsidR="00542F00">
        <w:rPr>
          <w:rFonts w:ascii="Times New Roman" w:hAnsi="Times New Roman" w:cs="Times New Roman"/>
        </w:rPr>
        <w:t>s</w:t>
      </w:r>
      <w:r w:rsidR="001D7A72">
        <w:rPr>
          <w:rFonts w:ascii="Times New Roman" w:hAnsi="Times New Roman" w:cs="Times New Roman"/>
        </w:rPr>
        <w:t xml:space="preserve"> of Jesus w</w:t>
      </w:r>
      <w:r w:rsidR="00542F00">
        <w:rPr>
          <w:rFonts w:ascii="Times New Roman" w:hAnsi="Times New Roman" w:cs="Times New Roman"/>
        </w:rPr>
        <w:t>ere</w:t>
      </w:r>
      <w:r w:rsidR="001D7A72">
        <w:rPr>
          <w:rFonts w:ascii="Times New Roman" w:hAnsi="Times New Roman" w:cs="Times New Roman"/>
        </w:rPr>
        <w:t xml:space="preserve"> so shocking and disturbing to the disciples that later they came privately to Jesus asking for clarification</w:t>
      </w:r>
      <w:r w:rsidR="00542F00">
        <w:rPr>
          <w:rFonts w:ascii="Times New Roman" w:hAnsi="Times New Roman" w:cs="Times New Roman"/>
        </w:rPr>
        <w:t xml:space="preserve"> (Matt. 24:1; cf. Mark 13:1-3</w:t>
      </w:r>
      <w:r w:rsidR="00295FCC">
        <w:rPr>
          <w:rFonts w:ascii="Times New Roman" w:hAnsi="Times New Roman" w:cs="Times New Roman"/>
        </w:rPr>
        <w:t>; Luke 21:7</w:t>
      </w:r>
      <w:r w:rsidR="00542F00">
        <w:rPr>
          <w:rFonts w:ascii="Times New Roman" w:hAnsi="Times New Roman" w:cs="Times New Roman"/>
        </w:rPr>
        <w:t>)</w:t>
      </w:r>
      <w:r w:rsidR="001D7A72">
        <w:rPr>
          <w:rFonts w:ascii="Times New Roman" w:hAnsi="Times New Roman" w:cs="Times New Roman"/>
        </w:rPr>
        <w:t xml:space="preserve">. </w:t>
      </w:r>
      <w:r w:rsidR="00542F00">
        <w:rPr>
          <w:rFonts w:ascii="Times New Roman" w:hAnsi="Times New Roman" w:cs="Times New Roman"/>
        </w:rPr>
        <w:t xml:space="preserve"> Jesus confirmed what he had said to the Jewish leaders </w:t>
      </w:r>
      <w:r w:rsidR="004C3862">
        <w:rPr>
          <w:rFonts w:ascii="Times New Roman" w:hAnsi="Times New Roman" w:cs="Times New Roman"/>
        </w:rPr>
        <w:t>with the following om</w:t>
      </w:r>
      <w:r w:rsidR="003008B4">
        <w:rPr>
          <w:rFonts w:ascii="Times New Roman" w:hAnsi="Times New Roman" w:cs="Times New Roman"/>
        </w:rPr>
        <w:t>in</w:t>
      </w:r>
      <w:r w:rsidR="004C3862">
        <w:rPr>
          <w:rFonts w:ascii="Times New Roman" w:hAnsi="Times New Roman" w:cs="Times New Roman"/>
        </w:rPr>
        <w:t>ous prediction</w:t>
      </w:r>
      <w:r w:rsidR="00542F00">
        <w:rPr>
          <w:rFonts w:ascii="Times New Roman" w:hAnsi="Times New Roman" w:cs="Times New Roman"/>
        </w:rPr>
        <w:t>, “</w:t>
      </w:r>
      <w:r w:rsidR="00542F00" w:rsidRPr="00542F00">
        <w:rPr>
          <w:rFonts w:ascii="Times New Roman" w:hAnsi="Times New Roman" w:cs="Times New Roman"/>
        </w:rPr>
        <w:t xml:space="preserve">See ye not all these things? </w:t>
      </w:r>
      <w:r w:rsidR="0051088B">
        <w:rPr>
          <w:rFonts w:ascii="Times New Roman" w:hAnsi="Times New Roman" w:cs="Times New Roman"/>
        </w:rPr>
        <w:t>V</w:t>
      </w:r>
      <w:r w:rsidR="00542F00" w:rsidRPr="00542F00">
        <w:rPr>
          <w:rFonts w:ascii="Times New Roman" w:hAnsi="Times New Roman" w:cs="Times New Roman"/>
        </w:rPr>
        <w:t xml:space="preserve">erily I say unto you, </w:t>
      </w:r>
      <w:r w:rsidR="0051088B">
        <w:rPr>
          <w:rFonts w:ascii="Times New Roman" w:hAnsi="Times New Roman" w:cs="Times New Roman"/>
        </w:rPr>
        <w:t>t</w:t>
      </w:r>
      <w:r w:rsidR="00542F00" w:rsidRPr="00542F00">
        <w:rPr>
          <w:rFonts w:ascii="Times New Roman" w:hAnsi="Times New Roman" w:cs="Times New Roman"/>
        </w:rPr>
        <w:t>here shall not be left here one stone upon another, that shall not be thrown down</w:t>
      </w:r>
      <w:r w:rsidR="00542F00">
        <w:rPr>
          <w:rFonts w:ascii="Times New Roman" w:hAnsi="Times New Roman" w:cs="Times New Roman"/>
        </w:rPr>
        <w:t>” (Matt. 24:2</w:t>
      </w:r>
      <w:r w:rsidR="00295FCC">
        <w:rPr>
          <w:rFonts w:ascii="Times New Roman" w:hAnsi="Times New Roman" w:cs="Times New Roman"/>
        </w:rPr>
        <w:t xml:space="preserve">; cf. Luke </w:t>
      </w:r>
      <w:r w:rsidR="00175EF3">
        <w:rPr>
          <w:rFonts w:ascii="Times New Roman" w:hAnsi="Times New Roman" w:cs="Times New Roman"/>
        </w:rPr>
        <w:t xml:space="preserve">19:44; </w:t>
      </w:r>
      <w:r w:rsidR="00295FCC">
        <w:rPr>
          <w:rFonts w:ascii="Times New Roman" w:hAnsi="Times New Roman" w:cs="Times New Roman"/>
        </w:rPr>
        <w:t>21:5-6</w:t>
      </w:r>
      <w:r w:rsidR="00542F00">
        <w:rPr>
          <w:rFonts w:ascii="Times New Roman" w:hAnsi="Times New Roman" w:cs="Times New Roman"/>
        </w:rPr>
        <w:t xml:space="preserve">).  This prediction of the destruction and desolation of the Jewish temple and the city of Jerusalem was </w:t>
      </w:r>
      <w:r w:rsidR="00301B3F">
        <w:rPr>
          <w:rFonts w:ascii="Times New Roman" w:hAnsi="Times New Roman" w:cs="Times New Roman"/>
        </w:rPr>
        <w:t xml:space="preserve">based </w:t>
      </w:r>
      <w:r w:rsidR="00A0571A">
        <w:rPr>
          <w:rFonts w:ascii="Times New Roman" w:hAnsi="Times New Roman" w:cs="Times New Roman"/>
        </w:rPr>
        <w:t xml:space="preserve">directly </w:t>
      </w:r>
      <w:r w:rsidR="00301B3F">
        <w:rPr>
          <w:rFonts w:ascii="Times New Roman" w:hAnsi="Times New Roman" w:cs="Times New Roman"/>
        </w:rPr>
        <w:t>on</w:t>
      </w:r>
      <w:r w:rsidR="00542F00">
        <w:rPr>
          <w:rFonts w:ascii="Times New Roman" w:hAnsi="Times New Roman" w:cs="Times New Roman"/>
        </w:rPr>
        <w:t xml:space="preserve"> the </w:t>
      </w:r>
      <w:r w:rsidR="00DF6B5C">
        <w:rPr>
          <w:rFonts w:ascii="Times New Roman" w:hAnsi="Times New Roman" w:cs="Times New Roman"/>
        </w:rPr>
        <w:t xml:space="preserve">abomination </w:t>
      </w:r>
      <w:r w:rsidR="00542F00">
        <w:rPr>
          <w:rFonts w:ascii="Times New Roman" w:hAnsi="Times New Roman" w:cs="Times New Roman"/>
        </w:rPr>
        <w:t xml:space="preserve">prophecies of Daniel (Dan. 8:11; 9:26-27; </w:t>
      </w:r>
      <w:r w:rsidR="00DF6B5C">
        <w:rPr>
          <w:rFonts w:ascii="Times New Roman" w:hAnsi="Times New Roman" w:cs="Times New Roman"/>
        </w:rPr>
        <w:t xml:space="preserve">cf. Dan. </w:t>
      </w:r>
      <w:r w:rsidR="00542F00">
        <w:rPr>
          <w:rFonts w:ascii="Times New Roman" w:hAnsi="Times New Roman" w:cs="Times New Roman"/>
        </w:rPr>
        <w:t>11:31</w:t>
      </w:r>
      <w:r w:rsidR="008F2B55">
        <w:rPr>
          <w:rFonts w:ascii="Times New Roman" w:hAnsi="Times New Roman" w:cs="Times New Roman"/>
        </w:rPr>
        <w:t>).  Thus, Jesus confirmed the first century application of Daniel’s abomination prophecies.</w:t>
      </w:r>
    </w:p>
    <w:p w14:paraId="0AFEFE10" w14:textId="77777777" w:rsidR="00DF6B5C" w:rsidRDefault="00DF6B5C" w:rsidP="003029EC">
      <w:pPr>
        <w:rPr>
          <w:rFonts w:ascii="Times New Roman" w:hAnsi="Times New Roman" w:cs="Times New Roman"/>
        </w:rPr>
      </w:pPr>
    </w:p>
    <w:p w14:paraId="127E51A3" w14:textId="6F3DC809" w:rsidR="00DF6B5C" w:rsidRDefault="00DF6B5C" w:rsidP="003029EC">
      <w:pPr>
        <w:rPr>
          <w:rFonts w:ascii="Times New Roman" w:hAnsi="Times New Roman" w:cs="Times New Roman"/>
        </w:rPr>
      </w:pPr>
      <w:r w:rsidRPr="00DF6B5C">
        <w:rPr>
          <w:rFonts w:ascii="Times New Roman" w:hAnsi="Times New Roman" w:cs="Times New Roman"/>
          <w:b/>
          <w:bCs/>
        </w:rPr>
        <w:t>The Disciples Ask For a Warning Sign</w:t>
      </w:r>
    </w:p>
    <w:p w14:paraId="01AD22A2" w14:textId="77777777" w:rsidR="000D1FB5" w:rsidRDefault="000D1FB5" w:rsidP="003029EC">
      <w:pPr>
        <w:rPr>
          <w:rFonts w:ascii="Times New Roman" w:hAnsi="Times New Roman" w:cs="Times New Roman"/>
        </w:rPr>
      </w:pPr>
    </w:p>
    <w:p w14:paraId="3E7C4CD7" w14:textId="74004DF3" w:rsidR="00EC0B81" w:rsidRDefault="004C3862" w:rsidP="003029EC">
      <w:pPr>
        <w:rPr>
          <w:rFonts w:ascii="Times New Roman" w:hAnsi="Times New Roman" w:cs="Times New Roman"/>
        </w:rPr>
      </w:pPr>
      <w:r>
        <w:rPr>
          <w:rFonts w:ascii="Times New Roman" w:hAnsi="Times New Roman" w:cs="Times New Roman"/>
        </w:rPr>
        <w:t xml:space="preserve">     After th</w:t>
      </w:r>
      <w:r w:rsidR="003008B4">
        <w:rPr>
          <w:rFonts w:ascii="Times New Roman" w:hAnsi="Times New Roman" w:cs="Times New Roman"/>
        </w:rPr>
        <w:t>e prediction of desolation upon Jerusalem and the temple, the disci</w:t>
      </w:r>
      <w:r w:rsidR="00EC0B81">
        <w:rPr>
          <w:rFonts w:ascii="Times New Roman" w:hAnsi="Times New Roman" w:cs="Times New Roman"/>
        </w:rPr>
        <w:t>pl</w:t>
      </w:r>
      <w:r w:rsidR="003008B4">
        <w:rPr>
          <w:rFonts w:ascii="Times New Roman" w:hAnsi="Times New Roman" w:cs="Times New Roman"/>
        </w:rPr>
        <w:t xml:space="preserve">es were filled with foreboding.  They asked Jesus to give them a sign when the temple would be </w:t>
      </w:r>
      <w:r w:rsidR="003008B4">
        <w:rPr>
          <w:rFonts w:ascii="Times New Roman" w:hAnsi="Times New Roman" w:cs="Times New Roman"/>
        </w:rPr>
        <w:lastRenderedPageBreak/>
        <w:t>desolated and when the end of the world would come</w:t>
      </w:r>
      <w:r w:rsidR="00EC0B81">
        <w:rPr>
          <w:rFonts w:ascii="Times New Roman" w:hAnsi="Times New Roman" w:cs="Times New Roman"/>
        </w:rPr>
        <w:t xml:space="preserve"> (Matt. 24:3</w:t>
      </w:r>
      <w:r w:rsidR="00E95EA0">
        <w:rPr>
          <w:rFonts w:ascii="Times New Roman" w:hAnsi="Times New Roman" w:cs="Times New Roman"/>
        </w:rPr>
        <w:t>; Mark 13:4; Luke 21:7</w:t>
      </w:r>
      <w:r w:rsidR="00EC0B81">
        <w:rPr>
          <w:rFonts w:ascii="Times New Roman" w:hAnsi="Times New Roman" w:cs="Times New Roman"/>
        </w:rPr>
        <w:t>)</w:t>
      </w:r>
      <w:r w:rsidR="003008B4">
        <w:rPr>
          <w:rFonts w:ascii="Times New Roman" w:hAnsi="Times New Roman" w:cs="Times New Roman"/>
        </w:rPr>
        <w:t xml:space="preserve">.  In their minds the desolation of Jerusalem and the great temple must coincide with the end of the world and the coming of Jesus.  </w:t>
      </w:r>
      <w:r w:rsidR="00F4315F">
        <w:rPr>
          <w:rFonts w:ascii="Times New Roman" w:hAnsi="Times New Roman" w:cs="Times New Roman"/>
        </w:rPr>
        <w:t>Jesus answer</w:t>
      </w:r>
      <w:r w:rsidR="007B24A5">
        <w:rPr>
          <w:rFonts w:ascii="Times New Roman" w:hAnsi="Times New Roman" w:cs="Times New Roman"/>
        </w:rPr>
        <w:t>ed</w:t>
      </w:r>
      <w:r w:rsidR="00F4315F">
        <w:rPr>
          <w:rFonts w:ascii="Times New Roman" w:hAnsi="Times New Roman" w:cs="Times New Roman"/>
        </w:rPr>
        <w:t xml:space="preserve"> their two-fold question with a blended answer.  Certain signs would warn of the impending desolation of Jerusalem and the temple, but these same signs would also apply to the nearness of the second coming (Matt. 24:4-14).  Finally, Jesus gives the most important warning sign that the end of Jerusalem and the end of the world is near, the sign of the </w:t>
      </w:r>
      <w:r w:rsidR="00F4315F" w:rsidRPr="00C25EA2">
        <w:rPr>
          <w:rFonts w:ascii="Times New Roman" w:hAnsi="Times New Roman" w:cs="Times New Roman"/>
          <w:i/>
          <w:iCs/>
        </w:rPr>
        <w:t>abomination that causes desolation</w:t>
      </w:r>
      <w:r w:rsidR="00F4315F">
        <w:rPr>
          <w:rFonts w:ascii="Times New Roman" w:hAnsi="Times New Roman" w:cs="Times New Roman"/>
        </w:rPr>
        <w:t xml:space="preserve"> from the book of Daniel (Matt. 24:15; Mark 13:14; Luke 21:20).</w:t>
      </w:r>
    </w:p>
    <w:p w14:paraId="29BFF08F" w14:textId="77777777" w:rsidR="008F2B55" w:rsidRDefault="008F2B55" w:rsidP="003029EC">
      <w:pPr>
        <w:rPr>
          <w:rFonts w:ascii="Times New Roman" w:hAnsi="Times New Roman" w:cs="Times New Roman"/>
          <w:b/>
          <w:bCs/>
        </w:rPr>
      </w:pPr>
    </w:p>
    <w:p w14:paraId="5FCC3A3E" w14:textId="1977F35D" w:rsidR="00F4315F" w:rsidRPr="00F4315F" w:rsidRDefault="00F4315F" w:rsidP="003029EC">
      <w:pPr>
        <w:rPr>
          <w:rFonts w:ascii="Times New Roman" w:hAnsi="Times New Roman" w:cs="Times New Roman"/>
          <w:b/>
          <w:bCs/>
        </w:rPr>
      </w:pPr>
      <w:r w:rsidRPr="00F4315F">
        <w:rPr>
          <w:rFonts w:ascii="Times New Roman" w:hAnsi="Times New Roman" w:cs="Times New Roman"/>
          <w:b/>
          <w:bCs/>
        </w:rPr>
        <w:t>The Sign of the Abomination of Desolation</w:t>
      </w:r>
    </w:p>
    <w:p w14:paraId="01446CF8" w14:textId="77777777" w:rsidR="00F4315F" w:rsidRDefault="00F4315F" w:rsidP="003029EC">
      <w:pPr>
        <w:rPr>
          <w:rFonts w:ascii="Times New Roman" w:hAnsi="Times New Roman" w:cs="Times New Roman"/>
        </w:rPr>
      </w:pPr>
    </w:p>
    <w:p w14:paraId="19D5F41E" w14:textId="7DE5BD5E" w:rsidR="00277F17" w:rsidRDefault="000D1FB5" w:rsidP="003029EC">
      <w:pPr>
        <w:rPr>
          <w:rFonts w:ascii="Times New Roman" w:hAnsi="Times New Roman" w:cs="Times New Roman"/>
        </w:rPr>
      </w:pPr>
      <w:r>
        <w:rPr>
          <w:rFonts w:ascii="Times New Roman" w:hAnsi="Times New Roman" w:cs="Times New Roman"/>
        </w:rPr>
        <w:t xml:space="preserve">     </w:t>
      </w:r>
      <w:r w:rsidR="003029EC">
        <w:rPr>
          <w:rFonts w:ascii="Times New Roman" w:hAnsi="Times New Roman" w:cs="Times New Roman"/>
        </w:rPr>
        <w:t xml:space="preserve">The </w:t>
      </w:r>
      <w:r w:rsidR="00DE5035">
        <w:rPr>
          <w:rFonts w:ascii="Times New Roman" w:hAnsi="Times New Roman" w:cs="Times New Roman"/>
        </w:rPr>
        <w:t xml:space="preserve">Danielic </w:t>
      </w:r>
      <w:r w:rsidR="003029EC">
        <w:rPr>
          <w:rFonts w:ascii="Times New Roman" w:hAnsi="Times New Roman" w:cs="Times New Roman"/>
        </w:rPr>
        <w:t>phrase</w:t>
      </w:r>
      <w:r w:rsidR="002F22E0">
        <w:rPr>
          <w:rFonts w:ascii="Times New Roman" w:hAnsi="Times New Roman" w:cs="Times New Roman"/>
        </w:rPr>
        <w:t xml:space="preserve"> the “</w:t>
      </w:r>
      <w:r w:rsidR="003029EC">
        <w:rPr>
          <w:rFonts w:ascii="Times New Roman" w:hAnsi="Times New Roman" w:cs="Times New Roman"/>
        </w:rPr>
        <w:t>abomination of desolation</w:t>
      </w:r>
      <w:r w:rsidR="003227DF">
        <w:rPr>
          <w:rFonts w:ascii="Times New Roman" w:hAnsi="Times New Roman" w:cs="Times New Roman"/>
        </w:rPr>
        <w:t>”</w:t>
      </w:r>
      <w:r w:rsidR="003029EC">
        <w:rPr>
          <w:rFonts w:ascii="Times New Roman" w:hAnsi="Times New Roman" w:cs="Times New Roman"/>
        </w:rPr>
        <w:t xml:space="preserve"> (</w:t>
      </w:r>
      <w:r w:rsidR="003029EC" w:rsidRPr="00E34639">
        <w:rPr>
          <w:rFonts w:ascii="Times New Roman" w:hAnsi="Times New Roman" w:cs="Times New Roman"/>
          <w:i/>
        </w:rPr>
        <w:t>to bdelygma tes eremoseos</w:t>
      </w:r>
      <w:r w:rsidR="003029EC">
        <w:rPr>
          <w:rFonts w:ascii="Times New Roman" w:hAnsi="Times New Roman" w:cs="Times New Roman"/>
        </w:rPr>
        <w:t>)</w:t>
      </w:r>
      <w:r w:rsidR="00945659" w:rsidRPr="00945659">
        <w:rPr>
          <w:rStyle w:val="FootnoteReference"/>
          <w:rFonts w:ascii="Times New Roman" w:hAnsi="Times New Roman" w:cs="Times New Roman"/>
          <w:vertAlign w:val="superscript"/>
        </w:rPr>
        <w:footnoteReference w:id="64"/>
      </w:r>
      <w:r w:rsidR="003029EC" w:rsidRPr="00945659">
        <w:rPr>
          <w:rFonts w:ascii="Times New Roman" w:hAnsi="Times New Roman" w:cs="Times New Roman"/>
          <w:vertAlign w:val="superscript"/>
        </w:rPr>
        <w:t xml:space="preserve"> </w:t>
      </w:r>
      <w:r w:rsidR="003029EC">
        <w:rPr>
          <w:rFonts w:ascii="Times New Roman" w:hAnsi="Times New Roman" w:cs="Times New Roman"/>
        </w:rPr>
        <w:t>occurs in the central warning of t</w:t>
      </w:r>
      <w:r w:rsidR="00F93851">
        <w:rPr>
          <w:rFonts w:ascii="Times New Roman" w:hAnsi="Times New Roman" w:cs="Times New Roman"/>
        </w:rPr>
        <w:t>he Synoptic Eschatological</w:t>
      </w:r>
      <w:r w:rsidR="00E34639">
        <w:rPr>
          <w:rFonts w:ascii="Times New Roman" w:hAnsi="Times New Roman" w:cs="Times New Roman"/>
        </w:rPr>
        <w:t xml:space="preserve"> </w:t>
      </w:r>
      <w:r w:rsidR="00947E2E">
        <w:rPr>
          <w:rFonts w:ascii="Times New Roman" w:hAnsi="Times New Roman" w:cs="Times New Roman"/>
        </w:rPr>
        <w:t>d</w:t>
      </w:r>
      <w:r w:rsidR="00E34639">
        <w:rPr>
          <w:rFonts w:ascii="Times New Roman" w:hAnsi="Times New Roman" w:cs="Times New Roman"/>
        </w:rPr>
        <w:t>iscourse (Matt. 24:15</w:t>
      </w:r>
      <w:r w:rsidR="003029EC">
        <w:rPr>
          <w:rFonts w:ascii="Times New Roman" w:hAnsi="Times New Roman" w:cs="Times New Roman"/>
        </w:rPr>
        <w:t>; Mark 13:14</w:t>
      </w:r>
      <w:r w:rsidR="00826DF1">
        <w:rPr>
          <w:rFonts w:ascii="Times New Roman" w:hAnsi="Times New Roman" w:cs="Times New Roman"/>
        </w:rPr>
        <w:t>; cf. Luke 21:20</w:t>
      </w:r>
      <w:r w:rsidR="003029EC">
        <w:rPr>
          <w:rFonts w:ascii="Times New Roman" w:hAnsi="Times New Roman" w:cs="Times New Roman"/>
        </w:rPr>
        <w:t>)</w:t>
      </w:r>
      <w:r w:rsidR="003029EC" w:rsidRPr="003029EC">
        <w:rPr>
          <w:rFonts w:ascii="Times New Roman" w:hAnsi="Times New Roman" w:cs="Times New Roman"/>
        </w:rPr>
        <w:t xml:space="preserve">.  </w:t>
      </w:r>
      <w:r w:rsidR="003029EC">
        <w:rPr>
          <w:rFonts w:ascii="Times New Roman" w:hAnsi="Times New Roman" w:cs="Times New Roman"/>
        </w:rPr>
        <w:t xml:space="preserve">Scholars have noted that this Greek phrase </w:t>
      </w:r>
      <w:r w:rsidR="00E34639">
        <w:rPr>
          <w:rFonts w:ascii="Times New Roman" w:hAnsi="Times New Roman" w:cs="Times New Roman"/>
        </w:rPr>
        <w:t>is identical to the wording found in the LXX of Daniel 12:11</w:t>
      </w:r>
      <w:r w:rsidR="003227DF">
        <w:rPr>
          <w:rFonts w:ascii="Times New Roman" w:hAnsi="Times New Roman" w:cs="Times New Roman"/>
        </w:rPr>
        <w:t>,</w:t>
      </w:r>
      <w:r w:rsidR="00E34639">
        <w:rPr>
          <w:rFonts w:ascii="Times New Roman" w:hAnsi="Times New Roman" w:cs="Times New Roman"/>
        </w:rPr>
        <w:t xml:space="preserve"> and it is very similar to </w:t>
      </w:r>
      <w:r w:rsidR="009D0234">
        <w:rPr>
          <w:rFonts w:ascii="Times New Roman" w:hAnsi="Times New Roman" w:cs="Times New Roman"/>
        </w:rPr>
        <w:t xml:space="preserve">the </w:t>
      </w:r>
      <w:r w:rsidR="00E34639">
        <w:rPr>
          <w:rFonts w:ascii="Times New Roman" w:hAnsi="Times New Roman" w:cs="Times New Roman"/>
        </w:rPr>
        <w:t>wording found in the LXX of Daniel 11:31.</w:t>
      </w:r>
      <w:r w:rsidR="00E34639" w:rsidRPr="00D1499F">
        <w:rPr>
          <w:rStyle w:val="FootnoteReference"/>
          <w:rFonts w:ascii="Times New Roman" w:hAnsi="Times New Roman" w:cs="Times New Roman"/>
          <w:vertAlign w:val="superscript"/>
        </w:rPr>
        <w:footnoteReference w:id="65"/>
      </w:r>
      <w:r w:rsidR="00E34639" w:rsidRPr="00D1499F">
        <w:rPr>
          <w:rFonts w:ascii="Times New Roman" w:hAnsi="Times New Roman" w:cs="Times New Roman"/>
          <w:sz w:val="20"/>
          <w:szCs w:val="20"/>
          <w:vertAlign w:val="superscript"/>
        </w:rPr>
        <w:t xml:space="preserve"> </w:t>
      </w:r>
      <w:r w:rsidR="00E34639">
        <w:rPr>
          <w:rFonts w:ascii="Times New Roman" w:hAnsi="Times New Roman" w:cs="Times New Roman"/>
        </w:rPr>
        <w:t xml:space="preserve"> </w:t>
      </w:r>
      <w:r w:rsidR="00277F17">
        <w:rPr>
          <w:rFonts w:ascii="Times New Roman" w:hAnsi="Times New Roman" w:cs="Times New Roman"/>
        </w:rPr>
        <w:t>Others</w:t>
      </w:r>
      <w:r w:rsidR="00277F17" w:rsidRPr="00277F17">
        <w:rPr>
          <w:rFonts w:ascii="Times New Roman" w:hAnsi="Times New Roman" w:cs="Times New Roman"/>
        </w:rPr>
        <w:t xml:space="preserve"> have </w:t>
      </w:r>
      <w:r w:rsidR="00AB36D6">
        <w:rPr>
          <w:rFonts w:ascii="Times New Roman" w:hAnsi="Times New Roman" w:cs="Times New Roman"/>
        </w:rPr>
        <w:t>studi</w:t>
      </w:r>
      <w:r w:rsidR="008958BA">
        <w:rPr>
          <w:rFonts w:ascii="Times New Roman" w:hAnsi="Times New Roman" w:cs="Times New Roman"/>
        </w:rPr>
        <w:t>ed</w:t>
      </w:r>
      <w:r w:rsidR="00AB36D6">
        <w:rPr>
          <w:rFonts w:ascii="Times New Roman" w:hAnsi="Times New Roman" w:cs="Times New Roman"/>
        </w:rPr>
        <w:t xml:space="preserve"> how the abomination prophecy is situated within the literary structure of the </w:t>
      </w:r>
      <w:r w:rsidR="00AF4659">
        <w:rPr>
          <w:rFonts w:ascii="Times New Roman" w:hAnsi="Times New Roman" w:cs="Times New Roman"/>
        </w:rPr>
        <w:t>Olivet d</w:t>
      </w:r>
      <w:r w:rsidR="00AB36D6">
        <w:rPr>
          <w:rFonts w:ascii="Times New Roman" w:hAnsi="Times New Roman" w:cs="Times New Roman"/>
        </w:rPr>
        <w:t>iscourse</w:t>
      </w:r>
      <w:r w:rsidR="00CE6109">
        <w:rPr>
          <w:rFonts w:ascii="Times New Roman" w:hAnsi="Times New Roman" w:cs="Times New Roman"/>
        </w:rPr>
        <w:t>.</w:t>
      </w:r>
      <w:r w:rsidR="00277F17" w:rsidRPr="00277F17">
        <w:rPr>
          <w:rFonts w:ascii="Times New Roman" w:hAnsi="Times New Roman" w:cs="Times New Roman"/>
        </w:rPr>
        <w:t xml:space="preserve">   Kidder </w:t>
      </w:r>
      <w:r w:rsidR="00277F17">
        <w:rPr>
          <w:rFonts w:ascii="Times New Roman" w:hAnsi="Times New Roman" w:cs="Times New Roman"/>
        </w:rPr>
        <w:t xml:space="preserve">and Shea </w:t>
      </w:r>
      <w:r w:rsidR="00277F17" w:rsidRPr="00277F17">
        <w:rPr>
          <w:rFonts w:ascii="Times New Roman" w:hAnsi="Times New Roman" w:cs="Times New Roman"/>
        </w:rPr>
        <w:t xml:space="preserve">found that in each </w:t>
      </w:r>
      <w:r w:rsidR="003227DF">
        <w:rPr>
          <w:rFonts w:ascii="Times New Roman" w:hAnsi="Times New Roman" w:cs="Times New Roman"/>
        </w:rPr>
        <w:t xml:space="preserve">narrative of the </w:t>
      </w:r>
      <w:r w:rsidR="00277F17" w:rsidRPr="00277F17">
        <w:rPr>
          <w:rFonts w:ascii="Times New Roman" w:hAnsi="Times New Roman" w:cs="Times New Roman"/>
        </w:rPr>
        <w:t xml:space="preserve">Olivet </w:t>
      </w:r>
      <w:r w:rsidR="00CD4A9F">
        <w:rPr>
          <w:rFonts w:ascii="Times New Roman" w:hAnsi="Times New Roman" w:cs="Times New Roman"/>
        </w:rPr>
        <w:t>d</w:t>
      </w:r>
      <w:r w:rsidR="00277F17" w:rsidRPr="00277F17">
        <w:rPr>
          <w:rFonts w:ascii="Times New Roman" w:hAnsi="Times New Roman" w:cs="Times New Roman"/>
        </w:rPr>
        <w:t>iscourse the verse co</w:t>
      </w:r>
      <w:r w:rsidR="00625CE8">
        <w:rPr>
          <w:rFonts w:ascii="Times New Roman" w:hAnsi="Times New Roman" w:cs="Times New Roman"/>
        </w:rPr>
        <w:t>ntaining</w:t>
      </w:r>
      <w:r w:rsidR="00277F17" w:rsidRPr="00277F17">
        <w:rPr>
          <w:rFonts w:ascii="Times New Roman" w:hAnsi="Times New Roman" w:cs="Times New Roman"/>
        </w:rPr>
        <w:t xml:space="preserve"> the </w:t>
      </w:r>
      <w:r w:rsidR="00277F17" w:rsidRPr="002F22E0">
        <w:rPr>
          <w:rFonts w:ascii="Times New Roman" w:hAnsi="Times New Roman" w:cs="Times New Roman"/>
          <w:i/>
          <w:iCs/>
        </w:rPr>
        <w:t xml:space="preserve">abomination of desolation </w:t>
      </w:r>
      <w:r w:rsidR="00625CE8">
        <w:rPr>
          <w:rFonts w:ascii="Times New Roman" w:hAnsi="Times New Roman" w:cs="Times New Roman"/>
        </w:rPr>
        <w:t>was always</w:t>
      </w:r>
      <w:r w:rsidR="00277F17" w:rsidRPr="00277F17">
        <w:rPr>
          <w:rFonts w:ascii="Times New Roman" w:hAnsi="Times New Roman" w:cs="Times New Roman"/>
        </w:rPr>
        <w:t xml:space="preserve"> at the center of the chiasmus</w:t>
      </w:r>
      <w:r w:rsidR="00D07686">
        <w:rPr>
          <w:rFonts w:ascii="Times New Roman" w:hAnsi="Times New Roman" w:cs="Times New Roman"/>
        </w:rPr>
        <w:t xml:space="preserve"> (see </w:t>
      </w:r>
      <w:r w:rsidR="00154C26">
        <w:rPr>
          <w:rFonts w:ascii="Times New Roman" w:hAnsi="Times New Roman" w:cs="Times New Roman"/>
        </w:rPr>
        <w:t xml:space="preserve">the </w:t>
      </w:r>
      <w:r w:rsidR="00D07686">
        <w:rPr>
          <w:rFonts w:ascii="Times New Roman" w:hAnsi="Times New Roman" w:cs="Times New Roman"/>
        </w:rPr>
        <w:t>Appendix)</w:t>
      </w:r>
      <w:r w:rsidR="00277F17" w:rsidRPr="00277F17">
        <w:rPr>
          <w:rFonts w:ascii="Times New Roman" w:hAnsi="Times New Roman" w:cs="Times New Roman"/>
        </w:rPr>
        <w:t>.</w:t>
      </w:r>
      <w:r w:rsidR="003227DF" w:rsidRPr="003227DF">
        <w:rPr>
          <w:rStyle w:val="FootnoteReference"/>
          <w:rFonts w:ascii="Times New Roman" w:hAnsi="Times New Roman" w:cs="Times New Roman"/>
          <w:vertAlign w:val="superscript"/>
        </w:rPr>
        <w:footnoteReference w:id="66"/>
      </w:r>
      <w:r w:rsidR="00277F17" w:rsidRPr="00277F17">
        <w:rPr>
          <w:rFonts w:ascii="Times New Roman" w:hAnsi="Times New Roman" w:cs="Times New Roman"/>
        </w:rPr>
        <w:t xml:space="preserve">  </w:t>
      </w:r>
      <w:r w:rsidR="008960F6">
        <w:rPr>
          <w:rFonts w:ascii="Times New Roman" w:hAnsi="Times New Roman" w:cs="Times New Roman"/>
        </w:rPr>
        <w:t xml:space="preserve">W. </w:t>
      </w:r>
      <w:r w:rsidR="00277F17" w:rsidRPr="00277F17">
        <w:rPr>
          <w:rFonts w:ascii="Times New Roman" w:hAnsi="Times New Roman" w:cs="Times New Roman"/>
        </w:rPr>
        <w:t>Such determined that the abomination verse of Mark 13:14 was the key verse of chapter 13, answering directly the question of the disciples from Mark 13:4.</w:t>
      </w:r>
      <w:r w:rsidR="003227DF" w:rsidRPr="003227DF">
        <w:rPr>
          <w:rStyle w:val="FootnoteReference"/>
          <w:rFonts w:ascii="Times New Roman" w:hAnsi="Times New Roman" w:cs="Times New Roman"/>
          <w:vertAlign w:val="superscript"/>
        </w:rPr>
        <w:footnoteReference w:id="67"/>
      </w:r>
      <w:r w:rsidR="00277F17" w:rsidRPr="00277F17">
        <w:rPr>
          <w:rFonts w:ascii="Times New Roman" w:hAnsi="Times New Roman" w:cs="Times New Roman"/>
        </w:rPr>
        <w:t xml:space="preserve">  Martin found several linguistic markers in Mark 13 showing the centrality of the abomination warning.</w:t>
      </w:r>
      <w:r w:rsidR="003227DF" w:rsidRPr="003227DF">
        <w:rPr>
          <w:rStyle w:val="FootnoteReference"/>
          <w:rFonts w:ascii="Times New Roman" w:hAnsi="Times New Roman" w:cs="Times New Roman"/>
          <w:vertAlign w:val="superscript"/>
        </w:rPr>
        <w:footnoteReference w:id="68"/>
      </w:r>
      <w:r w:rsidR="00277F17">
        <w:rPr>
          <w:rFonts w:ascii="Times New Roman" w:hAnsi="Times New Roman" w:cs="Times New Roman"/>
        </w:rPr>
        <w:t xml:space="preserve">  </w:t>
      </w:r>
      <w:r w:rsidR="0040410A">
        <w:rPr>
          <w:rFonts w:ascii="Times New Roman" w:hAnsi="Times New Roman" w:cs="Times New Roman"/>
        </w:rPr>
        <w:t>Interestingly, t</w:t>
      </w:r>
      <w:r w:rsidR="0040410A" w:rsidRPr="0040410A">
        <w:rPr>
          <w:rFonts w:ascii="Times New Roman" w:hAnsi="Times New Roman" w:cs="Times New Roman"/>
        </w:rPr>
        <w:t xml:space="preserve">he Syriac tradition </w:t>
      </w:r>
      <w:r w:rsidR="00A52B58">
        <w:rPr>
          <w:rFonts w:ascii="Times New Roman" w:hAnsi="Times New Roman" w:cs="Times New Roman"/>
        </w:rPr>
        <w:t>is based on a Greek text of</w:t>
      </w:r>
      <w:r w:rsidR="0040410A">
        <w:rPr>
          <w:rFonts w:ascii="Times New Roman" w:hAnsi="Times New Roman" w:cs="Times New Roman"/>
        </w:rPr>
        <w:t xml:space="preserve"> Mat</w:t>
      </w:r>
      <w:r w:rsidR="00CC22CF">
        <w:rPr>
          <w:rFonts w:ascii="Times New Roman" w:hAnsi="Times New Roman" w:cs="Times New Roman"/>
        </w:rPr>
        <w:t>t.</w:t>
      </w:r>
      <w:r w:rsidR="00A52B58">
        <w:rPr>
          <w:rFonts w:ascii="Times New Roman" w:hAnsi="Times New Roman" w:cs="Times New Roman"/>
        </w:rPr>
        <w:t xml:space="preserve"> 24:15 that</w:t>
      </w:r>
      <w:r w:rsidR="0040410A" w:rsidRPr="0040410A">
        <w:rPr>
          <w:rFonts w:ascii="Times New Roman" w:hAnsi="Times New Roman" w:cs="Times New Roman"/>
        </w:rPr>
        <w:t xml:space="preserve"> </w:t>
      </w:r>
      <w:r w:rsidR="00A52B58">
        <w:rPr>
          <w:rFonts w:ascii="Times New Roman" w:hAnsi="Times New Roman" w:cs="Times New Roman"/>
        </w:rPr>
        <w:t>says</w:t>
      </w:r>
      <w:r w:rsidR="0040410A">
        <w:rPr>
          <w:rFonts w:ascii="Times New Roman" w:hAnsi="Times New Roman" w:cs="Times New Roman"/>
        </w:rPr>
        <w:t>,</w:t>
      </w:r>
      <w:r w:rsidR="00A52B58">
        <w:rPr>
          <w:rFonts w:ascii="Times New Roman" w:hAnsi="Times New Roman" w:cs="Times New Roman"/>
        </w:rPr>
        <w:t xml:space="preserve"> “the sign of the abomination” instead of the </w:t>
      </w:r>
      <w:r w:rsidR="00A52B58" w:rsidRPr="00A52B58">
        <w:rPr>
          <w:rFonts w:ascii="Times New Roman" w:hAnsi="Times New Roman" w:cs="Times New Roman"/>
          <w:i/>
          <w:iCs/>
        </w:rPr>
        <w:t>abomination of desolation</w:t>
      </w:r>
      <w:r w:rsidR="00A52B58">
        <w:rPr>
          <w:rFonts w:ascii="Times New Roman" w:hAnsi="Times New Roman" w:cs="Times New Roman"/>
        </w:rPr>
        <w:t>,</w:t>
      </w:r>
      <w:r w:rsidR="0040410A">
        <w:rPr>
          <w:rFonts w:ascii="Times New Roman" w:hAnsi="Times New Roman" w:cs="Times New Roman"/>
        </w:rPr>
        <w:t xml:space="preserve"> suggesting that the abomination is the </w:t>
      </w:r>
      <w:r w:rsidR="00824CA3">
        <w:rPr>
          <w:rFonts w:ascii="Times New Roman" w:hAnsi="Times New Roman" w:cs="Times New Roman"/>
        </w:rPr>
        <w:t>answer to the question of the disciples</w:t>
      </w:r>
      <w:r w:rsidR="00597486">
        <w:rPr>
          <w:rFonts w:ascii="Times New Roman" w:hAnsi="Times New Roman" w:cs="Times New Roman"/>
        </w:rPr>
        <w:t xml:space="preserve"> regarding</w:t>
      </w:r>
      <w:r w:rsidR="00824CA3">
        <w:rPr>
          <w:rFonts w:ascii="Times New Roman" w:hAnsi="Times New Roman" w:cs="Times New Roman"/>
        </w:rPr>
        <w:t xml:space="preserve"> a sign of the end</w:t>
      </w:r>
      <w:r w:rsidR="0040410A" w:rsidRPr="0040410A">
        <w:rPr>
          <w:rFonts w:ascii="Times New Roman" w:hAnsi="Times New Roman" w:cs="Times New Roman"/>
        </w:rPr>
        <w:t>.</w:t>
      </w:r>
      <w:r w:rsidR="0040410A" w:rsidRPr="0040410A">
        <w:rPr>
          <w:rStyle w:val="FootnoteReference"/>
          <w:rFonts w:ascii="Times New Roman" w:hAnsi="Times New Roman" w:cs="Times New Roman"/>
          <w:vertAlign w:val="superscript"/>
        </w:rPr>
        <w:footnoteReference w:id="69"/>
      </w:r>
    </w:p>
    <w:p w14:paraId="48850B6F" w14:textId="77777777" w:rsidR="00277F17" w:rsidRDefault="00277F17" w:rsidP="003029EC">
      <w:pPr>
        <w:rPr>
          <w:rFonts w:ascii="Times New Roman" w:hAnsi="Times New Roman" w:cs="Times New Roman"/>
        </w:rPr>
      </w:pPr>
    </w:p>
    <w:p w14:paraId="17BCF13A" w14:textId="5AE9F32D" w:rsidR="00F4315F" w:rsidRPr="007B24A5" w:rsidRDefault="00F4315F" w:rsidP="003029EC">
      <w:pPr>
        <w:rPr>
          <w:rFonts w:ascii="Times New Roman" w:hAnsi="Times New Roman" w:cs="Times New Roman"/>
          <w:b/>
          <w:bCs/>
        </w:rPr>
      </w:pPr>
      <w:r w:rsidRPr="007B24A5">
        <w:rPr>
          <w:rFonts w:ascii="Times New Roman" w:hAnsi="Times New Roman" w:cs="Times New Roman"/>
          <w:b/>
          <w:bCs/>
        </w:rPr>
        <w:lastRenderedPageBreak/>
        <w:t>Warning to Understand and Flee</w:t>
      </w:r>
    </w:p>
    <w:p w14:paraId="11BCFA3D" w14:textId="77777777" w:rsidR="00F4315F" w:rsidRDefault="00F4315F" w:rsidP="003029EC">
      <w:pPr>
        <w:rPr>
          <w:rFonts w:ascii="Times New Roman" w:hAnsi="Times New Roman" w:cs="Times New Roman"/>
        </w:rPr>
      </w:pPr>
    </w:p>
    <w:p w14:paraId="6D7E5D8A" w14:textId="7274C018" w:rsidR="00917B97" w:rsidRDefault="00277F17" w:rsidP="003029EC">
      <w:pPr>
        <w:rPr>
          <w:rFonts w:ascii="Times New Roman" w:hAnsi="Times New Roman" w:cs="Times New Roman"/>
        </w:rPr>
      </w:pPr>
      <w:r>
        <w:rPr>
          <w:rFonts w:ascii="Times New Roman" w:hAnsi="Times New Roman" w:cs="Times New Roman"/>
        </w:rPr>
        <w:t xml:space="preserve">     </w:t>
      </w:r>
      <w:r w:rsidR="00AB36D6">
        <w:rPr>
          <w:rFonts w:ascii="Times New Roman" w:hAnsi="Times New Roman" w:cs="Times New Roman"/>
        </w:rPr>
        <w:t xml:space="preserve">In Matt. 24:15 </w:t>
      </w:r>
      <w:r w:rsidR="008B32BD">
        <w:rPr>
          <w:rFonts w:ascii="Times New Roman" w:hAnsi="Times New Roman" w:cs="Times New Roman"/>
        </w:rPr>
        <w:t xml:space="preserve">and </w:t>
      </w:r>
      <w:r w:rsidR="00AB36D6">
        <w:rPr>
          <w:rFonts w:ascii="Times New Roman" w:hAnsi="Times New Roman" w:cs="Times New Roman"/>
        </w:rPr>
        <w:t xml:space="preserve">Mark 13:14, </w:t>
      </w:r>
      <w:r w:rsidR="000F0923">
        <w:rPr>
          <w:rFonts w:ascii="Times New Roman" w:hAnsi="Times New Roman" w:cs="Times New Roman"/>
        </w:rPr>
        <w:t>Jesus</w:t>
      </w:r>
      <w:r w:rsidR="00AB36D6">
        <w:rPr>
          <w:rFonts w:ascii="Times New Roman" w:hAnsi="Times New Roman" w:cs="Times New Roman"/>
        </w:rPr>
        <w:t xml:space="preserve"> </w:t>
      </w:r>
      <w:r w:rsidR="00C96436">
        <w:rPr>
          <w:rFonts w:ascii="Times New Roman" w:hAnsi="Times New Roman" w:cs="Times New Roman"/>
        </w:rPr>
        <w:t>talks about</w:t>
      </w:r>
      <w:r w:rsidR="00AB36D6">
        <w:rPr>
          <w:rFonts w:ascii="Times New Roman" w:hAnsi="Times New Roman" w:cs="Times New Roman"/>
        </w:rPr>
        <w:t xml:space="preserve"> </w:t>
      </w:r>
      <w:r w:rsidR="00C96436">
        <w:rPr>
          <w:rFonts w:ascii="Times New Roman" w:hAnsi="Times New Roman" w:cs="Times New Roman"/>
        </w:rPr>
        <w:t>“</w:t>
      </w:r>
      <w:r w:rsidR="00AB36D6">
        <w:rPr>
          <w:rFonts w:ascii="Times New Roman" w:hAnsi="Times New Roman" w:cs="Times New Roman"/>
        </w:rPr>
        <w:t>the abomin</w:t>
      </w:r>
      <w:r w:rsidR="00CC528A">
        <w:rPr>
          <w:rFonts w:ascii="Times New Roman" w:hAnsi="Times New Roman" w:cs="Times New Roman"/>
        </w:rPr>
        <w:t>a</w:t>
      </w:r>
      <w:r w:rsidR="00AB36D6">
        <w:rPr>
          <w:rFonts w:ascii="Times New Roman" w:hAnsi="Times New Roman" w:cs="Times New Roman"/>
        </w:rPr>
        <w:t>tion of desolatio</w:t>
      </w:r>
      <w:r w:rsidR="00CC528A">
        <w:rPr>
          <w:rFonts w:ascii="Times New Roman" w:hAnsi="Times New Roman" w:cs="Times New Roman"/>
        </w:rPr>
        <w:t>n</w:t>
      </w:r>
      <w:r w:rsidR="00C96436">
        <w:rPr>
          <w:rFonts w:ascii="Times New Roman" w:hAnsi="Times New Roman" w:cs="Times New Roman"/>
        </w:rPr>
        <w:t>,</w:t>
      </w:r>
      <w:r w:rsidR="00CC528A">
        <w:rPr>
          <w:rFonts w:ascii="Times New Roman" w:hAnsi="Times New Roman" w:cs="Times New Roman"/>
        </w:rPr>
        <w:t xml:space="preserve"> spoken of by </w:t>
      </w:r>
      <w:r w:rsidR="000F0923">
        <w:rPr>
          <w:rFonts w:ascii="Times New Roman" w:hAnsi="Times New Roman" w:cs="Times New Roman"/>
        </w:rPr>
        <w:t>Daniel the prophet</w:t>
      </w:r>
      <w:r w:rsidR="00AB36D6">
        <w:rPr>
          <w:rFonts w:ascii="Times New Roman" w:hAnsi="Times New Roman" w:cs="Times New Roman"/>
        </w:rPr>
        <w:t>.</w:t>
      </w:r>
      <w:r w:rsidR="002454A1">
        <w:rPr>
          <w:rFonts w:ascii="Times New Roman" w:hAnsi="Times New Roman" w:cs="Times New Roman"/>
        </w:rPr>
        <w:t>”</w:t>
      </w:r>
      <w:r w:rsidR="00AB36D6">
        <w:rPr>
          <w:rFonts w:ascii="Times New Roman" w:hAnsi="Times New Roman" w:cs="Times New Roman"/>
        </w:rPr>
        <w:t xml:space="preserve">  T</w:t>
      </w:r>
      <w:r w:rsidR="004758A4">
        <w:rPr>
          <w:rFonts w:ascii="Times New Roman" w:hAnsi="Times New Roman" w:cs="Times New Roman"/>
        </w:rPr>
        <w:t>he</w:t>
      </w:r>
      <w:r w:rsidR="00C96436">
        <w:rPr>
          <w:rFonts w:ascii="Times New Roman" w:hAnsi="Times New Roman" w:cs="Times New Roman"/>
        </w:rPr>
        <w:t>n, the</w:t>
      </w:r>
      <w:r w:rsidR="004758A4">
        <w:rPr>
          <w:rFonts w:ascii="Times New Roman" w:hAnsi="Times New Roman" w:cs="Times New Roman"/>
        </w:rPr>
        <w:t xml:space="preserve"> reader </w:t>
      </w:r>
      <w:r w:rsidR="00AF5D98">
        <w:rPr>
          <w:rFonts w:ascii="Times New Roman" w:hAnsi="Times New Roman" w:cs="Times New Roman"/>
        </w:rPr>
        <w:t>of the prophecy</w:t>
      </w:r>
      <w:r w:rsidR="00C96436">
        <w:rPr>
          <w:rFonts w:ascii="Times New Roman" w:hAnsi="Times New Roman" w:cs="Times New Roman"/>
        </w:rPr>
        <w:t xml:space="preserve"> </w:t>
      </w:r>
      <w:r w:rsidR="004758A4">
        <w:rPr>
          <w:rFonts w:ascii="Times New Roman" w:hAnsi="Times New Roman" w:cs="Times New Roman"/>
        </w:rPr>
        <w:t xml:space="preserve">is </w:t>
      </w:r>
      <w:r w:rsidR="004527B8">
        <w:rPr>
          <w:rFonts w:ascii="Times New Roman" w:hAnsi="Times New Roman" w:cs="Times New Roman"/>
        </w:rPr>
        <w:t>urged</w:t>
      </w:r>
      <w:r w:rsidR="00E34639">
        <w:rPr>
          <w:rFonts w:ascii="Times New Roman" w:hAnsi="Times New Roman" w:cs="Times New Roman"/>
        </w:rPr>
        <w:t xml:space="preserve"> to u</w:t>
      </w:r>
      <w:r w:rsidR="00826DF1">
        <w:rPr>
          <w:rFonts w:ascii="Times New Roman" w:hAnsi="Times New Roman" w:cs="Times New Roman"/>
        </w:rPr>
        <w:t>nderstand the fulfillment of this</w:t>
      </w:r>
      <w:r w:rsidR="00E34639">
        <w:rPr>
          <w:rFonts w:ascii="Times New Roman" w:hAnsi="Times New Roman" w:cs="Times New Roman"/>
        </w:rPr>
        <w:t xml:space="preserve"> cryptic</w:t>
      </w:r>
      <w:r w:rsidR="001B376C">
        <w:rPr>
          <w:rFonts w:ascii="Times New Roman" w:hAnsi="Times New Roman" w:cs="Times New Roman"/>
        </w:rPr>
        <w:t xml:space="preserve"> </w:t>
      </w:r>
      <w:r w:rsidR="00E34639">
        <w:rPr>
          <w:rFonts w:ascii="Times New Roman" w:hAnsi="Times New Roman" w:cs="Times New Roman"/>
        </w:rPr>
        <w:t>warning</w:t>
      </w:r>
      <w:r w:rsidR="004527B8">
        <w:rPr>
          <w:rFonts w:ascii="Times New Roman" w:hAnsi="Times New Roman" w:cs="Times New Roman"/>
        </w:rPr>
        <w:t xml:space="preserve"> </w:t>
      </w:r>
      <w:r w:rsidR="004527B8" w:rsidRPr="004527B8">
        <w:rPr>
          <w:rFonts w:ascii="Times New Roman" w:hAnsi="Times New Roman" w:cs="Times New Roman"/>
        </w:rPr>
        <w:t>(whoso readeth, let him understand)</w:t>
      </w:r>
      <w:r w:rsidR="002454A1">
        <w:rPr>
          <w:rFonts w:ascii="Times New Roman" w:hAnsi="Times New Roman" w:cs="Times New Roman"/>
        </w:rPr>
        <w:t>.</w:t>
      </w:r>
      <w:r w:rsidR="00E34639">
        <w:rPr>
          <w:rFonts w:ascii="Times New Roman" w:hAnsi="Times New Roman" w:cs="Times New Roman"/>
        </w:rPr>
        <w:t xml:space="preserve"> </w:t>
      </w:r>
      <w:r w:rsidR="002454A1">
        <w:rPr>
          <w:rFonts w:ascii="Times New Roman" w:hAnsi="Times New Roman" w:cs="Times New Roman"/>
        </w:rPr>
        <w:t xml:space="preserve"> Scholars have noted that </w:t>
      </w:r>
      <w:r w:rsidR="005C3F22">
        <w:rPr>
          <w:rFonts w:ascii="Times New Roman" w:hAnsi="Times New Roman" w:cs="Times New Roman"/>
        </w:rPr>
        <w:t>t</w:t>
      </w:r>
      <w:r w:rsidR="002454A1">
        <w:rPr>
          <w:rFonts w:ascii="Times New Roman" w:hAnsi="Times New Roman" w:cs="Times New Roman"/>
        </w:rPr>
        <w:t>his call to wisdom alludes to the wise (</w:t>
      </w:r>
      <w:r w:rsidR="002454A1" w:rsidRPr="002454A1">
        <w:rPr>
          <w:rFonts w:ascii="Times New Roman" w:hAnsi="Times New Roman" w:cs="Times New Roman"/>
          <w:i/>
          <w:iCs/>
        </w:rPr>
        <w:t>maskilim</w:t>
      </w:r>
      <w:r w:rsidR="002454A1" w:rsidRPr="002454A1">
        <w:rPr>
          <w:rFonts w:ascii="Times New Roman" w:hAnsi="Times New Roman" w:cs="Times New Roman"/>
        </w:rPr>
        <w:t>)</w:t>
      </w:r>
      <w:r w:rsidR="002454A1">
        <w:rPr>
          <w:rFonts w:ascii="Times New Roman" w:hAnsi="Times New Roman" w:cs="Times New Roman"/>
        </w:rPr>
        <w:t xml:space="preserve"> of Daniel 12:10, who are the ones that will understand the abomination prophecy in the time of the end (Dan. 12:</w:t>
      </w:r>
      <w:r w:rsidR="008B32BD">
        <w:rPr>
          <w:rFonts w:ascii="Times New Roman" w:hAnsi="Times New Roman" w:cs="Times New Roman"/>
        </w:rPr>
        <w:t>10-</w:t>
      </w:r>
      <w:r w:rsidR="002454A1">
        <w:rPr>
          <w:rFonts w:ascii="Times New Roman" w:hAnsi="Times New Roman" w:cs="Times New Roman"/>
        </w:rPr>
        <w:t>11).</w:t>
      </w:r>
      <w:r w:rsidR="00530924" w:rsidRPr="001045AE">
        <w:rPr>
          <w:rStyle w:val="FootnoteReference"/>
          <w:rFonts w:ascii="Times New Roman" w:hAnsi="Times New Roman" w:cs="Times New Roman"/>
          <w:vertAlign w:val="superscript"/>
        </w:rPr>
        <w:footnoteReference w:id="70"/>
      </w:r>
      <w:r w:rsidR="002454A1">
        <w:rPr>
          <w:rFonts w:ascii="Times New Roman" w:hAnsi="Times New Roman" w:cs="Times New Roman"/>
        </w:rPr>
        <w:t xml:space="preserve">  Those who understand this Danielic warning </w:t>
      </w:r>
      <w:r w:rsidR="00E34639">
        <w:rPr>
          <w:rFonts w:ascii="Times New Roman" w:hAnsi="Times New Roman" w:cs="Times New Roman"/>
        </w:rPr>
        <w:t>are t</w:t>
      </w:r>
      <w:r w:rsidR="002454A1">
        <w:rPr>
          <w:rFonts w:ascii="Times New Roman" w:hAnsi="Times New Roman" w:cs="Times New Roman"/>
        </w:rPr>
        <w:t>hen urged t</w:t>
      </w:r>
      <w:r w:rsidR="00E34639">
        <w:rPr>
          <w:rFonts w:ascii="Times New Roman" w:hAnsi="Times New Roman" w:cs="Times New Roman"/>
        </w:rPr>
        <w:t>o flee to the mountains</w:t>
      </w:r>
      <w:r w:rsidR="00955D55">
        <w:rPr>
          <w:rFonts w:ascii="Times New Roman" w:hAnsi="Times New Roman" w:cs="Times New Roman"/>
        </w:rPr>
        <w:t xml:space="preserve"> of Jud</w:t>
      </w:r>
      <w:r w:rsidR="001B376C">
        <w:rPr>
          <w:rFonts w:ascii="Times New Roman" w:hAnsi="Times New Roman" w:cs="Times New Roman"/>
        </w:rPr>
        <w:t>a</w:t>
      </w:r>
      <w:r w:rsidR="00955D55">
        <w:rPr>
          <w:rFonts w:ascii="Times New Roman" w:hAnsi="Times New Roman" w:cs="Times New Roman"/>
        </w:rPr>
        <w:t>ea</w:t>
      </w:r>
      <w:r w:rsidR="00E34639">
        <w:rPr>
          <w:rFonts w:ascii="Times New Roman" w:hAnsi="Times New Roman" w:cs="Times New Roman"/>
        </w:rPr>
        <w:t xml:space="preserve"> </w:t>
      </w:r>
      <w:r w:rsidR="00D67653">
        <w:rPr>
          <w:rFonts w:ascii="Times New Roman" w:hAnsi="Times New Roman" w:cs="Times New Roman"/>
        </w:rPr>
        <w:t xml:space="preserve">without delay </w:t>
      </w:r>
      <w:r w:rsidR="00E34639">
        <w:rPr>
          <w:rFonts w:ascii="Times New Roman" w:hAnsi="Times New Roman" w:cs="Times New Roman"/>
        </w:rPr>
        <w:t>(Matt. 24:15-20; Mark 13:14-18</w:t>
      </w:r>
      <w:r w:rsidR="002025B5">
        <w:rPr>
          <w:rFonts w:ascii="Times New Roman" w:hAnsi="Times New Roman" w:cs="Times New Roman"/>
        </w:rPr>
        <w:t xml:space="preserve">).  </w:t>
      </w:r>
    </w:p>
    <w:p w14:paraId="18BCD603" w14:textId="77777777" w:rsidR="00917B97" w:rsidRDefault="00917B97" w:rsidP="003029EC">
      <w:pPr>
        <w:rPr>
          <w:rFonts w:ascii="Times New Roman" w:hAnsi="Times New Roman" w:cs="Times New Roman"/>
        </w:rPr>
      </w:pPr>
    </w:p>
    <w:p w14:paraId="6B2758BA" w14:textId="2D713728" w:rsidR="002E32F0" w:rsidRPr="0078311A" w:rsidRDefault="002E32F0" w:rsidP="003029EC">
      <w:pPr>
        <w:rPr>
          <w:rFonts w:ascii="Times New Roman" w:hAnsi="Times New Roman" w:cs="Times New Roman"/>
          <w:b/>
          <w:bCs/>
        </w:rPr>
      </w:pPr>
      <w:r>
        <w:rPr>
          <w:rFonts w:ascii="Times New Roman" w:hAnsi="Times New Roman" w:cs="Times New Roman"/>
        </w:rPr>
        <w:t xml:space="preserve">     The time of the abomination will be a time of unprecedented distress (Matt. 24:21).  The flight from the abomination will be so rapid that Jesus </w:t>
      </w:r>
      <w:r w:rsidR="0078311A">
        <w:rPr>
          <w:rFonts w:ascii="Times New Roman" w:hAnsi="Times New Roman" w:cs="Times New Roman"/>
        </w:rPr>
        <w:t>warns</w:t>
      </w:r>
      <w:r>
        <w:rPr>
          <w:rFonts w:ascii="Times New Roman" w:hAnsi="Times New Roman" w:cs="Times New Roman"/>
        </w:rPr>
        <w:t xml:space="preserve"> the wise who understand the warning</w:t>
      </w:r>
      <w:r w:rsidR="00452DBB">
        <w:rPr>
          <w:rFonts w:ascii="Times New Roman" w:hAnsi="Times New Roman" w:cs="Times New Roman"/>
        </w:rPr>
        <w:t xml:space="preserve"> </w:t>
      </w:r>
      <w:r w:rsidR="0078311A">
        <w:rPr>
          <w:rFonts w:ascii="Times New Roman" w:hAnsi="Times New Roman" w:cs="Times New Roman"/>
        </w:rPr>
        <w:t>not to be tempted to return for their material goods, but to flee without delay (Matt. 24:17-18).  In the Lukan version he adds, “remember Lot’s wife</w:t>
      </w:r>
      <w:r w:rsidR="00D67653">
        <w:rPr>
          <w:rFonts w:ascii="Times New Roman" w:hAnsi="Times New Roman" w:cs="Times New Roman"/>
        </w:rPr>
        <w:t xml:space="preserve">” </w:t>
      </w:r>
      <w:r w:rsidR="0078311A">
        <w:rPr>
          <w:rFonts w:ascii="Times New Roman" w:hAnsi="Times New Roman" w:cs="Times New Roman"/>
        </w:rPr>
        <w:t>(Luke 17:32).</w:t>
      </w:r>
      <w:r w:rsidR="00D67653">
        <w:rPr>
          <w:rFonts w:ascii="Times New Roman" w:hAnsi="Times New Roman" w:cs="Times New Roman"/>
        </w:rPr>
        <w:t xml:space="preserve"> </w:t>
      </w:r>
      <w:r w:rsidR="0078311A">
        <w:rPr>
          <w:rFonts w:ascii="Times New Roman" w:hAnsi="Times New Roman" w:cs="Times New Roman"/>
        </w:rPr>
        <w:t xml:space="preserve"> Jesus also says, </w:t>
      </w:r>
      <w:r>
        <w:rPr>
          <w:rFonts w:ascii="Times New Roman" w:hAnsi="Times New Roman" w:cs="Times New Roman"/>
        </w:rPr>
        <w:t>“</w:t>
      </w:r>
      <w:r w:rsidRPr="002E32F0">
        <w:rPr>
          <w:rFonts w:ascii="Times New Roman" w:hAnsi="Times New Roman" w:cs="Times New Roman"/>
        </w:rPr>
        <w:t>woe unto them that are with child, and to them that give suck in those days</w:t>
      </w:r>
      <w:r>
        <w:rPr>
          <w:rFonts w:ascii="Times New Roman" w:hAnsi="Times New Roman" w:cs="Times New Roman"/>
        </w:rPr>
        <w:t>!</w:t>
      </w:r>
      <w:r w:rsidR="00D67653">
        <w:rPr>
          <w:rFonts w:ascii="Times New Roman" w:hAnsi="Times New Roman" w:cs="Times New Roman"/>
        </w:rPr>
        <w:t>”</w:t>
      </w:r>
      <w:r>
        <w:rPr>
          <w:rFonts w:ascii="Times New Roman" w:hAnsi="Times New Roman" w:cs="Times New Roman"/>
        </w:rPr>
        <w:t xml:space="preserve"> (Matt. 24:19) </w:t>
      </w:r>
      <w:r w:rsidR="0078311A">
        <w:rPr>
          <w:rFonts w:ascii="Times New Roman" w:hAnsi="Times New Roman" w:cs="Times New Roman"/>
        </w:rPr>
        <w:t>and</w:t>
      </w:r>
      <w:r>
        <w:rPr>
          <w:rFonts w:ascii="Times New Roman" w:hAnsi="Times New Roman" w:cs="Times New Roman"/>
        </w:rPr>
        <w:t xml:space="preserve"> “</w:t>
      </w:r>
      <w:r w:rsidRPr="002E32F0">
        <w:rPr>
          <w:rFonts w:ascii="Times New Roman" w:hAnsi="Times New Roman" w:cs="Times New Roman"/>
        </w:rPr>
        <w:t>pray ye that your flight be not in the winter, neither on the sabbath day</w:t>
      </w:r>
      <w:r w:rsidR="00D67653">
        <w:rPr>
          <w:rFonts w:ascii="Times New Roman" w:hAnsi="Times New Roman" w:cs="Times New Roman"/>
        </w:rPr>
        <w:t>”</w:t>
      </w:r>
      <w:r>
        <w:rPr>
          <w:rFonts w:ascii="Times New Roman" w:hAnsi="Times New Roman" w:cs="Times New Roman"/>
        </w:rPr>
        <w:t xml:space="preserve"> (Matt. 24:20).</w:t>
      </w:r>
      <w:r w:rsidR="00D67653">
        <w:rPr>
          <w:rFonts w:ascii="Times New Roman" w:hAnsi="Times New Roman" w:cs="Times New Roman"/>
        </w:rPr>
        <w:t xml:space="preserve"> </w:t>
      </w:r>
      <w:r>
        <w:rPr>
          <w:rFonts w:ascii="Times New Roman" w:hAnsi="Times New Roman" w:cs="Times New Roman"/>
        </w:rPr>
        <w:t xml:space="preserve"> Nothing is </w:t>
      </w:r>
      <w:r w:rsidR="0078311A">
        <w:rPr>
          <w:rFonts w:ascii="Times New Roman" w:hAnsi="Times New Roman" w:cs="Times New Roman"/>
        </w:rPr>
        <w:t xml:space="preserve">to </w:t>
      </w:r>
      <w:r>
        <w:rPr>
          <w:rFonts w:ascii="Times New Roman" w:hAnsi="Times New Roman" w:cs="Times New Roman"/>
        </w:rPr>
        <w:t>obstruct the flight of the wise, not the weather, the Sabbath or the cares of this life</w:t>
      </w:r>
      <w:r w:rsidR="0078311A">
        <w:rPr>
          <w:rFonts w:ascii="Times New Roman" w:hAnsi="Times New Roman" w:cs="Times New Roman"/>
        </w:rPr>
        <w:t xml:space="preserve"> (Luke 21:34-3</w:t>
      </w:r>
      <w:r w:rsidR="0078311A" w:rsidRPr="0078311A">
        <w:rPr>
          <w:rFonts w:ascii="Times New Roman" w:hAnsi="Times New Roman" w:cs="Times New Roman"/>
        </w:rPr>
        <w:t>6</w:t>
      </w:r>
      <w:r w:rsidR="0078311A">
        <w:rPr>
          <w:rFonts w:ascii="Times New Roman" w:hAnsi="Times New Roman" w:cs="Times New Roman"/>
        </w:rPr>
        <w:t>).</w:t>
      </w:r>
    </w:p>
    <w:p w14:paraId="175C0DB6" w14:textId="4186CB05" w:rsidR="002E32F0" w:rsidRDefault="00917B97" w:rsidP="003029EC">
      <w:pPr>
        <w:rPr>
          <w:rFonts w:ascii="Times New Roman" w:hAnsi="Times New Roman" w:cs="Times New Roman"/>
        </w:rPr>
      </w:pPr>
      <w:r>
        <w:rPr>
          <w:rFonts w:ascii="Times New Roman" w:hAnsi="Times New Roman" w:cs="Times New Roman"/>
        </w:rPr>
        <w:t xml:space="preserve"> </w:t>
      </w:r>
    </w:p>
    <w:p w14:paraId="1C3DCAB9" w14:textId="3CAAFD43" w:rsidR="001045AE" w:rsidRDefault="00917B97" w:rsidP="003029EC">
      <w:pPr>
        <w:rPr>
          <w:rFonts w:ascii="Times New Roman" w:hAnsi="Times New Roman" w:cs="Times New Roman"/>
        </w:rPr>
      </w:pPr>
      <w:r>
        <w:rPr>
          <w:rFonts w:ascii="Times New Roman" w:hAnsi="Times New Roman" w:cs="Times New Roman"/>
        </w:rPr>
        <w:t xml:space="preserve">    </w:t>
      </w:r>
      <w:r w:rsidR="00530924">
        <w:rPr>
          <w:rFonts w:ascii="Times New Roman" w:hAnsi="Times New Roman" w:cs="Times New Roman"/>
        </w:rPr>
        <w:t>The Olivet discourse in Luke 21 speaks only of the desolation (</w:t>
      </w:r>
      <w:r w:rsidR="00530924" w:rsidRPr="00E34639">
        <w:rPr>
          <w:rFonts w:ascii="Times New Roman" w:hAnsi="Times New Roman" w:cs="Times New Roman"/>
          <w:i/>
        </w:rPr>
        <w:t>eremoseos</w:t>
      </w:r>
      <w:r w:rsidR="00530924">
        <w:rPr>
          <w:rFonts w:ascii="Times New Roman" w:hAnsi="Times New Roman" w:cs="Times New Roman"/>
        </w:rPr>
        <w:t>) of Jerusalem (Luke 21:20), and this alludes to t</w:t>
      </w:r>
      <w:r w:rsidR="004527B8">
        <w:rPr>
          <w:rFonts w:ascii="Times New Roman" w:hAnsi="Times New Roman" w:cs="Times New Roman"/>
        </w:rPr>
        <w:t>he first-century destruction of that city in 70 AD (</w:t>
      </w:r>
      <w:r w:rsidR="00530924">
        <w:rPr>
          <w:rFonts w:ascii="Times New Roman" w:hAnsi="Times New Roman" w:cs="Times New Roman"/>
        </w:rPr>
        <w:t>Dan</w:t>
      </w:r>
      <w:r w:rsidR="004527B8">
        <w:rPr>
          <w:rFonts w:ascii="Times New Roman" w:hAnsi="Times New Roman" w:cs="Times New Roman"/>
        </w:rPr>
        <w:t>.</w:t>
      </w:r>
      <w:r w:rsidR="00530924">
        <w:rPr>
          <w:rFonts w:ascii="Times New Roman" w:hAnsi="Times New Roman" w:cs="Times New Roman"/>
        </w:rPr>
        <w:t xml:space="preserve"> </w:t>
      </w:r>
      <w:r w:rsidR="008F2B55">
        <w:rPr>
          <w:rFonts w:ascii="Times New Roman" w:hAnsi="Times New Roman" w:cs="Times New Roman"/>
        </w:rPr>
        <w:t xml:space="preserve">8:11; </w:t>
      </w:r>
      <w:r w:rsidR="00530924">
        <w:rPr>
          <w:rFonts w:ascii="Times New Roman" w:hAnsi="Times New Roman" w:cs="Times New Roman"/>
        </w:rPr>
        <w:t xml:space="preserve">9:27 cf. Dan. 11:31).  </w:t>
      </w:r>
      <w:r w:rsidR="00AF0DE1">
        <w:rPr>
          <w:rFonts w:ascii="Times New Roman" w:hAnsi="Times New Roman" w:cs="Times New Roman"/>
        </w:rPr>
        <w:t>According to Luke 21:22, the desolation of Jerusalem is  connected with</w:t>
      </w:r>
      <w:r w:rsidR="00E47D66">
        <w:rPr>
          <w:rFonts w:ascii="Times New Roman" w:hAnsi="Times New Roman" w:cs="Times New Roman"/>
        </w:rPr>
        <w:t>,</w:t>
      </w:r>
      <w:r w:rsidR="00AF0DE1">
        <w:rPr>
          <w:rFonts w:ascii="Times New Roman" w:hAnsi="Times New Roman" w:cs="Times New Roman"/>
        </w:rPr>
        <w:t xml:space="preserve"> “the days of vengeance</w:t>
      </w:r>
      <w:r w:rsidR="00E47D66" w:rsidRPr="00E47D66">
        <w:rPr>
          <w:rFonts w:ascii="Times New Roman" w:hAnsi="Times New Roman" w:cs="Times New Roman"/>
        </w:rPr>
        <w:t>, that all things which are written may be fulfilled</w:t>
      </w:r>
      <w:r w:rsidR="00E47D66">
        <w:rPr>
          <w:rFonts w:ascii="Times New Roman" w:hAnsi="Times New Roman" w:cs="Times New Roman"/>
        </w:rPr>
        <w:t>.</w:t>
      </w:r>
      <w:r w:rsidR="00F42863">
        <w:rPr>
          <w:rFonts w:ascii="Times New Roman" w:hAnsi="Times New Roman" w:cs="Times New Roman"/>
        </w:rPr>
        <w:t xml:space="preserve">”  This appears to refer to the </w:t>
      </w:r>
      <w:r w:rsidR="00AF0DE1">
        <w:rPr>
          <w:rFonts w:ascii="Times New Roman" w:hAnsi="Times New Roman" w:cs="Times New Roman"/>
        </w:rPr>
        <w:t>covenant curses</w:t>
      </w:r>
      <w:r w:rsidR="00F42863">
        <w:rPr>
          <w:rFonts w:ascii="Times New Roman" w:hAnsi="Times New Roman" w:cs="Times New Roman"/>
        </w:rPr>
        <w:t xml:space="preserve"> from the Pentateuch (Lev. 26:16-39; </w:t>
      </w:r>
      <w:r w:rsidR="006C668A">
        <w:rPr>
          <w:rFonts w:ascii="Times New Roman" w:hAnsi="Times New Roman" w:cs="Times New Roman"/>
        </w:rPr>
        <w:t xml:space="preserve">Deut. 28:15-68; </w:t>
      </w:r>
      <w:r w:rsidR="00F42863">
        <w:rPr>
          <w:rFonts w:ascii="Times New Roman" w:hAnsi="Times New Roman" w:cs="Times New Roman"/>
        </w:rPr>
        <w:t>cf. Dan. 9:5-19</w:t>
      </w:r>
      <w:r w:rsidR="00E07044">
        <w:rPr>
          <w:rFonts w:ascii="Times New Roman" w:hAnsi="Times New Roman" w:cs="Times New Roman"/>
        </w:rPr>
        <w:t>; 11:36</w:t>
      </w:r>
      <w:r w:rsidR="00F42863">
        <w:rPr>
          <w:rFonts w:ascii="Times New Roman" w:hAnsi="Times New Roman" w:cs="Times New Roman"/>
        </w:rPr>
        <w:t>)</w:t>
      </w:r>
      <w:r w:rsidR="00AF0DE1">
        <w:rPr>
          <w:rFonts w:ascii="Times New Roman" w:hAnsi="Times New Roman" w:cs="Times New Roman"/>
        </w:rPr>
        <w:t>.</w:t>
      </w:r>
      <w:r w:rsidR="00CB7499" w:rsidRPr="00CB7499">
        <w:rPr>
          <w:rStyle w:val="FootnoteReference"/>
          <w:rFonts w:ascii="Times New Roman" w:hAnsi="Times New Roman" w:cs="Times New Roman"/>
          <w:vertAlign w:val="superscript"/>
        </w:rPr>
        <w:footnoteReference w:id="71"/>
      </w:r>
      <w:r w:rsidR="00F42863" w:rsidRPr="00CB7499">
        <w:rPr>
          <w:rFonts w:ascii="Times New Roman" w:hAnsi="Times New Roman" w:cs="Times New Roman"/>
          <w:vertAlign w:val="superscript"/>
        </w:rPr>
        <w:t xml:space="preserve"> </w:t>
      </w:r>
      <w:r w:rsidR="00F42863">
        <w:rPr>
          <w:rFonts w:ascii="Times New Roman" w:hAnsi="Times New Roman" w:cs="Times New Roman"/>
        </w:rPr>
        <w:t xml:space="preserve"> </w:t>
      </w:r>
      <w:r w:rsidR="00391E66">
        <w:rPr>
          <w:rFonts w:ascii="Times New Roman" w:hAnsi="Times New Roman" w:cs="Times New Roman"/>
        </w:rPr>
        <w:t xml:space="preserve">Jesus predicted that the sins of </w:t>
      </w:r>
      <w:r w:rsidR="00924404">
        <w:rPr>
          <w:rFonts w:ascii="Times New Roman" w:hAnsi="Times New Roman" w:cs="Times New Roman"/>
        </w:rPr>
        <w:t xml:space="preserve">his generation would bring desolation to Jerusalem (Matt. 21:40-45; 23:32-24:2; Luke 19:41-44; 23:28-31).  </w:t>
      </w:r>
      <w:r w:rsidR="00EF21DA">
        <w:rPr>
          <w:rFonts w:ascii="Times New Roman" w:hAnsi="Times New Roman" w:cs="Times New Roman"/>
        </w:rPr>
        <w:t xml:space="preserve">The theme of </w:t>
      </w:r>
      <w:r w:rsidR="006C668A">
        <w:rPr>
          <w:rFonts w:ascii="Times New Roman" w:hAnsi="Times New Roman" w:cs="Times New Roman"/>
        </w:rPr>
        <w:t xml:space="preserve">the </w:t>
      </w:r>
      <w:r w:rsidR="00EF21DA">
        <w:rPr>
          <w:rFonts w:ascii="Times New Roman" w:hAnsi="Times New Roman" w:cs="Times New Roman"/>
        </w:rPr>
        <w:t xml:space="preserve">vengeance </w:t>
      </w:r>
      <w:r w:rsidR="006C668A">
        <w:rPr>
          <w:rFonts w:ascii="Times New Roman" w:hAnsi="Times New Roman" w:cs="Times New Roman"/>
        </w:rPr>
        <w:t xml:space="preserve">of the covenant </w:t>
      </w:r>
      <w:r w:rsidR="00782318">
        <w:rPr>
          <w:rFonts w:ascii="Times New Roman" w:hAnsi="Times New Roman" w:cs="Times New Roman"/>
        </w:rPr>
        <w:t xml:space="preserve">also </w:t>
      </w:r>
      <w:r w:rsidR="00EF21DA">
        <w:rPr>
          <w:rFonts w:ascii="Times New Roman" w:hAnsi="Times New Roman" w:cs="Times New Roman"/>
        </w:rPr>
        <w:t>appears in the Apocalypse, especially in connection with the desolation of Babylon.</w:t>
      </w:r>
      <w:r w:rsidR="00EF21DA" w:rsidRPr="00EF21DA">
        <w:rPr>
          <w:rStyle w:val="FootnoteReference"/>
          <w:rFonts w:ascii="Times New Roman" w:hAnsi="Times New Roman" w:cs="Times New Roman"/>
          <w:vertAlign w:val="superscript"/>
        </w:rPr>
        <w:footnoteReference w:id="72"/>
      </w:r>
      <w:r w:rsidR="00EF21DA" w:rsidRPr="00EF21DA">
        <w:rPr>
          <w:rFonts w:ascii="Times New Roman" w:hAnsi="Times New Roman" w:cs="Times New Roman"/>
          <w:vertAlign w:val="superscript"/>
        </w:rPr>
        <w:t xml:space="preserve"> </w:t>
      </w:r>
      <w:r w:rsidR="00EF21DA">
        <w:rPr>
          <w:rFonts w:ascii="Times New Roman" w:hAnsi="Times New Roman" w:cs="Times New Roman"/>
        </w:rPr>
        <w:t xml:space="preserve"> Interestingly</w:t>
      </w:r>
      <w:r w:rsidR="00530924">
        <w:rPr>
          <w:rFonts w:ascii="Times New Roman" w:hAnsi="Times New Roman" w:cs="Times New Roman"/>
        </w:rPr>
        <w:t xml:space="preserve">, Luke’s application of the abomination prophecy of Daniel appears to focus exclusively on </w:t>
      </w:r>
      <w:r w:rsidR="004527B8">
        <w:rPr>
          <w:rFonts w:ascii="Times New Roman" w:hAnsi="Times New Roman" w:cs="Times New Roman"/>
        </w:rPr>
        <w:t>a</w:t>
      </w:r>
      <w:r w:rsidR="00530924">
        <w:rPr>
          <w:rFonts w:ascii="Times New Roman" w:hAnsi="Times New Roman" w:cs="Times New Roman"/>
        </w:rPr>
        <w:t xml:space="preserve"> first century fulfillment, while Matthew and Mark appear to see a dual application</w:t>
      </w:r>
      <w:r w:rsidR="00FB4D60">
        <w:rPr>
          <w:rFonts w:ascii="Times New Roman" w:hAnsi="Times New Roman" w:cs="Times New Roman"/>
        </w:rPr>
        <w:t xml:space="preserve">.  </w:t>
      </w:r>
      <w:r w:rsidR="005C3F22">
        <w:rPr>
          <w:rFonts w:ascii="Times New Roman" w:hAnsi="Times New Roman" w:cs="Times New Roman"/>
        </w:rPr>
        <w:t>According to some SDA scholars, o</w:t>
      </w:r>
      <w:r w:rsidR="00FB4D60">
        <w:rPr>
          <w:rFonts w:ascii="Times New Roman" w:hAnsi="Times New Roman" w:cs="Times New Roman"/>
        </w:rPr>
        <w:t xml:space="preserve">ne fulfillment </w:t>
      </w:r>
      <w:r w:rsidR="00530924">
        <w:rPr>
          <w:rFonts w:ascii="Times New Roman" w:hAnsi="Times New Roman" w:cs="Times New Roman"/>
        </w:rPr>
        <w:t>of the</w:t>
      </w:r>
      <w:r w:rsidR="00744F89">
        <w:rPr>
          <w:rFonts w:ascii="Times New Roman" w:hAnsi="Times New Roman" w:cs="Times New Roman"/>
        </w:rPr>
        <w:t xml:space="preserve"> Synoptic</w:t>
      </w:r>
      <w:r w:rsidR="00530924">
        <w:rPr>
          <w:rFonts w:ascii="Times New Roman" w:hAnsi="Times New Roman" w:cs="Times New Roman"/>
        </w:rPr>
        <w:t xml:space="preserve"> </w:t>
      </w:r>
      <w:r w:rsidR="00530924" w:rsidRPr="00530924">
        <w:rPr>
          <w:rFonts w:ascii="Times New Roman" w:hAnsi="Times New Roman" w:cs="Times New Roman"/>
          <w:i/>
          <w:iCs/>
        </w:rPr>
        <w:t>abomination of desolation</w:t>
      </w:r>
      <w:r w:rsidR="00530924">
        <w:rPr>
          <w:rFonts w:ascii="Times New Roman" w:hAnsi="Times New Roman" w:cs="Times New Roman"/>
        </w:rPr>
        <w:t xml:space="preserve"> </w:t>
      </w:r>
      <w:r w:rsidR="00FB4D60">
        <w:rPr>
          <w:rFonts w:ascii="Times New Roman" w:hAnsi="Times New Roman" w:cs="Times New Roman"/>
        </w:rPr>
        <w:t>occurred</w:t>
      </w:r>
      <w:r w:rsidR="00826DF1">
        <w:rPr>
          <w:rFonts w:ascii="Times New Roman" w:hAnsi="Times New Roman" w:cs="Times New Roman"/>
        </w:rPr>
        <w:t xml:space="preserve"> during the </w:t>
      </w:r>
      <w:r w:rsidR="00FB4D60">
        <w:rPr>
          <w:rFonts w:ascii="Times New Roman" w:hAnsi="Times New Roman" w:cs="Times New Roman"/>
        </w:rPr>
        <w:t>first century</w:t>
      </w:r>
      <w:r w:rsidR="00E13DE8">
        <w:rPr>
          <w:rFonts w:ascii="Times New Roman" w:hAnsi="Times New Roman" w:cs="Times New Roman"/>
        </w:rPr>
        <w:t>,</w:t>
      </w:r>
      <w:r w:rsidR="00FB4D60">
        <w:rPr>
          <w:rFonts w:ascii="Times New Roman" w:hAnsi="Times New Roman" w:cs="Times New Roman"/>
        </w:rPr>
        <w:t xml:space="preserve"> and the second fulfillment will</w:t>
      </w:r>
      <w:r w:rsidR="00826DF1">
        <w:rPr>
          <w:rFonts w:ascii="Times New Roman" w:hAnsi="Times New Roman" w:cs="Times New Roman"/>
        </w:rPr>
        <w:t xml:space="preserve"> occur </w:t>
      </w:r>
      <w:r w:rsidR="0086305B">
        <w:rPr>
          <w:rFonts w:ascii="Times New Roman" w:hAnsi="Times New Roman" w:cs="Times New Roman"/>
        </w:rPr>
        <w:t>during</w:t>
      </w:r>
      <w:r w:rsidR="00826DF1">
        <w:rPr>
          <w:rFonts w:ascii="Times New Roman" w:hAnsi="Times New Roman" w:cs="Times New Roman"/>
        </w:rPr>
        <w:t xml:space="preserve"> the time of the end</w:t>
      </w:r>
      <w:r w:rsidR="004C1506">
        <w:rPr>
          <w:rFonts w:ascii="Times New Roman" w:hAnsi="Times New Roman" w:cs="Times New Roman"/>
        </w:rPr>
        <w:t xml:space="preserve"> (cf. Ez. 8:1-10:19)</w:t>
      </w:r>
      <w:r w:rsidR="008B32BD">
        <w:rPr>
          <w:rFonts w:ascii="Times New Roman" w:hAnsi="Times New Roman" w:cs="Times New Roman"/>
        </w:rPr>
        <w:t>.</w:t>
      </w:r>
      <w:r w:rsidR="00826DF1" w:rsidRPr="00D1499F">
        <w:rPr>
          <w:rStyle w:val="FootnoteReference"/>
          <w:rFonts w:ascii="Times New Roman" w:hAnsi="Times New Roman" w:cs="Times New Roman"/>
          <w:vertAlign w:val="superscript"/>
        </w:rPr>
        <w:footnoteReference w:id="73"/>
      </w:r>
      <w:r w:rsidR="00F511F4">
        <w:rPr>
          <w:rFonts w:ascii="Times New Roman" w:hAnsi="Times New Roman" w:cs="Times New Roman"/>
          <w:vertAlign w:val="superscript"/>
        </w:rPr>
        <w:t xml:space="preserve"> </w:t>
      </w:r>
      <w:r w:rsidR="00F511F4">
        <w:rPr>
          <w:rFonts w:ascii="Times New Roman" w:hAnsi="Times New Roman" w:cs="Times New Roman"/>
        </w:rPr>
        <w:t xml:space="preserve"> </w:t>
      </w:r>
    </w:p>
    <w:p w14:paraId="72286CB6" w14:textId="5FDB8994" w:rsidR="008B32BD" w:rsidRDefault="008B32BD" w:rsidP="003029EC">
      <w:pPr>
        <w:rPr>
          <w:rFonts w:ascii="Times New Roman" w:hAnsi="Times New Roman" w:cs="Times New Roman"/>
        </w:rPr>
      </w:pPr>
      <w:r w:rsidRPr="008B32BD">
        <w:rPr>
          <w:rFonts w:ascii="Times New Roman" w:hAnsi="Times New Roman" w:cs="Times New Roman"/>
          <w:b/>
          <w:bCs/>
        </w:rPr>
        <w:lastRenderedPageBreak/>
        <w:t>Matthew 24:15</w:t>
      </w:r>
      <w:r>
        <w:rPr>
          <w:rFonts w:ascii="Times New Roman" w:hAnsi="Times New Roman" w:cs="Times New Roman"/>
          <w:b/>
          <w:bCs/>
        </w:rPr>
        <w:t>-16</w:t>
      </w:r>
      <w:r w:rsidRPr="008B32BD">
        <w:rPr>
          <w:rFonts w:ascii="Times New Roman" w:hAnsi="Times New Roman" w:cs="Times New Roman"/>
          <w:b/>
          <w:bCs/>
        </w:rPr>
        <w:t xml:space="preserve"> KJV</w:t>
      </w:r>
      <w:r>
        <w:rPr>
          <w:rFonts w:ascii="Times New Roman" w:hAnsi="Times New Roman" w:cs="Times New Roman"/>
        </w:rPr>
        <w:t xml:space="preserve">  </w:t>
      </w:r>
      <w:r w:rsidRPr="008B32BD">
        <w:rPr>
          <w:rFonts w:ascii="Times New Roman" w:hAnsi="Times New Roman" w:cs="Times New Roman"/>
        </w:rPr>
        <w:t>When ye therefore shall see the abomination of desolation, spoken of by Daniel the prophet, stand in the holy place, (whoso readeth, let him understand:)</w:t>
      </w:r>
      <w:r>
        <w:rPr>
          <w:rFonts w:ascii="Times New Roman" w:hAnsi="Times New Roman" w:cs="Times New Roman"/>
        </w:rPr>
        <w:t xml:space="preserve">  </w:t>
      </w:r>
      <w:r w:rsidRPr="008B32BD">
        <w:rPr>
          <w:rFonts w:ascii="Times New Roman" w:hAnsi="Times New Roman" w:cs="Times New Roman"/>
        </w:rPr>
        <w:t>Then let them which be in Judaea flee into the mountains:</w:t>
      </w:r>
    </w:p>
    <w:p w14:paraId="76843438" w14:textId="77777777" w:rsidR="008B32BD" w:rsidRDefault="008B32BD" w:rsidP="003029EC">
      <w:pPr>
        <w:rPr>
          <w:rFonts w:ascii="Times New Roman" w:hAnsi="Times New Roman" w:cs="Times New Roman"/>
        </w:rPr>
      </w:pPr>
    </w:p>
    <w:p w14:paraId="0FAE5A1D" w14:textId="7D3CAC8D" w:rsidR="008B32BD" w:rsidRDefault="008B32BD" w:rsidP="003029EC">
      <w:pPr>
        <w:rPr>
          <w:rFonts w:ascii="Times New Roman" w:hAnsi="Times New Roman" w:cs="Times New Roman"/>
        </w:rPr>
      </w:pPr>
      <w:r w:rsidRPr="008B32BD">
        <w:rPr>
          <w:rFonts w:ascii="Times New Roman" w:hAnsi="Times New Roman" w:cs="Times New Roman"/>
          <w:b/>
          <w:bCs/>
        </w:rPr>
        <w:t>Mark 13:14 KJV</w:t>
      </w:r>
      <w:r>
        <w:rPr>
          <w:rFonts w:ascii="Times New Roman" w:hAnsi="Times New Roman" w:cs="Times New Roman"/>
        </w:rPr>
        <w:t xml:space="preserve">  </w:t>
      </w:r>
      <w:r w:rsidRPr="008B32BD">
        <w:rPr>
          <w:rFonts w:ascii="Times New Roman" w:hAnsi="Times New Roman" w:cs="Times New Roman"/>
        </w:rPr>
        <w:t>But when ye shall see the abomination of desolation, spoken of by Daniel the prophet, standing where it ought not, (let him that readeth understand,) then let them that be in Judaea flee to the mountains:</w:t>
      </w:r>
    </w:p>
    <w:p w14:paraId="5DC9D557" w14:textId="77777777" w:rsidR="008B32BD" w:rsidRDefault="008B32BD" w:rsidP="003029EC">
      <w:pPr>
        <w:rPr>
          <w:rFonts w:ascii="Times New Roman" w:hAnsi="Times New Roman" w:cs="Times New Roman"/>
        </w:rPr>
      </w:pPr>
    </w:p>
    <w:p w14:paraId="1E91348D" w14:textId="76470D91" w:rsidR="001B009A" w:rsidRPr="00F4315F" w:rsidRDefault="008B32BD" w:rsidP="00F4315F">
      <w:pPr>
        <w:rPr>
          <w:rFonts w:ascii="Times New Roman" w:hAnsi="Times New Roman" w:cs="Times New Roman"/>
        </w:rPr>
      </w:pPr>
      <w:r w:rsidRPr="008B32BD">
        <w:rPr>
          <w:rFonts w:ascii="Times New Roman" w:hAnsi="Times New Roman" w:cs="Times New Roman"/>
          <w:b/>
          <w:bCs/>
        </w:rPr>
        <w:t>Luke 21:20-21</w:t>
      </w:r>
      <w:r>
        <w:rPr>
          <w:rFonts w:ascii="Times New Roman" w:hAnsi="Times New Roman" w:cs="Times New Roman"/>
        </w:rPr>
        <w:t xml:space="preserve"> </w:t>
      </w:r>
      <w:r w:rsidRPr="008B32BD">
        <w:rPr>
          <w:rFonts w:ascii="Times New Roman" w:hAnsi="Times New Roman" w:cs="Times New Roman"/>
          <w:b/>
          <w:bCs/>
        </w:rPr>
        <w:t>KJV</w:t>
      </w:r>
      <w:r>
        <w:rPr>
          <w:rFonts w:ascii="Times New Roman" w:hAnsi="Times New Roman" w:cs="Times New Roman"/>
        </w:rPr>
        <w:t xml:space="preserve">  </w:t>
      </w:r>
      <w:r w:rsidRPr="008B32BD">
        <w:rPr>
          <w:rFonts w:ascii="Times New Roman" w:hAnsi="Times New Roman" w:cs="Times New Roman"/>
        </w:rPr>
        <w:t>And when ye shall see Jerusalem compassed with armies, then know that the desolation thereof is nigh.</w:t>
      </w:r>
      <w:r>
        <w:rPr>
          <w:rFonts w:ascii="Times New Roman" w:hAnsi="Times New Roman" w:cs="Times New Roman"/>
        </w:rPr>
        <w:t xml:space="preserve">  </w:t>
      </w:r>
      <w:r w:rsidRPr="008B32BD">
        <w:rPr>
          <w:rFonts w:ascii="Times New Roman" w:hAnsi="Times New Roman" w:cs="Times New Roman"/>
        </w:rPr>
        <w:t>Then let them which are in Judaea flee to the mountains; and let them which are in the midst of it depart out; and let not them that are in the countries enter thereinto.</w:t>
      </w:r>
    </w:p>
    <w:p w14:paraId="171A7314" w14:textId="77777777" w:rsidR="00295FCC" w:rsidRDefault="00295FCC" w:rsidP="00B0675E">
      <w:pPr>
        <w:spacing w:line="276" w:lineRule="auto"/>
        <w:rPr>
          <w:rFonts w:ascii="Times New Roman" w:eastAsia="Calibri" w:hAnsi="Times New Roman" w:cs="Times New Roman"/>
          <w:b/>
        </w:rPr>
      </w:pPr>
    </w:p>
    <w:p w14:paraId="5C026895" w14:textId="209F3755" w:rsidR="00B0675E" w:rsidRPr="00B0675E" w:rsidRDefault="000E4615" w:rsidP="00B0675E">
      <w:pPr>
        <w:spacing w:line="276" w:lineRule="auto"/>
        <w:rPr>
          <w:rFonts w:ascii="Times New Roman" w:eastAsia="Calibri" w:hAnsi="Times New Roman" w:cs="Times New Roman"/>
          <w:b/>
        </w:rPr>
      </w:pPr>
      <w:r>
        <w:rPr>
          <w:rFonts w:ascii="Times New Roman" w:eastAsia="Calibri" w:hAnsi="Times New Roman" w:cs="Times New Roman"/>
          <w:b/>
        </w:rPr>
        <w:t>Luke’s Reapplication of the Abomination Warning</w:t>
      </w:r>
    </w:p>
    <w:p w14:paraId="6372FF42" w14:textId="77777777" w:rsidR="00B0675E" w:rsidRPr="00B0675E" w:rsidRDefault="00B0675E" w:rsidP="00B0675E">
      <w:pPr>
        <w:spacing w:line="276" w:lineRule="auto"/>
        <w:rPr>
          <w:rFonts w:ascii="Times New Roman" w:eastAsia="Calibri" w:hAnsi="Times New Roman" w:cs="Times New Roman"/>
        </w:rPr>
      </w:pPr>
    </w:p>
    <w:p w14:paraId="46D59668" w14:textId="56AE509B" w:rsidR="00B0675E" w:rsidRPr="00B0675E" w:rsidRDefault="00B0675E" w:rsidP="00B0675E">
      <w:pPr>
        <w:spacing w:line="276" w:lineRule="auto"/>
        <w:rPr>
          <w:rFonts w:ascii="Times New Roman" w:eastAsia="Calibri" w:hAnsi="Times New Roman" w:cs="Times New Roman"/>
        </w:rPr>
      </w:pPr>
      <w:r w:rsidRPr="00B0675E">
        <w:rPr>
          <w:rFonts w:ascii="Times New Roman" w:eastAsia="Calibri" w:hAnsi="Times New Roman" w:cs="Times New Roman"/>
        </w:rPr>
        <w:t xml:space="preserve">     Matthew, Mark, and Luke explain in great detail the need to flee quickly, without hesitation at the sight of the </w:t>
      </w:r>
      <w:r w:rsidRPr="00452DBB">
        <w:rPr>
          <w:rFonts w:ascii="Times New Roman" w:eastAsia="Calibri" w:hAnsi="Times New Roman" w:cs="Times New Roman"/>
          <w:i/>
          <w:iCs/>
        </w:rPr>
        <w:t>abomination of desolation</w:t>
      </w:r>
      <w:r w:rsidRPr="00B0675E">
        <w:rPr>
          <w:rFonts w:ascii="Times New Roman" w:eastAsia="Calibri" w:hAnsi="Times New Roman" w:cs="Times New Roman"/>
        </w:rPr>
        <w:t xml:space="preserve"> in the holy place, where it ought not be.  Matthew </w:t>
      </w:r>
      <w:r w:rsidR="00F173C3">
        <w:rPr>
          <w:rFonts w:ascii="Times New Roman" w:eastAsia="Calibri" w:hAnsi="Times New Roman" w:cs="Times New Roman"/>
        </w:rPr>
        <w:t xml:space="preserve">and Mark </w:t>
      </w:r>
      <w:r w:rsidRPr="00B0675E">
        <w:rPr>
          <w:rFonts w:ascii="Times New Roman" w:eastAsia="Calibri" w:hAnsi="Times New Roman" w:cs="Times New Roman"/>
        </w:rPr>
        <w:t>appl</w:t>
      </w:r>
      <w:r w:rsidR="00F173C3">
        <w:rPr>
          <w:rFonts w:ascii="Times New Roman" w:eastAsia="Calibri" w:hAnsi="Times New Roman" w:cs="Times New Roman"/>
        </w:rPr>
        <w:t>y</w:t>
      </w:r>
      <w:r w:rsidRPr="00B0675E">
        <w:rPr>
          <w:rFonts w:ascii="Times New Roman" w:eastAsia="Calibri" w:hAnsi="Times New Roman" w:cs="Times New Roman"/>
        </w:rPr>
        <w:t xml:space="preserve"> the warning sign of the abomination to </w:t>
      </w:r>
      <w:r w:rsidR="000E4615">
        <w:rPr>
          <w:rFonts w:ascii="Times New Roman" w:eastAsia="Calibri" w:hAnsi="Times New Roman" w:cs="Times New Roman"/>
        </w:rPr>
        <w:t xml:space="preserve">first century Jerusalem and to </w:t>
      </w:r>
      <w:r w:rsidRPr="00B0675E">
        <w:rPr>
          <w:rFonts w:ascii="Times New Roman" w:eastAsia="Calibri" w:hAnsi="Times New Roman" w:cs="Times New Roman"/>
        </w:rPr>
        <w:t xml:space="preserve">the </w:t>
      </w:r>
      <w:r w:rsidRPr="00B0675E">
        <w:rPr>
          <w:rFonts w:ascii="Times New Roman" w:eastAsia="Calibri" w:hAnsi="Times New Roman" w:cs="Times New Roman"/>
          <w:i/>
        </w:rPr>
        <w:t>parousia</w:t>
      </w:r>
      <w:r w:rsidRPr="00B0675E">
        <w:rPr>
          <w:rFonts w:ascii="Times New Roman" w:eastAsia="Calibri" w:hAnsi="Times New Roman" w:cs="Times New Roman"/>
        </w:rPr>
        <w:t xml:space="preserve"> of the Son of Man (Matt. 24:3, 15).  Luke applies this warning to the first century (Luke 21:20), but </w:t>
      </w:r>
      <w:r w:rsidR="000E4615">
        <w:rPr>
          <w:rFonts w:ascii="Times New Roman" w:eastAsia="Calibri" w:hAnsi="Times New Roman" w:cs="Times New Roman"/>
        </w:rPr>
        <w:t xml:space="preserve">in another section of his gospel, </w:t>
      </w:r>
      <w:r w:rsidRPr="00B0675E">
        <w:rPr>
          <w:rFonts w:ascii="Times New Roman" w:eastAsia="Calibri" w:hAnsi="Times New Roman" w:cs="Times New Roman"/>
        </w:rPr>
        <w:t>he also applies this same warning to the day of the Son of man (Luke 17:30</w:t>
      </w:r>
      <w:r w:rsidR="003475A5">
        <w:rPr>
          <w:rFonts w:ascii="Times New Roman" w:eastAsia="Calibri" w:hAnsi="Times New Roman" w:cs="Times New Roman"/>
        </w:rPr>
        <w:t>-</w:t>
      </w:r>
      <w:r w:rsidRPr="00B0675E">
        <w:rPr>
          <w:rFonts w:ascii="Times New Roman" w:eastAsia="Calibri" w:hAnsi="Times New Roman" w:cs="Times New Roman"/>
        </w:rPr>
        <w:t xml:space="preserve">31).  </w:t>
      </w:r>
      <w:r w:rsidRPr="00B0675E">
        <w:rPr>
          <w:rFonts w:ascii="Times New Roman" w:hAnsi="Times New Roman" w:cs="Times New Roman"/>
        </w:rPr>
        <w:t>This reapplication of the abomination prophecy has been noted by scholars and the SDA Bible Commentary.</w:t>
      </w:r>
      <w:r w:rsidRPr="00B0675E">
        <w:rPr>
          <w:rStyle w:val="FootnoteReference"/>
          <w:rFonts w:ascii="Times New Roman" w:hAnsi="Times New Roman" w:cs="Times New Roman"/>
          <w:vertAlign w:val="superscript"/>
        </w:rPr>
        <w:footnoteReference w:id="74"/>
      </w:r>
      <w:r w:rsidRPr="00B0675E">
        <w:rPr>
          <w:rFonts w:ascii="Times New Roman" w:hAnsi="Times New Roman" w:cs="Times New Roman"/>
        </w:rPr>
        <w:t xml:space="preserve">  This seems to confirm that the </w:t>
      </w:r>
      <w:r w:rsidRPr="00B0675E">
        <w:rPr>
          <w:rFonts w:ascii="Times New Roman" w:hAnsi="Times New Roman" w:cs="Times New Roman"/>
          <w:i/>
          <w:iCs/>
        </w:rPr>
        <w:t>abomination of desolation</w:t>
      </w:r>
      <w:r w:rsidRPr="00B0675E">
        <w:rPr>
          <w:rFonts w:ascii="Times New Roman" w:hAnsi="Times New Roman" w:cs="Times New Roman"/>
        </w:rPr>
        <w:t xml:space="preserve"> prophecy of the Olivet discourse has an end-time fulfillment.</w:t>
      </w:r>
      <w:r w:rsidR="000E4615">
        <w:rPr>
          <w:rFonts w:ascii="Times New Roman" w:hAnsi="Times New Roman" w:cs="Times New Roman"/>
        </w:rPr>
        <w:t xml:space="preserve">  </w:t>
      </w:r>
      <w:r w:rsidR="003F2BA6">
        <w:rPr>
          <w:rFonts w:ascii="Times New Roman" w:hAnsi="Times New Roman" w:cs="Times New Roman"/>
        </w:rPr>
        <w:t>Later in</w:t>
      </w:r>
      <w:r w:rsidR="000E4615">
        <w:rPr>
          <w:rFonts w:ascii="Times New Roman" w:hAnsi="Times New Roman" w:cs="Times New Roman"/>
        </w:rPr>
        <w:t xml:space="preserve"> Luke 23, Jesus seems to apply the language of the abomination warning to the fall of Jerusalem and the end of the age.  Th</w:t>
      </w:r>
      <w:r w:rsidR="003F2BA6">
        <w:rPr>
          <w:rFonts w:ascii="Times New Roman" w:hAnsi="Times New Roman" w:cs="Times New Roman"/>
        </w:rPr>
        <w:t>is end-time application</w:t>
      </w:r>
      <w:r w:rsidR="000E4615">
        <w:rPr>
          <w:rFonts w:ascii="Times New Roman" w:hAnsi="Times New Roman" w:cs="Times New Roman"/>
        </w:rPr>
        <w:t xml:space="preserve"> seems to be confirmed in the Apocalypse (Rev. 6:16).</w:t>
      </w:r>
      <w:r w:rsidR="009F7E76" w:rsidRPr="009F7E76">
        <w:rPr>
          <w:rStyle w:val="FootnoteReference"/>
          <w:rFonts w:ascii="Times New Roman" w:hAnsi="Times New Roman" w:cs="Times New Roman"/>
          <w:vertAlign w:val="superscript"/>
        </w:rPr>
        <w:footnoteReference w:id="75"/>
      </w:r>
    </w:p>
    <w:p w14:paraId="0AF7E0A9" w14:textId="77777777" w:rsidR="00B0675E" w:rsidRPr="00B0675E" w:rsidRDefault="00B0675E" w:rsidP="00B0675E">
      <w:pPr>
        <w:rPr>
          <w:rFonts w:ascii="Times New Roman" w:hAnsi="Times New Roman" w:cs="Times New Roman"/>
        </w:rPr>
      </w:pPr>
    </w:p>
    <w:p w14:paraId="627274CE" w14:textId="15380919" w:rsidR="00B0675E" w:rsidRDefault="00B0675E" w:rsidP="00B0675E">
      <w:pPr>
        <w:rPr>
          <w:rFonts w:ascii="Times New Roman" w:hAnsi="Times New Roman" w:cs="Times New Roman"/>
        </w:rPr>
      </w:pPr>
      <w:r w:rsidRPr="00B0675E">
        <w:rPr>
          <w:rFonts w:ascii="Times New Roman" w:hAnsi="Times New Roman" w:cs="Times New Roman"/>
          <w:b/>
          <w:bCs/>
        </w:rPr>
        <w:t xml:space="preserve">Luke </w:t>
      </w:r>
      <w:r w:rsidR="003475A5">
        <w:rPr>
          <w:rFonts w:ascii="Times New Roman" w:hAnsi="Times New Roman" w:cs="Times New Roman"/>
          <w:b/>
          <w:bCs/>
        </w:rPr>
        <w:t>17</w:t>
      </w:r>
      <w:r w:rsidRPr="00B0675E">
        <w:rPr>
          <w:rFonts w:ascii="Times New Roman" w:hAnsi="Times New Roman" w:cs="Times New Roman"/>
          <w:b/>
          <w:bCs/>
        </w:rPr>
        <w:t>:30-32</w:t>
      </w:r>
      <w:r w:rsidRPr="00B0675E">
        <w:rPr>
          <w:rFonts w:ascii="Times New Roman" w:hAnsi="Times New Roman" w:cs="Times New Roman"/>
        </w:rPr>
        <w:t xml:space="preserve"> </w:t>
      </w:r>
      <w:r w:rsidRPr="00B0675E">
        <w:rPr>
          <w:rFonts w:ascii="Times New Roman" w:hAnsi="Times New Roman" w:cs="Times New Roman"/>
          <w:b/>
          <w:bCs/>
        </w:rPr>
        <w:t>KJV</w:t>
      </w:r>
      <w:r w:rsidRPr="00B0675E">
        <w:rPr>
          <w:rFonts w:ascii="Times New Roman" w:hAnsi="Times New Roman" w:cs="Times New Roman"/>
        </w:rPr>
        <w:t xml:space="preserve">  Even thus shall it be in the day when the Son of man is revealed.  </w:t>
      </w:r>
      <w:r w:rsidRPr="000E4615">
        <w:rPr>
          <w:rFonts w:ascii="Times New Roman" w:hAnsi="Times New Roman" w:cs="Times New Roman"/>
          <w:b/>
          <w:bCs/>
          <w:i/>
          <w:iCs/>
        </w:rPr>
        <w:t>In that day, he which shall be upon the housetop, and his stuff in the house, let him not come down to take it away: and he that is in the field, let him likewise not return back</w:t>
      </w:r>
      <w:r w:rsidRPr="00B0675E">
        <w:rPr>
          <w:rFonts w:ascii="Times New Roman" w:hAnsi="Times New Roman" w:cs="Times New Roman"/>
        </w:rPr>
        <w:t>.  Remember Lot's wife.</w:t>
      </w:r>
    </w:p>
    <w:p w14:paraId="74EBF75A" w14:textId="77777777" w:rsidR="00EB722A" w:rsidRDefault="00EB722A" w:rsidP="00B0675E">
      <w:pPr>
        <w:rPr>
          <w:rFonts w:ascii="Times New Roman" w:hAnsi="Times New Roman" w:cs="Times New Roman"/>
        </w:rPr>
      </w:pPr>
    </w:p>
    <w:p w14:paraId="2BD97B1E" w14:textId="51DC2F69" w:rsidR="00EB722A" w:rsidRDefault="00EB722A" w:rsidP="00B0675E">
      <w:pPr>
        <w:rPr>
          <w:rFonts w:ascii="Times New Roman" w:hAnsi="Times New Roman" w:cs="Times New Roman"/>
        </w:rPr>
      </w:pPr>
      <w:r w:rsidRPr="00EB722A">
        <w:rPr>
          <w:rFonts w:ascii="Times New Roman" w:hAnsi="Times New Roman" w:cs="Times New Roman"/>
          <w:b/>
          <w:bCs/>
        </w:rPr>
        <w:t>Luke 23:29-31 KJV</w:t>
      </w:r>
      <w:r>
        <w:rPr>
          <w:rFonts w:ascii="Times New Roman" w:hAnsi="Times New Roman" w:cs="Times New Roman"/>
        </w:rPr>
        <w:t xml:space="preserve">  </w:t>
      </w:r>
      <w:r w:rsidRPr="000E4615">
        <w:rPr>
          <w:rFonts w:ascii="Times New Roman" w:hAnsi="Times New Roman" w:cs="Times New Roman"/>
          <w:b/>
          <w:bCs/>
          <w:i/>
          <w:iCs/>
        </w:rPr>
        <w:t>For, behold, the days are coming, in the which they shall say, Blessed are the barren, and the wombs that never bare, and the paps which never gave suck</w:t>
      </w:r>
      <w:r w:rsidRPr="00EB722A">
        <w:rPr>
          <w:rFonts w:ascii="Times New Roman" w:hAnsi="Times New Roman" w:cs="Times New Roman"/>
        </w:rPr>
        <w:t>.</w:t>
      </w:r>
      <w:r>
        <w:rPr>
          <w:rFonts w:ascii="Times New Roman" w:hAnsi="Times New Roman" w:cs="Times New Roman"/>
        </w:rPr>
        <w:t xml:space="preserve">  </w:t>
      </w:r>
      <w:r w:rsidRPr="00EB722A">
        <w:rPr>
          <w:rFonts w:ascii="Times New Roman" w:hAnsi="Times New Roman" w:cs="Times New Roman"/>
        </w:rPr>
        <w:t xml:space="preserve">Then </w:t>
      </w:r>
      <w:r w:rsidRPr="000E4615">
        <w:rPr>
          <w:rFonts w:ascii="Times New Roman" w:hAnsi="Times New Roman" w:cs="Times New Roman"/>
          <w:b/>
          <w:bCs/>
          <w:i/>
          <w:iCs/>
        </w:rPr>
        <w:t>shall they begin to say to the mountains</w:t>
      </w:r>
      <w:r w:rsidRPr="00EB722A">
        <w:rPr>
          <w:rFonts w:ascii="Times New Roman" w:hAnsi="Times New Roman" w:cs="Times New Roman"/>
        </w:rPr>
        <w:t xml:space="preserve">, </w:t>
      </w:r>
      <w:r w:rsidRPr="000E4615">
        <w:rPr>
          <w:rFonts w:ascii="Times New Roman" w:hAnsi="Times New Roman" w:cs="Times New Roman"/>
          <w:b/>
          <w:bCs/>
          <w:i/>
          <w:iCs/>
        </w:rPr>
        <w:t>Fall on us; and to the hills, Cover us</w:t>
      </w:r>
      <w:r w:rsidRPr="00EB722A">
        <w:rPr>
          <w:rFonts w:ascii="Times New Roman" w:hAnsi="Times New Roman" w:cs="Times New Roman"/>
        </w:rPr>
        <w:t>.</w:t>
      </w:r>
      <w:r>
        <w:rPr>
          <w:rFonts w:ascii="Times New Roman" w:hAnsi="Times New Roman" w:cs="Times New Roman"/>
        </w:rPr>
        <w:t xml:space="preserve">  </w:t>
      </w:r>
      <w:r w:rsidRPr="00EB722A">
        <w:rPr>
          <w:rFonts w:ascii="Times New Roman" w:hAnsi="Times New Roman" w:cs="Times New Roman"/>
        </w:rPr>
        <w:t>For if they do these things in a green tree, what shall be done in the dry?</w:t>
      </w:r>
    </w:p>
    <w:p w14:paraId="2198C3D5" w14:textId="77777777" w:rsidR="000E4615" w:rsidRDefault="000E4615" w:rsidP="00B0675E">
      <w:pPr>
        <w:rPr>
          <w:rFonts w:ascii="Times New Roman" w:hAnsi="Times New Roman" w:cs="Times New Roman"/>
        </w:rPr>
      </w:pPr>
    </w:p>
    <w:p w14:paraId="3F8E466E" w14:textId="785B2870" w:rsidR="000E4615" w:rsidRPr="00B0675E" w:rsidRDefault="000E4615" w:rsidP="00B0675E">
      <w:pPr>
        <w:rPr>
          <w:rFonts w:ascii="Times New Roman" w:hAnsi="Times New Roman" w:cs="Times New Roman"/>
        </w:rPr>
      </w:pPr>
      <w:r w:rsidRPr="000E4615">
        <w:rPr>
          <w:rFonts w:ascii="Times New Roman" w:hAnsi="Times New Roman" w:cs="Times New Roman"/>
          <w:b/>
          <w:bCs/>
        </w:rPr>
        <w:t>Rev. 6:15-16 KJV</w:t>
      </w:r>
      <w:r>
        <w:rPr>
          <w:rFonts w:ascii="Times New Roman" w:hAnsi="Times New Roman" w:cs="Times New Roman"/>
        </w:rPr>
        <w:t xml:space="preserve">  </w:t>
      </w:r>
      <w:r w:rsidRPr="000E4615">
        <w:rPr>
          <w:rFonts w:ascii="Times New Roman" w:hAnsi="Times New Roman" w:cs="Times New Roman"/>
        </w:rPr>
        <w:t xml:space="preserve">And the kings of the earth, and the great men, and the rich men, and the chief captains, and the mighty men, and every bondman, and every free man, </w:t>
      </w:r>
      <w:r w:rsidRPr="002E33C8">
        <w:rPr>
          <w:rFonts w:ascii="Times New Roman" w:hAnsi="Times New Roman" w:cs="Times New Roman"/>
          <w:b/>
          <w:bCs/>
          <w:i/>
          <w:iCs/>
        </w:rPr>
        <w:t>hid themselves in the dens and in the rocks of the mountains</w:t>
      </w:r>
      <w:r w:rsidRPr="000E4615">
        <w:rPr>
          <w:rFonts w:ascii="Times New Roman" w:hAnsi="Times New Roman" w:cs="Times New Roman"/>
        </w:rPr>
        <w:t>;</w:t>
      </w:r>
      <w:r>
        <w:rPr>
          <w:rFonts w:ascii="Times New Roman" w:hAnsi="Times New Roman" w:cs="Times New Roman"/>
        </w:rPr>
        <w:t xml:space="preserve"> </w:t>
      </w:r>
      <w:r w:rsidRPr="000E4615">
        <w:rPr>
          <w:rFonts w:ascii="Times New Roman" w:hAnsi="Times New Roman" w:cs="Times New Roman"/>
          <w:b/>
          <w:bCs/>
          <w:i/>
          <w:iCs/>
        </w:rPr>
        <w:t>And said to the mountains and rocks, Fall on us, and hide us</w:t>
      </w:r>
      <w:r w:rsidRPr="000E4615">
        <w:rPr>
          <w:rFonts w:ascii="Times New Roman" w:hAnsi="Times New Roman" w:cs="Times New Roman"/>
        </w:rPr>
        <w:t xml:space="preserve"> from the face of him that sitteth on the throne, and from the wrath of the Lamb:</w:t>
      </w:r>
    </w:p>
    <w:p w14:paraId="5B0A5EC8" w14:textId="77777777" w:rsidR="001B009A" w:rsidRDefault="001B009A" w:rsidP="00B0675E">
      <w:pPr>
        <w:spacing w:line="276" w:lineRule="auto"/>
        <w:rPr>
          <w:rFonts w:ascii="Times New Roman" w:eastAsia="Calibri" w:hAnsi="Times New Roman" w:cs="Times New Roman"/>
        </w:rPr>
      </w:pPr>
    </w:p>
    <w:p w14:paraId="588D8030" w14:textId="2627CF2C" w:rsidR="000E4615" w:rsidRPr="000E4615" w:rsidRDefault="000E4615" w:rsidP="00B0675E">
      <w:pPr>
        <w:spacing w:line="276" w:lineRule="auto"/>
        <w:rPr>
          <w:rFonts w:ascii="Times New Roman" w:eastAsia="Calibri" w:hAnsi="Times New Roman" w:cs="Times New Roman"/>
          <w:b/>
          <w:bCs/>
        </w:rPr>
      </w:pPr>
      <w:r w:rsidRPr="000E4615">
        <w:rPr>
          <w:rFonts w:ascii="Times New Roman" w:eastAsia="Calibri" w:hAnsi="Times New Roman" w:cs="Times New Roman"/>
          <w:b/>
          <w:bCs/>
        </w:rPr>
        <w:t>The Wise Who Flee From the Abomination Compared With Noah and Lot</w:t>
      </w:r>
    </w:p>
    <w:p w14:paraId="6D2D0B56" w14:textId="77777777" w:rsidR="000E4615" w:rsidRPr="00B0675E" w:rsidRDefault="000E4615" w:rsidP="00B0675E">
      <w:pPr>
        <w:spacing w:line="276" w:lineRule="auto"/>
        <w:rPr>
          <w:rFonts w:ascii="Times New Roman" w:eastAsia="Calibri" w:hAnsi="Times New Roman" w:cs="Times New Roman"/>
        </w:rPr>
      </w:pPr>
    </w:p>
    <w:p w14:paraId="0BF4A297" w14:textId="12DE6624" w:rsidR="00B0675E" w:rsidRPr="00B0675E" w:rsidRDefault="00B0675E" w:rsidP="00B0675E">
      <w:pPr>
        <w:spacing w:line="276" w:lineRule="auto"/>
        <w:rPr>
          <w:rFonts w:ascii="Times New Roman" w:eastAsia="Calibri" w:hAnsi="Times New Roman" w:cs="Times New Roman"/>
        </w:rPr>
      </w:pPr>
      <w:r w:rsidRPr="00B0675E">
        <w:rPr>
          <w:rFonts w:ascii="Times New Roman" w:eastAsia="Calibri" w:hAnsi="Times New Roman" w:cs="Times New Roman"/>
        </w:rPr>
        <w:t xml:space="preserve">     In the passages of Luke 17:26-37 and Matthew 24:37-42, Luke and Matthew compare and contrast two groups, one that will be ready for the day of the Son of man and one that will be caught unprepared.  The group that is ready is compared to Noah and his family who understood the warning of God, built the ark, and entered into it for their own salvation.  They are like the “wise” of Daniel 12:10 who understand </w:t>
      </w:r>
      <w:r w:rsidR="00866B5C">
        <w:rPr>
          <w:rFonts w:ascii="Times New Roman" w:eastAsia="Calibri" w:hAnsi="Times New Roman" w:cs="Times New Roman"/>
        </w:rPr>
        <w:t xml:space="preserve">the abomination </w:t>
      </w:r>
      <w:r w:rsidRPr="00B0675E">
        <w:rPr>
          <w:rFonts w:ascii="Times New Roman" w:eastAsia="Calibri" w:hAnsi="Times New Roman" w:cs="Times New Roman"/>
        </w:rPr>
        <w:t xml:space="preserve">prophecy and heed its warning.  In contrast, the wicked of Noah’s day, knew not that their fate was sealed until it was too late.  Matthew 24:39 uses the word </w:t>
      </w:r>
      <w:r w:rsidRPr="00B0675E">
        <w:rPr>
          <w:rFonts w:ascii="Times New Roman" w:eastAsia="Calibri" w:hAnsi="Times New Roman" w:cs="Times New Roman"/>
          <w:i/>
        </w:rPr>
        <w:t>ginosko</w:t>
      </w:r>
      <w:r w:rsidRPr="00B0675E">
        <w:rPr>
          <w:rFonts w:ascii="Times New Roman" w:eastAsia="Calibri" w:hAnsi="Times New Roman" w:cs="Times New Roman"/>
        </w:rPr>
        <w:t>, which has the meaning to know, understand, perceive, have knowledge of.</w:t>
      </w:r>
      <w:r w:rsidR="009071C1" w:rsidRPr="009071C1">
        <w:rPr>
          <w:rStyle w:val="FootnoteReference"/>
          <w:rFonts w:ascii="Times New Roman" w:eastAsia="Calibri" w:hAnsi="Times New Roman" w:cs="Times New Roman"/>
          <w:vertAlign w:val="superscript"/>
        </w:rPr>
        <w:footnoteReference w:id="76"/>
      </w:r>
      <w:r w:rsidRPr="009071C1">
        <w:rPr>
          <w:rFonts w:ascii="Times New Roman" w:eastAsia="Calibri" w:hAnsi="Times New Roman" w:cs="Times New Roman"/>
          <w:vertAlign w:val="superscript"/>
        </w:rPr>
        <w:t xml:space="preserve"> </w:t>
      </w:r>
      <w:r w:rsidRPr="00B0675E">
        <w:rPr>
          <w:rFonts w:ascii="Times New Roman" w:eastAsia="Calibri" w:hAnsi="Times New Roman" w:cs="Times New Roman"/>
        </w:rPr>
        <w:t xml:space="preserve"> In other words, the wicked in Noah’s day did not understand the warning signs of impending doom until it was too late</w:t>
      </w:r>
      <w:r w:rsidR="00866B5C">
        <w:rPr>
          <w:rFonts w:ascii="Times New Roman" w:eastAsia="Calibri" w:hAnsi="Times New Roman" w:cs="Times New Roman"/>
        </w:rPr>
        <w:t>.</w:t>
      </w:r>
      <w:r w:rsidRPr="00B0675E">
        <w:rPr>
          <w:rFonts w:ascii="Times New Roman" w:eastAsia="Calibri" w:hAnsi="Times New Roman" w:cs="Times New Roman"/>
        </w:rPr>
        <w:t xml:space="preserve">  They continued their “wicked” behavior until the flood came and carried them away.  This group is like the “wicked” of Daniel 12:10 who </w:t>
      </w:r>
      <w:r w:rsidR="00C460CC">
        <w:rPr>
          <w:rFonts w:ascii="Times New Roman" w:eastAsia="Calibri" w:hAnsi="Times New Roman" w:cs="Times New Roman"/>
        </w:rPr>
        <w:t xml:space="preserve">act wickedly and </w:t>
      </w:r>
      <w:r w:rsidRPr="00B0675E">
        <w:rPr>
          <w:rFonts w:ascii="Times New Roman" w:eastAsia="Calibri" w:hAnsi="Times New Roman" w:cs="Times New Roman"/>
        </w:rPr>
        <w:t>do not understand and heed the warning</w:t>
      </w:r>
      <w:r w:rsidR="00605DE4">
        <w:rPr>
          <w:rFonts w:ascii="Times New Roman" w:eastAsia="Calibri" w:hAnsi="Times New Roman" w:cs="Times New Roman"/>
        </w:rPr>
        <w:t xml:space="preserve"> </w:t>
      </w:r>
      <w:r w:rsidRPr="00B0675E">
        <w:rPr>
          <w:rFonts w:ascii="Times New Roman" w:eastAsia="Calibri" w:hAnsi="Times New Roman" w:cs="Times New Roman"/>
        </w:rPr>
        <w:t xml:space="preserve">of </w:t>
      </w:r>
      <w:r w:rsidR="00605DE4">
        <w:rPr>
          <w:rFonts w:ascii="Times New Roman" w:eastAsia="Calibri" w:hAnsi="Times New Roman" w:cs="Times New Roman"/>
        </w:rPr>
        <w:t xml:space="preserve">end-time </w:t>
      </w:r>
      <w:r w:rsidRPr="00B0675E">
        <w:rPr>
          <w:rFonts w:ascii="Times New Roman" w:eastAsia="Calibri" w:hAnsi="Times New Roman" w:cs="Times New Roman"/>
        </w:rPr>
        <w:t xml:space="preserve">prophecy.  </w:t>
      </w:r>
      <w:r w:rsidR="0078311A">
        <w:rPr>
          <w:rFonts w:ascii="Times New Roman" w:eastAsia="Calibri" w:hAnsi="Times New Roman" w:cs="Times New Roman"/>
        </w:rPr>
        <w:t xml:space="preserve">This group is also set </w:t>
      </w:r>
      <w:r w:rsidR="007058B7">
        <w:rPr>
          <w:rFonts w:ascii="Times New Roman" w:eastAsia="Calibri" w:hAnsi="Times New Roman" w:cs="Times New Roman"/>
        </w:rPr>
        <w:t>i</w:t>
      </w:r>
      <w:r w:rsidR="0078311A">
        <w:rPr>
          <w:rFonts w:ascii="Times New Roman" w:eastAsia="Calibri" w:hAnsi="Times New Roman" w:cs="Times New Roman"/>
        </w:rPr>
        <w:t>n contrast with the wise who flee the abomination</w:t>
      </w:r>
      <w:r w:rsidR="007058B7">
        <w:rPr>
          <w:rFonts w:ascii="Times New Roman" w:eastAsia="Calibri" w:hAnsi="Times New Roman" w:cs="Times New Roman"/>
        </w:rPr>
        <w:t xml:space="preserve"> (Matt. 24:17-20)</w:t>
      </w:r>
      <w:r w:rsidR="0078311A">
        <w:rPr>
          <w:rFonts w:ascii="Times New Roman" w:eastAsia="Calibri" w:hAnsi="Times New Roman" w:cs="Times New Roman"/>
        </w:rPr>
        <w:t>.  The</w:t>
      </w:r>
      <w:r w:rsidR="0086214B">
        <w:rPr>
          <w:rFonts w:ascii="Times New Roman" w:eastAsia="Calibri" w:hAnsi="Times New Roman" w:cs="Times New Roman"/>
        </w:rPr>
        <w:t xml:space="preserve"> wise</w:t>
      </w:r>
      <w:r w:rsidR="0078311A">
        <w:rPr>
          <w:rFonts w:ascii="Times New Roman" w:eastAsia="Calibri" w:hAnsi="Times New Roman" w:cs="Times New Roman"/>
        </w:rPr>
        <w:t xml:space="preserve"> are not to be entangled by the cares of this life.  </w:t>
      </w:r>
      <w:r w:rsidRPr="00B0675E">
        <w:rPr>
          <w:rFonts w:ascii="Times New Roman" w:eastAsia="Calibri" w:hAnsi="Times New Roman" w:cs="Times New Roman"/>
        </w:rPr>
        <w:t>As in the days of Noah, the close of probation will occur suddenly and silently (Matt. 24:39; cf. Rev. 22:11).</w:t>
      </w:r>
    </w:p>
    <w:p w14:paraId="430E37EC" w14:textId="77777777" w:rsidR="00B0675E" w:rsidRPr="00B0675E" w:rsidRDefault="00B0675E" w:rsidP="00B0675E">
      <w:pPr>
        <w:spacing w:line="276" w:lineRule="auto"/>
        <w:rPr>
          <w:rFonts w:ascii="Times New Roman" w:eastAsia="Calibri" w:hAnsi="Times New Roman" w:cs="Times New Roman"/>
        </w:rPr>
      </w:pPr>
    </w:p>
    <w:p w14:paraId="13843400" w14:textId="7F9D8561" w:rsidR="00B0675E" w:rsidRPr="00B0675E" w:rsidRDefault="00B0675E" w:rsidP="00B0675E">
      <w:pPr>
        <w:spacing w:line="276" w:lineRule="auto"/>
        <w:rPr>
          <w:rFonts w:ascii="Times New Roman" w:eastAsia="Calibri" w:hAnsi="Times New Roman" w:cs="Times New Roman"/>
        </w:rPr>
      </w:pPr>
      <w:r w:rsidRPr="00B0675E">
        <w:rPr>
          <w:rFonts w:ascii="Times New Roman" w:eastAsia="Calibri" w:hAnsi="Times New Roman" w:cs="Times New Roman"/>
        </w:rPr>
        <w:t xml:space="preserve">     In the parallel passage of Luke 17:26-37 mentioned above, the “wise”</w:t>
      </w:r>
      <w:r w:rsidR="00866B5C">
        <w:rPr>
          <w:rFonts w:ascii="Times New Roman" w:eastAsia="Calibri" w:hAnsi="Times New Roman" w:cs="Times New Roman"/>
        </w:rPr>
        <w:t xml:space="preserve"> who heed the warnings of prophecy</w:t>
      </w:r>
      <w:r w:rsidRPr="00B0675E">
        <w:rPr>
          <w:rFonts w:ascii="Times New Roman" w:eastAsia="Calibri" w:hAnsi="Times New Roman" w:cs="Times New Roman"/>
        </w:rPr>
        <w:t xml:space="preserve"> are also compared to Lot and his family who understood and obeyed the prophetic warning to flee from Sodom just before its destruction.  In contrast, the “wicked</w:t>
      </w:r>
      <w:r w:rsidR="005479C6">
        <w:rPr>
          <w:rFonts w:ascii="Times New Roman" w:eastAsia="Calibri" w:hAnsi="Times New Roman" w:cs="Times New Roman"/>
        </w:rPr>
        <w:t xml:space="preserve">,” who do not understand prophecy, </w:t>
      </w:r>
      <w:r w:rsidRPr="00B0675E">
        <w:rPr>
          <w:rFonts w:ascii="Times New Roman" w:eastAsia="Calibri" w:hAnsi="Times New Roman" w:cs="Times New Roman"/>
        </w:rPr>
        <w:t xml:space="preserve">are compared to the careless inhabitants of Sodom who continued their usual godless lifestyle until it rained down fire and brimstone from heaven.  Furthermore, the “wicked” are compared to Lot’s wife who </w:t>
      </w:r>
      <w:r w:rsidR="00BB22A5">
        <w:rPr>
          <w:rFonts w:ascii="Times New Roman" w:eastAsia="Calibri" w:hAnsi="Times New Roman" w:cs="Times New Roman"/>
        </w:rPr>
        <w:lastRenderedPageBreak/>
        <w:t xml:space="preserve">became a pillar of salt (Gen. 19:26) when she </w:t>
      </w:r>
      <w:r w:rsidRPr="00B0675E">
        <w:rPr>
          <w:rFonts w:ascii="Times New Roman" w:eastAsia="Calibri" w:hAnsi="Times New Roman" w:cs="Times New Roman"/>
        </w:rPr>
        <w:t xml:space="preserve">disobeyed the order not </w:t>
      </w:r>
      <w:r w:rsidR="004F3A8C">
        <w:rPr>
          <w:rFonts w:ascii="Times New Roman" w:eastAsia="Calibri" w:hAnsi="Times New Roman" w:cs="Times New Roman"/>
        </w:rPr>
        <w:t xml:space="preserve">to </w:t>
      </w:r>
      <w:r w:rsidRPr="00B0675E">
        <w:rPr>
          <w:rFonts w:ascii="Times New Roman" w:eastAsia="Calibri" w:hAnsi="Times New Roman" w:cs="Times New Roman"/>
        </w:rPr>
        <w:t>look back</w:t>
      </w:r>
      <w:r w:rsidR="00BB22A5">
        <w:rPr>
          <w:rFonts w:ascii="Times New Roman" w:eastAsia="Calibri" w:hAnsi="Times New Roman" w:cs="Times New Roman"/>
        </w:rPr>
        <w:t>,</w:t>
      </w:r>
      <w:r w:rsidRPr="00B0675E">
        <w:rPr>
          <w:rFonts w:ascii="Times New Roman" w:eastAsia="Calibri" w:hAnsi="Times New Roman" w:cs="Times New Roman"/>
        </w:rPr>
        <w:t xml:space="preserve"> because her heart was with her worldly possessions (Luke 17:32).</w:t>
      </w:r>
    </w:p>
    <w:p w14:paraId="1B346E36" w14:textId="77777777" w:rsidR="00727BF1" w:rsidRDefault="00727BF1" w:rsidP="00B0675E">
      <w:pPr>
        <w:spacing w:line="276" w:lineRule="auto"/>
        <w:rPr>
          <w:rFonts w:ascii="Times New Roman" w:eastAsia="Calibri" w:hAnsi="Times New Roman" w:cs="Times New Roman"/>
        </w:rPr>
      </w:pPr>
    </w:p>
    <w:p w14:paraId="7F06E6F2" w14:textId="3B8E1A40" w:rsidR="00BB5688" w:rsidRPr="00BB5688" w:rsidRDefault="00BB5688" w:rsidP="00B0675E">
      <w:pPr>
        <w:spacing w:line="276" w:lineRule="auto"/>
        <w:rPr>
          <w:rFonts w:ascii="Times New Roman" w:eastAsia="Calibri" w:hAnsi="Times New Roman" w:cs="Times New Roman"/>
          <w:b/>
          <w:bCs/>
        </w:rPr>
      </w:pPr>
      <w:r w:rsidRPr="00BB5688">
        <w:rPr>
          <w:rFonts w:ascii="Times New Roman" w:eastAsia="Calibri" w:hAnsi="Times New Roman" w:cs="Times New Roman"/>
          <w:b/>
          <w:bCs/>
        </w:rPr>
        <w:t>The Wicked Who Do Not Understand and Obey Will Be Food For the Eagles</w:t>
      </w:r>
    </w:p>
    <w:p w14:paraId="737DC975" w14:textId="77777777" w:rsidR="00BB5688" w:rsidRPr="00B0675E" w:rsidRDefault="00BB5688" w:rsidP="00B0675E">
      <w:pPr>
        <w:spacing w:line="276" w:lineRule="auto"/>
        <w:rPr>
          <w:rFonts w:ascii="Times New Roman" w:eastAsia="Calibri" w:hAnsi="Times New Roman" w:cs="Times New Roman"/>
        </w:rPr>
      </w:pPr>
    </w:p>
    <w:p w14:paraId="0BDDA538" w14:textId="16218483" w:rsidR="00B0675E" w:rsidRPr="00B0675E" w:rsidRDefault="00B0675E" w:rsidP="00B0675E">
      <w:pPr>
        <w:spacing w:line="276" w:lineRule="auto"/>
        <w:rPr>
          <w:rFonts w:ascii="Times New Roman" w:eastAsia="Calibri" w:hAnsi="Times New Roman" w:cs="Times New Roman"/>
        </w:rPr>
      </w:pPr>
      <w:r w:rsidRPr="00B0675E">
        <w:rPr>
          <w:rFonts w:ascii="Times New Roman" w:eastAsia="Calibri" w:hAnsi="Times New Roman" w:cs="Times New Roman"/>
        </w:rPr>
        <w:t xml:space="preserve">     Luke and Matthew finish their comparison of the wise who understand and the wicked who do not understand the </w:t>
      </w:r>
      <w:r w:rsidR="0059654C">
        <w:rPr>
          <w:rFonts w:ascii="Times New Roman" w:eastAsia="Calibri" w:hAnsi="Times New Roman" w:cs="Times New Roman"/>
        </w:rPr>
        <w:t xml:space="preserve">abomination </w:t>
      </w:r>
      <w:r w:rsidRPr="00B0675E">
        <w:rPr>
          <w:rFonts w:ascii="Times New Roman" w:eastAsia="Calibri" w:hAnsi="Times New Roman" w:cs="Times New Roman"/>
        </w:rPr>
        <w:t>warning to flee, by presenting the fate of the wicked who will be</w:t>
      </w:r>
      <w:r w:rsidR="00FB1448">
        <w:rPr>
          <w:rFonts w:ascii="Times New Roman" w:eastAsia="Calibri" w:hAnsi="Times New Roman" w:cs="Times New Roman"/>
        </w:rPr>
        <w:t>come</w:t>
      </w:r>
      <w:r w:rsidRPr="00B0675E">
        <w:rPr>
          <w:rFonts w:ascii="Times New Roman" w:eastAsia="Calibri" w:hAnsi="Times New Roman" w:cs="Times New Roman"/>
        </w:rPr>
        <w:t xml:space="preserve"> food for the eagles (Matt. 24:28, 40-44; Luke 17:34-37). </w:t>
      </w:r>
      <w:r w:rsidR="00FB1448">
        <w:rPr>
          <w:rFonts w:ascii="Times New Roman" w:eastAsia="Calibri" w:hAnsi="Times New Roman" w:cs="Times New Roman"/>
        </w:rPr>
        <w:t xml:space="preserve"> This supper of the </w:t>
      </w:r>
      <w:r w:rsidR="00BB5688">
        <w:rPr>
          <w:rFonts w:ascii="Times New Roman" w:eastAsia="Calibri" w:hAnsi="Times New Roman" w:cs="Times New Roman"/>
        </w:rPr>
        <w:t>fowls</w:t>
      </w:r>
      <w:r w:rsidR="00FB1448">
        <w:rPr>
          <w:rFonts w:ascii="Times New Roman" w:eastAsia="Calibri" w:hAnsi="Times New Roman" w:cs="Times New Roman"/>
        </w:rPr>
        <w:t xml:space="preserve"> will reappear in the book of Revelation in connection with those who have been deceived into receiving the mark of the beast and worshipping his image (Rev. 19:17-21).  These two groups appear to be one.  In other words, those who do wickedly and do not understand and obey the abomination warning of the Olivet discourse are synonymous with the earth dwellers of Revelation that will become food for the </w:t>
      </w:r>
      <w:r w:rsidR="00BB5688">
        <w:rPr>
          <w:rFonts w:ascii="Times New Roman" w:eastAsia="Calibri" w:hAnsi="Times New Roman" w:cs="Times New Roman"/>
        </w:rPr>
        <w:t>fowls</w:t>
      </w:r>
      <w:r w:rsidR="00FB1448">
        <w:rPr>
          <w:rFonts w:ascii="Times New Roman" w:eastAsia="Calibri" w:hAnsi="Times New Roman" w:cs="Times New Roman"/>
        </w:rPr>
        <w:t xml:space="preserve"> because they have received the mark of the beast and worshipped his image</w:t>
      </w:r>
      <w:r w:rsidR="009843F6">
        <w:rPr>
          <w:rFonts w:ascii="Times New Roman" w:eastAsia="Calibri" w:hAnsi="Times New Roman" w:cs="Times New Roman"/>
        </w:rPr>
        <w:t xml:space="preserve"> </w:t>
      </w:r>
      <w:r w:rsidR="00BB5688">
        <w:rPr>
          <w:rFonts w:ascii="Times New Roman" w:eastAsia="Calibri" w:hAnsi="Times New Roman" w:cs="Times New Roman"/>
        </w:rPr>
        <w:t>(see Part 3)</w:t>
      </w:r>
      <w:r w:rsidR="009843F6">
        <w:rPr>
          <w:rFonts w:ascii="Times New Roman" w:eastAsia="Calibri" w:hAnsi="Times New Roman" w:cs="Times New Roman"/>
        </w:rPr>
        <w:t>.</w:t>
      </w:r>
      <w:r w:rsidR="00A323F2">
        <w:rPr>
          <w:rFonts w:ascii="Times New Roman" w:eastAsia="Calibri" w:hAnsi="Times New Roman" w:cs="Times New Roman"/>
        </w:rPr>
        <w:t xml:space="preserve">  The ones who will be food for the eagles are set in contrast with those who flee the abomination and will be saved or delivered (Matt. 24:13, 22).  This group reminds us of those who written in the book and delivered by Michael when he stands up (Dan. 12:1).  Jesus calls this group blessed (Matt. 24:46; cf. Dan. 12:12).</w:t>
      </w:r>
    </w:p>
    <w:p w14:paraId="51180453" w14:textId="77777777" w:rsidR="00B0675E" w:rsidRDefault="00B0675E" w:rsidP="00B0675E">
      <w:pPr>
        <w:spacing w:line="276" w:lineRule="auto"/>
        <w:rPr>
          <w:rFonts w:ascii="Times New Roman" w:eastAsia="Calibri" w:hAnsi="Times New Roman" w:cs="Times New Roman"/>
        </w:rPr>
      </w:pPr>
    </w:p>
    <w:p w14:paraId="20FF97AB" w14:textId="77777777" w:rsidR="00A9226F" w:rsidRPr="00A9226F" w:rsidRDefault="00A9226F" w:rsidP="00A9226F">
      <w:pPr>
        <w:spacing w:line="276" w:lineRule="auto"/>
        <w:rPr>
          <w:rFonts w:ascii="Times New Roman" w:eastAsia="Calibri" w:hAnsi="Times New Roman" w:cs="Times New Roman"/>
        </w:rPr>
      </w:pPr>
      <w:r w:rsidRPr="00A9226F">
        <w:rPr>
          <w:rFonts w:ascii="Times New Roman" w:eastAsia="Calibri" w:hAnsi="Times New Roman" w:cs="Times New Roman"/>
          <w:b/>
          <w:bCs/>
        </w:rPr>
        <w:t xml:space="preserve">Luke 17:37 KJV  </w:t>
      </w:r>
      <w:r w:rsidRPr="00A9226F">
        <w:rPr>
          <w:rFonts w:ascii="Times New Roman" w:eastAsia="Calibri" w:hAnsi="Times New Roman" w:cs="Times New Roman"/>
        </w:rPr>
        <w:t xml:space="preserve">And they answered and said unto him, Where, Lord? And he said unto them, </w:t>
      </w:r>
      <w:r w:rsidRPr="00A9226F">
        <w:rPr>
          <w:rFonts w:ascii="Times New Roman" w:eastAsia="Calibri" w:hAnsi="Times New Roman" w:cs="Times New Roman"/>
          <w:i/>
          <w:iCs/>
        </w:rPr>
        <w:t>Wheresoever the body is, thither will the eagles be gathered together</w:t>
      </w:r>
      <w:r w:rsidRPr="00A9226F">
        <w:rPr>
          <w:rFonts w:ascii="Times New Roman" w:eastAsia="Calibri" w:hAnsi="Times New Roman" w:cs="Times New Roman"/>
        </w:rPr>
        <w:t>.</w:t>
      </w:r>
    </w:p>
    <w:p w14:paraId="78DC555C" w14:textId="77777777" w:rsidR="00A9226F" w:rsidRDefault="00A9226F" w:rsidP="00A9226F">
      <w:pPr>
        <w:spacing w:line="276" w:lineRule="auto"/>
        <w:rPr>
          <w:rFonts w:ascii="Times New Roman" w:eastAsia="Calibri" w:hAnsi="Times New Roman" w:cs="Times New Roman"/>
          <w:b/>
          <w:bCs/>
        </w:rPr>
      </w:pPr>
    </w:p>
    <w:p w14:paraId="7CE3FB0B" w14:textId="37C3A694" w:rsidR="00A9226F" w:rsidRDefault="00A9226F" w:rsidP="00B0675E">
      <w:pPr>
        <w:spacing w:line="276" w:lineRule="auto"/>
        <w:rPr>
          <w:rFonts w:ascii="Times New Roman" w:eastAsia="Calibri" w:hAnsi="Times New Roman" w:cs="Times New Roman"/>
        </w:rPr>
      </w:pPr>
      <w:r w:rsidRPr="00A9226F">
        <w:rPr>
          <w:rFonts w:ascii="Times New Roman" w:eastAsia="Calibri" w:hAnsi="Times New Roman" w:cs="Times New Roman"/>
          <w:b/>
          <w:bCs/>
        </w:rPr>
        <w:t>Revelation 19:21 KJV</w:t>
      </w:r>
      <w:r w:rsidRPr="00A9226F">
        <w:rPr>
          <w:rFonts w:ascii="Times New Roman" w:eastAsia="Calibri" w:hAnsi="Times New Roman" w:cs="Times New Roman"/>
        </w:rPr>
        <w:t xml:space="preserve">  And the remnant were slain with the sword of him that sat upon the horse, which sword proceeded out of his mouth: and </w:t>
      </w:r>
      <w:r w:rsidRPr="00A9226F">
        <w:rPr>
          <w:rFonts w:ascii="Times New Roman" w:eastAsia="Calibri" w:hAnsi="Times New Roman" w:cs="Times New Roman"/>
          <w:i/>
          <w:iCs/>
        </w:rPr>
        <w:t>all the fowls were filled with their flesh</w:t>
      </w:r>
      <w:r w:rsidRPr="00A9226F">
        <w:rPr>
          <w:rFonts w:ascii="Times New Roman" w:eastAsia="Calibri" w:hAnsi="Times New Roman" w:cs="Times New Roman"/>
        </w:rPr>
        <w:t>.</w:t>
      </w:r>
    </w:p>
    <w:p w14:paraId="5C204AC8" w14:textId="77777777" w:rsidR="002D2224" w:rsidRDefault="002D2224" w:rsidP="00B0675E">
      <w:pPr>
        <w:spacing w:line="276" w:lineRule="auto"/>
        <w:rPr>
          <w:rFonts w:ascii="Times New Roman" w:eastAsia="Calibri" w:hAnsi="Times New Roman" w:cs="Times New Roman"/>
          <w:b/>
          <w:bCs/>
        </w:rPr>
      </w:pPr>
    </w:p>
    <w:p w14:paraId="1C61151C" w14:textId="6CBD74CB" w:rsidR="001B009A" w:rsidRPr="001B009A" w:rsidRDefault="001B009A" w:rsidP="00B0675E">
      <w:pPr>
        <w:spacing w:line="276" w:lineRule="auto"/>
        <w:rPr>
          <w:rFonts w:ascii="Times New Roman" w:eastAsia="Calibri" w:hAnsi="Times New Roman" w:cs="Times New Roman"/>
          <w:b/>
          <w:bCs/>
        </w:rPr>
      </w:pPr>
      <w:r w:rsidRPr="001B009A">
        <w:rPr>
          <w:rFonts w:ascii="Times New Roman" w:eastAsia="Calibri" w:hAnsi="Times New Roman" w:cs="Times New Roman"/>
          <w:b/>
          <w:bCs/>
        </w:rPr>
        <w:t xml:space="preserve">The Abomination Warning Applies to Two </w:t>
      </w:r>
      <w:r w:rsidR="00585D85">
        <w:rPr>
          <w:rFonts w:ascii="Times New Roman" w:eastAsia="Calibri" w:hAnsi="Times New Roman" w:cs="Times New Roman"/>
          <w:b/>
          <w:bCs/>
        </w:rPr>
        <w:t xml:space="preserve">Different </w:t>
      </w:r>
      <w:r w:rsidRPr="001B009A">
        <w:rPr>
          <w:rFonts w:ascii="Times New Roman" w:eastAsia="Calibri" w:hAnsi="Times New Roman" w:cs="Times New Roman"/>
          <w:b/>
          <w:bCs/>
        </w:rPr>
        <w:t>Generations</w:t>
      </w:r>
    </w:p>
    <w:p w14:paraId="130FAAD3" w14:textId="77777777" w:rsidR="001B009A" w:rsidRPr="00B0675E" w:rsidRDefault="001B009A" w:rsidP="00B0675E">
      <w:pPr>
        <w:spacing w:line="276" w:lineRule="auto"/>
        <w:rPr>
          <w:rFonts w:ascii="Times New Roman" w:eastAsia="Calibri" w:hAnsi="Times New Roman" w:cs="Times New Roman"/>
        </w:rPr>
      </w:pPr>
    </w:p>
    <w:p w14:paraId="64602894" w14:textId="606E2F85" w:rsidR="007D7C9D" w:rsidRDefault="00B0675E" w:rsidP="00B0675E">
      <w:pPr>
        <w:spacing w:line="276" w:lineRule="auto"/>
        <w:rPr>
          <w:rFonts w:ascii="Times New Roman" w:eastAsia="Calibri" w:hAnsi="Times New Roman" w:cs="Times New Roman"/>
        </w:rPr>
      </w:pPr>
      <w:r w:rsidRPr="00B0675E">
        <w:rPr>
          <w:rFonts w:ascii="Times New Roman" w:eastAsia="Calibri" w:hAnsi="Times New Roman" w:cs="Times New Roman"/>
        </w:rPr>
        <w:t xml:space="preserve">     </w:t>
      </w:r>
      <w:r w:rsidR="006A438A">
        <w:rPr>
          <w:rFonts w:ascii="Times New Roman" w:eastAsia="Calibri" w:hAnsi="Times New Roman" w:cs="Times New Roman"/>
        </w:rPr>
        <w:t xml:space="preserve">After denouncing the </w:t>
      </w:r>
      <w:r w:rsidR="009843F6">
        <w:rPr>
          <w:rFonts w:ascii="Times New Roman" w:eastAsia="Calibri" w:hAnsi="Times New Roman" w:cs="Times New Roman"/>
        </w:rPr>
        <w:t>s</w:t>
      </w:r>
      <w:r w:rsidR="006A438A">
        <w:rPr>
          <w:rFonts w:ascii="Times New Roman" w:eastAsia="Calibri" w:hAnsi="Times New Roman" w:cs="Times New Roman"/>
        </w:rPr>
        <w:t>cribes</w:t>
      </w:r>
      <w:r w:rsidR="009843F6">
        <w:rPr>
          <w:rFonts w:ascii="Times New Roman" w:eastAsia="Calibri" w:hAnsi="Times New Roman" w:cs="Times New Roman"/>
        </w:rPr>
        <w:t>, lawyers</w:t>
      </w:r>
      <w:r w:rsidR="006A438A">
        <w:rPr>
          <w:rFonts w:ascii="Times New Roman" w:eastAsia="Calibri" w:hAnsi="Times New Roman" w:cs="Times New Roman"/>
        </w:rPr>
        <w:t xml:space="preserve"> and Pharisees with eight woes and declaring that all the righteous blood shed upon the earth would </w:t>
      </w:r>
      <w:r w:rsidR="00D70AFC">
        <w:rPr>
          <w:rFonts w:ascii="Times New Roman" w:eastAsia="Calibri" w:hAnsi="Times New Roman" w:cs="Times New Roman"/>
        </w:rPr>
        <w:t>come</w:t>
      </w:r>
      <w:r w:rsidR="006A438A">
        <w:rPr>
          <w:rFonts w:ascii="Times New Roman" w:eastAsia="Calibri" w:hAnsi="Times New Roman" w:cs="Times New Roman"/>
        </w:rPr>
        <w:t xml:space="preserve"> upon them</w:t>
      </w:r>
      <w:r w:rsidR="005C326C">
        <w:rPr>
          <w:rFonts w:ascii="Times New Roman" w:eastAsia="Calibri" w:hAnsi="Times New Roman" w:cs="Times New Roman"/>
        </w:rPr>
        <w:t xml:space="preserve"> (Matt. 23:13-31)</w:t>
      </w:r>
      <w:r w:rsidR="006A438A">
        <w:rPr>
          <w:rFonts w:ascii="Times New Roman" w:eastAsia="Calibri" w:hAnsi="Times New Roman" w:cs="Times New Roman"/>
        </w:rPr>
        <w:t>, Jesus pronounced the following words, “</w:t>
      </w:r>
      <w:r w:rsidR="006A438A" w:rsidRPr="006A438A">
        <w:rPr>
          <w:rFonts w:ascii="Times New Roman" w:eastAsia="Calibri" w:hAnsi="Times New Roman" w:cs="Times New Roman"/>
        </w:rPr>
        <w:t>Verily I say unto you, All these things shall come upon this generation</w:t>
      </w:r>
      <w:r w:rsidR="006A438A">
        <w:rPr>
          <w:rFonts w:ascii="Times New Roman" w:eastAsia="Calibri" w:hAnsi="Times New Roman" w:cs="Times New Roman"/>
        </w:rPr>
        <w:t>”</w:t>
      </w:r>
      <w:r w:rsidR="005C326C">
        <w:rPr>
          <w:rFonts w:ascii="Times New Roman" w:eastAsia="Calibri" w:hAnsi="Times New Roman" w:cs="Times New Roman"/>
        </w:rPr>
        <w:t xml:space="preserve"> (Matt. 23:36</w:t>
      </w:r>
      <w:r w:rsidR="00295FCC">
        <w:rPr>
          <w:rFonts w:ascii="Times New Roman" w:eastAsia="Calibri" w:hAnsi="Times New Roman" w:cs="Times New Roman"/>
        </w:rPr>
        <w:t>; Luke 21:32</w:t>
      </w:r>
      <w:r w:rsidR="005C326C">
        <w:rPr>
          <w:rFonts w:ascii="Times New Roman" w:eastAsia="Calibri" w:hAnsi="Times New Roman" w:cs="Times New Roman"/>
        </w:rPr>
        <w:t>).</w:t>
      </w:r>
      <w:r w:rsidR="006A438A">
        <w:rPr>
          <w:rFonts w:ascii="Times New Roman" w:eastAsia="Calibri" w:hAnsi="Times New Roman" w:cs="Times New Roman"/>
        </w:rPr>
        <w:t xml:space="preserve">  Then, He added further, “</w:t>
      </w:r>
      <w:r w:rsidR="006A438A" w:rsidRPr="006A438A">
        <w:rPr>
          <w:rFonts w:ascii="Times New Roman" w:eastAsia="Calibri" w:hAnsi="Times New Roman" w:cs="Times New Roman"/>
        </w:rPr>
        <w:t>Behold, your house is left unto you desolate</w:t>
      </w:r>
      <w:r w:rsidR="006A438A">
        <w:rPr>
          <w:rFonts w:ascii="Times New Roman" w:eastAsia="Calibri" w:hAnsi="Times New Roman" w:cs="Times New Roman"/>
        </w:rPr>
        <w:t>”</w:t>
      </w:r>
      <w:r w:rsidR="005C326C">
        <w:rPr>
          <w:rFonts w:ascii="Times New Roman" w:eastAsia="Calibri" w:hAnsi="Times New Roman" w:cs="Times New Roman"/>
        </w:rPr>
        <w:t xml:space="preserve"> (Matt. 23:38).</w:t>
      </w:r>
      <w:r w:rsidR="006A438A">
        <w:rPr>
          <w:rFonts w:ascii="Times New Roman" w:eastAsia="Calibri" w:hAnsi="Times New Roman" w:cs="Times New Roman"/>
        </w:rPr>
        <w:t xml:space="preserve">  </w:t>
      </w:r>
      <w:r w:rsidR="00843376">
        <w:rPr>
          <w:rFonts w:ascii="Times New Roman" w:eastAsia="Calibri" w:hAnsi="Times New Roman" w:cs="Times New Roman"/>
        </w:rPr>
        <w:t xml:space="preserve">These statements were directed at the generation of the Pharisees.  </w:t>
      </w:r>
      <w:r w:rsidR="006A438A">
        <w:rPr>
          <w:rFonts w:ascii="Times New Roman" w:eastAsia="Calibri" w:hAnsi="Times New Roman" w:cs="Times New Roman"/>
        </w:rPr>
        <w:t>Later, at the end of his eschatological discourse to the disciples, after warning them about the abomination and the need to flee</w:t>
      </w:r>
      <w:r w:rsidR="00A730E9">
        <w:rPr>
          <w:rFonts w:ascii="Times New Roman" w:eastAsia="Calibri" w:hAnsi="Times New Roman" w:cs="Times New Roman"/>
        </w:rPr>
        <w:t xml:space="preserve"> (Matt. 24:15-20)</w:t>
      </w:r>
      <w:r w:rsidR="006A438A">
        <w:rPr>
          <w:rFonts w:ascii="Times New Roman" w:eastAsia="Calibri" w:hAnsi="Times New Roman" w:cs="Times New Roman"/>
        </w:rPr>
        <w:t>.  After telling them about the great tribulation and the deliverance that would cut short the days</w:t>
      </w:r>
      <w:r w:rsidR="00A730E9">
        <w:rPr>
          <w:rFonts w:ascii="Times New Roman" w:eastAsia="Calibri" w:hAnsi="Times New Roman" w:cs="Times New Roman"/>
        </w:rPr>
        <w:t xml:space="preserve"> (Matt. 24:21-22)</w:t>
      </w:r>
      <w:r w:rsidR="006A438A">
        <w:rPr>
          <w:rFonts w:ascii="Times New Roman" w:eastAsia="Calibri" w:hAnsi="Times New Roman" w:cs="Times New Roman"/>
        </w:rPr>
        <w:t>.  After describing the cosmic signs in the sky and telling about the sign of the Son of man</w:t>
      </w:r>
      <w:r w:rsidR="00A730E9">
        <w:rPr>
          <w:rFonts w:ascii="Times New Roman" w:eastAsia="Calibri" w:hAnsi="Times New Roman" w:cs="Times New Roman"/>
        </w:rPr>
        <w:t xml:space="preserve"> (Matt. 24:29-30)</w:t>
      </w:r>
      <w:r w:rsidR="006A438A">
        <w:rPr>
          <w:rFonts w:ascii="Times New Roman" w:eastAsia="Calibri" w:hAnsi="Times New Roman" w:cs="Times New Roman"/>
        </w:rPr>
        <w:t>.  After telling them about the resurrection of the elect</w:t>
      </w:r>
      <w:r w:rsidR="00A730E9">
        <w:rPr>
          <w:rFonts w:ascii="Times New Roman" w:eastAsia="Calibri" w:hAnsi="Times New Roman" w:cs="Times New Roman"/>
        </w:rPr>
        <w:t xml:space="preserve"> (Matt. 24:31)</w:t>
      </w:r>
      <w:r w:rsidR="006A438A">
        <w:rPr>
          <w:rFonts w:ascii="Times New Roman" w:eastAsia="Calibri" w:hAnsi="Times New Roman" w:cs="Times New Roman"/>
        </w:rPr>
        <w:t>, Jesus again pronounced similar words, “</w:t>
      </w:r>
      <w:r w:rsidR="006A438A" w:rsidRPr="006A438A">
        <w:rPr>
          <w:rFonts w:ascii="Times New Roman" w:eastAsia="Calibri" w:hAnsi="Times New Roman" w:cs="Times New Roman"/>
        </w:rPr>
        <w:t>Verily I say unto you, This generation shall not pass, till all these things be fulfilled</w:t>
      </w:r>
      <w:r w:rsidR="006A438A">
        <w:rPr>
          <w:rFonts w:ascii="Times New Roman" w:eastAsia="Calibri" w:hAnsi="Times New Roman" w:cs="Times New Roman"/>
        </w:rPr>
        <w:t xml:space="preserve">” </w:t>
      </w:r>
      <w:r w:rsidR="007D7C9D">
        <w:rPr>
          <w:rFonts w:ascii="Times New Roman" w:eastAsia="Calibri" w:hAnsi="Times New Roman" w:cs="Times New Roman"/>
        </w:rPr>
        <w:t xml:space="preserve">(Matt. </w:t>
      </w:r>
      <w:r w:rsidR="007D7C9D">
        <w:rPr>
          <w:rFonts w:ascii="Times New Roman" w:eastAsia="Calibri" w:hAnsi="Times New Roman" w:cs="Times New Roman"/>
        </w:rPr>
        <w:lastRenderedPageBreak/>
        <w:t>24:34).</w:t>
      </w:r>
      <w:r w:rsidR="006A438A">
        <w:rPr>
          <w:rFonts w:ascii="Times New Roman" w:eastAsia="Calibri" w:hAnsi="Times New Roman" w:cs="Times New Roman"/>
        </w:rPr>
        <w:t xml:space="preserve"> </w:t>
      </w:r>
      <w:r w:rsidR="007D7C9D">
        <w:rPr>
          <w:rFonts w:ascii="Times New Roman" w:eastAsia="Calibri" w:hAnsi="Times New Roman" w:cs="Times New Roman"/>
        </w:rPr>
        <w:t xml:space="preserve"> </w:t>
      </w:r>
      <w:r w:rsidR="006A438A">
        <w:rPr>
          <w:rFonts w:ascii="Times New Roman" w:eastAsia="Calibri" w:hAnsi="Times New Roman" w:cs="Times New Roman"/>
        </w:rPr>
        <w:t>Jesus spoke of the judgment and punishment of two different but similar generations.  One generation was the generation of the</w:t>
      </w:r>
      <w:r w:rsidR="00666F7C">
        <w:rPr>
          <w:rFonts w:ascii="Times New Roman" w:eastAsia="Calibri" w:hAnsi="Times New Roman" w:cs="Times New Roman"/>
        </w:rPr>
        <w:t xml:space="preserve"> scribes and the</w:t>
      </w:r>
      <w:r w:rsidR="006A438A">
        <w:rPr>
          <w:rFonts w:ascii="Times New Roman" w:eastAsia="Calibri" w:hAnsi="Times New Roman" w:cs="Times New Roman"/>
        </w:rPr>
        <w:t xml:space="preserve"> Pharisees and the </w:t>
      </w:r>
      <w:r w:rsidR="00804212">
        <w:rPr>
          <w:rFonts w:ascii="Times New Roman" w:eastAsia="Calibri" w:hAnsi="Times New Roman" w:cs="Times New Roman"/>
        </w:rPr>
        <w:t>other</w:t>
      </w:r>
      <w:r w:rsidR="00A730E9">
        <w:rPr>
          <w:rFonts w:ascii="Times New Roman" w:eastAsia="Calibri" w:hAnsi="Times New Roman" w:cs="Times New Roman"/>
        </w:rPr>
        <w:t xml:space="preserve"> generation refers to those who will be alive to witness the final events leading up to the second coming and the end of the age</w:t>
      </w:r>
      <w:r w:rsidR="009843F6">
        <w:rPr>
          <w:rFonts w:ascii="Times New Roman" w:eastAsia="Calibri" w:hAnsi="Times New Roman" w:cs="Times New Roman"/>
        </w:rPr>
        <w:t xml:space="preserve"> (Luke 21:28)</w:t>
      </w:r>
      <w:r w:rsidR="00A730E9">
        <w:rPr>
          <w:rFonts w:ascii="Times New Roman" w:eastAsia="Calibri" w:hAnsi="Times New Roman" w:cs="Times New Roman"/>
        </w:rPr>
        <w:t>.</w:t>
      </w:r>
      <w:r w:rsidR="00804212" w:rsidRPr="00804212">
        <w:rPr>
          <w:rStyle w:val="FootnoteReference"/>
          <w:rFonts w:ascii="Times New Roman" w:eastAsia="Calibri" w:hAnsi="Times New Roman" w:cs="Times New Roman"/>
          <w:vertAlign w:val="superscript"/>
        </w:rPr>
        <w:footnoteReference w:id="77"/>
      </w:r>
      <w:r w:rsidR="00A730E9" w:rsidRPr="00804212">
        <w:rPr>
          <w:rFonts w:ascii="Times New Roman" w:eastAsia="Calibri" w:hAnsi="Times New Roman" w:cs="Times New Roman"/>
          <w:vertAlign w:val="superscript"/>
        </w:rPr>
        <w:t xml:space="preserve">  </w:t>
      </w:r>
    </w:p>
    <w:p w14:paraId="4EEEFEFB" w14:textId="77777777" w:rsidR="007D7C9D" w:rsidRDefault="007D7C9D" w:rsidP="00B0675E">
      <w:pPr>
        <w:spacing w:line="276" w:lineRule="auto"/>
        <w:rPr>
          <w:rFonts w:ascii="Times New Roman" w:eastAsia="Calibri" w:hAnsi="Times New Roman" w:cs="Times New Roman"/>
        </w:rPr>
      </w:pPr>
    </w:p>
    <w:p w14:paraId="216AB9B9" w14:textId="282EFE62" w:rsidR="00B0675E" w:rsidRPr="00B0675E" w:rsidRDefault="007D7C9D" w:rsidP="00B0675E">
      <w:pPr>
        <w:spacing w:line="276" w:lineRule="auto"/>
        <w:rPr>
          <w:rFonts w:ascii="Times New Roman" w:eastAsia="Calibri" w:hAnsi="Times New Roman" w:cs="Times New Roman"/>
        </w:rPr>
      </w:pPr>
      <w:r>
        <w:rPr>
          <w:rFonts w:ascii="Times New Roman" w:eastAsia="Calibri" w:hAnsi="Times New Roman" w:cs="Times New Roman"/>
        </w:rPr>
        <w:t xml:space="preserve">     </w:t>
      </w:r>
      <w:r w:rsidR="00B0675E" w:rsidRPr="00B0675E">
        <w:rPr>
          <w:rFonts w:ascii="Times New Roman" w:eastAsia="Calibri" w:hAnsi="Times New Roman" w:cs="Times New Roman"/>
        </w:rPr>
        <w:t>From the texts we have studied, it seems quite clear that the warning of the abomination applies first to the generation of the disciples and Pharisees (Matt. 23:35-39; 24:20, 32-34; Luke 21:21-24).  It is also clear from the parallel texts of Matthew 24:37-42 and Luke 17:26-37</w:t>
      </w:r>
      <w:r w:rsidR="00EB722A">
        <w:rPr>
          <w:rFonts w:ascii="Times New Roman" w:eastAsia="Calibri" w:hAnsi="Times New Roman" w:cs="Times New Roman"/>
        </w:rPr>
        <w:t xml:space="preserve"> </w:t>
      </w:r>
      <w:r w:rsidR="00B0675E" w:rsidRPr="00B0675E">
        <w:rPr>
          <w:rFonts w:ascii="Times New Roman" w:eastAsia="Calibri" w:hAnsi="Times New Roman" w:cs="Times New Roman"/>
        </w:rPr>
        <w:t xml:space="preserve">that the warning to flee also has an </w:t>
      </w:r>
      <w:r w:rsidR="002E33C8">
        <w:rPr>
          <w:rFonts w:ascii="Times New Roman" w:eastAsia="Calibri" w:hAnsi="Times New Roman" w:cs="Times New Roman"/>
        </w:rPr>
        <w:t xml:space="preserve">end-time </w:t>
      </w:r>
      <w:r w:rsidR="00B0675E" w:rsidRPr="00B0675E">
        <w:rPr>
          <w:rFonts w:ascii="Times New Roman" w:eastAsia="Calibri" w:hAnsi="Times New Roman" w:cs="Times New Roman"/>
        </w:rPr>
        <w:t>fulfillment when the Son of man shall be “revealed” (</w:t>
      </w:r>
      <w:r w:rsidR="00B0675E" w:rsidRPr="00B0675E">
        <w:rPr>
          <w:rFonts w:ascii="Times New Roman" w:eastAsia="Calibri" w:hAnsi="Times New Roman" w:cs="Times New Roman"/>
          <w:i/>
        </w:rPr>
        <w:t>apokaluptetai</w:t>
      </w:r>
      <w:r w:rsidR="00B0675E" w:rsidRPr="00B0675E">
        <w:rPr>
          <w:rFonts w:ascii="Times New Roman" w:eastAsia="Calibri" w:hAnsi="Times New Roman" w:cs="Times New Roman"/>
        </w:rPr>
        <w:t xml:space="preserve">) (Luke 17:30).  In other words, those who read and understood the warning of the abomination in the first century, fled Jerusalem like Noah and Lot fled from the judgments of God upon the wicked.  Likewise, those in the last days who </w:t>
      </w:r>
      <w:r w:rsidR="00935935">
        <w:rPr>
          <w:rFonts w:ascii="Times New Roman" w:eastAsia="Calibri" w:hAnsi="Times New Roman" w:cs="Times New Roman"/>
        </w:rPr>
        <w:t xml:space="preserve">will </w:t>
      </w:r>
      <w:r w:rsidR="00B0675E" w:rsidRPr="00B0675E">
        <w:rPr>
          <w:rFonts w:ascii="Times New Roman" w:eastAsia="Calibri" w:hAnsi="Times New Roman" w:cs="Times New Roman"/>
        </w:rPr>
        <w:t xml:space="preserve">read and understand the prophecy of the abomination should also flee, like Noah and Lot, the coming judgments of God.  We will see this theme again in Revelation 18:4 in connection with the </w:t>
      </w:r>
      <w:r w:rsidR="00935935">
        <w:rPr>
          <w:rFonts w:ascii="Times New Roman" w:eastAsia="Calibri" w:hAnsi="Times New Roman" w:cs="Times New Roman"/>
        </w:rPr>
        <w:t>warning</w:t>
      </w:r>
      <w:r w:rsidR="00B0675E" w:rsidRPr="00B0675E">
        <w:rPr>
          <w:rFonts w:ascii="Times New Roman" w:eastAsia="Calibri" w:hAnsi="Times New Roman" w:cs="Times New Roman"/>
        </w:rPr>
        <w:t xml:space="preserve"> to come out of Babylon.</w:t>
      </w:r>
    </w:p>
    <w:p w14:paraId="1C7E4870" w14:textId="77777777" w:rsidR="007058B7" w:rsidRDefault="007058B7" w:rsidP="003029EC">
      <w:pPr>
        <w:rPr>
          <w:rFonts w:ascii="Times New Roman" w:hAnsi="Times New Roman" w:cs="Times New Roman"/>
        </w:rPr>
      </w:pPr>
    </w:p>
    <w:p w14:paraId="004AD53A" w14:textId="77777777" w:rsidR="000661C2" w:rsidRPr="00086689" w:rsidRDefault="000661C2" w:rsidP="000661C2">
      <w:pPr>
        <w:jc w:val="center"/>
        <w:rPr>
          <w:rFonts w:ascii="Times New Roman" w:hAnsi="Times New Roman" w:cs="Times New Roman"/>
        </w:rPr>
      </w:pPr>
      <w:r w:rsidRPr="002D2224">
        <w:rPr>
          <w:rFonts w:ascii="Times New Roman" w:eastAsia="Calibri" w:hAnsi="Times New Roman" w:cs="Times New Roman"/>
          <w:b/>
          <w:bCs/>
        </w:rPr>
        <w:t xml:space="preserve">Two Groups in the Last </w:t>
      </w:r>
      <w:r>
        <w:rPr>
          <w:rFonts w:ascii="Times New Roman" w:eastAsia="Calibri" w:hAnsi="Times New Roman" w:cs="Times New Roman"/>
          <w:b/>
          <w:bCs/>
        </w:rPr>
        <w:t>Generation</w:t>
      </w:r>
    </w:p>
    <w:p w14:paraId="51E2C88B" w14:textId="77777777" w:rsidR="000661C2" w:rsidRDefault="000661C2" w:rsidP="000661C2">
      <w:pPr>
        <w:spacing w:line="276" w:lineRule="auto"/>
        <w:rPr>
          <w:rFonts w:ascii="Times New Roman" w:eastAsia="Calibri" w:hAnsi="Times New Roman" w:cs="Times New Roman"/>
        </w:rPr>
      </w:pPr>
    </w:p>
    <w:p w14:paraId="0434585D" w14:textId="77777777" w:rsidR="000661C2" w:rsidRDefault="000661C2" w:rsidP="000661C2">
      <w:pPr>
        <w:spacing w:line="276" w:lineRule="auto"/>
        <w:rPr>
          <w:rFonts w:ascii="Times New Roman" w:eastAsia="Calibri" w:hAnsi="Times New Roman" w:cs="Times New Roman"/>
        </w:rPr>
      </w:pPr>
      <w:r>
        <w:rPr>
          <w:rFonts w:ascii="Times New Roman" w:eastAsia="Calibri" w:hAnsi="Times New Roman" w:cs="Times New Roman"/>
        </w:rPr>
        <w:t>Elect</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Lawless</w:t>
      </w:r>
    </w:p>
    <w:p w14:paraId="672E9DCE" w14:textId="77777777" w:rsidR="000661C2" w:rsidRDefault="000661C2" w:rsidP="000661C2">
      <w:pPr>
        <w:spacing w:line="276" w:lineRule="auto"/>
        <w:rPr>
          <w:rFonts w:ascii="Times New Roman" w:eastAsia="Calibri" w:hAnsi="Times New Roman" w:cs="Times New Roman"/>
        </w:rPr>
      </w:pPr>
      <w:r>
        <w:rPr>
          <w:rFonts w:ascii="Times New Roman" w:eastAsia="Calibri" w:hAnsi="Times New Roman" w:cs="Times New Roman"/>
        </w:rPr>
        <w:t>Understand Prophetic Warning</w:t>
      </w:r>
      <w:r>
        <w:rPr>
          <w:rFonts w:ascii="Times New Roman" w:eastAsia="Calibri" w:hAnsi="Times New Roman" w:cs="Times New Roman"/>
        </w:rPr>
        <w:tab/>
      </w:r>
      <w:r>
        <w:rPr>
          <w:rFonts w:ascii="Times New Roman" w:eastAsia="Calibri" w:hAnsi="Times New Roman" w:cs="Times New Roman"/>
        </w:rPr>
        <w:tab/>
        <w:t>No Prophetic Understanding/Deceived</w:t>
      </w:r>
    </w:p>
    <w:p w14:paraId="0268E69E" w14:textId="77777777" w:rsidR="000661C2" w:rsidRDefault="000661C2" w:rsidP="000661C2">
      <w:pPr>
        <w:spacing w:line="276" w:lineRule="auto"/>
        <w:rPr>
          <w:rFonts w:ascii="Times New Roman" w:eastAsia="Calibri" w:hAnsi="Times New Roman" w:cs="Times New Roman"/>
        </w:rPr>
      </w:pPr>
      <w:r>
        <w:rPr>
          <w:rFonts w:ascii="Times New Roman" w:eastAsia="Calibri" w:hAnsi="Times New Roman" w:cs="Times New Roman"/>
        </w:rPr>
        <w:t>Flee Abomination</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Do Not Flee Abomination</w:t>
      </w:r>
    </w:p>
    <w:p w14:paraId="0D63FBC4" w14:textId="77777777" w:rsidR="000661C2" w:rsidRDefault="000661C2" w:rsidP="000661C2">
      <w:pPr>
        <w:spacing w:line="276" w:lineRule="auto"/>
        <w:rPr>
          <w:rFonts w:ascii="Times New Roman" w:eastAsia="Calibri" w:hAnsi="Times New Roman" w:cs="Times New Roman"/>
        </w:rPr>
      </w:pPr>
      <w:r>
        <w:rPr>
          <w:rFonts w:ascii="Times New Roman" w:eastAsia="Calibri" w:hAnsi="Times New Roman" w:cs="Times New Roman"/>
        </w:rPr>
        <w:t>Like Wise of Dan. 12:10</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Like Wicked of Dan. 12:10</w:t>
      </w:r>
    </w:p>
    <w:p w14:paraId="4FBE42CE" w14:textId="77777777" w:rsidR="000661C2" w:rsidRDefault="000661C2" w:rsidP="000661C2">
      <w:pPr>
        <w:spacing w:line="276" w:lineRule="auto"/>
        <w:rPr>
          <w:rFonts w:ascii="Times New Roman" w:eastAsia="Calibri" w:hAnsi="Times New Roman" w:cs="Times New Roman"/>
        </w:rPr>
      </w:pPr>
      <w:r>
        <w:rPr>
          <w:rFonts w:ascii="Times New Roman" w:eastAsia="Calibri" w:hAnsi="Times New Roman" w:cs="Times New Roman"/>
        </w:rPr>
        <w:t>Like Noah</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Like Wicked Who Died in Flood</w:t>
      </w:r>
    </w:p>
    <w:p w14:paraId="5115B6F2" w14:textId="77777777" w:rsidR="000661C2" w:rsidRDefault="000661C2" w:rsidP="000661C2">
      <w:pPr>
        <w:spacing w:line="276" w:lineRule="auto"/>
        <w:rPr>
          <w:rFonts w:ascii="Times New Roman" w:eastAsia="Calibri" w:hAnsi="Times New Roman" w:cs="Times New Roman"/>
        </w:rPr>
      </w:pPr>
      <w:r>
        <w:rPr>
          <w:rFonts w:ascii="Times New Roman" w:eastAsia="Calibri" w:hAnsi="Times New Roman" w:cs="Times New Roman"/>
        </w:rPr>
        <w:t>Like Lot</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Like Inhabitants of Sodom/Lot’s Wife</w:t>
      </w:r>
    </w:p>
    <w:p w14:paraId="49184126" w14:textId="77777777" w:rsidR="000661C2" w:rsidRDefault="000661C2" w:rsidP="000661C2">
      <w:pPr>
        <w:spacing w:line="276" w:lineRule="auto"/>
        <w:rPr>
          <w:rFonts w:ascii="Times New Roman" w:eastAsia="Calibri" w:hAnsi="Times New Roman" w:cs="Times New Roman"/>
        </w:rPr>
      </w:pPr>
      <w:r>
        <w:rPr>
          <w:rFonts w:ascii="Times New Roman" w:eastAsia="Calibri" w:hAnsi="Times New Roman" w:cs="Times New Roman"/>
        </w:rPr>
        <w:t>Saved/Blessed</w:t>
      </w:r>
      <w:r>
        <w:rPr>
          <w:rFonts w:ascii="Times New Roman" w:eastAsia="Calibri" w:hAnsi="Times New Roman" w:cs="Times New Roman"/>
        </w:rPr>
        <w:tab/>
        <w:t xml:space="preserve"> (Matt. 24:13, 22, 46)</w:t>
      </w:r>
      <w:r>
        <w:rPr>
          <w:rFonts w:ascii="Times New Roman" w:eastAsia="Calibri" w:hAnsi="Times New Roman" w:cs="Times New Roman"/>
        </w:rPr>
        <w:tab/>
      </w:r>
      <w:r>
        <w:rPr>
          <w:rFonts w:ascii="Times New Roman" w:eastAsia="Calibri" w:hAnsi="Times New Roman" w:cs="Times New Roman"/>
        </w:rPr>
        <w:tab/>
        <w:t>Food For the Eagles</w:t>
      </w:r>
    </w:p>
    <w:p w14:paraId="71B678F2" w14:textId="77777777" w:rsidR="000661C2" w:rsidRDefault="000661C2" w:rsidP="003029EC">
      <w:pPr>
        <w:rPr>
          <w:rFonts w:ascii="Times New Roman" w:hAnsi="Times New Roman" w:cs="Times New Roman"/>
        </w:rPr>
      </w:pPr>
    </w:p>
    <w:p w14:paraId="4ABF4919" w14:textId="2503C999" w:rsidR="00531CF9" w:rsidRPr="005962DB" w:rsidRDefault="00531CF9" w:rsidP="00531CF9">
      <w:pPr>
        <w:spacing w:line="276" w:lineRule="auto"/>
        <w:rPr>
          <w:rFonts w:ascii="Times New Roman" w:eastAsia="Calibri" w:hAnsi="Times New Roman" w:cs="Times New Roman"/>
          <w:b/>
        </w:rPr>
      </w:pPr>
      <w:r w:rsidRPr="005962DB">
        <w:rPr>
          <w:rFonts w:ascii="Times New Roman" w:eastAsia="Calibri" w:hAnsi="Times New Roman" w:cs="Times New Roman"/>
          <w:b/>
        </w:rPr>
        <w:t xml:space="preserve">Those </w:t>
      </w:r>
      <w:r w:rsidR="000661C2" w:rsidRPr="005962DB">
        <w:rPr>
          <w:rFonts w:ascii="Times New Roman" w:eastAsia="Calibri" w:hAnsi="Times New Roman" w:cs="Times New Roman"/>
          <w:b/>
        </w:rPr>
        <w:t xml:space="preserve">Who </w:t>
      </w:r>
      <w:r w:rsidR="00DB414C" w:rsidRPr="005962DB">
        <w:rPr>
          <w:rFonts w:ascii="Times New Roman" w:eastAsia="Calibri" w:hAnsi="Times New Roman" w:cs="Times New Roman"/>
          <w:b/>
        </w:rPr>
        <w:t xml:space="preserve">Understand the Abomination </w:t>
      </w:r>
      <w:r w:rsidRPr="005962DB">
        <w:rPr>
          <w:rFonts w:ascii="Times New Roman" w:eastAsia="Calibri" w:hAnsi="Times New Roman" w:cs="Times New Roman"/>
          <w:b/>
        </w:rPr>
        <w:t xml:space="preserve">and the Parable </w:t>
      </w:r>
      <w:r w:rsidR="00DB414C" w:rsidRPr="005962DB">
        <w:rPr>
          <w:rFonts w:ascii="Times New Roman" w:eastAsia="Calibri" w:hAnsi="Times New Roman" w:cs="Times New Roman"/>
          <w:b/>
        </w:rPr>
        <w:t xml:space="preserve">of </w:t>
      </w:r>
      <w:r w:rsidRPr="005962DB">
        <w:rPr>
          <w:rFonts w:ascii="Times New Roman" w:eastAsia="Calibri" w:hAnsi="Times New Roman" w:cs="Times New Roman"/>
          <w:b/>
        </w:rPr>
        <w:t>Matthew 24</w:t>
      </w:r>
    </w:p>
    <w:p w14:paraId="27641DEC" w14:textId="77777777" w:rsidR="00531CF9" w:rsidRPr="005962DB" w:rsidRDefault="00531CF9" w:rsidP="00531CF9">
      <w:pPr>
        <w:spacing w:line="276" w:lineRule="auto"/>
        <w:rPr>
          <w:rFonts w:ascii="Times New Roman" w:eastAsia="Calibri" w:hAnsi="Times New Roman" w:cs="Times New Roman"/>
        </w:rPr>
      </w:pPr>
    </w:p>
    <w:p w14:paraId="3EF54BF6" w14:textId="5AA3BE99" w:rsidR="00531CF9" w:rsidRPr="005962DB" w:rsidRDefault="00531CF9" w:rsidP="00531CF9">
      <w:pPr>
        <w:spacing w:line="276" w:lineRule="auto"/>
        <w:rPr>
          <w:rFonts w:ascii="Times New Roman" w:eastAsia="Calibri" w:hAnsi="Times New Roman" w:cs="Times New Roman"/>
        </w:rPr>
      </w:pPr>
      <w:r w:rsidRPr="005962DB">
        <w:rPr>
          <w:rFonts w:ascii="Times New Roman" w:eastAsia="Calibri" w:hAnsi="Times New Roman" w:cs="Times New Roman"/>
        </w:rPr>
        <w:t xml:space="preserve">     Matthew 24 ends with the parable of the wise servant</w:t>
      </w:r>
      <w:r w:rsidR="00DB414C" w:rsidRPr="005962DB">
        <w:rPr>
          <w:rFonts w:ascii="Times New Roman" w:eastAsia="Calibri" w:hAnsi="Times New Roman" w:cs="Times New Roman"/>
        </w:rPr>
        <w:t xml:space="preserve"> (Matt. 24:45-51)</w:t>
      </w:r>
      <w:r w:rsidRPr="005962DB">
        <w:rPr>
          <w:rFonts w:ascii="Times New Roman" w:eastAsia="Calibri" w:hAnsi="Times New Roman" w:cs="Times New Roman"/>
        </w:rPr>
        <w:t xml:space="preserve">.  Those who read and understand the </w:t>
      </w:r>
      <w:r w:rsidR="00DB414C" w:rsidRPr="005962DB">
        <w:rPr>
          <w:rFonts w:ascii="Times New Roman" w:eastAsia="Calibri" w:hAnsi="Times New Roman" w:cs="Times New Roman"/>
        </w:rPr>
        <w:t>end-time abomination</w:t>
      </w:r>
      <w:r w:rsidRPr="005962DB">
        <w:rPr>
          <w:rFonts w:ascii="Times New Roman" w:eastAsia="Calibri" w:hAnsi="Times New Roman" w:cs="Times New Roman"/>
        </w:rPr>
        <w:t xml:space="preserve"> warning of the Olivet </w:t>
      </w:r>
      <w:r w:rsidR="005D2BC4" w:rsidRPr="005962DB">
        <w:rPr>
          <w:rFonts w:ascii="Times New Roman" w:eastAsia="Calibri" w:hAnsi="Times New Roman" w:cs="Times New Roman"/>
        </w:rPr>
        <w:t>d</w:t>
      </w:r>
      <w:r w:rsidRPr="005962DB">
        <w:rPr>
          <w:rFonts w:ascii="Times New Roman" w:eastAsia="Calibri" w:hAnsi="Times New Roman" w:cs="Times New Roman"/>
        </w:rPr>
        <w:t>iscourse are compared with this wise servant.  The faithful and “wise” (</w:t>
      </w:r>
      <w:r w:rsidRPr="005962DB">
        <w:rPr>
          <w:rFonts w:ascii="Times New Roman" w:eastAsia="Calibri" w:hAnsi="Times New Roman" w:cs="Times New Roman"/>
          <w:i/>
        </w:rPr>
        <w:t>phronimos</w:t>
      </w:r>
      <w:r w:rsidRPr="005962DB">
        <w:rPr>
          <w:rFonts w:ascii="Times New Roman" w:eastAsia="Calibri" w:hAnsi="Times New Roman" w:cs="Times New Roman"/>
        </w:rPr>
        <w:t>) servant, who give</w:t>
      </w:r>
      <w:r w:rsidR="00873C2A" w:rsidRPr="005962DB">
        <w:rPr>
          <w:rFonts w:ascii="Times New Roman" w:eastAsia="Calibri" w:hAnsi="Times New Roman" w:cs="Times New Roman"/>
        </w:rPr>
        <w:t>s</w:t>
      </w:r>
      <w:r w:rsidRPr="005962DB">
        <w:rPr>
          <w:rFonts w:ascii="Times New Roman" w:eastAsia="Calibri" w:hAnsi="Times New Roman" w:cs="Times New Roman"/>
        </w:rPr>
        <w:t xml:space="preserve"> </w:t>
      </w:r>
      <w:r w:rsidR="00873C2A" w:rsidRPr="005962DB">
        <w:rPr>
          <w:rFonts w:ascii="Times New Roman" w:eastAsia="Calibri" w:hAnsi="Times New Roman" w:cs="Times New Roman"/>
        </w:rPr>
        <w:t>his</w:t>
      </w:r>
      <w:r w:rsidRPr="005962DB">
        <w:rPr>
          <w:rFonts w:ascii="Times New Roman" w:eastAsia="Calibri" w:hAnsi="Times New Roman" w:cs="Times New Roman"/>
        </w:rPr>
        <w:t xml:space="preserve"> fellow servants bread in due season, will be ready for the </w:t>
      </w:r>
      <w:r w:rsidR="00A11746" w:rsidRPr="005962DB">
        <w:rPr>
          <w:rFonts w:ascii="Times New Roman" w:eastAsia="Calibri" w:hAnsi="Times New Roman" w:cs="Times New Roman"/>
        </w:rPr>
        <w:t>S</w:t>
      </w:r>
      <w:r w:rsidRPr="005962DB">
        <w:rPr>
          <w:rFonts w:ascii="Times New Roman" w:eastAsia="Calibri" w:hAnsi="Times New Roman" w:cs="Times New Roman"/>
        </w:rPr>
        <w:t xml:space="preserve">econd </w:t>
      </w:r>
      <w:r w:rsidR="00A11746" w:rsidRPr="005962DB">
        <w:rPr>
          <w:rFonts w:ascii="Times New Roman" w:eastAsia="Calibri" w:hAnsi="Times New Roman" w:cs="Times New Roman"/>
        </w:rPr>
        <w:t>C</w:t>
      </w:r>
      <w:r w:rsidRPr="005962DB">
        <w:rPr>
          <w:rFonts w:ascii="Times New Roman" w:eastAsia="Calibri" w:hAnsi="Times New Roman" w:cs="Times New Roman"/>
        </w:rPr>
        <w:t>oming</w:t>
      </w:r>
      <w:r w:rsidRPr="005962DB">
        <w:rPr>
          <w:rFonts w:ascii="Times New Roman" w:eastAsia="Calibri" w:hAnsi="Times New Roman" w:cs="Times New Roman"/>
          <w:vertAlign w:val="superscript"/>
        </w:rPr>
        <w:t xml:space="preserve"> </w:t>
      </w:r>
      <w:r w:rsidRPr="005962DB">
        <w:rPr>
          <w:rFonts w:ascii="Times New Roman" w:eastAsia="Calibri" w:hAnsi="Times New Roman" w:cs="Times New Roman"/>
        </w:rPr>
        <w:t xml:space="preserve">and </w:t>
      </w:r>
      <w:r w:rsidR="00873C2A" w:rsidRPr="005962DB">
        <w:rPr>
          <w:rFonts w:ascii="Times New Roman" w:eastAsia="Calibri" w:hAnsi="Times New Roman" w:cs="Times New Roman"/>
        </w:rPr>
        <w:t>he</w:t>
      </w:r>
      <w:r w:rsidRPr="005962DB">
        <w:rPr>
          <w:rFonts w:ascii="Times New Roman" w:eastAsia="Calibri" w:hAnsi="Times New Roman" w:cs="Times New Roman"/>
        </w:rPr>
        <w:t xml:space="preserve"> will be rewarded with great honor and a special blessing (</w:t>
      </w:r>
      <w:r w:rsidRPr="005962DB">
        <w:rPr>
          <w:rFonts w:ascii="Times New Roman" w:eastAsia="Calibri" w:hAnsi="Times New Roman" w:cs="Times New Roman"/>
          <w:i/>
        </w:rPr>
        <w:t>makarios</w:t>
      </w:r>
      <w:r w:rsidRPr="005962DB">
        <w:rPr>
          <w:rFonts w:ascii="Times New Roman" w:eastAsia="Calibri" w:hAnsi="Times New Roman" w:cs="Times New Roman"/>
        </w:rPr>
        <w:t>) (Matt. 24:45-47; Luke 12:37-38, 42-44).  This reminds us of the glorification of the</w:t>
      </w:r>
      <w:r w:rsidR="00DB414C" w:rsidRPr="005962DB">
        <w:rPr>
          <w:rFonts w:ascii="Times New Roman" w:eastAsia="Calibri" w:hAnsi="Times New Roman" w:cs="Times New Roman"/>
        </w:rPr>
        <w:t xml:space="preserve"> wise</w:t>
      </w:r>
      <w:r w:rsidRPr="005962DB">
        <w:rPr>
          <w:rFonts w:ascii="Times New Roman" w:eastAsia="Calibri" w:hAnsi="Times New Roman" w:cs="Times New Roman"/>
        </w:rPr>
        <w:t xml:space="preserve"> </w:t>
      </w:r>
      <w:r w:rsidR="00DB414C" w:rsidRPr="005962DB">
        <w:rPr>
          <w:rFonts w:ascii="Times New Roman" w:eastAsia="Calibri" w:hAnsi="Times New Roman" w:cs="Times New Roman"/>
        </w:rPr>
        <w:t>(</w:t>
      </w:r>
      <w:r w:rsidRPr="005962DB">
        <w:rPr>
          <w:rFonts w:ascii="Times New Roman" w:eastAsia="Calibri" w:hAnsi="Times New Roman" w:cs="Times New Roman"/>
          <w:i/>
        </w:rPr>
        <w:t>maskilim</w:t>
      </w:r>
      <w:r w:rsidR="00DB414C" w:rsidRPr="005962DB">
        <w:rPr>
          <w:rFonts w:ascii="Times New Roman" w:eastAsia="Calibri" w:hAnsi="Times New Roman" w:cs="Times New Roman"/>
          <w:iCs/>
        </w:rPr>
        <w:t>)</w:t>
      </w:r>
      <w:r w:rsidRPr="005962DB">
        <w:rPr>
          <w:rFonts w:ascii="Times New Roman" w:eastAsia="Calibri" w:hAnsi="Times New Roman" w:cs="Times New Roman"/>
          <w:iCs/>
        </w:rPr>
        <w:t xml:space="preserve"> </w:t>
      </w:r>
      <w:r w:rsidRPr="005962DB">
        <w:rPr>
          <w:rFonts w:ascii="Times New Roman" w:eastAsia="Calibri" w:hAnsi="Times New Roman" w:cs="Times New Roman"/>
        </w:rPr>
        <w:t>in Daniel 12:3 and the “blessing” (</w:t>
      </w:r>
      <w:r w:rsidR="00DB414C" w:rsidRPr="005962DB">
        <w:rPr>
          <w:rFonts w:ascii="Times New Roman" w:eastAsia="Calibri" w:hAnsi="Times New Roman" w:cs="Times New Roman"/>
          <w:i/>
        </w:rPr>
        <w:t>Makarios</w:t>
      </w:r>
      <w:r w:rsidR="00DB414C" w:rsidRPr="005962DB">
        <w:rPr>
          <w:rFonts w:ascii="Times New Roman" w:eastAsia="Calibri" w:hAnsi="Times New Roman" w:cs="Times New Roman"/>
        </w:rPr>
        <w:t xml:space="preserve"> LXX</w:t>
      </w:r>
      <w:r w:rsidRPr="005962DB">
        <w:rPr>
          <w:rFonts w:ascii="Times New Roman" w:eastAsia="Calibri" w:hAnsi="Times New Roman" w:cs="Times New Roman"/>
        </w:rPr>
        <w:t xml:space="preserve">) of the </w:t>
      </w:r>
      <w:r w:rsidR="00DB414C" w:rsidRPr="005962DB">
        <w:rPr>
          <w:rFonts w:ascii="Times New Roman" w:eastAsia="Calibri" w:hAnsi="Times New Roman" w:cs="Times New Roman"/>
        </w:rPr>
        <w:t xml:space="preserve">wise </w:t>
      </w:r>
      <w:r w:rsidRPr="005962DB">
        <w:rPr>
          <w:rFonts w:ascii="Times New Roman" w:eastAsia="Calibri" w:hAnsi="Times New Roman" w:cs="Times New Roman"/>
        </w:rPr>
        <w:t>in Daniel 12:12.</w:t>
      </w:r>
      <w:r w:rsidRPr="005962DB">
        <w:rPr>
          <w:rFonts w:ascii="Times New Roman" w:eastAsia="Calibri" w:hAnsi="Times New Roman" w:cs="Times New Roman"/>
          <w:vertAlign w:val="superscript"/>
        </w:rPr>
        <w:footnoteReference w:id="78"/>
      </w:r>
      <w:r w:rsidRPr="005962DB">
        <w:rPr>
          <w:rFonts w:ascii="Times New Roman" w:eastAsia="Calibri" w:hAnsi="Times New Roman" w:cs="Times New Roman"/>
        </w:rPr>
        <w:t xml:space="preserve">  In contrast, the wicked servant believes his </w:t>
      </w:r>
      <w:r w:rsidR="00A11746" w:rsidRPr="005962DB">
        <w:rPr>
          <w:rFonts w:ascii="Times New Roman" w:eastAsia="Calibri" w:hAnsi="Times New Roman" w:cs="Times New Roman"/>
        </w:rPr>
        <w:t>m</w:t>
      </w:r>
      <w:r w:rsidRPr="005962DB">
        <w:rPr>
          <w:rFonts w:ascii="Times New Roman" w:eastAsia="Calibri" w:hAnsi="Times New Roman" w:cs="Times New Roman"/>
        </w:rPr>
        <w:t xml:space="preserve">aster delays his coming and he becomes drunk and mistreats his fellow servants (Matt. 24:48-49).  This wicked servant will be severely </w:t>
      </w:r>
      <w:r w:rsidRPr="005962DB">
        <w:rPr>
          <w:rFonts w:ascii="Times New Roman" w:eastAsia="Calibri" w:hAnsi="Times New Roman" w:cs="Times New Roman"/>
        </w:rPr>
        <w:lastRenderedPageBreak/>
        <w:t>punished (Matt. 24:51).  The wicked servant reminds us of the wicked of Daniel 12:10 who w</w:t>
      </w:r>
      <w:r w:rsidR="00DB414C" w:rsidRPr="005962DB">
        <w:rPr>
          <w:rFonts w:ascii="Times New Roman" w:eastAsia="Calibri" w:hAnsi="Times New Roman" w:cs="Times New Roman"/>
        </w:rPr>
        <w:t>ill not understand the abomination and will suffer a similar fate</w:t>
      </w:r>
      <w:r w:rsidRPr="005962DB">
        <w:rPr>
          <w:rFonts w:ascii="Times New Roman" w:eastAsia="Calibri" w:hAnsi="Times New Roman" w:cs="Times New Roman"/>
        </w:rPr>
        <w:t xml:space="preserve"> (Dan. 12:2).</w:t>
      </w:r>
    </w:p>
    <w:p w14:paraId="6B2B0953" w14:textId="77777777" w:rsidR="005D2BC4" w:rsidRPr="005962DB" w:rsidRDefault="005D2BC4" w:rsidP="00531CF9">
      <w:pPr>
        <w:spacing w:line="276" w:lineRule="auto"/>
        <w:rPr>
          <w:rFonts w:ascii="Times New Roman" w:eastAsia="Calibri" w:hAnsi="Times New Roman" w:cs="Times New Roman"/>
          <w:b/>
        </w:rPr>
      </w:pPr>
    </w:p>
    <w:p w14:paraId="0C063137" w14:textId="2176F1E8" w:rsidR="00531CF9" w:rsidRPr="005962DB" w:rsidRDefault="00531CF9" w:rsidP="00531CF9">
      <w:pPr>
        <w:spacing w:line="276" w:lineRule="auto"/>
        <w:rPr>
          <w:rFonts w:ascii="Times New Roman" w:eastAsia="Calibri" w:hAnsi="Times New Roman" w:cs="Times New Roman"/>
          <w:b/>
        </w:rPr>
      </w:pPr>
      <w:r w:rsidRPr="005962DB">
        <w:rPr>
          <w:rFonts w:ascii="Times New Roman" w:eastAsia="Calibri" w:hAnsi="Times New Roman" w:cs="Times New Roman"/>
          <w:b/>
        </w:rPr>
        <w:t xml:space="preserve">Those </w:t>
      </w:r>
      <w:r w:rsidR="00846038" w:rsidRPr="005962DB">
        <w:rPr>
          <w:rFonts w:ascii="Times New Roman" w:eastAsia="Calibri" w:hAnsi="Times New Roman" w:cs="Times New Roman"/>
          <w:b/>
        </w:rPr>
        <w:t xml:space="preserve">Who </w:t>
      </w:r>
      <w:r w:rsidR="00DB414C" w:rsidRPr="005962DB">
        <w:rPr>
          <w:rFonts w:ascii="Times New Roman" w:eastAsia="Calibri" w:hAnsi="Times New Roman" w:cs="Times New Roman"/>
          <w:b/>
        </w:rPr>
        <w:t>Understand the Abom</w:t>
      </w:r>
      <w:r w:rsidR="00846038" w:rsidRPr="005962DB">
        <w:rPr>
          <w:rFonts w:ascii="Times New Roman" w:eastAsia="Calibri" w:hAnsi="Times New Roman" w:cs="Times New Roman"/>
          <w:b/>
        </w:rPr>
        <w:t>ina</w:t>
      </w:r>
      <w:r w:rsidR="00DB414C" w:rsidRPr="005962DB">
        <w:rPr>
          <w:rFonts w:ascii="Times New Roman" w:eastAsia="Calibri" w:hAnsi="Times New Roman" w:cs="Times New Roman"/>
          <w:b/>
        </w:rPr>
        <w:t>tion</w:t>
      </w:r>
      <w:r w:rsidRPr="005962DB">
        <w:rPr>
          <w:rFonts w:ascii="Times New Roman" w:eastAsia="Calibri" w:hAnsi="Times New Roman" w:cs="Times New Roman"/>
          <w:b/>
        </w:rPr>
        <w:t xml:space="preserve"> and the Parables of Matthew 25</w:t>
      </w:r>
    </w:p>
    <w:p w14:paraId="649AB05E" w14:textId="77777777" w:rsidR="00531CF9" w:rsidRPr="005962DB" w:rsidRDefault="00531CF9" w:rsidP="00531CF9">
      <w:pPr>
        <w:spacing w:line="276" w:lineRule="auto"/>
        <w:rPr>
          <w:rFonts w:ascii="Times New Roman" w:eastAsia="Calibri" w:hAnsi="Times New Roman" w:cs="Times New Roman"/>
        </w:rPr>
      </w:pPr>
    </w:p>
    <w:p w14:paraId="1D6CF87E" w14:textId="6DA1C891" w:rsidR="00531CF9" w:rsidRPr="005962DB" w:rsidRDefault="00531CF9" w:rsidP="00531CF9">
      <w:pPr>
        <w:spacing w:line="276" w:lineRule="auto"/>
        <w:rPr>
          <w:rFonts w:ascii="Times New Roman" w:eastAsia="Calibri" w:hAnsi="Times New Roman" w:cs="Times New Roman"/>
        </w:rPr>
      </w:pPr>
      <w:r w:rsidRPr="005962DB">
        <w:rPr>
          <w:rFonts w:ascii="Times New Roman" w:eastAsia="Calibri" w:hAnsi="Times New Roman" w:cs="Times New Roman"/>
        </w:rPr>
        <w:t xml:space="preserve">     Matthew 25 contains three parables that also compare and contrast the wise and the wicked of the last days.  In the first parable of the 10 virgins (Matt. 25:1-13), we have five virgins that are described as “wise” and five virgins that are described as “foolish”.  The first group is prepared with extra oil for their lamps while the second is not.  When the bridegroom arrives, the “wise” virgins enter into the marriage but the “foolish” are left outside.  The wise virgins remind us of the </w:t>
      </w:r>
      <w:r w:rsidR="00846038" w:rsidRPr="005962DB">
        <w:rPr>
          <w:rFonts w:ascii="Times New Roman" w:eastAsia="Calibri" w:hAnsi="Times New Roman" w:cs="Times New Roman"/>
          <w:iCs/>
        </w:rPr>
        <w:t>wise who understand end-time prophecy (Dan. 12:10)</w:t>
      </w:r>
      <w:r w:rsidRPr="005962DB">
        <w:rPr>
          <w:rFonts w:ascii="Times New Roman" w:eastAsia="Calibri" w:hAnsi="Times New Roman" w:cs="Times New Roman"/>
        </w:rPr>
        <w:t xml:space="preserve">  The foolish virgins remind us of the wicked </w:t>
      </w:r>
      <w:r w:rsidR="00846038" w:rsidRPr="005962DB">
        <w:rPr>
          <w:rFonts w:ascii="Times New Roman" w:eastAsia="Calibri" w:hAnsi="Times New Roman" w:cs="Times New Roman"/>
        </w:rPr>
        <w:t>who do wickedly and do not understand the warning of end-time prophecy (Dan. 12:10)</w:t>
      </w:r>
      <w:r w:rsidR="00A11746" w:rsidRPr="005962DB">
        <w:rPr>
          <w:rFonts w:ascii="Times New Roman" w:eastAsia="Calibri" w:hAnsi="Times New Roman" w:cs="Times New Roman"/>
        </w:rPr>
        <w:t>.</w:t>
      </w:r>
    </w:p>
    <w:p w14:paraId="7885B44A" w14:textId="77777777" w:rsidR="00531CF9" w:rsidRPr="005962DB" w:rsidRDefault="00531CF9" w:rsidP="00531CF9">
      <w:pPr>
        <w:spacing w:line="276" w:lineRule="auto"/>
        <w:rPr>
          <w:rFonts w:ascii="Times New Roman" w:eastAsia="Calibri" w:hAnsi="Times New Roman" w:cs="Times New Roman"/>
        </w:rPr>
      </w:pPr>
    </w:p>
    <w:p w14:paraId="3C6275C4" w14:textId="169424AE" w:rsidR="00531CF9" w:rsidRPr="005962DB" w:rsidRDefault="00531CF9" w:rsidP="00531CF9">
      <w:pPr>
        <w:spacing w:line="276" w:lineRule="auto"/>
        <w:rPr>
          <w:rFonts w:ascii="Times New Roman" w:eastAsia="Calibri" w:hAnsi="Times New Roman" w:cs="Times New Roman"/>
        </w:rPr>
      </w:pPr>
      <w:r w:rsidRPr="005962DB">
        <w:rPr>
          <w:rFonts w:ascii="Times New Roman" w:eastAsia="Calibri" w:hAnsi="Times New Roman" w:cs="Times New Roman"/>
        </w:rPr>
        <w:t xml:space="preserve">     In the second parable about the talents (Matt. 25:14-30), the owner of a business goes on a long journey and he gives each of his three servants a certain amount of talents.  While he is away the first two servants wisely put their talents to work and thus they double their talents.  The third servant foolishly hides his talent while the master is away.  When the master returns, he commends and promotes the first two servants and calls them “good and faithful</w:t>
      </w:r>
      <w:r w:rsidR="00846038" w:rsidRPr="005962DB">
        <w:rPr>
          <w:rFonts w:ascii="Times New Roman" w:eastAsia="Calibri" w:hAnsi="Times New Roman" w:cs="Times New Roman"/>
        </w:rPr>
        <w:t>.</w:t>
      </w:r>
      <w:r w:rsidRPr="005962DB">
        <w:rPr>
          <w:rFonts w:ascii="Times New Roman" w:eastAsia="Calibri" w:hAnsi="Times New Roman" w:cs="Times New Roman"/>
        </w:rPr>
        <w:t xml:space="preserve">”  The last servant who hid his talent is rebuked and punished by his master (cf. Rev. 22:12).  That servant is called “wicked”, “slothful”, and “unprofitable”.  He is then thrown into outer darkness where there is weeping and gnashing of teeth.  The good and faithful servants remind us of the </w:t>
      </w:r>
      <w:r w:rsidR="00846038" w:rsidRPr="005962DB">
        <w:rPr>
          <w:rFonts w:ascii="Times New Roman" w:eastAsia="Calibri" w:hAnsi="Times New Roman" w:cs="Times New Roman"/>
          <w:iCs/>
        </w:rPr>
        <w:t>wise</w:t>
      </w:r>
      <w:r w:rsidR="00846038" w:rsidRPr="005962DB">
        <w:rPr>
          <w:rFonts w:ascii="Times New Roman" w:eastAsia="Calibri" w:hAnsi="Times New Roman" w:cs="Times New Roman"/>
          <w:i/>
        </w:rPr>
        <w:t xml:space="preserve"> </w:t>
      </w:r>
      <w:r w:rsidRPr="005962DB">
        <w:rPr>
          <w:rFonts w:ascii="Times New Roman" w:eastAsia="Calibri" w:hAnsi="Times New Roman" w:cs="Times New Roman"/>
        </w:rPr>
        <w:t>of Daniel 12</w:t>
      </w:r>
      <w:r w:rsidR="001B05CC" w:rsidRPr="005962DB">
        <w:rPr>
          <w:rFonts w:ascii="Times New Roman" w:eastAsia="Calibri" w:hAnsi="Times New Roman" w:cs="Times New Roman"/>
        </w:rPr>
        <w:t>:10 who understand the importance of end-time prophecy</w:t>
      </w:r>
      <w:r w:rsidRPr="005962DB">
        <w:rPr>
          <w:rFonts w:ascii="Times New Roman" w:eastAsia="Calibri" w:hAnsi="Times New Roman" w:cs="Times New Roman"/>
        </w:rPr>
        <w:t>.  The wicked, slothful servant reminds us of the wicked who do wickedly</w:t>
      </w:r>
      <w:r w:rsidR="001B05CC" w:rsidRPr="005962DB">
        <w:rPr>
          <w:rFonts w:ascii="Times New Roman" w:eastAsia="Calibri" w:hAnsi="Times New Roman" w:cs="Times New Roman"/>
        </w:rPr>
        <w:t xml:space="preserve"> and do not understand prophecy</w:t>
      </w:r>
      <w:r w:rsidRPr="005962DB">
        <w:rPr>
          <w:rFonts w:ascii="Times New Roman" w:eastAsia="Calibri" w:hAnsi="Times New Roman" w:cs="Times New Roman"/>
        </w:rPr>
        <w:t xml:space="preserve"> (Dan. 12:10).</w:t>
      </w:r>
      <w:r w:rsidR="005D2BC4" w:rsidRPr="005962DB">
        <w:rPr>
          <w:rFonts w:ascii="Times New Roman" w:eastAsia="Calibri" w:hAnsi="Times New Roman" w:cs="Times New Roman"/>
        </w:rPr>
        <w:t xml:space="preserve">  Like the wicked servant, the wicked of Dan. 12:10 will also suffer eternal contempt (Dan. 12:2).</w:t>
      </w:r>
    </w:p>
    <w:p w14:paraId="284CB5D9" w14:textId="77777777" w:rsidR="00531CF9" w:rsidRPr="005962DB" w:rsidRDefault="00531CF9" w:rsidP="00531CF9">
      <w:pPr>
        <w:spacing w:line="276" w:lineRule="auto"/>
        <w:rPr>
          <w:rFonts w:ascii="Times New Roman" w:eastAsia="Calibri" w:hAnsi="Times New Roman" w:cs="Times New Roman"/>
        </w:rPr>
      </w:pPr>
    </w:p>
    <w:p w14:paraId="21E910EA" w14:textId="2550AFDD" w:rsidR="00531CF9" w:rsidRPr="005962DB" w:rsidRDefault="00531CF9" w:rsidP="00531CF9">
      <w:pPr>
        <w:spacing w:line="276" w:lineRule="auto"/>
        <w:rPr>
          <w:rFonts w:ascii="Times New Roman" w:eastAsia="Calibri" w:hAnsi="Times New Roman" w:cs="Times New Roman"/>
        </w:rPr>
      </w:pPr>
      <w:r w:rsidRPr="005962DB">
        <w:rPr>
          <w:rFonts w:ascii="Times New Roman" w:eastAsia="Calibri" w:hAnsi="Times New Roman" w:cs="Times New Roman"/>
        </w:rPr>
        <w:t xml:space="preserve">     In the final parable, </w:t>
      </w:r>
      <w:r w:rsidR="00846038" w:rsidRPr="005962DB">
        <w:rPr>
          <w:rFonts w:ascii="Times New Roman" w:eastAsia="Calibri" w:hAnsi="Times New Roman" w:cs="Times New Roman"/>
        </w:rPr>
        <w:t>about</w:t>
      </w:r>
      <w:r w:rsidRPr="005962DB">
        <w:rPr>
          <w:rFonts w:ascii="Times New Roman" w:eastAsia="Calibri" w:hAnsi="Times New Roman" w:cs="Times New Roman"/>
        </w:rPr>
        <w:t xml:space="preserve"> the sheep and the goats (Matt. 25:31-46), the wise and wicked are once again compared and contrasted.  The Son of Man who sits on His throne (Matt. 25:31) reminds us of the Son of Man who receives the kingdom in Daniel 7:13-14.  The sheep are “righteous” because they performed good works, even to the least of these.  The goats are condemned because they did not help the least of these.  The sheep are called “blessed of my Father” and judged worthy of eternal life in the kingdom prepared for them since the foundation of the world.  In contrast, the goats are called “cursed” and judged worthy of everlasting punishment.  The judgment of the sheep and goats reminds us of the judgment of Daniel 7:9-10.  The goats are sent into everlasting punishment (</w:t>
      </w:r>
      <w:r w:rsidRPr="005962DB">
        <w:rPr>
          <w:rFonts w:ascii="Times New Roman" w:eastAsia="Calibri" w:hAnsi="Times New Roman" w:cs="Times New Roman"/>
          <w:i/>
        </w:rPr>
        <w:t>kolasin aionion</w:t>
      </w:r>
      <w:r w:rsidRPr="005962DB">
        <w:rPr>
          <w:rFonts w:ascii="Times New Roman" w:eastAsia="Calibri" w:hAnsi="Times New Roman" w:cs="Times New Roman"/>
        </w:rPr>
        <w:t>) and the sheep into life eternal (</w:t>
      </w:r>
      <w:r w:rsidRPr="005962DB">
        <w:rPr>
          <w:rFonts w:ascii="Times New Roman" w:eastAsia="Calibri" w:hAnsi="Times New Roman" w:cs="Times New Roman"/>
          <w:i/>
        </w:rPr>
        <w:t>zone aionion</w:t>
      </w:r>
      <w:r w:rsidRPr="005962DB">
        <w:rPr>
          <w:rFonts w:ascii="Times New Roman" w:eastAsia="Calibri" w:hAnsi="Times New Roman" w:cs="Times New Roman"/>
        </w:rPr>
        <w:t xml:space="preserve">) (Matt. 25:26).  This </w:t>
      </w:r>
      <w:r w:rsidRPr="005962DB">
        <w:rPr>
          <w:rFonts w:ascii="Times New Roman" w:eastAsia="Calibri" w:hAnsi="Times New Roman" w:cs="Times New Roman"/>
        </w:rPr>
        <w:lastRenderedPageBreak/>
        <w:t>alludes to Dan. 12:2 LXX where some are raised to everlasting contempt (</w:t>
      </w:r>
      <w:r w:rsidRPr="005962DB">
        <w:rPr>
          <w:rFonts w:ascii="Times New Roman" w:eastAsia="Calibri" w:hAnsi="Times New Roman" w:cs="Times New Roman"/>
          <w:i/>
        </w:rPr>
        <w:t>aischunen aionion</w:t>
      </w:r>
      <w:r w:rsidRPr="005962DB">
        <w:rPr>
          <w:rFonts w:ascii="Times New Roman" w:eastAsia="Calibri" w:hAnsi="Times New Roman" w:cs="Times New Roman"/>
        </w:rPr>
        <w:t>) and others to everlasting life (</w:t>
      </w:r>
      <w:r w:rsidRPr="005962DB">
        <w:rPr>
          <w:rFonts w:ascii="Times New Roman" w:eastAsia="Calibri" w:hAnsi="Times New Roman" w:cs="Times New Roman"/>
          <w:i/>
        </w:rPr>
        <w:t>zone aionion</w:t>
      </w:r>
      <w:r w:rsidRPr="005962DB">
        <w:rPr>
          <w:rFonts w:ascii="Times New Roman" w:eastAsia="Calibri" w:hAnsi="Times New Roman" w:cs="Times New Roman"/>
        </w:rPr>
        <w:t>).</w:t>
      </w:r>
      <w:r w:rsidRPr="005962DB">
        <w:rPr>
          <w:rFonts w:ascii="Times New Roman" w:eastAsia="Calibri" w:hAnsi="Times New Roman" w:cs="Times New Roman"/>
          <w:vertAlign w:val="superscript"/>
        </w:rPr>
        <w:footnoteReference w:id="79"/>
      </w:r>
    </w:p>
    <w:p w14:paraId="053A94A3" w14:textId="3F7C9954" w:rsidR="00531CF9" w:rsidRPr="005962DB" w:rsidRDefault="00531CF9" w:rsidP="00531CF9">
      <w:pPr>
        <w:spacing w:line="276" w:lineRule="auto"/>
        <w:rPr>
          <w:rFonts w:ascii="Times New Roman" w:eastAsia="Calibri" w:hAnsi="Times New Roman" w:cs="Times New Roman"/>
        </w:rPr>
      </w:pPr>
      <w:r w:rsidRPr="005962DB">
        <w:rPr>
          <w:rFonts w:ascii="Times New Roman" w:eastAsia="Calibri" w:hAnsi="Times New Roman" w:cs="Times New Roman"/>
        </w:rPr>
        <w:t xml:space="preserve">The sheep remind us of the </w:t>
      </w:r>
      <w:r w:rsidR="00846038" w:rsidRPr="005962DB">
        <w:rPr>
          <w:rFonts w:ascii="Times New Roman" w:eastAsia="Calibri" w:hAnsi="Times New Roman" w:cs="Times New Roman"/>
          <w:iCs/>
        </w:rPr>
        <w:t>wise</w:t>
      </w:r>
      <w:r w:rsidR="00846038" w:rsidRPr="005962DB">
        <w:rPr>
          <w:rFonts w:ascii="Times New Roman" w:eastAsia="Calibri" w:hAnsi="Times New Roman" w:cs="Times New Roman"/>
          <w:i/>
        </w:rPr>
        <w:t xml:space="preserve"> </w:t>
      </w:r>
      <w:r w:rsidRPr="005962DB">
        <w:rPr>
          <w:rFonts w:ascii="Times New Roman" w:eastAsia="Calibri" w:hAnsi="Times New Roman" w:cs="Times New Roman"/>
        </w:rPr>
        <w:t xml:space="preserve">and the goats remind us of the wicked </w:t>
      </w:r>
      <w:r w:rsidR="00846038" w:rsidRPr="005962DB">
        <w:rPr>
          <w:rFonts w:ascii="Times New Roman" w:eastAsia="Calibri" w:hAnsi="Times New Roman" w:cs="Times New Roman"/>
        </w:rPr>
        <w:t>of</w:t>
      </w:r>
      <w:r w:rsidRPr="005962DB">
        <w:rPr>
          <w:rFonts w:ascii="Times New Roman" w:eastAsia="Calibri" w:hAnsi="Times New Roman" w:cs="Times New Roman"/>
        </w:rPr>
        <w:t xml:space="preserve"> Daniel 12</w:t>
      </w:r>
      <w:r w:rsidR="00846038" w:rsidRPr="005962DB">
        <w:rPr>
          <w:rFonts w:ascii="Times New Roman" w:eastAsia="Calibri" w:hAnsi="Times New Roman" w:cs="Times New Roman"/>
        </w:rPr>
        <w:t>:10</w:t>
      </w:r>
      <w:r w:rsidRPr="005962DB">
        <w:rPr>
          <w:rFonts w:ascii="Times New Roman" w:eastAsia="Calibri" w:hAnsi="Times New Roman" w:cs="Times New Roman"/>
        </w:rPr>
        <w:t>.</w:t>
      </w:r>
    </w:p>
    <w:p w14:paraId="57AE09EA" w14:textId="77777777" w:rsidR="00531CF9" w:rsidRPr="005962DB" w:rsidRDefault="00531CF9" w:rsidP="003029EC">
      <w:pPr>
        <w:rPr>
          <w:rFonts w:ascii="Times New Roman" w:hAnsi="Times New Roman" w:cs="Times New Roman"/>
        </w:rPr>
      </w:pPr>
    </w:p>
    <w:p w14:paraId="370EE23D" w14:textId="1E0C2BA0" w:rsidR="00846038" w:rsidRPr="005962DB" w:rsidRDefault="00846038" w:rsidP="00846038">
      <w:pPr>
        <w:jc w:val="center"/>
        <w:rPr>
          <w:rFonts w:ascii="Times New Roman" w:hAnsi="Times New Roman" w:cs="Times New Roman"/>
          <w:b/>
          <w:bCs/>
        </w:rPr>
      </w:pPr>
      <w:r w:rsidRPr="005962DB">
        <w:rPr>
          <w:rFonts w:ascii="Times New Roman" w:hAnsi="Times New Roman" w:cs="Times New Roman"/>
          <w:b/>
          <w:bCs/>
        </w:rPr>
        <w:t xml:space="preserve">The </w:t>
      </w:r>
      <w:r w:rsidR="000661C2" w:rsidRPr="005962DB">
        <w:rPr>
          <w:rFonts w:ascii="Times New Roman" w:hAnsi="Times New Roman" w:cs="Times New Roman"/>
          <w:b/>
          <w:bCs/>
        </w:rPr>
        <w:t xml:space="preserve">Wise and the Wicked in the </w:t>
      </w:r>
      <w:r w:rsidRPr="005962DB">
        <w:rPr>
          <w:rFonts w:ascii="Times New Roman" w:hAnsi="Times New Roman" w:cs="Times New Roman"/>
          <w:b/>
          <w:bCs/>
        </w:rPr>
        <w:t>Four Parables of the Olivet Discourse</w:t>
      </w:r>
    </w:p>
    <w:p w14:paraId="1C47BED1" w14:textId="77777777" w:rsidR="00846038" w:rsidRPr="005962DB" w:rsidRDefault="00846038" w:rsidP="00846038">
      <w:pPr>
        <w:jc w:val="center"/>
        <w:rPr>
          <w:rFonts w:ascii="Times New Roman" w:hAnsi="Times New Roman" w:cs="Times New Roman"/>
          <w:b/>
          <w:bCs/>
        </w:rPr>
      </w:pPr>
    </w:p>
    <w:p w14:paraId="78DF96C4" w14:textId="3163B0A9" w:rsidR="004D6115" w:rsidRPr="005962DB" w:rsidRDefault="004D6115" w:rsidP="000661C2">
      <w:pPr>
        <w:rPr>
          <w:rFonts w:ascii="Times New Roman" w:hAnsi="Times New Roman" w:cs="Times New Roman"/>
        </w:rPr>
      </w:pPr>
      <w:r w:rsidRPr="005962DB">
        <w:rPr>
          <w:rFonts w:ascii="Times New Roman" w:hAnsi="Times New Roman" w:cs="Times New Roman"/>
        </w:rPr>
        <w:t>Prepared for Second Coming</w:t>
      </w:r>
      <w:r w:rsidRPr="005962DB">
        <w:rPr>
          <w:rFonts w:ascii="Times New Roman" w:hAnsi="Times New Roman" w:cs="Times New Roman"/>
        </w:rPr>
        <w:tab/>
      </w:r>
      <w:r w:rsidRPr="005962DB">
        <w:rPr>
          <w:rFonts w:ascii="Times New Roman" w:hAnsi="Times New Roman" w:cs="Times New Roman"/>
        </w:rPr>
        <w:tab/>
      </w:r>
      <w:r w:rsidRPr="005962DB">
        <w:rPr>
          <w:rFonts w:ascii="Times New Roman" w:hAnsi="Times New Roman" w:cs="Times New Roman"/>
        </w:rPr>
        <w:tab/>
        <w:t>Unprepared for Second Coming</w:t>
      </w:r>
    </w:p>
    <w:p w14:paraId="525E9DE6" w14:textId="14B119EC" w:rsidR="004D6115" w:rsidRPr="005962DB" w:rsidRDefault="004D6115" w:rsidP="000661C2">
      <w:pPr>
        <w:rPr>
          <w:rFonts w:ascii="Times New Roman" w:hAnsi="Times New Roman" w:cs="Times New Roman"/>
        </w:rPr>
      </w:pPr>
      <w:r w:rsidRPr="005962DB">
        <w:rPr>
          <w:rFonts w:ascii="Times New Roman" w:hAnsi="Times New Roman" w:cs="Times New Roman"/>
        </w:rPr>
        <w:t>Like Wise of Daniel 12:10</w:t>
      </w:r>
      <w:r w:rsidRPr="005962DB">
        <w:rPr>
          <w:rFonts w:ascii="Times New Roman" w:hAnsi="Times New Roman" w:cs="Times New Roman"/>
        </w:rPr>
        <w:tab/>
      </w:r>
      <w:r w:rsidRPr="005962DB">
        <w:rPr>
          <w:rFonts w:ascii="Times New Roman" w:hAnsi="Times New Roman" w:cs="Times New Roman"/>
        </w:rPr>
        <w:tab/>
      </w:r>
      <w:r w:rsidRPr="005962DB">
        <w:rPr>
          <w:rFonts w:ascii="Times New Roman" w:hAnsi="Times New Roman" w:cs="Times New Roman"/>
        </w:rPr>
        <w:tab/>
        <w:t>Like Wicked of Daniel 12:10</w:t>
      </w:r>
    </w:p>
    <w:p w14:paraId="755D4771" w14:textId="535D49D3" w:rsidR="00846038" w:rsidRPr="005962DB" w:rsidRDefault="004D6115" w:rsidP="000661C2">
      <w:pPr>
        <w:rPr>
          <w:rFonts w:ascii="Times New Roman" w:hAnsi="Times New Roman" w:cs="Times New Roman"/>
        </w:rPr>
      </w:pPr>
      <w:r w:rsidRPr="005962DB">
        <w:rPr>
          <w:rFonts w:ascii="Times New Roman" w:hAnsi="Times New Roman" w:cs="Times New Roman"/>
        </w:rPr>
        <w:t xml:space="preserve">Called </w:t>
      </w:r>
      <w:r w:rsidR="000661C2" w:rsidRPr="005962DB">
        <w:rPr>
          <w:rFonts w:ascii="Times New Roman" w:hAnsi="Times New Roman" w:cs="Times New Roman"/>
        </w:rPr>
        <w:t>Wise Servant</w:t>
      </w:r>
      <w:r w:rsidRPr="005962DB">
        <w:rPr>
          <w:rFonts w:ascii="Times New Roman" w:hAnsi="Times New Roman" w:cs="Times New Roman"/>
        </w:rPr>
        <w:t xml:space="preserve"> (Matt. 24:45-51)</w:t>
      </w:r>
      <w:r w:rsidR="000661C2" w:rsidRPr="005962DB">
        <w:rPr>
          <w:rFonts w:ascii="Times New Roman" w:hAnsi="Times New Roman" w:cs="Times New Roman"/>
        </w:rPr>
        <w:tab/>
      </w:r>
      <w:r w:rsidRPr="005962DB">
        <w:rPr>
          <w:rFonts w:ascii="Times New Roman" w:hAnsi="Times New Roman" w:cs="Times New Roman"/>
        </w:rPr>
        <w:t xml:space="preserve">Called </w:t>
      </w:r>
      <w:r w:rsidR="000661C2" w:rsidRPr="005962DB">
        <w:rPr>
          <w:rFonts w:ascii="Times New Roman" w:hAnsi="Times New Roman" w:cs="Times New Roman"/>
        </w:rPr>
        <w:t>Wicked Servant</w:t>
      </w:r>
      <w:r w:rsidRPr="005962DB">
        <w:rPr>
          <w:rFonts w:ascii="Times New Roman" w:hAnsi="Times New Roman" w:cs="Times New Roman"/>
        </w:rPr>
        <w:t xml:space="preserve"> (Matt. 25:45-51)</w:t>
      </w:r>
    </w:p>
    <w:p w14:paraId="2B9CFED7" w14:textId="6A5BD9E7" w:rsidR="000661C2" w:rsidRPr="005962DB" w:rsidRDefault="004D6115" w:rsidP="000661C2">
      <w:pPr>
        <w:rPr>
          <w:rFonts w:ascii="Times New Roman" w:hAnsi="Times New Roman" w:cs="Times New Roman"/>
        </w:rPr>
      </w:pPr>
      <w:r w:rsidRPr="005962DB">
        <w:rPr>
          <w:rFonts w:ascii="Times New Roman" w:hAnsi="Times New Roman" w:cs="Times New Roman"/>
        </w:rPr>
        <w:t xml:space="preserve">Called </w:t>
      </w:r>
      <w:r w:rsidR="000661C2" w:rsidRPr="005962DB">
        <w:rPr>
          <w:rFonts w:ascii="Times New Roman" w:hAnsi="Times New Roman" w:cs="Times New Roman"/>
        </w:rPr>
        <w:t>Wise Virgins</w:t>
      </w:r>
      <w:r w:rsidRPr="005962DB">
        <w:rPr>
          <w:rFonts w:ascii="Times New Roman" w:hAnsi="Times New Roman" w:cs="Times New Roman"/>
        </w:rPr>
        <w:t xml:space="preserve"> (Matt. 25:1-13)</w:t>
      </w:r>
      <w:r w:rsidR="000661C2" w:rsidRPr="005962DB">
        <w:rPr>
          <w:rFonts w:ascii="Times New Roman" w:hAnsi="Times New Roman" w:cs="Times New Roman"/>
        </w:rPr>
        <w:tab/>
      </w:r>
      <w:r w:rsidR="000661C2" w:rsidRPr="005962DB">
        <w:rPr>
          <w:rFonts w:ascii="Times New Roman" w:hAnsi="Times New Roman" w:cs="Times New Roman"/>
        </w:rPr>
        <w:tab/>
      </w:r>
      <w:r w:rsidRPr="005962DB">
        <w:rPr>
          <w:rFonts w:ascii="Times New Roman" w:hAnsi="Times New Roman" w:cs="Times New Roman"/>
        </w:rPr>
        <w:t xml:space="preserve">Called </w:t>
      </w:r>
      <w:r w:rsidR="000661C2" w:rsidRPr="005962DB">
        <w:rPr>
          <w:rFonts w:ascii="Times New Roman" w:hAnsi="Times New Roman" w:cs="Times New Roman"/>
        </w:rPr>
        <w:t>Foolish Virgins</w:t>
      </w:r>
      <w:r w:rsidRPr="005962DB">
        <w:rPr>
          <w:rFonts w:ascii="Times New Roman" w:hAnsi="Times New Roman" w:cs="Times New Roman"/>
        </w:rPr>
        <w:t xml:space="preserve"> (Matt. 25:1-13)</w:t>
      </w:r>
    </w:p>
    <w:p w14:paraId="4CC4D8B3" w14:textId="3CE61060" w:rsidR="000661C2" w:rsidRPr="005962DB" w:rsidRDefault="004D6115" w:rsidP="000661C2">
      <w:pPr>
        <w:rPr>
          <w:rFonts w:ascii="Times New Roman" w:hAnsi="Times New Roman" w:cs="Times New Roman"/>
        </w:rPr>
      </w:pPr>
      <w:r w:rsidRPr="005962DB">
        <w:rPr>
          <w:rFonts w:ascii="Times New Roman" w:hAnsi="Times New Roman" w:cs="Times New Roman"/>
        </w:rPr>
        <w:t xml:space="preserve">Called </w:t>
      </w:r>
      <w:r w:rsidR="000661C2" w:rsidRPr="005962DB">
        <w:rPr>
          <w:rFonts w:ascii="Times New Roman" w:hAnsi="Times New Roman" w:cs="Times New Roman"/>
        </w:rPr>
        <w:t>Good Servants</w:t>
      </w:r>
      <w:r w:rsidRPr="005962DB">
        <w:rPr>
          <w:rFonts w:ascii="Times New Roman" w:hAnsi="Times New Roman" w:cs="Times New Roman"/>
        </w:rPr>
        <w:t xml:space="preserve"> (Matt. 25:14-30)</w:t>
      </w:r>
      <w:r w:rsidR="000661C2" w:rsidRPr="005962DB">
        <w:rPr>
          <w:rFonts w:ascii="Times New Roman" w:hAnsi="Times New Roman" w:cs="Times New Roman"/>
        </w:rPr>
        <w:tab/>
      </w:r>
      <w:r w:rsidRPr="005962DB">
        <w:rPr>
          <w:rFonts w:ascii="Times New Roman" w:hAnsi="Times New Roman" w:cs="Times New Roman"/>
        </w:rPr>
        <w:t xml:space="preserve">Called </w:t>
      </w:r>
      <w:r w:rsidR="000661C2" w:rsidRPr="005962DB">
        <w:rPr>
          <w:rFonts w:ascii="Times New Roman" w:hAnsi="Times New Roman" w:cs="Times New Roman"/>
        </w:rPr>
        <w:t>Wicked Servant</w:t>
      </w:r>
      <w:r w:rsidRPr="005962DB">
        <w:rPr>
          <w:rFonts w:ascii="Times New Roman" w:hAnsi="Times New Roman" w:cs="Times New Roman"/>
        </w:rPr>
        <w:t xml:space="preserve"> (Matt. 25:14-30)</w:t>
      </w:r>
    </w:p>
    <w:p w14:paraId="1CCEF3CC" w14:textId="610EFBDA" w:rsidR="008A5DFF" w:rsidRPr="005962DB" w:rsidRDefault="004D6115" w:rsidP="004758A4">
      <w:pPr>
        <w:rPr>
          <w:rFonts w:ascii="Times New Roman" w:hAnsi="Times New Roman" w:cs="Times New Roman"/>
          <w:b/>
          <w:bCs/>
        </w:rPr>
      </w:pPr>
      <w:r w:rsidRPr="005962DB">
        <w:rPr>
          <w:rFonts w:ascii="Times New Roman" w:hAnsi="Times New Roman" w:cs="Times New Roman"/>
        </w:rPr>
        <w:t xml:space="preserve">Called </w:t>
      </w:r>
      <w:r w:rsidR="000661C2" w:rsidRPr="005962DB">
        <w:rPr>
          <w:rFonts w:ascii="Times New Roman" w:hAnsi="Times New Roman" w:cs="Times New Roman"/>
        </w:rPr>
        <w:t>Sheep</w:t>
      </w:r>
      <w:r w:rsidRPr="005962DB">
        <w:rPr>
          <w:rFonts w:ascii="Times New Roman" w:hAnsi="Times New Roman" w:cs="Times New Roman"/>
        </w:rPr>
        <w:t xml:space="preserve"> (Matt. 25:31-46)</w:t>
      </w:r>
      <w:r w:rsidR="000661C2" w:rsidRPr="005962DB">
        <w:rPr>
          <w:rFonts w:ascii="Times New Roman" w:hAnsi="Times New Roman" w:cs="Times New Roman"/>
        </w:rPr>
        <w:tab/>
      </w:r>
      <w:r w:rsidR="000661C2" w:rsidRPr="005962DB">
        <w:rPr>
          <w:rFonts w:ascii="Times New Roman" w:hAnsi="Times New Roman" w:cs="Times New Roman"/>
        </w:rPr>
        <w:tab/>
      </w:r>
      <w:r w:rsidRPr="005962DB">
        <w:rPr>
          <w:rFonts w:ascii="Times New Roman" w:hAnsi="Times New Roman" w:cs="Times New Roman"/>
        </w:rPr>
        <w:t xml:space="preserve">Called </w:t>
      </w:r>
      <w:r w:rsidR="000661C2" w:rsidRPr="005962DB">
        <w:rPr>
          <w:rFonts w:ascii="Times New Roman" w:hAnsi="Times New Roman" w:cs="Times New Roman"/>
        </w:rPr>
        <w:t>Goats</w:t>
      </w:r>
      <w:r w:rsidRPr="005962DB">
        <w:rPr>
          <w:rFonts w:ascii="Times New Roman" w:hAnsi="Times New Roman" w:cs="Times New Roman"/>
        </w:rPr>
        <w:t xml:space="preserve"> (Matt. 25:31-46)</w:t>
      </w:r>
    </w:p>
    <w:p w14:paraId="0C48792C" w14:textId="77777777" w:rsidR="005962DB" w:rsidRDefault="005962DB" w:rsidP="004758A4">
      <w:pPr>
        <w:rPr>
          <w:rFonts w:ascii="Times New Roman" w:hAnsi="Times New Roman" w:cs="Times New Roman"/>
        </w:rPr>
      </w:pPr>
    </w:p>
    <w:p w14:paraId="3440480F" w14:textId="3FC539D5" w:rsidR="00BE35BF" w:rsidRDefault="00086689" w:rsidP="004758A4">
      <w:pPr>
        <w:rPr>
          <w:rFonts w:ascii="Times New Roman" w:hAnsi="Times New Roman" w:cs="Times New Roman"/>
          <w:bCs/>
        </w:rPr>
      </w:pPr>
      <w:r w:rsidRPr="005962DB">
        <w:rPr>
          <w:rFonts w:ascii="Times New Roman" w:hAnsi="Times New Roman" w:cs="Times New Roman"/>
        </w:rPr>
        <w:t xml:space="preserve">     This basic understanding of the </w:t>
      </w:r>
      <w:r w:rsidRPr="005962DB">
        <w:rPr>
          <w:rFonts w:ascii="Times New Roman" w:hAnsi="Times New Roman" w:cs="Times New Roman"/>
          <w:i/>
          <w:iCs/>
        </w:rPr>
        <w:t>abomination of desolation</w:t>
      </w:r>
      <w:r w:rsidRPr="005962DB">
        <w:rPr>
          <w:rFonts w:ascii="Times New Roman" w:hAnsi="Times New Roman" w:cs="Times New Roman"/>
        </w:rPr>
        <w:t xml:space="preserve"> passage of the Olivet discourse is important for our study since we will now examine the linguistic and thematic connections that occur in the book of Revelation that allude to the </w:t>
      </w:r>
      <w:r w:rsidRPr="005962DB">
        <w:rPr>
          <w:rFonts w:ascii="Times New Roman" w:hAnsi="Times New Roman" w:cs="Times New Roman"/>
          <w:i/>
          <w:iCs/>
        </w:rPr>
        <w:t>abomination of desolation</w:t>
      </w:r>
      <w:r w:rsidRPr="005962DB">
        <w:rPr>
          <w:rFonts w:ascii="Times New Roman" w:hAnsi="Times New Roman" w:cs="Times New Roman"/>
        </w:rPr>
        <w:t xml:space="preserve"> motif from the book of Daniel and the Synoptic Eschatological discourse.  </w:t>
      </w:r>
    </w:p>
    <w:p w14:paraId="571D39C1" w14:textId="77777777" w:rsidR="00531CF9" w:rsidRDefault="00531CF9" w:rsidP="004758A4">
      <w:pPr>
        <w:rPr>
          <w:rFonts w:ascii="Times New Roman" w:hAnsi="Times New Roman" w:cs="Times New Roman"/>
          <w:b/>
        </w:rPr>
      </w:pPr>
    </w:p>
    <w:p w14:paraId="30294BB5" w14:textId="77777777" w:rsidR="00531CF9" w:rsidRDefault="00531CF9" w:rsidP="004758A4">
      <w:pPr>
        <w:rPr>
          <w:rFonts w:ascii="Times New Roman" w:hAnsi="Times New Roman" w:cs="Times New Roman"/>
          <w:b/>
        </w:rPr>
      </w:pPr>
    </w:p>
    <w:p w14:paraId="2525A209" w14:textId="77777777" w:rsidR="00531CF9" w:rsidRDefault="00531CF9" w:rsidP="004758A4">
      <w:pPr>
        <w:rPr>
          <w:rFonts w:ascii="Times New Roman" w:hAnsi="Times New Roman" w:cs="Times New Roman"/>
          <w:b/>
        </w:rPr>
      </w:pPr>
    </w:p>
    <w:p w14:paraId="5703BC22" w14:textId="77777777" w:rsidR="00847B4A" w:rsidRDefault="00847B4A" w:rsidP="004758A4">
      <w:pPr>
        <w:rPr>
          <w:rFonts w:ascii="Times New Roman" w:hAnsi="Times New Roman" w:cs="Times New Roman"/>
          <w:b/>
        </w:rPr>
      </w:pPr>
    </w:p>
    <w:p w14:paraId="720911ED" w14:textId="77777777" w:rsidR="00847B4A" w:rsidRDefault="00847B4A" w:rsidP="004758A4">
      <w:pPr>
        <w:rPr>
          <w:rFonts w:ascii="Times New Roman" w:hAnsi="Times New Roman" w:cs="Times New Roman"/>
          <w:b/>
        </w:rPr>
      </w:pPr>
    </w:p>
    <w:p w14:paraId="1926C6B5" w14:textId="77777777" w:rsidR="00847B4A" w:rsidRDefault="00847B4A" w:rsidP="004758A4">
      <w:pPr>
        <w:rPr>
          <w:rFonts w:ascii="Times New Roman" w:hAnsi="Times New Roman" w:cs="Times New Roman"/>
          <w:b/>
        </w:rPr>
      </w:pPr>
    </w:p>
    <w:p w14:paraId="7DA98D24" w14:textId="77777777" w:rsidR="00847B4A" w:rsidRDefault="00847B4A" w:rsidP="004758A4">
      <w:pPr>
        <w:rPr>
          <w:rFonts w:ascii="Times New Roman" w:hAnsi="Times New Roman" w:cs="Times New Roman"/>
          <w:b/>
        </w:rPr>
      </w:pPr>
    </w:p>
    <w:p w14:paraId="377870D5" w14:textId="77777777" w:rsidR="00847B4A" w:rsidRDefault="00847B4A" w:rsidP="004758A4">
      <w:pPr>
        <w:rPr>
          <w:rFonts w:ascii="Times New Roman" w:hAnsi="Times New Roman" w:cs="Times New Roman"/>
          <w:b/>
        </w:rPr>
      </w:pPr>
    </w:p>
    <w:p w14:paraId="27CB3789" w14:textId="77777777" w:rsidR="00847B4A" w:rsidRDefault="00847B4A" w:rsidP="004758A4">
      <w:pPr>
        <w:rPr>
          <w:rFonts w:ascii="Times New Roman" w:hAnsi="Times New Roman" w:cs="Times New Roman"/>
          <w:b/>
        </w:rPr>
      </w:pPr>
    </w:p>
    <w:p w14:paraId="367B04E2" w14:textId="77777777" w:rsidR="00847B4A" w:rsidRDefault="00847B4A" w:rsidP="004758A4">
      <w:pPr>
        <w:rPr>
          <w:rFonts w:ascii="Times New Roman" w:hAnsi="Times New Roman" w:cs="Times New Roman"/>
          <w:b/>
        </w:rPr>
      </w:pPr>
    </w:p>
    <w:p w14:paraId="7EDD8E38" w14:textId="77777777" w:rsidR="00847B4A" w:rsidRDefault="00847B4A" w:rsidP="004758A4">
      <w:pPr>
        <w:rPr>
          <w:rFonts w:ascii="Times New Roman" w:hAnsi="Times New Roman" w:cs="Times New Roman"/>
          <w:b/>
        </w:rPr>
      </w:pPr>
    </w:p>
    <w:p w14:paraId="3E785F62" w14:textId="77777777" w:rsidR="00847B4A" w:rsidRDefault="00847B4A" w:rsidP="004758A4">
      <w:pPr>
        <w:rPr>
          <w:rFonts w:ascii="Times New Roman" w:hAnsi="Times New Roman" w:cs="Times New Roman"/>
          <w:b/>
        </w:rPr>
      </w:pPr>
    </w:p>
    <w:p w14:paraId="55090902" w14:textId="77777777" w:rsidR="00847B4A" w:rsidRDefault="00847B4A" w:rsidP="004758A4">
      <w:pPr>
        <w:rPr>
          <w:rFonts w:ascii="Times New Roman" w:hAnsi="Times New Roman" w:cs="Times New Roman"/>
          <w:b/>
        </w:rPr>
      </w:pPr>
    </w:p>
    <w:p w14:paraId="0A66FE8C" w14:textId="77777777" w:rsidR="00847B4A" w:rsidRDefault="00847B4A" w:rsidP="004758A4">
      <w:pPr>
        <w:rPr>
          <w:rFonts w:ascii="Times New Roman" w:hAnsi="Times New Roman" w:cs="Times New Roman"/>
          <w:b/>
        </w:rPr>
      </w:pPr>
    </w:p>
    <w:p w14:paraId="2E95A182" w14:textId="77777777" w:rsidR="00847B4A" w:rsidRDefault="00847B4A" w:rsidP="004758A4">
      <w:pPr>
        <w:rPr>
          <w:rFonts w:ascii="Times New Roman" w:hAnsi="Times New Roman" w:cs="Times New Roman"/>
          <w:b/>
        </w:rPr>
      </w:pPr>
    </w:p>
    <w:p w14:paraId="6A26E5FA" w14:textId="77777777" w:rsidR="00847B4A" w:rsidRDefault="00847B4A" w:rsidP="004758A4">
      <w:pPr>
        <w:rPr>
          <w:rFonts w:ascii="Times New Roman" w:hAnsi="Times New Roman" w:cs="Times New Roman"/>
          <w:b/>
        </w:rPr>
      </w:pPr>
    </w:p>
    <w:p w14:paraId="64C19EB0" w14:textId="77777777" w:rsidR="00847B4A" w:rsidRDefault="00847B4A" w:rsidP="004758A4">
      <w:pPr>
        <w:rPr>
          <w:rFonts w:ascii="Times New Roman" w:hAnsi="Times New Roman" w:cs="Times New Roman"/>
          <w:b/>
        </w:rPr>
      </w:pPr>
    </w:p>
    <w:p w14:paraId="3AADE56A" w14:textId="77777777" w:rsidR="00847B4A" w:rsidRDefault="00847B4A" w:rsidP="004758A4">
      <w:pPr>
        <w:rPr>
          <w:rFonts w:ascii="Times New Roman" w:hAnsi="Times New Roman" w:cs="Times New Roman"/>
          <w:b/>
        </w:rPr>
      </w:pPr>
    </w:p>
    <w:p w14:paraId="065194ED" w14:textId="77777777" w:rsidR="00847B4A" w:rsidRDefault="00847B4A" w:rsidP="004758A4">
      <w:pPr>
        <w:rPr>
          <w:rFonts w:ascii="Times New Roman" w:hAnsi="Times New Roman" w:cs="Times New Roman"/>
          <w:b/>
        </w:rPr>
      </w:pPr>
    </w:p>
    <w:p w14:paraId="3D70271D" w14:textId="77777777" w:rsidR="00847B4A" w:rsidRDefault="00847B4A" w:rsidP="004758A4">
      <w:pPr>
        <w:rPr>
          <w:rFonts w:ascii="Times New Roman" w:hAnsi="Times New Roman" w:cs="Times New Roman"/>
          <w:b/>
        </w:rPr>
      </w:pPr>
    </w:p>
    <w:p w14:paraId="1F4CE3D0" w14:textId="77777777" w:rsidR="00847B4A" w:rsidRDefault="00847B4A" w:rsidP="004758A4">
      <w:pPr>
        <w:rPr>
          <w:rFonts w:ascii="Times New Roman" w:hAnsi="Times New Roman" w:cs="Times New Roman"/>
          <w:b/>
        </w:rPr>
      </w:pPr>
    </w:p>
    <w:p w14:paraId="338312FC" w14:textId="77777777" w:rsidR="00847B4A" w:rsidRDefault="00847B4A" w:rsidP="004758A4">
      <w:pPr>
        <w:rPr>
          <w:rFonts w:ascii="Times New Roman" w:hAnsi="Times New Roman" w:cs="Times New Roman"/>
          <w:b/>
        </w:rPr>
      </w:pPr>
    </w:p>
    <w:p w14:paraId="20E95634" w14:textId="77777777" w:rsidR="00847B4A" w:rsidRDefault="00847B4A" w:rsidP="004758A4">
      <w:pPr>
        <w:rPr>
          <w:rFonts w:ascii="Times New Roman" w:hAnsi="Times New Roman" w:cs="Times New Roman"/>
          <w:b/>
        </w:rPr>
      </w:pPr>
    </w:p>
    <w:p w14:paraId="44FE30C6" w14:textId="77777777" w:rsidR="00847B4A" w:rsidRDefault="00847B4A" w:rsidP="004758A4">
      <w:pPr>
        <w:rPr>
          <w:rFonts w:ascii="Times New Roman" w:hAnsi="Times New Roman" w:cs="Times New Roman"/>
          <w:b/>
        </w:rPr>
      </w:pPr>
    </w:p>
    <w:p w14:paraId="6DA94062" w14:textId="77777777" w:rsidR="00847B4A" w:rsidRDefault="00847B4A" w:rsidP="004758A4">
      <w:pPr>
        <w:rPr>
          <w:rFonts w:ascii="Times New Roman" w:hAnsi="Times New Roman" w:cs="Times New Roman"/>
          <w:b/>
        </w:rPr>
      </w:pPr>
    </w:p>
    <w:p w14:paraId="5CF033AC" w14:textId="77777777" w:rsidR="00847B4A" w:rsidRDefault="00847B4A" w:rsidP="004758A4">
      <w:pPr>
        <w:rPr>
          <w:rFonts w:ascii="Times New Roman" w:hAnsi="Times New Roman" w:cs="Times New Roman"/>
          <w:b/>
        </w:rPr>
      </w:pPr>
    </w:p>
    <w:p w14:paraId="6ED89971" w14:textId="77777777" w:rsidR="00847B4A" w:rsidRDefault="00847B4A" w:rsidP="004758A4">
      <w:pPr>
        <w:rPr>
          <w:rFonts w:ascii="Times New Roman" w:hAnsi="Times New Roman" w:cs="Times New Roman"/>
          <w:b/>
        </w:rPr>
      </w:pPr>
    </w:p>
    <w:p w14:paraId="62A92EFF" w14:textId="3B4A1C1F" w:rsidR="004758A4" w:rsidRPr="00A56448" w:rsidRDefault="005A6177" w:rsidP="004758A4">
      <w:pPr>
        <w:rPr>
          <w:rFonts w:ascii="Times New Roman" w:hAnsi="Times New Roman" w:cs="Times New Roman"/>
          <w:b/>
        </w:rPr>
      </w:pPr>
      <w:r>
        <w:rPr>
          <w:rFonts w:ascii="Times New Roman" w:hAnsi="Times New Roman" w:cs="Times New Roman"/>
          <w:b/>
        </w:rPr>
        <w:lastRenderedPageBreak/>
        <w:t>Part 3 -</w:t>
      </w:r>
      <w:r w:rsidR="002300D5">
        <w:rPr>
          <w:rFonts w:ascii="Times New Roman" w:hAnsi="Times New Roman" w:cs="Times New Roman"/>
          <w:b/>
        </w:rPr>
        <w:t xml:space="preserve"> </w:t>
      </w:r>
      <w:r w:rsidR="004758A4" w:rsidRPr="00A56448">
        <w:rPr>
          <w:rFonts w:ascii="Times New Roman" w:hAnsi="Times New Roman" w:cs="Times New Roman"/>
          <w:b/>
        </w:rPr>
        <w:t xml:space="preserve">Allusions to the </w:t>
      </w:r>
      <w:r>
        <w:rPr>
          <w:rFonts w:ascii="Times New Roman" w:hAnsi="Times New Roman" w:cs="Times New Roman"/>
          <w:b/>
        </w:rPr>
        <w:t xml:space="preserve">Abomination of Desolation </w:t>
      </w:r>
      <w:r w:rsidR="000F0923">
        <w:rPr>
          <w:rFonts w:ascii="Times New Roman" w:hAnsi="Times New Roman" w:cs="Times New Roman"/>
          <w:b/>
        </w:rPr>
        <w:t xml:space="preserve">Motif </w:t>
      </w:r>
      <w:r>
        <w:rPr>
          <w:rFonts w:ascii="Times New Roman" w:hAnsi="Times New Roman" w:cs="Times New Roman"/>
          <w:b/>
        </w:rPr>
        <w:t xml:space="preserve">in the </w:t>
      </w:r>
      <w:r w:rsidR="000F0923">
        <w:rPr>
          <w:rFonts w:ascii="Times New Roman" w:hAnsi="Times New Roman" w:cs="Times New Roman"/>
          <w:b/>
        </w:rPr>
        <w:t>Apocalypse</w:t>
      </w:r>
    </w:p>
    <w:p w14:paraId="0F7CE580" w14:textId="77777777" w:rsidR="004758A4" w:rsidRPr="00A56448" w:rsidRDefault="004758A4" w:rsidP="004758A4">
      <w:pPr>
        <w:rPr>
          <w:rFonts w:ascii="Times New Roman" w:hAnsi="Times New Roman" w:cs="Times New Roman"/>
        </w:rPr>
      </w:pPr>
    </w:p>
    <w:p w14:paraId="6AF34323" w14:textId="43B8386D" w:rsidR="00E775C3" w:rsidRDefault="004758A4" w:rsidP="00F82113">
      <w:pPr>
        <w:rPr>
          <w:rFonts w:ascii="Times New Roman" w:hAnsi="Times New Roman" w:cs="Times New Roman"/>
        </w:rPr>
      </w:pPr>
      <w:r w:rsidRPr="00A56448">
        <w:rPr>
          <w:rFonts w:ascii="Times New Roman" w:hAnsi="Times New Roman" w:cs="Times New Roman"/>
        </w:rPr>
        <w:t xml:space="preserve">     </w:t>
      </w:r>
      <w:r w:rsidR="008A5DFF">
        <w:rPr>
          <w:rFonts w:ascii="Times New Roman" w:hAnsi="Times New Roman" w:cs="Times New Roman"/>
        </w:rPr>
        <w:t xml:space="preserve">We have finally arrived at our </w:t>
      </w:r>
      <w:r w:rsidR="0024190F">
        <w:rPr>
          <w:rFonts w:ascii="Times New Roman" w:hAnsi="Times New Roman" w:cs="Times New Roman"/>
        </w:rPr>
        <w:t xml:space="preserve">final </w:t>
      </w:r>
      <w:r w:rsidR="008A5DFF">
        <w:rPr>
          <w:rFonts w:ascii="Times New Roman" w:hAnsi="Times New Roman" w:cs="Times New Roman"/>
        </w:rPr>
        <w:t>destination, the book of Revelation.  Now we will see how the abomination motif from Daniel and the Olive</w:t>
      </w:r>
      <w:r w:rsidR="00D70AFC">
        <w:rPr>
          <w:rFonts w:ascii="Times New Roman" w:hAnsi="Times New Roman" w:cs="Times New Roman"/>
        </w:rPr>
        <w:t>t</w:t>
      </w:r>
      <w:r w:rsidR="008A5DFF">
        <w:rPr>
          <w:rFonts w:ascii="Times New Roman" w:hAnsi="Times New Roman" w:cs="Times New Roman"/>
        </w:rPr>
        <w:t xml:space="preserve"> discourse </w:t>
      </w:r>
      <w:r w:rsidR="00C922BD">
        <w:rPr>
          <w:rFonts w:ascii="Times New Roman" w:hAnsi="Times New Roman" w:cs="Times New Roman"/>
        </w:rPr>
        <w:t>is</w:t>
      </w:r>
      <w:r w:rsidR="008A5DFF">
        <w:rPr>
          <w:rFonts w:ascii="Times New Roman" w:hAnsi="Times New Roman" w:cs="Times New Roman"/>
        </w:rPr>
        <w:t xml:space="preserve"> repeated and expanded in the Apocalypse.  </w:t>
      </w:r>
    </w:p>
    <w:p w14:paraId="34220E0E" w14:textId="77777777" w:rsidR="00E775C3" w:rsidRDefault="00E775C3" w:rsidP="00F82113">
      <w:pPr>
        <w:rPr>
          <w:rFonts w:ascii="Times New Roman" w:hAnsi="Times New Roman" w:cs="Times New Roman"/>
        </w:rPr>
      </w:pPr>
    </w:p>
    <w:p w14:paraId="1AC53999" w14:textId="4B0DC97F" w:rsidR="000E4202" w:rsidRDefault="00E775C3" w:rsidP="00F82113">
      <w:pPr>
        <w:rPr>
          <w:rFonts w:ascii="Times New Roman" w:hAnsi="Times New Roman" w:cs="Times New Roman"/>
        </w:rPr>
      </w:pPr>
      <w:r>
        <w:rPr>
          <w:rFonts w:ascii="Times New Roman" w:hAnsi="Times New Roman" w:cs="Times New Roman"/>
        </w:rPr>
        <w:t xml:space="preserve">     </w:t>
      </w:r>
      <w:r w:rsidR="005C6AA4">
        <w:rPr>
          <w:rFonts w:ascii="Times New Roman" w:hAnsi="Times New Roman" w:cs="Times New Roman"/>
        </w:rPr>
        <w:t>Several</w:t>
      </w:r>
      <w:r w:rsidR="004758A4" w:rsidRPr="00A56448">
        <w:rPr>
          <w:rFonts w:ascii="Times New Roman" w:hAnsi="Times New Roman" w:cs="Times New Roman"/>
        </w:rPr>
        <w:t xml:space="preserve"> scholars have identified a plethora of allusions to the text of Daniel in the book of Revelation.</w:t>
      </w:r>
      <w:r w:rsidR="004758A4" w:rsidRPr="00D1499F">
        <w:rPr>
          <w:rStyle w:val="FootnoteReference"/>
          <w:rFonts w:ascii="Times New Roman" w:hAnsi="Times New Roman" w:cs="Times New Roman"/>
          <w:vertAlign w:val="superscript"/>
        </w:rPr>
        <w:footnoteReference w:id="80"/>
      </w:r>
      <w:r w:rsidR="004758A4" w:rsidRPr="00A56448">
        <w:rPr>
          <w:rFonts w:ascii="Times New Roman" w:hAnsi="Times New Roman" w:cs="Times New Roman"/>
        </w:rPr>
        <w:t xml:space="preserve"> The c</w:t>
      </w:r>
      <w:r w:rsidR="00F4417B">
        <w:rPr>
          <w:rFonts w:ascii="Times New Roman" w:hAnsi="Times New Roman" w:cs="Times New Roman"/>
        </w:rPr>
        <w:t xml:space="preserve">riteria for these allusions </w:t>
      </w:r>
      <w:r w:rsidR="00F012DF">
        <w:rPr>
          <w:rFonts w:ascii="Times New Roman" w:hAnsi="Times New Roman" w:cs="Times New Roman"/>
        </w:rPr>
        <w:t>are</w:t>
      </w:r>
      <w:r w:rsidR="00F4417B">
        <w:rPr>
          <w:rFonts w:ascii="Times New Roman" w:hAnsi="Times New Roman" w:cs="Times New Roman"/>
        </w:rPr>
        <w:t xml:space="preserve"> </w:t>
      </w:r>
      <w:r w:rsidR="004758A4" w:rsidRPr="00A56448">
        <w:rPr>
          <w:rFonts w:ascii="Times New Roman" w:hAnsi="Times New Roman" w:cs="Times New Roman"/>
        </w:rPr>
        <w:t xml:space="preserve">based on thematic and linguistic connections that occur in </w:t>
      </w:r>
      <w:r w:rsidR="005C7FF5">
        <w:rPr>
          <w:rFonts w:ascii="Times New Roman" w:hAnsi="Times New Roman" w:cs="Times New Roman"/>
        </w:rPr>
        <w:t>a similar context.  The</w:t>
      </w:r>
      <w:r w:rsidR="00ED1E4C">
        <w:rPr>
          <w:rFonts w:ascii="Times New Roman" w:hAnsi="Times New Roman" w:cs="Times New Roman"/>
        </w:rPr>
        <w:t>se scholars have used the</w:t>
      </w:r>
      <w:r w:rsidR="005C7FF5">
        <w:rPr>
          <w:rFonts w:ascii="Times New Roman" w:hAnsi="Times New Roman" w:cs="Times New Roman"/>
        </w:rPr>
        <w:t xml:space="preserve"> LXX (OG &amp; </w:t>
      </w:r>
      <w:r w:rsidR="008A4FA7">
        <w:rPr>
          <w:rFonts w:ascii="Times New Roman" w:hAnsi="Times New Roman" w:cs="Times New Roman"/>
        </w:rPr>
        <w:t xml:space="preserve">Theo) </w:t>
      </w:r>
      <w:r w:rsidR="00ED1E4C">
        <w:rPr>
          <w:rFonts w:ascii="Times New Roman" w:hAnsi="Times New Roman" w:cs="Times New Roman"/>
        </w:rPr>
        <w:t xml:space="preserve">to </w:t>
      </w:r>
      <w:r w:rsidR="005932B7">
        <w:rPr>
          <w:rFonts w:ascii="Times New Roman" w:hAnsi="Times New Roman" w:cs="Times New Roman"/>
        </w:rPr>
        <w:t>compare Daniel with Revelation</w:t>
      </w:r>
      <w:r w:rsidR="004758A4" w:rsidRPr="00A56448">
        <w:rPr>
          <w:rFonts w:ascii="Times New Roman" w:hAnsi="Times New Roman" w:cs="Times New Roman"/>
        </w:rPr>
        <w:t xml:space="preserve">.  Although there are allusions to almost every chapter of Daniel in the Apocalypse, especially used are the prophetic passages of Daniel 2, 7, 8, 10, 11 and 12.  Several exegetes have seen </w:t>
      </w:r>
      <w:r w:rsidR="007E525E">
        <w:rPr>
          <w:rFonts w:ascii="Times New Roman" w:hAnsi="Times New Roman" w:cs="Times New Roman"/>
        </w:rPr>
        <w:t xml:space="preserve">verbal </w:t>
      </w:r>
      <w:r w:rsidR="004758A4" w:rsidRPr="00A56448">
        <w:rPr>
          <w:rFonts w:ascii="Times New Roman" w:hAnsi="Times New Roman" w:cs="Times New Roman"/>
        </w:rPr>
        <w:t xml:space="preserve">allusions to the </w:t>
      </w:r>
      <w:r w:rsidR="004758A4" w:rsidRPr="00CC10A1">
        <w:rPr>
          <w:rFonts w:ascii="Times New Roman" w:hAnsi="Times New Roman" w:cs="Times New Roman"/>
          <w:i/>
          <w:iCs/>
        </w:rPr>
        <w:t>abomination of desolation</w:t>
      </w:r>
      <w:r w:rsidR="004758A4" w:rsidRPr="00A56448">
        <w:rPr>
          <w:rFonts w:ascii="Times New Roman" w:hAnsi="Times New Roman" w:cs="Times New Roman"/>
        </w:rPr>
        <w:t xml:space="preserve"> in the book of Revelation, mainly in chapters 17</w:t>
      </w:r>
      <w:r w:rsidR="0071665F">
        <w:rPr>
          <w:rFonts w:ascii="Times New Roman" w:hAnsi="Times New Roman" w:cs="Times New Roman"/>
        </w:rPr>
        <w:t>, 18</w:t>
      </w:r>
      <w:r w:rsidR="004758A4" w:rsidRPr="00A56448">
        <w:rPr>
          <w:rFonts w:ascii="Times New Roman" w:hAnsi="Times New Roman" w:cs="Times New Roman"/>
        </w:rPr>
        <w:t xml:space="preserve"> and 21</w:t>
      </w:r>
      <w:r w:rsidR="00CC10A1">
        <w:rPr>
          <w:rFonts w:ascii="Times New Roman" w:hAnsi="Times New Roman" w:cs="Times New Roman"/>
        </w:rPr>
        <w:t>,</w:t>
      </w:r>
      <w:r w:rsidR="007E525E">
        <w:rPr>
          <w:rFonts w:ascii="Times New Roman" w:hAnsi="Times New Roman" w:cs="Times New Roman"/>
        </w:rPr>
        <w:t xml:space="preserve"> where the words </w:t>
      </w:r>
      <w:r w:rsidR="00CC10A1">
        <w:rPr>
          <w:rFonts w:ascii="Times New Roman" w:hAnsi="Times New Roman" w:cs="Times New Roman"/>
        </w:rPr>
        <w:t>abomination (</w:t>
      </w:r>
      <w:r w:rsidR="007E525E" w:rsidRPr="007E525E">
        <w:rPr>
          <w:rFonts w:ascii="Times New Roman" w:hAnsi="Times New Roman" w:cs="Times New Roman"/>
          <w:i/>
        </w:rPr>
        <w:t>bdelygma</w:t>
      </w:r>
      <w:r w:rsidR="00CC10A1">
        <w:rPr>
          <w:rFonts w:ascii="Times New Roman" w:hAnsi="Times New Roman" w:cs="Times New Roman"/>
          <w:i/>
        </w:rPr>
        <w:t>)</w:t>
      </w:r>
      <w:r w:rsidR="007E525E">
        <w:rPr>
          <w:rFonts w:ascii="Times New Roman" w:hAnsi="Times New Roman" w:cs="Times New Roman"/>
        </w:rPr>
        <w:t xml:space="preserve"> and </w:t>
      </w:r>
      <w:r w:rsidR="00CC10A1">
        <w:rPr>
          <w:rFonts w:ascii="Times New Roman" w:hAnsi="Times New Roman" w:cs="Times New Roman"/>
        </w:rPr>
        <w:t>desolation (</w:t>
      </w:r>
      <w:r w:rsidR="007E525E" w:rsidRPr="007E525E">
        <w:rPr>
          <w:rFonts w:ascii="Times New Roman" w:hAnsi="Times New Roman" w:cs="Times New Roman"/>
          <w:i/>
        </w:rPr>
        <w:t>er</w:t>
      </w:r>
      <w:r w:rsidR="007E53CC">
        <w:rPr>
          <w:rFonts w:ascii="Times New Roman" w:hAnsi="Times New Roman" w:cs="Times New Roman"/>
          <w:i/>
        </w:rPr>
        <w:t>e</w:t>
      </w:r>
      <w:r w:rsidR="007E525E" w:rsidRPr="007E525E">
        <w:rPr>
          <w:rFonts w:ascii="Times New Roman" w:hAnsi="Times New Roman" w:cs="Times New Roman"/>
          <w:i/>
        </w:rPr>
        <w:t>moo</w:t>
      </w:r>
      <w:r w:rsidR="00CC10A1">
        <w:rPr>
          <w:rFonts w:ascii="Times New Roman" w:hAnsi="Times New Roman" w:cs="Times New Roman"/>
          <w:i/>
        </w:rPr>
        <w:t>)</w:t>
      </w:r>
      <w:r w:rsidR="007E525E">
        <w:rPr>
          <w:rFonts w:ascii="Times New Roman" w:hAnsi="Times New Roman" w:cs="Times New Roman"/>
        </w:rPr>
        <w:t xml:space="preserve"> are utilized</w:t>
      </w:r>
      <w:r w:rsidR="004758A4" w:rsidRPr="00A56448">
        <w:rPr>
          <w:rFonts w:ascii="Times New Roman" w:hAnsi="Times New Roman" w:cs="Times New Roman"/>
        </w:rPr>
        <w:t>.</w:t>
      </w:r>
      <w:r w:rsidR="004758A4" w:rsidRPr="00D1499F">
        <w:rPr>
          <w:rStyle w:val="FootnoteReference"/>
          <w:rFonts w:ascii="Times New Roman" w:hAnsi="Times New Roman" w:cs="Times New Roman"/>
          <w:vertAlign w:val="superscript"/>
        </w:rPr>
        <w:footnoteReference w:id="81"/>
      </w:r>
      <w:r w:rsidR="004758A4" w:rsidRPr="00D1499F">
        <w:rPr>
          <w:rFonts w:ascii="Times New Roman" w:hAnsi="Times New Roman" w:cs="Times New Roman"/>
          <w:vertAlign w:val="superscript"/>
        </w:rPr>
        <w:t xml:space="preserve"> </w:t>
      </w:r>
      <w:r w:rsidR="007E525E">
        <w:rPr>
          <w:rFonts w:ascii="Times New Roman" w:hAnsi="Times New Roman" w:cs="Times New Roman"/>
          <w:vertAlign w:val="superscript"/>
        </w:rPr>
        <w:t xml:space="preserve"> </w:t>
      </w:r>
      <w:r w:rsidR="006705A7">
        <w:rPr>
          <w:rFonts w:ascii="Times New Roman" w:hAnsi="Times New Roman" w:cs="Times New Roman"/>
        </w:rPr>
        <w:t xml:space="preserve">A few </w:t>
      </w:r>
      <w:r w:rsidR="004758A4">
        <w:rPr>
          <w:rFonts w:ascii="Times New Roman" w:hAnsi="Times New Roman" w:cs="Times New Roman"/>
        </w:rPr>
        <w:t xml:space="preserve">scholars have seen a thematic connection between the worship of the beast and </w:t>
      </w:r>
      <w:r w:rsidR="00B610BD">
        <w:rPr>
          <w:rFonts w:ascii="Times New Roman" w:hAnsi="Times New Roman" w:cs="Times New Roman"/>
        </w:rPr>
        <w:t>the setting up of the</w:t>
      </w:r>
      <w:r w:rsidR="004758A4">
        <w:rPr>
          <w:rFonts w:ascii="Times New Roman" w:hAnsi="Times New Roman" w:cs="Times New Roman"/>
        </w:rPr>
        <w:t xml:space="preserve"> image in Rev. 13 and the abomination prophec</w:t>
      </w:r>
      <w:r w:rsidR="009C5EF2">
        <w:rPr>
          <w:rFonts w:ascii="Times New Roman" w:hAnsi="Times New Roman" w:cs="Times New Roman"/>
        </w:rPr>
        <w:t>y</w:t>
      </w:r>
      <w:r w:rsidR="004758A4">
        <w:rPr>
          <w:rFonts w:ascii="Times New Roman" w:hAnsi="Times New Roman" w:cs="Times New Roman"/>
        </w:rPr>
        <w:t>.</w:t>
      </w:r>
      <w:r w:rsidR="00E76385" w:rsidRPr="00E76385">
        <w:rPr>
          <w:rStyle w:val="FootnoteReference"/>
          <w:rFonts w:ascii="Times New Roman" w:hAnsi="Times New Roman" w:cs="Times New Roman"/>
          <w:vertAlign w:val="superscript"/>
        </w:rPr>
        <w:footnoteReference w:id="82"/>
      </w:r>
      <w:r w:rsidR="004758A4">
        <w:rPr>
          <w:rFonts w:ascii="Times New Roman" w:hAnsi="Times New Roman" w:cs="Times New Roman"/>
        </w:rPr>
        <w:t xml:space="preserve">  </w:t>
      </w:r>
      <w:r w:rsidR="00B610BD">
        <w:rPr>
          <w:rFonts w:ascii="Times New Roman" w:hAnsi="Times New Roman" w:cs="Times New Roman"/>
        </w:rPr>
        <w:t xml:space="preserve">This </w:t>
      </w:r>
      <w:r w:rsidR="008960F6">
        <w:rPr>
          <w:rFonts w:ascii="Times New Roman" w:hAnsi="Times New Roman" w:cs="Times New Roman"/>
        </w:rPr>
        <w:t xml:space="preserve">interpretation </w:t>
      </w:r>
      <w:r w:rsidR="00B60F6A">
        <w:rPr>
          <w:rFonts w:ascii="Times New Roman" w:hAnsi="Times New Roman" w:cs="Times New Roman"/>
        </w:rPr>
        <w:t xml:space="preserve">was </w:t>
      </w:r>
      <w:r w:rsidR="001A29C2">
        <w:rPr>
          <w:rFonts w:ascii="Times New Roman" w:hAnsi="Times New Roman" w:cs="Times New Roman"/>
        </w:rPr>
        <w:t>wide-spread</w:t>
      </w:r>
      <w:r w:rsidR="00B610BD">
        <w:rPr>
          <w:rFonts w:ascii="Times New Roman" w:hAnsi="Times New Roman" w:cs="Times New Roman"/>
        </w:rPr>
        <w:t xml:space="preserve"> among the early church fathers.</w:t>
      </w:r>
      <w:r w:rsidR="0080397B" w:rsidRPr="0080397B">
        <w:rPr>
          <w:rStyle w:val="FootnoteReference"/>
          <w:rFonts w:ascii="Times New Roman" w:hAnsi="Times New Roman" w:cs="Times New Roman"/>
          <w:vertAlign w:val="superscript"/>
        </w:rPr>
        <w:footnoteReference w:id="83"/>
      </w:r>
      <w:r w:rsidR="00B610BD">
        <w:rPr>
          <w:rFonts w:ascii="Times New Roman" w:hAnsi="Times New Roman" w:cs="Times New Roman"/>
        </w:rPr>
        <w:t xml:space="preserve">  </w:t>
      </w:r>
      <w:r w:rsidR="007E525E">
        <w:rPr>
          <w:rFonts w:ascii="Times New Roman" w:hAnsi="Times New Roman" w:cs="Times New Roman"/>
        </w:rPr>
        <w:t>A good number of scholars have connected the call to come out of Babylon with the call to come out of first</w:t>
      </w:r>
      <w:r w:rsidR="00F0190E">
        <w:rPr>
          <w:rFonts w:ascii="Times New Roman" w:hAnsi="Times New Roman" w:cs="Times New Roman"/>
        </w:rPr>
        <w:t>-</w:t>
      </w:r>
      <w:r w:rsidR="007E525E">
        <w:rPr>
          <w:rFonts w:ascii="Times New Roman" w:hAnsi="Times New Roman" w:cs="Times New Roman"/>
        </w:rPr>
        <w:t>century Jerusalem.</w:t>
      </w:r>
      <w:r w:rsidR="007E525E" w:rsidRPr="007E525E">
        <w:rPr>
          <w:rStyle w:val="FootnoteReference"/>
          <w:rFonts w:ascii="Times New Roman" w:hAnsi="Times New Roman" w:cs="Times New Roman"/>
          <w:vertAlign w:val="superscript"/>
        </w:rPr>
        <w:footnoteReference w:id="84"/>
      </w:r>
      <w:r w:rsidR="007E525E" w:rsidRPr="007E525E">
        <w:rPr>
          <w:rFonts w:ascii="Times New Roman" w:hAnsi="Times New Roman" w:cs="Times New Roman"/>
          <w:vertAlign w:val="superscript"/>
        </w:rPr>
        <w:t xml:space="preserve"> </w:t>
      </w:r>
      <w:r w:rsidR="007E525E">
        <w:rPr>
          <w:rFonts w:ascii="Times New Roman" w:hAnsi="Times New Roman" w:cs="Times New Roman"/>
        </w:rPr>
        <w:t xml:space="preserve"> </w:t>
      </w:r>
      <w:r w:rsidR="00130406">
        <w:rPr>
          <w:rFonts w:ascii="Times New Roman" w:hAnsi="Times New Roman" w:cs="Times New Roman"/>
        </w:rPr>
        <w:t>Other scholars have seen a connection between the calls to wisdom in the book of Revelation and the abomination prophecy.</w:t>
      </w:r>
      <w:r w:rsidR="00130406" w:rsidRPr="00130406">
        <w:rPr>
          <w:rStyle w:val="FootnoteReference"/>
          <w:rFonts w:ascii="Times New Roman" w:hAnsi="Times New Roman" w:cs="Times New Roman"/>
          <w:vertAlign w:val="superscript"/>
        </w:rPr>
        <w:footnoteReference w:id="85"/>
      </w:r>
      <w:r w:rsidR="00130406" w:rsidRPr="00130406">
        <w:rPr>
          <w:rFonts w:ascii="Times New Roman" w:hAnsi="Times New Roman" w:cs="Times New Roman"/>
          <w:vertAlign w:val="superscript"/>
        </w:rPr>
        <w:t xml:space="preserve"> </w:t>
      </w:r>
      <w:r w:rsidR="00130406">
        <w:rPr>
          <w:rFonts w:ascii="Times New Roman" w:hAnsi="Times New Roman" w:cs="Times New Roman"/>
        </w:rPr>
        <w:t xml:space="preserve"> Also</w:t>
      </w:r>
      <w:r w:rsidR="000E5D29">
        <w:rPr>
          <w:rFonts w:ascii="Times New Roman" w:hAnsi="Times New Roman" w:cs="Times New Roman"/>
        </w:rPr>
        <w:t>,</w:t>
      </w:r>
      <w:r w:rsidR="00130406">
        <w:rPr>
          <w:rFonts w:ascii="Times New Roman" w:hAnsi="Times New Roman" w:cs="Times New Roman"/>
        </w:rPr>
        <w:t xml:space="preserve"> i</w:t>
      </w:r>
      <w:r w:rsidR="004758A4" w:rsidRPr="00A56448">
        <w:rPr>
          <w:rFonts w:ascii="Times New Roman" w:hAnsi="Times New Roman" w:cs="Times New Roman"/>
        </w:rPr>
        <w:t xml:space="preserve">ncluded </w:t>
      </w:r>
      <w:r w:rsidR="00CC10A1">
        <w:rPr>
          <w:rFonts w:ascii="Times New Roman" w:hAnsi="Times New Roman" w:cs="Times New Roman"/>
        </w:rPr>
        <w:t>in this stud</w:t>
      </w:r>
      <w:r w:rsidR="00277E1A">
        <w:rPr>
          <w:rFonts w:ascii="Times New Roman" w:hAnsi="Times New Roman" w:cs="Times New Roman"/>
        </w:rPr>
        <w:t xml:space="preserve">y will be </w:t>
      </w:r>
      <w:r w:rsidR="004758A4" w:rsidRPr="00A56448">
        <w:rPr>
          <w:rFonts w:ascii="Times New Roman" w:hAnsi="Times New Roman" w:cs="Times New Roman"/>
        </w:rPr>
        <w:t xml:space="preserve">some more subtle allusions to the </w:t>
      </w:r>
      <w:r w:rsidR="004758A4" w:rsidRPr="00CC10A1">
        <w:rPr>
          <w:rFonts w:ascii="Times New Roman" w:hAnsi="Times New Roman" w:cs="Times New Roman"/>
          <w:i/>
          <w:iCs/>
        </w:rPr>
        <w:t>abomination of desolation</w:t>
      </w:r>
      <w:r w:rsidR="004758A4" w:rsidRPr="00A56448">
        <w:rPr>
          <w:rFonts w:ascii="Times New Roman" w:hAnsi="Times New Roman" w:cs="Times New Roman"/>
        </w:rPr>
        <w:t xml:space="preserve"> </w:t>
      </w:r>
      <w:r w:rsidR="00CC10A1">
        <w:rPr>
          <w:rFonts w:ascii="Times New Roman" w:hAnsi="Times New Roman" w:cs="Times New Roman"/>
        </w:rPr>
        <w:t xml:space="preserve">motif </w:t>
      </w:r>
      <w:r w:rsidR="004758A4" w:rsidRPr="00A56448">
        <w:rPr>
          <w:rFonts w:ascii="Times New Roman" w:hAnsi="Times New Roman" w:cs="Times New Roman"/>
        </w:rPr>
        <w:t xml:space="preserve">that occur in Revelation </w:t>
      </w:r>
      <w:r w:rsidR="00130406">
        <w:rPr>
          <w:rFonts w:ascii="Times New Roman" w:hAnsi="Times New Roman" w:cs="Times New Roman"/>
        </w:rPr>
        <w:t>11, 13</w:t>
      </w:r>
      <w:r w:rsidR="004758A4">
        <w:rPr>
          <w:rFonts w:ascii="Times New Roman" w:hAnsi="Times New Roman" w:cs="Times New Roman"/>
        </w:rPr>
        <w:t>-16</w:t>
      </w:r>
      <w:r w:rsidR="004758A4" w:rsidRPr="00A56448">
        <w:rPr>
          <w:rFonts w:ascii="Times New Roman" w:hAnsi="Times New Roman" w:cs="Times New Roman"/>
        </w:rPr>
        <w:t xml:space="preserve"> and 1</w:t>
      </w:r>
      <w:r w:rsidR="000F0923">
        <w:rPr>
          <w:rFonts w:ascii="Times New Roman" w:hAnsi="Times New Roman" w:cs="Times New Roman"/>
        </w:rPr>
        <w:t>9</w:t>
      </w:r>
      <w:r w:rsidR="004758A4">
        <w:rPr>
          <w:rFonts w:ascii="Times New Roman" w:hAnsi="Times New Roman" w:cs="Times New Roman"/>
        </w:rPr>
        <w:t>-20</w:t>
      </w:r>
      <w:r w:rsidR="004758A4" w:rsidRPr="00A56448">
        <w:rPr>
          <w:rFonts w:ascii="Times New Roman" w:hAnsi="Times New Roman" w:cs="Times New Roman"/>
        </w:rPr>
        <w:t>.</w:t>
      </w:r>
      <w:r w:rsidR="00CC10A1">
        <w:rPr>
          <w:rFonts w:ascii="Times New Roman" w:hAnsi="Times New Roman" w:cs="Times New Roman"/>
        </w:rPr>
        <w:t xml:space="preserve">  </w:t>
      </w:r>
      <w:r w:rsidR="00491031">
        <w:rPr>
          <w:rFonts w:ascii="Times New Roman" w:hAnsi="Times New Roman" w:cs="Times New Roman"/>
        </w:rPr>
        <w:t xml:space="preserve">These allusions will now be examined in </w:t>
      </w:r>
      <w:r w:rsidR="00277E1A">
        <w:rPr>
          <w:rFonts w:ascii="Times New Roman" w:hAnsi="Times New Roman" w:cs="Times New Roman"/>
        </w:rPr>
        <w:t>greater</w:t>
      </w:r>
      <w:r w:rsidR="00491031">
        <w:rPr>
          <w:rFonts w:ascii="Times New Roman" w:hAnsi="Times New Roman" w:cs="Times New Roman"/>
        </w:rPr>
        <w:t xml:space="preserve"> detail.</w:t>
      </w:r>
    </w:p>
    <w:p w14:paraId="1B3F53F6" w14:textId="77777777" w:rsidR="000E4202" w:rsidRDefault="000E4202" w:rsidP="00F82113">
      <w:pPr>
        <w:rPr>
          <w:rFonts w:ascii="Times New Roman" w:hAnsi="Times New Roman" w:cs="Times New Roman"/>
        </w:rPr>
      </w:pPr>
    </w:p>
    <w:p w14:paraId="14AC7CBE" w14:textId="0728949A" w:rsidR="00F82113" w:rsidRPr="00BF196E" w:rsidRDefault="00F82113" w:rsidP="00F82113">
      <w:pPr>
        <w:rPr>
          <w:rFonts w:ascii="Times New Roman" w:hAnsi="Times New Roman" w:cs="Times New Roman"/>
          <w:b/>
        </w:rPr>
      </w:pPr>
      <w:r w:rsidRPr="00BF196E">
        <w:rPr>
          <w:rFonts w:ascii="Times New Roman" w:hAnsi="Times New Roman" w:cs="Times New Roman"/>
          <w:b/>
        </w:rPr>
        <w:t xml:space="preserve">The Use of </w:t>
      </w:r>
      <w:r w:rsidRPr="00BF196E">
        <w:rPr>
          <w:rFonts w:ascii="Times New Roman" w:hAnsi="Times New Roman" w:cs="Times New Roman"/>
          <w:b/>
          <w:i/>
        </w:rPr>
        <w:t>Bdelygma</w:t>
      </w:r>
      <w:r w:rsidRPr="00BF196E">
        <w:rPr>
          <w:rFonts w:ascii="Times New Roman" w:hAnsi="Times New Roman" w:cs="Times New Roman"/>
          <w:b/>
        </w:rPr>
        <w:t xml:space="preserve"> in the Book of Revelation</w:t>
      </w:r>
    </w:p>
    <w:p w14:paraId="383A302F" w14:textId="77777777" w:rsidR="00F82113" w:rsidRPr="00A56448" w:rsidRDefault="00F82113" w:rsidP="00F82113">
      <w:pPr>
        <w:rPr>
          <w:rFonts w:ascii="Times New Roman" w:hAnsi="Times New Roman" w:cs="Times New Roman"/>
        </w:rPr>
      </w:pPr>
    </w:p>
    <w:p w14:paraId="0EDD8F99" w14:textId="1BB4C7E0" w:rsidR="00F82113" w:rsidRPr="00A56448" w:rsidRDefault="00F82113" w:rsidP="00F82113">
      <w:pPr>
        <w:rPr>
          <w:rFonts w:ascii="Times New Roman" w:hAnsi="Times New Roman" w:cs="Times New Roman"/>
        </w:rPr>
      </w:pPr>
      <w:r w:rsidRPr="00A56448">
        <w:rPr>
          <w:rFonts w:ascii="Times New Roman" w:hAnsi="Times New Roman" w:cs="Times New Roman"/>
        </w:rPr>
        <w:t xml:space="preserve">    The word </w:t>
      </w:r>
      <w:r w:rsidRPr="00A56448">
        <w:rPr>
          <w:rFonts w:ascii="Times New Roman" w:hAnsi="Times New Roman" w:cs="Times New Roman"/>
          <w:i/>
        </w:rPr>
        <w:t>bdelygma</w:t>
      </w:r>
      <w:r w:rsidRPr="00A56448">
        <w:rPr>
          <w:rFonts w:ascii="Times New Roman" w:hAnsi="Times New Roman" w:cs="Times New Roman"/>
        </w:rPr>
        <w:t xml:space="preserve"> appears a total of six times in the New Testament, two times in connection with the Olivet </w:t>
      </w:r>
      <w:r w:rsidR="00E369B1">
        <w:rPr>
          <w:rFonts w:ascii="Times New Roman" w:hAnsi="Times New Roman" w:cs="Times New Roman"/>
        </w:rPr>
        <w:t>d</w:t>
      </w:r>
      <w:r w:rsidRPr="00A56448">
        <w:rPr>
          <w:rFonts w:ascii="Times New Roman" w:hAnsi="Times New Roman" w:cs="Times New Roman"/>
        </w:rPr>
        <w:t xml:space="preserve">iscourse (Matt. 24:15 and Mark 13:14), once in Luke 16:15, </w:t>
      </w:r>
      <w:r w:rsidRPr="00A56448">
        <w:rPr>
          <w:rFonts w:ascii="Times New Roman" w:hAnsi="Times New Roman" w:cs="Times New Roman"/>
        </w:rPr>
        <w:lastRenderedPageBreak/>
        <w:t>and three times in connection with the Apocalypse (Rev. 17:4, 5; 21:27).</w:t>
      </w:r>
      <w:r w:rsidR="007735A5" w:rsidRPr="007735A5">
        <w:rPr>
          <w:rStyle w:val="FootnoteReference"/>
          <w:rFonts w:ascii="Times New Roman" w:hAnsi="Times New Roman" w:cs="Times New Roman"/>
          <w:vertAlign w:val="superscript"/>
        </w:rPr>
        <w:footnoteReference w:id="86"/>
      </w:r>
      <w:r w:rsidRPr="00A56448">
        <w:rPr>
          <w:rFonts w:ascii="Times New Roman" w:hAnsi="Times New Roman" w:cs="Times New Roman"/>
        </w:rPr>
        <w:t xml:space="preserve">  A related form of the word also appears in Revelation 21:8 (</w:t>
      </w:r>
      <w:r w:rsidRPr="00A56448">
        <w:rPr>
          <w:rFonts w:ascii="Times New Roman" w:hAnsi="Times New Roman" w:cs="Times New Roman"/>
          <w:i/>
        </w:rPr>
        <w:t>ebdelygmenois</w:t>
      </w:r>
      <w:r w:rsidRPr="00A56448">
        <w:rPr>
          <w:rFonts w:ascii="Times New Roman" w:hAnsi="Times New Roman" w:cs="Times New Roman"/>
        </w:rPr>
        <w:t xml:space="preserve">).  The word </w:t>
      </w:r>
      <w:r w:rsidRPr="00A56448">
        <w:rPr>
          <w:rFonts w:ascii="Times New Roman" w:hAnsi="Times New Roman" w:cs="Times New Roman"/>
          <w:i/>
        </w:rPr>
        <w:t>bdelygma</w:t>
      </w:r>
      <w:r w:rsidRPr="00A56448">
        <w:rPr>
          <w:rFonts w:ascii="Times New Roman" w:hAnsi="Times New Roman" w:cs="Times New Roman"/>
        </w:rPr>
        <w:t xml:space="preserve"> means something that is foul or detestable, usually spoken of an idol or things pertaining to idolatry.</w:t>
      </w:r>
      <w:r w:rsidR="00843B83" w:rsidRPr="00D1499F">
        <w:rPr>
          <w:rStyle w:val="FootnoteReference"/>
          <w:rFonts w:ascii="Times New Roman" w:hAnsi="Times New Roman" w:cs="Times New Roman"/>
          <w:vertAlign w:val="superscript"/>
        </w:rPr>
        <w:footnoteReference w:id="87"/>
      </w:r>
      <w:r w:rsidR="00D170B8" w:rsidRPr="00A56448">
        <w:rPr>
          <w:rStyle w:val="FootnoteReference"/>
          <w:rFonts w:ascii="Times New Roman" w:hAnsi="Times New Roman" w:cs="Times New Roman"/>
          <w:b/>
        </w:rPr>
        <w:t xml:space="preserve"> </w:t>
      </w:r>
      <w:r w:rsidR="003A3241" w:rsidRPr="00A56448">
        <w:rPr>
          <w:rFonts w:ascii="Times New Roman" w:hAnsi="Times New Roman" w:cs="Times New Roman"/>
          <w:b/>
        </w:rPr>
        <w:t xml:space="preserve"> </w:t>
      </w:r>
      <w:r w:rsidRPr="00A56448">
        <w:rPr>
          <w:rFonts w:ascii="Times New Roman" w:hAnsi="Times New Roman" w:cs="Times New Roman"/>
        </w:rPr>
        <w:t xml:space="preserve">It is the Greek equivalent of the Hebrew word </w:t>
      </w:r>
      <w:r w:rsidRPr="00A56448">
        <w:rPr>
          <w:rFonts w:ascii="Times New Roman" w:hAnsi="Times New Roman" w:cs="Times New Roman"/>
          <w:i/>
        </w:rPr>
        <w:t>shiqquts</w:t>
      </w:r>
      <w:r w:rsidRPr="00A56448">
        <w:rPr>
          <w:rFonts w:ascii="Times New Roman" w:hAnsi="Times New Roman" w:cs="Times New Roman"/>
        </w:rPr>
        <w:t>.</w:t>
      </w:r>
      <w:r w:rsidR="00D170B8" w:rsidRPr="00D1499F">
        <w:rPr>
          <w:rStyle w:val="FootnoteReference"/>
          <w:rFonts w:ascii="Times New Roman" w:hAnsi="Times New Roman" w:cs="Times New Roman"/>
          <w:vertAlign w:val="superscript"/>
        </w:rPr>
        <w:footnoteReference w:id="88"/>
      </w:r>
      <w:r w:rsidR="00014C05">
        <w:rPr>
          <w:rFonts w:ascii="Times New Roman" w:hAnsi="Times New Roman" w:cs="Times New Roman"/>
        </w:rPr>
        <w:t xml:space="preserve">  The passages </w:t>
      </w:r>
      <w:r w:rsidR="00A86D19">
        <w:rPr>
          <w:rFonts w:ascii="Times New Roman" w:hAnsi="Times New Roman" w:cs="Times New Roman"/>
        </w:rPr>
        <w:t xml:space="preserve">from Revelation that use </w:t>
      </w:r>
      <w:r w:rsidR="00A86D19" w:rsidRPr="00A86D19">
        <w:rPr>
          <w:rFonts w:ascii="Times New Roman" w:hAnsi="Times New Roman" w:cs="Times New Roman"/>
          <w:i/>
          <w:iCs/>
        </w:rPr>
        <w:t>bdelygma</w:t>
      </w:r>
      <w:r w:rsidR="00014C05">
        <w:rPr>
          <w:rFonts w:ascii="Times New Roman" w:hAnsi="Times New Roman" w:cs="Times New Roman"/>
        </w:rPr>
        <w:t xml:space="preserve"> will now be analyzed in greater detail.</w:t>
      </w:r>
    </w:p>
    <w:p w14:paraId="73EB3B99" w14:textId="77777777" w:rsidR="00F82113" w:rsidRDefault="00F82113" w:rsidP="00F82113">
      <w:pPr>
        <w:rPr>
          <w:rFonts w:ascii="Times New Roman" w:hAnsi="Times New Roman" w:cs="Times New Roman"/>
        </w:rPr>
      </w:pPr>
    </w:p>
    <w:p w14:paraId="768B94C3" w14:textId="54DD4996" w:rsidR="00106A37" w:rsidRPr="00106A37" w:rsidRDefault="00106A37" w:rsidP="00F82113">
      <w:pPr>
        <w:rPr>
          <w:rFonts w:ascii="Times New Roman" w:hAnsi="Times New Roman" w:cs="Times New Roman"/>
          <w:b/>
          <w:bCs/>
        </w:rPr>
      </w:pPr>
      <w:r w:rsidRPr="00106A37">
        <w:rPr>
          <w:rFonts w:ascii="Times New Roman" w:hAnsi="Times New Roman" w:cs="Times New Roman"/>
          <w:b/>
          <w:bCs/>
        </w:rPr>
        <w:t>Revelation 17:4</w:t>
      </w:r>
      <w:r w:rsidR="001E3432">
        <w:rPr>
          <w:rFonts w:ascii="Times New Roman" w:hAnsi="Times New Roman" w:cs="Times New Roman"/>
          <w:b/>
          <w:bCs/>
        </w:rPr>
        <w:t xml:space="preserve">, </w:t>
      </w:r>
      <w:r w:rsidRPr="00106A37">
        <w:rPr>
          <w:rFonts w:ascii="Times New Roman" w:hAnsi="Times New Roman" w:cs="Times New Roman"/>
          <w:b/>
          <w:bCs/>
        </w:rPr>
        <w:t>5</w:t>
      </w:r>
      <w:r w:rsidR="00F93D29">
        <w:rPr>
          <w:rFonts w:ascii="Times New Roman" w:hAnsi="Times New Roman" w:cs="Times New Roman"/>
          <w:b/>
          <w:bCs/>
        </w:rPr>
        <w:t xml:space="preserve"> – The </w:t>
      </w:r>
      <w:r w:rsidR="003F0930">
        <w:rPr>
          <w:rFonts w:ascii="Times New Roman" w:hAnsi="Times New Roman" w:cs="Times New Roman"/>
          <w:b/>
          <w:bCs/>
        </w:rPr>
        <w:t xml:space="preserve">Abominations of the </w:t>
      </w:r>
      <w:r w:rsidR="00F93D29">
        <w:rPr>
          <w:rFonts w:ascii="Times New Roman" w:hAnsi="Times New Roman" w:cs="Times New Roman"/>
          <w:b/>
          <w:bCs/>
        </w:rPr>
        <w:t>Harlot</w:t>
      </w:r>
    </w:p>
    <w:p w14:paraId="1CE475C0" w14:textId="77777777" w:rsidR="00106A37" w:rsidRPr="00A56448" w:rsidRDefault="00106A37" w:rsidP="00F82113">
      <w:pPr>
        <w:rPr>
          <w:rFonts w:ascii="Times New Roman" w:hAnsi="Times New Roman" w:cs="Times New Roman"/>
        </w:rPr>
      </w:pPr>
    </w:p>
    <w:p w14:paraId="5D56F43A" w14:textId="7F4B87A0" w:rsidR="00306792" w:rsidRDefault="0046262C" w:rsidP="00F82113">
      <w:pPr>
        <w:rPr>
          <w:rFonts w:ascii="Times New Roman" w:hAnsi="Times New Roman" w:cs="Times New Roman"/>
        </w:rPr>
      </w:pPr>
      <w:r w:rsidRPr="00A56448">
        <w:rPr>
          <w:rFonts w:ascii="Times New Roman" w:hAnsi="Times New Roman" w:cs="Times New Roman"/>
        </w:rPr>
        <w:t xml:space="preserve">     The first passage</w:t>
      </w:r>
      <w:r w:rsidR="009E3B18">
        <w:rPr>
          <w:rFonts w:ascii="Times New Roman" w:hAnsi="Times New Roman" w:cs="Times New Roman"/>
        </w:rPr>
        <w:t xml:space="preserve"> in the Apocalypse</w:t>
      </w:r>
      <w:r w:rsidR="000400A5">
        <w:rPr>
          <w:rFonts w:ascii="Times New Roman" w:hAnsi="Times New Roman" w:cs="Times New Roman"/>
        </w:rPr>
        <w:t>,</w:t>
      </w:r>
      <w:r w:rsidRPr="00A56448">
        <w:rPr>
          <w:rFonts w:ascii="Times New Roman" w:hAnsi="Times New Roman" w:cs="Times New Roman"/>
        </w:rPr>
        <w:t xml:space="preserve"> which </w:t>
      </w:r>
      <w:r w:rsidR="009E3B18">
        <w:rPr>
          <w:rFonts w:ascii="Times New Roman" w:hAnsi="Times New Roman" w:cs="Times New Roman"/>
        </w:rPr>
        <w:t>uses</w:t>
      </w:r>
      <w:r w:rsidRPr="00A56448">
        <w:rPr>
          <w:rFonts w:ascii="Times New Roman" w:hAnsi="Times New Roman" w:cs="Times New Roman"/>
        </w:rPr>
        <w:t xml:space="preserve"> </w:t>
      </w:r>
      <w:r w:rsidR="00D70961">
        <w:rPr>
          <w:rFonts w:ascii="Times New Roman" w:hAnsi="Times New Roman" w:cs="Times New Roman"/>
        </w:rPr>
        <w:t xml:space="preserve">the word </w:t>
      </w:r>
      <w:r w:rsidR="00D70961" w:rsidRPr="00D70961">
        <w:rPr>
          <w:rFonts w:ascii="Times New Roman" w:hAnsi="Times New Roman" w:cs="Times New Roman"/>
          <w:i/>
        </w:rPr>
        <w:t>bdelygma</w:t>
      </w:r>
      <w:r w:rsidR="000400A5">
        <w:rPr>
          <w:rFonts w:ascii="Times New Roman" w:hAnsi="Times New Roman" w:cs="Times New Roman"/>
          <w:i/>
        </w:rPr>
        <w:t>,</w:t>
      </w:r>
      <w:r w:rsidRPr="00A56448">
        <w:rPr>
          <w:rFonts w:ascii="Times New Roman" w:hAnsi="Times New Roman" w:cs="Times New Roman"/>
        </w:rPr>
        <w:t xml:space="preserve"> can be found in Revelation 17:4-5.  This chapter is an angelic explanation </w:t>
      </w:r>
      <w:r w:rsidR="00A204B4">
        <w:rPr>
          <w:rFonts w:ascii="Times New Roman" w:hAnsi="Times New Roman" w:cs="Times New Roman"/>
        </w:rPr>
        <w:t xml:space="preserve">or expansion </w:t>
      </w:r>
      <w:r w:rsidRPr="00A56448">
        <w:rPr>
          <w:rFonts w:ascii="Times New Roman" w:hAnsi="Times New Roman" w:cs="Times New Roman"/>
        </w:rPr>
        <w:t>of the seventh bowl plague (Rev. 17:1) and it has to do with events in t</w:t>
      </w:r>
      <w:r w:rsidR="000F1305">
        <w:rPr>
          <w:rFonts w:ascii="Times New Roman" w:hAnsi="Times New Roman" w:cs="Times New Roman"/>
        </w:rPr>
        <w:t>he time of the end</w:t>
      </w:r>
      <w:r w:rsidR="00EE12EE" w:rsidRPr="00A56448">
        <w:rPr>
          <w:rFonts w:ascii="Times New Roman" w:hAnsi="Times New Roman" w:cs="Times New Roman"/>
        </w:rPr>
        <w:t xml:space="preserve">.  </w:t>
      </w:r>
      <w:r w:rsidR="00DF5A10">
        <w:rPr>
          <w:rFonts w:ascii="Times New Roman" w:hAnsi="Times New Roman" w:cs="Times New Roman"/>
        </w:rPr>
        <w:t>The chapter begins with the vision of the harlot that rides the scarlet beast (Rev. 17:1-</w:t>
      </w:r>
      <w:r w:rsidR="00DF5A10" w:rsidRPr="00DF5A10">
        <w:rPr>
          <w:rFonts w:ascii="Times New Roman" w:hAnsi="Times New Roman" w:cs="Times New Roman"/>
        </w:rPr>
        <w:t>6</w:t>
      </w:r>
      <w:r w:rsidR="00DF5A10">
        <w:rPr>
          <w:rFonts w:ascii="Times New Roman" w:hAnsi="Times New Roman" w:cs="Times New Roman"/>
        </w:rPr>
        <w:t xml:space="preserve">) and then this is followed by a lengthy explanation by the angel (Rev. 17:7-18).  </w:t>
      </w:r>
      <w:r w:rsidR="00EE12EE" w:rsidRPr="00DF5A10">
        <w:rPr>
          <w:rFonts w:ascii="Times New Roman" w:hAnsi="Times New Roman" w:cs="Times New Roman"/>
        </w:rPr>
        <w:t>The</w:t>
      </w:r>
      <w:r w:rsidR="00EE12EE" w:rsidRPr="00A56448">
        <w:rPr>
          <w:rFonts w:ascii="Times New Roman" w:hAnsi="Times New Roman" w:cs="Times New Roman"/>
        </w:rPr>
        <w:t xml:space="preserve"> </w:t>
      </w:r>
      <w:r w:rsidR="00362EDE">
        <w:rPr>
          <w:rFonts w:ascii="Times New Roman" w:hAnsi="Times New Roman" w:cs="Times New Roman"/>
        </w:rPr>
        <w:t>h</w:t>
      </w:r>
      <w:r w:rsidR="00EE12EE" w:rsidRPr="00A56448">
        <w:rPr>
          <w:rFonts w:ascii="Times New Roman" w:hAnsi="Times New Roman" w:cs="Times New Roman"/>
        </w:rPr>
        <w:t xml:space="preserve">arlot </w:t>
      </w:r>
      <w:r w:rsidR="008A563D">
        <w:rPr>
          <w:rFonts w:ascii="Times New Roman" w:hAnsi="Times New Roman" w:cs="Times New Roman"/>
        </w:rPr>
        <w:t xml:space="preserve">most likely </w:t>
      </w:r>
      <w:r w:rsidR="00EE12EE" w:rsidRPr="00A56448">
        <w:rPr>
          <w:rFonts w:ascii="Times New Roman" w:hAnsi="Times New Roman" w:cs="Times New Roman"/>
        </w:rPr>
        <w:t>represents the</w:t>
      </w:r>
      <w:r w:rsidR="00F743D8">
        <w:rPr>
          <w:rFonts w:ascii="Times New Roman" w:hAnsi="Times New Roman" w:cs="Times New Roman"/>
        </w:rPr>
        <w:t xml:space="preserve"> corrupt counterpart of</w:t>
      </w:r>
      <w:r w:rsidRPr="00A56448">
        <w:rPr>
          <w:rFonts w:ascii="Times New Roman" w:hAnsi="Times New Roman" w:cs="Times New Roman"/>
        </w:rPr>
        <w:t xml:space="preserve"> the pure woman of Rev</w:t>
      </w:r>
      <w:r w:rsidR="00F743D8">
        <w:rPr>
          <w:rFonts w:ascii="Times New Roman" w:hAnsi="Times New Roman" w:cs="Times New Roman"/>
        </w:rPr>
        <w:t xml:space="preserve">elation 12 and the bride of </w:t>
      </w:r>
      <w:r w:rsidR="004B7601" w:rsidRPr="00A56448">
        <w:rPr>
          <w:rFonts w:ascii="Times New Roman" w:hAnsi="Times New Roman" w:cs="Times New Roman"/>
        </w:rPr>
        <w:t>Revelation 21</w:t>
      </w:r>
      <w:r w:rsidRPr="00A56448">
        <w:rPr>
          <w:rFonts w:ascii="Times New Roman" w:hAnsi="Times New Roman" w:cs="Times New Roman"/>
        </w:rPr>
        <w:t xml:space="preserve">.  </w:t>
      </w:r>
      <w:r w:rsidR="00C21067">
        <w:rPr>
          <w:rFonts w:ascii="Times New Roman" w:hAnsi="Times New Roman" w:cs="Times New Roman"/>
        </w:rPr>
        <w:t>The harlot is named “Babylon the Great” which has linguistic and thematic ties to the kings of Babylon in Daniel 4-5 and to the vile “king of the north” of Daniel 11-12.</w:t>
      </w:r>
      <w:r w:rsidR="00C21067" w:rsidRPr="00C21067">
        <w:rPr>
          <w:rStyle w:val="FootnoteReference"/>
          <w:rFonts w:ascii="Times New Roman" w:hAnsi="Times New Roman" w:cs="Times New Roman"/>
          <w:vertAlign w:val="superscript"/>
        </w:rPr>
        <w:footnoteReference w:id="89"/>
      </w:r>
      <w:r w:rsidR="00C21067" w:rsidRPr="00C21067">
        <w:rPr>
          <w:rFonts w:ascii="Times New Roman" w:hAnsi="Times New Roman" w:cs="Times New Roman"/>
          <w:vertAlign w:val="superscript"/>
        </w:rPr>
        <w:t xml:space="preserve">  </w:t>
      </w:r>
      <w:r w:rsidR="00E26E3B">
        <w:rPr>
          <w:rFonts w:ascii="Times New Roman" w:hAnsi="Times New Roman" w:cs="Times New Roman"/>
        </w:rPr>
        <w:t>T</w:t>
      </w:r>
      <w:r w:rsidR="00E26E3B" w:rsidRPr="00E26E3B">
        <w:rPr>
          <w:rFonts w:ascii="Times New Roman" w:hAnsi="Times New Roman" w:cs="Times New Roman"/>
        </w:rPr>
        <w:t xml:space="preserve">he fact that the </w:t>
      </w:r>
      <w:r w:rsidR="00E26E3B">
        <w:rPr>
          <w:rFonts w:ascii="Times New Roman" w:hAnsi="Times New Roman" w:cs="Times New Roman"/>
        </w:rPr>
        <w:t>harlot Babylon</w:t>
      </w:r>
      <w:r w:rsidR="00E26E3B" w:rsidRPr="00E26E3B">
        <w:rPr>
          <w:rFonts w:ascii="Times New Roman" w:hAnsi="Times New Roman" w:cs="Times New Roman"/>
        </w:rPr>
        <w:t xml:space="preserve"> “reigns” over the kings of the earth in the time of the end (Rev. 17:18) alludes to the </w:t>
      </w:r>
      <w:r w:rsidR="00E26E3B">
        <w:rPr>
          <w:rFonts w:ascii="Times New Roman" w:hAnsi="Times New Roman" w:cs="Times New Roman"/>
        </w:rPr>
        <w:t>k</w:t>
      </w:r>
      <w:r w:rsidR="00E26E3B" w:rsidRPr="00E26E3B">
        <w:rPr>
          <w:rFonts w:ascii="Times New Roman" w:hAnsi="Times New Roman" w:cs="Times New Roman"/>
        </w:rPr>
        <w:t xml:space="preserve">ing of the </w:t>
      </w:r>
      <w:r w:rsidR="00E26E3B">
        <w:rPr>
          <w:rFonts w:ascii="Times New Roman" w:hAnsi="Times New Roman" w:cs="Times New Roman"/>
        </w:rPr>
        <w:t>n</w:t>
      </w:r>
      <w:r w:rsidR="00E26E3B" w:rsidRPr="00E26E3B">
        <w:rPr>
          <w:rFonts w:ascii="Times New Roman" w:hAnsi="Times New Roman" w:cs="Times New Roman"/>
        </w:rPr>
        <w:t xml:space="preserve">orth </w:t>
      </w:r>
      <w:r w:rsidR="00783D99">
        <w:rPr>
          <w:rFonts w:ascii="Times New Roman" w:hAnsi="Times New Roman" w:cs="Times New Roman"/>
        </w:rPr>
        <w:t xml:space="preserve">of Daniel </w:t>
      </w:r>
      <w:r w:rsidR="00E26E3B" w:rsidRPr="00E26E3B">
        <w:rPr>
          <w:rFonts w:ascii="Times New Roman" w:hAnsi="Times New Roman" w:cs="Times New Roman"/>
        </w:rPr>
        <w:t>who also reigns over the kingdoms of the earth in the time of the end (Dan. 11:36, 39-4</w:t>
      </w:r>
      <w:r w:rsidR="00C21067">
        <w:rPr>
          <w:rFonts w:ascii="Times New Roman" w:hAnsi="Times New Roman" w:cs="Times New Roman"/>
        </w:rPr>
        <w:t>5</w:t>
      </w:r>
      <w:r w:rsidR="00E26E3B" w:rsidRPr="00E26E3B">
        <w:rPr>
          <w:rFonts w:ascii="Times New Roman" w:hAnsi="Times New Roman" w:cs="Times New Roman"/>
        </w:rPr>
        <w:t>).</w:t>
      </w:r>
      <w:r w:rsidR="00E26E3B">
        <w:rPr>
          <w:rFonts w:ascii="Times New Roman" w:hAnsi="Times New Roman" w:cs="Times New Roman"/>
        </w:rPr>
        <w:t xml:space="preserve">  </w:t>
      </w:r>
    </w:p>
    <w:p w14:paraId="7A355A2D" w14:textId="77777777" w:rsidR="006705A7" w:rsidRDefault="00306792" w:rsidP="00F82113">
      <w:pPr>
        <w:rPr>
          <w:rFonts w:ascii="Times New Roman" w:hAnsi="Times New Roman" w:cs="Times New Roman"/>
        </w:rPr>
      </w:pPr>
      <w:r>
        <w:rPr>
          <w:rFonts w:ascii="Times New Roman" w:hAnsi="Times New Roman" w:cs="Times New Roman"/>
        </w:rPr>
        <w:t xml:space="preserve"> </w:t>
      </w:r>
    </w:p>
    <w:p w14:paraId="08A250B8" w14:textId="64FD99DE" w:rsidR="005638AE" w:rsidRDefault="00306792" w:rsidP="00F82113">
      <w:pPr>
        <w:rPr>
          <w:rFonts w:ascii="Times New Roman" w:hAnsi="Times New Roman" w:cs="Times New Roman"/>
        </w:rPr>
      </w:pPr>
      <w:r>
        <w:rPr>
          <w:rFonts w:ascii="Times New Roman" w:hAnsi="Times New Roman" w:cs="Times New Roman"/>
        </w:rPr>
        <w:t xml:space="preserve">    </w:t>
      </w:r>
      <w:r w:rsidR="0046262C" w:rsidRPr="00A56448">
        <w:rPr>
          <w:rFonts w:ascii="Times New Roman" w:hAnsi="Times New Roman" w:cs="Times New Roman"/>
        </w:rPr>
        <w:t xml:space="preserve">In apocalyptic prophecy a corrupt woman </w:t>
      </w:r>
      <w:r w:rsidR="00304C3B">
        <w:rPr>
          <w:rFonts w:ascii="Times New Roman" w:hAnsi="Times New Roman" w:cs="Times New Roman"/>
        </w:rPr>
        <w:t xml:space="preserve">usually </w:t>
      </w:r>
      <w:r w:rsidR="0046262C" w:rsidRPr="00A56448">
        <w:rPr>
          <w:rFonts w:ascii="Times New Roman" w:hAnsi="Times New Roman" w:cs="Times New Roman"/>
        </w:rPr>
        <w:t xml:space="preserve">represents an apostate </w:t>
      </w:r>
      <w:r w:rsidR="00AD1E6D">
        <w:rPr>
          <w:rFonts w:ascii="Times New Roman" w:hAnsi="Times New Roman" w:cs="Times New Roman"/>
        </w:rPr>
        <w:t xml:space="preserve">religious </w:t>
      </w:r>
      <w:r w:rsidR="007A115D">
        <w:rPr>
          <w:rFonts w:ascii="Times New Roman" w:hAnsi="Times New Roman" w:cs="Times New Roman"/>
        </w:rPr>
        <w:t>group</w:t>
      </w:r>
      <w:r w:rsidR="0046262C" w:rsidRPr="00A56448">
        <w:rPr>
          <w:rFonts w:ascii="Times New Roman" w:hAnsi="Times New Roman" w:cs="Times New Roman"/>
        </w:rPr>
        <w:t xml:space="preserve">.  Since this vision has to do with the </w:t>
      </w:r>
      <w:r w:rsidR="0076682D">
        <w:rPr>
          <w:rFonts w:ascii="Times New Roman" w:hAnsi="Times New Roman" w:cs="Times New Roman"/>
        </w:rPr>
        <w:t>time of the end</w:t>
      </w:r>
      <w:r w:rsidR="0046262C" w:rsidRPr="00A56448">
        <w:rPr>
          <w:rFonts w:ascii="Times New Roman" w:hAnsi="Times New Roman" w:cs="Times New Roman"/>
        </w:rPr>
        <w:t xml:space="preserve">, the </w:t>
      </w:r>
      <w:r w:rsidR="00362EDE">
        <w:rPr>
          <w:rFonts w:ascii="Times New Roman" w:hAnsi="Times New Roman" w:cs="Times New Roman"/>
        </w:rPr>
        <w:t>h</w:t>
      </w:r>
      <w:r w:rsidR="0046262C" w:rsidRPr="00A56448">
        <w:rPr>
          <w:rFonts w:ascii="Times New Roman" w:hAnsi="Times New Roman" w:cs="Times New Roman"/>
        </w:rPr>
        <w:t xml:space="preserve">arlot </w:t>
      </w:r>
      <w:r w:rsidR="00236B91">
        <w:rPr>
          <w:rFonts w:ascii="Times New Roman" w:hAnsi="Times New Roman" w:cs="Times New Roman"/>
        </w:rPr>
        <w:t xml:space="preserve">most likely </w:t>
      </w:r>
      <w:r w:rsidR="0046262C" w:rsidRPr="00A56448">
        <w:rPr>
          <w:rFonts w:ascii="Times New Roman" w:hAnsi="Times New Roman" w:cs="Times New Roman"/>
        </w:rPr>
        <w:t xml:space="preserve">represents the apostate </w:t>
      </w:r>
      <w:r w:rsidR="00AD1E6D">
        <w:rPr>
          <w:rFonts w:ascii="Times New Roman" w:hAnsi="Times New Roman" w:cs="Times New Roman"/>
        </w:rPr>
        <w:t>religions</w:t>
      </w:r>
      <w:r w:rsidR="0046262C" w:rsidRPr="00A56448">
        <w:rPr>
          <w:rFonts w:ascii="Times New Roman" w:hAnsi="Times New Roman" w:cs="Times New Roman"/>
        </w:rPr>
        <w:t xml:space="preserve"> of the last days.  This corrupt woman is the mother of the abominations of the earth and she carries a golden cup full of the wine of her abominations and </w:t>
      </w:r>
      <w:r w:rsidR="00091797">
        <w:rPr>
          <w:rFonts w:ascii="Times New Roman" w:hAnsi="Times New Roman" w:cs="Times New Roman"/>
        </w:rPr>
        <w:t xml:space="preserve">the filthiness of her </w:t>
      </w:r>
      <w:r w:rsidR="0046262C" w:rsidRPr="00A56448">
        <w:rPr>
          <w:rFonts w:ascii="Times New Roman" w:hAnsi="Times New Roman" w:cs="Times New Roman"/>
        </w:rPr>
        <w:t>fornication</w:t>
      </w:r>
      <w:r w:rsidR="006475F1" w:rsidRPr="00A56448">
        <w:rPr>
          <w:rFonts w:ascii="Times New Roman" w:hAnsi="Times New Roman" w:cs="Times New Roman"/>
        </w:rPr>
        <w:t xml:space="preserve"> (Rev. 17:4-5)</w:t>
      </w:r>
      <w:r w:rsidR="0046262C" w:rsidRPr="00A56448">
        <w:rPr>
          <w:rFonts w:ascii="Times New Roman" w:hAnsi="Times New Roman" w:cs="Times New Roman"/>
        </w:rPr>
        <w:t xml:space="preserve">. </w:t>
      </w:r>
      <w:r w:rsidR="006475F1" w:rsidRPr="00A56448">
        <w:rPr>
          <w:rFonts w:ascii="Times New Roman" w:hAnsi="Times New Roman" w:cs="Times New Roman"/>
        </w:rPr>
        <w:t xml:space="preserve"> </w:t>
      </w:r>
      <w:r w:rsidR="00F46A0C">
        <w:rPr>
          <w:rFonts w:ascii="Times New Roman" w:hAnsi="Times New Roman" w:cs="Times New Roman"/>
        </w:rPr>
        <w:t>The use of the word abominations (</w:t>
      </w:r>
      <w:r w:rsidR="00F46A0C" w:rsidRPr="00F46A0C">
        <w:rPr>
          <w:rFonts w:ascii="Times New Roman" w:hAnsi="Times New Roman" w:cs="Times New Roman"/>
          <w:i/>
          <w:iCs/>
        </w:rPr>
        <w:t>bdelygmaton</w:t>
      </w:r>
      <w:r w:rsidR="00F46A0C">
        <w:rPr>
          <w:rFonts w:ascii="Times New Roman" w:hAnsi="Times New Roman" w:cs="Times New Roman"/>
        </w:rPr>
        <w:t>) connects the wine of the harlot with the</w:t>
      </w:r>
      <w:r w:rsidR="00D91D7C">
        <w:rPr>
          <w:rFonts w:ascii="Times New Roman" w:hAnsi="Times New Roman" w:cs="Times New Roman"/>
        </w:rPr>
        <w:t xml:space="preserve"> abomination</w:t>
      </w:r>
      <w:r w:rsidR="00F46A0C">
        <w:rPr>
          <w:rFonts w:ascii="Times New Roman" w:hAnsi="Times New Roman" w:cs="Times New Roman"/>
        </w:rPr>
        <w:t xml:space="preserve"> mentioned in the prophec</w:t>
      </w:r>
      <w:r w:rsidR="004378A5">
        <w:rPr>
          <w:rFonts w:ascii="Times New Roman" w:hAnsi="Times New Roman" w:cs="Times New Roman"/>
        </w:rPr>
        <w:t>ies</w:t>
      </w:r>
      <w:r w:rsidR="00F46A0C">
        <w:rPr>
          <w:rFonts w:ascii="Times New Roman" w:hAnsi="Times New Roman" w:cs="Times New Roman"/>
        </w:rPr>
        <w:t xml:space="preserve"> of Daniel 11-12 and the Olivet discourse.  </w:t>
      </w:r>
      <w:r w:rsidR="00CE0F28">
        <w:rPr>
          <w:rFonts w:ascii="Times New Roman" w:hAnsi="Times New Roman" w:cs="Times New Roman"/>
        </w:rPr>
        <w:t>The drink she carries is also called the wine of the wrath (</w:t>
      </w:r>
      <w:r w:rsidR="00CE0F28" w:rsidRPr="00CE0F28">
        <w:rPr>
          <w:rFonts w:ascii="Times New Roman" w:hAnsi="Times New Roman" w:cs="Times New Roman"/>
          <w:i/>
          <w:iCs/>
        </w:rPr>
        <w:t>thymou</w:t>
      </w:r>
      <w:r w:rsidR="00CE0F28">
        <w:rPr>
          <w:rFonts w:ascii="Times New Roman" w:hAnsi="Times New Roman" w:cs="Times New Roman"/>
        </w:rPr>
        <w:t>) of her fornication (Rev. 14:8; 18:3).  This symbolizes her anger at those who do not conform to her idolatry.  This reminds us of the king of the north who has wrath (</w:t>
      </w:r>
      <w:r w:rsidR="00B87AB0" w:rsidRPr="00B87AB0">
        <w:rPr>
          <w:rFonts w:ascii="Times New Roman" w:hAnsi="Times New Roman" w:cs="Times New Roman"/>
          <w:i/>
          <w:iCs/>
        </w:rPr>
        <w:t>thymothesetai</w:t>
      </w:r>
      <w:r w:rsidR="00B87AB0">
        <w:rPr>
          <w:rFonts w:ascii="Times New Roman" w:hAnsi="Times New Roman" w:cs="Times New Roman"/>
        </w:rPr>
        <w:t>)</w:t>
      </w:r>
      <w:r w:rsidR="00CE0F28">
        <w:rPr>
          <w:rFonts w:ascii="Times New Roman" w:hAnsi="Times New Roman" w:cs="Times New Roman"/>
        </w:rPr>
        <w:t xml:space="preserve"> against the holy covenant (</w:t>
      </w:r>
      <w:r w:rsidR="00B87AB0">
        <w:rPr>
          <w:rFonts w:ascii="Times New Roman" w:hAnsi="Times New Roman" w:cs="Times New Roman"/>
        </w:rPr>
        <w:t>D</w:t>
      </w:r>
      <w:r w:rsidR="00CE0F28">
        <w:rPr>
          <w:rFonts w:ascii="Times New Roman" w:hAnsi="Times New Roman" w:cs="Times New Roman"/>
        </w:rPr>
        <w:t>an. 11:30</w:t>
      </w:r>
      <w:r w:rsidR="00B87AB0">
        <w:rPr>
          <w:rFonts w:ascii="Times New Roman" w:hAnsi="Times New Roman" w:cs="Times New Roman"/>
        </w:rPr>
        <w:t xml:space="preserve"> LXX</w:t>
      </w:r>
      <w:r w:rsidR="00CE0F28">
        <w:rPr>
          <w:rFonts w:ascii="Times New Roman" w:hAnsi="Times New Roman" w:cs="Times New Roman"/>
        </w:rPr>
        <w:t xml:space="preserve">).  </w:t>
      </w:r>
      <w:r w:rsidR="009877A8">
        <w:rPr>
          <w:rFonts w:ascii="Times New Roman" w:hAnsi="Times New Roman" w:cs="Times New Roman"/>
        </w:rPr>
        <w:t>The ostentatious dress of the harlot of gold, precious stones and pearls</w:t>
      </w:r>
      <w:r w:rsidR="00E61423">
        <w:rPr>
          <w:rFonts w:ascii="Times New Roman" w:hAnsi="Times New Roman" w:cs="Times New Roman"/>
        </w:rPr>
        <w:t xml:space="preserve"> (Rev. 17:4; 18:16)</w:t>
      </w:r>
      <w:r w:rsidR="009877A8">
        <w:rPr>
          <w:rFonts w:ascii="Times New Roman" w:hAnsi="Times New Roman" w:cs="Times New Roman"/>
        </w:rPr>
        <w:t xml:space="preserve"> echoes the text of Dan. 11:38 where the king of the north honors </w:t>
      </w:r>
      <w:r w:rsidR="009877A8" w:rsidRPr="009877A8">
        <w:rPr>
          <w:rFonts w:ascii="Times New Roman" w:hAnsi="Times New Roman" w:cs="Times New Roman"/>
        </w:rPr>
        <w:t>a god whom his fathers knew not</w:t>
      </w:r>
      <w:r w:rsidR="009877A8">
        <w:rPr>
          <w:rFonts w:ascii="Times New Roman" w:hAnsi="Times New Roman" w:cs="Times New Roman"/>
        </w:rPr>
        <w:t xml:space="preserve">… </w:t>
      </w:r>
      <w:r w:rsidR="009877A8" w:rsidRPr="009877A8">
        <w:rPr>
          <w:rFonts w:ascii="Times New Roman" w:hAnsi="Times New Roman" w:cs="Times New Roman"/>
        </w:rPr>
        <w:t>with gold, and silver, and with precious stones, and pleasant things.</w:t>
      </w:r>
      <w:r w:rsidR="009877A8">
        <w:rPr>
          <w:rFonts w:ascii="Times New Roman" w:hAnsi="Times New Roman" w:cs="Times New Roman"/>
        </w:rPr>
        <w:t xml:space="preserve">”  The harlot is </w:t>
      </w:r>
      <w:r w:rsidR="00F46A0C">
        <w:rPr>
          <w:rFonts w:ascii="Times New Roman" w:hAnsi="Times New Roman" w:cs="Times New Roman"/>
        </w:rPr>
        <w:t xml:space="preserve">also </w:t>
      </w:r>
      <w:r w:rsidR="009877A8">
        <w:rPr>
          <w:rFonts w:ascii="Times New Roman" w:hAnsi="Times New Roman" w:cs="Times New Roman"/>
        </w:rPr>
        <w:t xml:space="preserve">dressed in </w:t>
      </w:r>
      <w:r w:rsidR="009E5C21">
        <w:rPr>
          <w:rFonts w:ascii="Times New Roman" w:hAnsi="Times New Roman" w:cs="Times New Roman"/>
        </w:rPr>
        <w:t xml:space="preserve">purple and </w:t>
      </w:r>
      <w:r w:rsidR="009877A8">
        <w:rPr>
          <w:rFonts w:ascii="Times New Roman" w:hAnsi="Times New Roman" w:cs="Times New Roman"/>
        </w:rPr>
        <w:t xml:space="preserve">scarlet which represents </w:t>
      </w:r>
      <w:r w:rsidR="000D4521">
        <w:rPr>
          <w:rFonts w:ascii="Times New Roman" w:hAnsi="Times New Roman" w:cs="Times New Roman"/>
        </w:rPr>
        <w:t>sin and spiritual infidelity.  Th</w:t>
      </w:r>
      <w:r w:rsidR="00DD0A5E">
        <w:rPr>
          <w:rFonts w:ascii="Times New Roman" w:hAnsi="Times New Roman" w:cs="Times New Roman"/>
        </w:rPr>
        <w:t>ese</w:t>
      </w:r>
      <w:r w:rsidR="000D4521">
        <w:rPr>
          <w:rFonts w:ascii="Times New Roman" w:hAnsi="Times New Roman" w:cs="Times New Roman"/>
        </w:rPr>
        <w:t xml:space="preserve"> color</w:t>
      </w:r>
      <w:r w:rsidR="00DD0A5E">
        <w:rPr>
          <w:rFonts w:ascii="Times New Roman" w:hAnsi="Times New Roman" w:cs="Times New Roman"/>
        </w:rPr>
        <w:t>s</w:t>
      </w:r>
      <w:r w:rsidR="000D4521">
        <w:rPr>
          <w:rFonts w:ascii="Times New Roman" w:hAnsi="Times New Roman" w:cs="Times New Roman"/>
        </w:rPr>
        <w:t xml:space="preserve"> </w:t>
      </w:r>
      <w:r w:rsidR="00DD0A5E">
        <w:rPr>
          <w:rFonts w:ascii="Times New Roman" w:hAnsi="Times New Roman" w:cs="Times New Roman"/>
        </w:rPr>
        <w:t>are</w:t>
      </w:r>
      <w:r w:rsidR="000D4521">
        <w:rPr>
          <w:rFonts w:ascii="Times New Roman" w:hAnsi="Times New Roman" w:cs="Times New Roman"/>
        </w:rPr>
        <w:t xml:space="preserve"> in striking contrast to the </w:t>
      </w:r>
      <w:r w:rsidR="009E5C21">
        <w:rPr>
          <w:rFonts w:ascii="Times New Roman" w:hAnsi="Times New Roman" w:cs="Times New Roman"/>
        </w:rPr>
        <w:t xml:space="preserve">pure, </w:t>
      </w:r>
      <w:r w:rsidR="000D4521">
        <w:rPr>
          <w:rFonts w:ascii="Times New Roman" w:hAnsi="Times New Roman" w:cs="Times New Roman"/>
        </w:rPr>
        <w:t xml:space="preserve">white robe of the bride </w:t>
      </w:r>
      <w:r w:rsidR="00E61423">
        <w:rPr>
          <w:rFonts w:ascii="Times New Roman" w:hAnsi="Times New Roman" w:cs="Times New Roman"/>
        </w:rPr>
        <w:t xml:space="preserve">(Rev. 19:8), </w:t>
      </w:r>
      <w:r w:rsidR="000D4521">
        <w:rPr>
          <w:rFonts w:ascii="Times New Roman" w:hAnsi="Times New Roman" w:cs="Times New Roman"/>
        </w:rPr>
        <w:t>the</w:t>
      </w:r>
      <w:r w:rsidR="00E61423">
        <w:rPr>
          <w:rFonts w:ascii="Times New Roman" w:hAnsi="Times New Roman" w:cs="Times New Roman"/>
        </w:rPr>
        <w:t xml:space="preserve"> white robes of the</w:t>
      </w:r>
      <w:r w:rsidR="000D4521">
        <w:rPr>
          <w:rFonts w:ascii="Times New Roman" w:hAnsi="Times New Roman" w:cs="Times New Roman"/>
        </w:rPr>
        <w:t xml:space="preserve"> </w:t>
      </w:r>
      <w:r w:rsidR="00E61423">
        <w:rPr>
          <w:rFonts w:ascii="Times New Roman" w:hAnsi="Times New Roman" w:cs="Times New Roman"/>
        </w:rPr>
        <w:t>great multitude</w:t>
      </w:r>
      <w:r w:rsidR="009E5C21">
        <w:rPr>
          <w:rFonts w:ascii="Times New Roman" w:hAnsi="Times New Roman" w:cs="Times New Roman"/>
        </w:rPr>
        <w:t xml:space="preserve"> (Rev. 7:9, 13</w:t>
      </w:r>
      <w:r w:rsidR="00E61423">
        <w:rPr>
          <w:rFonts w:ascii="Times New Roman" w:hAnsi="Times New Roman" w:cs="Times New Roman"/>
        </w:rPr>
        <w:t>-14; cf. Rev. 3:4-5</w:t>
      </w:r>
      <w:r w:rsidR="009E5C21">
        <w:rPr>
          <w:rFonts w:ascii="Times New Roman" w:hAnsi="Times New Roman" w:cs="Times New Roman"/>
        </w:rPr>
        <w:t>)</w:t>
      </w:r>
      <w:r w:rsidR="00E61423">
        <w:rPr>
          <w:rFonts w:ascii="Times New Roman" w:hAnsi="Times New Roman" w:cs="Times New Roman"/>
        </w:rPr>
        <w:t xml:space="preserve"> </w:t>
      </w:r>
      <w:r w:rsidR="00E61423">
        <w:rPr>
          <w:rFonts w:ascii="Times New Roman" w:hAnsi="Times New Roman" w:cs="Times New Roman"/>
        </w:rPr>
        <w:lastRenderedPageBreak/>
        <w:t xml:space="preserve">and the white robes of </w:t>
      </w:r>
      <w:r w:rsidR="00DD0A5E">
        <w:rPr>
          <w:rFonts w:ascii="Times New Roman" w:hAnsi="Times New Roman" w:cs="Times New Roman"/>
        </w:rPr>
        <w:t xml:space="preserve">the </w:t>
      </w:r>
      <w:r w:rsidR="00F46A0C">
        <w:rPr>
          <w:rFonts w:ascii="Times New Roman" w:hAnsi="Times New Roman" w:cs="Times New Roman"/>
        </w:rPr>
        <w:t xml:space="preserve">faithful </w:t>
      </w:r>
      <w:r w:rsidR="00E61423">
        <w:rPr>
          <w:rFonts w:ascii="Times New Roman" w:hAnsi="Times New Roman" w:cs="Times New Roman"/>
        </w:rPr>
        <w:t xml:space="preserve">martyrs </w:t>
      </w:r>
      <w:r w:rsidR="00FF4189">
        <w:rPr>
          <w:rFonts w:ascii="Times New Roman" w:hAnsi="Times New Roman" w:cs="Times New Roman"/>
        </w:rPr>
        <w:t xml:space="preserve">of Jesus </w:t>
      </w:r>
      <w:r w:rsidR="00E61423">
        <w:rPr>
          <w:rFonts w:ascii="Times New Roman" w:hAnsi="Times New Roman" w:cs="Times New Roman"/>
        </w:rPr>
        <w:t>(Rev. 6:11)</w:t>
      </w:r>
      <w:r w:rsidR="000D4521">
        <w:rPr>
          <w:rFonts w:ascii="Times New Roman" w:hAnsi="Times New Roman" w:cs="Times New Roman"/>
        </w:rPr>
        <w:t xml:space="preserve">.  </w:t>
      </w:r>
      <w:r w:rsidR="004133DE">
        <w:rPr>
          <w:rFonts w:ascii="Times New Roman" w:hAnsi="Times New Roman" w:cs="Times New Roman"/>
        </w:rPr>
        <w:t xml:space="preserve">Scholars have also noted that the harlot is dressed in similar colors as the High Priest of </w:t>
      </w:r>
      <w:r w:rsidR="00C7048D">
        <w:rPr>
          <w:rFonts w:ascii="Times New Roman" w:hAnsi="Times New Roman" w:cs="Times New Roman"/>
        </w:rPr>
        <w:t xml:space="preserve">the </w:t>
      </w:r>
      <w:r w:rsidR="004133DE">
        <w:rPr>
          <w:rFonts w:ascii="Times New Roman" w:hAnsi="Times New Roman" w:cs="Times New Roman"/>
        </w:rPr>
        <w:t xml:space="preserve">OT sanctuary.  This suggests the harlot is </w:t>
      </w:r>
      <w:r w:rsidR="00AF691C">
        <w:rPr>
          <w:rFonts w:ascii="Times New Roman" w:hAnsi="Times New Roman" w:cs="Times New Roman"/>
        </w:rPr>
        <w:t xml:space="preserve">a </w:t>
      </w:r>
      <w:r w:rsidR="004133DE">
        <w:rPr>
          <w:rFonts w:ascii="Times New Roman" w:hAnsi="Times New Roman" w:cs="Times New Roman"/>
        </w:rPr>
        <w:t xml:space="preserve">usurper and a blasphemer much like the little horn and the king of the north in Daniel. </w:t>
      </w:r>
      <w:r w:rsidR="00DD0A5E">
        <w:rPr>
          <w:rFonts w:ascii="Times New Roman" w:hAnsi="Times New Roman" w:cs="Times New Roman"/>
        </w:rPr>
        <w:t xml:space="preserve">The harlot bears a mysterious or cryptic name on her forehead, Babylon the </w:t>
      </w:r>
      <w:r w:rsidR="008A0FF5">
        <w:rPr>
          <w:rFonts w:ascii="Times New Roman" w:hAnsi="Times New Roman" w:cs="Times New Roman"/>
        </w:rPr>
        <w:t>G</w:t>
      </w:r>
      <w:r w:rsidR="00DD0A5E">
        <w:rPr>
          <w:rFonts w:ascii="Times New Roman" w:hAnsi="Times New Roman" w:cs="Times New Roman"/>
        </w:rPr>
        <w:t xml:space="preserve">reat.  </w:t>
      </w:r>
      <w:r w:rsidR="004C098B">
        <w:rPr>
          <w:rFonts w:ascii="Times New Roman" w:hAnsi="Times New Roman" w:cs="Times New Roman"/>
        </w:rPr>
        <w:t xml:space="preserve">This is similar to the marked who bear the name of the sea beast on their foreheads (Rev. 13:16; 14:9).  </w:t>
      </w:r>
      <w:r w:rsidR="00DD0A5E">
        <w:rPr>
          <w:rFonts w:ascii="Times New Roman" w:hAnsi="Times New Roman" w:cs="Times New Roman"/>
        </w:rPr>
        <w:t xml:space="preserve">This is in contrast to the 144,000 who bear the name of God and the Lamb on their foreheads (Rev. </w:t>
      </w:r>
      <w:r w:rsidR="00273E03">
        <w:rPr>
          <w:rFonts w:ascii="Times New Roman" w:hAnsi="Times New Roman" w:cs="Times New Roman"/>
        </w:rPr>
        <w:t xml:space="preserve">7:2-3; </w:t>
      </w:r>
      <w:r w:rsidR="00DD0A5E">
        <w:rPr>
          <w:rFonts w:ascii="Times New Roman" w:hAnsi="Times New Roman" w:cs="Times New Roman"/>
        </w:rPr>
        <w:t>14:1; cf. Rev. 3:12</w:t>
      </w:r>
      <w:r w:rsidR="00273E03">
        <w:rPr>
          <w:rFonts w:ascii="Times New Roman" w:hAnsi="Times New Roman" w:cs="Times New Roman"/>
        </w:rPr>
        <w:t>; 22:4</w:t>
      </w:r>
      <w:r w:rsidR="00DD0A5E">
        <w:rPr>
          <w:rFonts w:ascii="Times New Roman" w:hAnsi="Times New Roman" w:cs="Times New Roman"/>
        </w:rPr>
        <w:t xml:space="preserve">).  </w:t>
      </w:r>
      <w:r w:rsidR="00882742">
        <w:rPr>
          <w:rFonts w:ascii="Times New Roman" w:hAnsi="Times New Roman" w:cs="Times New Roman"/>
        </w:rPr>
        <w:t>The harlot is also accused of having pride and arrogance (Rev. 18:7) which reflects the pride and arrogance of the king of the north (Dan. 11:36).</w:t>
      </w:r>
    </w:p>
    <w:p w14:paraId="41E11F77" w14:textId="77777777" w:rsidR="005638AE" w:rsidRDefault="005638AE" w:rsidP="00F82113">
      <w:pPr>
        <w:rPr>
          <w:rFonts w:ascii="Times New Roman" w:hAnsi="Times New Roman" w:cs="Times New Roman"/>
        </w:rPr>
      </w:pPr>
    </w:p>
    <w:p w14:paraId="6F0FB761" w14:textId="77777777" w:rsidR="009F1BA1" w:rsidRDefault="005638AE" w:rsidP="00F82113">
      <w:pPr>
        <w:rPr>
          <w:rFonts w:ascii="Times New Roman" w:hAnsi="Times New Roman" w:cs="Times New Roman"/>
        </w:rPr>
      </w:pPr>
      <w:r>
        <w:rPr>
          <w:rFonts w:ascii="Times New Roman" w:hAnsi="Times New Roman" w:cs="Times New Roman"/>
        </w:rPr>
        <w:t xml:space="preserve">     </w:t>
      </w:r>
      <w:r w:rsidR="00002AD0" w:rsidRPr="00A56448">
        <w:rPr>
          <w:rFonts w:ascii="Times New Roman" w:hAnsi="Times New Roman" w:cs="Times New Roman"/>
        </w:rPr>
        <w:t xml:space="preserve">The text of Revelation 17-19 tells us that the </w:t>
      </w:r>
      <w:r w:rsidR="00362EDE">
        <w:rPr>
          <w:rFonts w:ascii="Times New Roman" w:hAnsi="Times New Roman" w:cs="Times New Roman"/>
        </w:rPr>
        <w:t>h</w:t>
      </w:r>
      <w:r w:rsidR="00002AD0" w:rsidRPr="00A56448">
        <w:rPr>
          <w:rFonts w:ascii="Times New Roman" w:hAnsi="Times New Roman" w:cs="Times New Roman"/>
        </w:rPr>
        <w:t>arlot seduce</w:t>
      </w:r>
      <w:r w:rsidR="0046262C" w:rsidRPr="00A56448">
        <w:rPr>
          <w:rFonts w:ascii="Times New Roman" w:hAnsi="Times New Roman" w:cs="Times New Roman"/>
        </w:rPr>
        <w:t xml:space="preserve">s all the nations </w:t>
      </w:r>
      <w:r w:rsidR="00002AD0" w:rsidRPr="00A56448">
        <w:rPr>
          <w:rFonts w:ascii="Times New Roman" w:hAnsi="Times New Roman" w:cs="Times New Roman"/>
        </w:rPr>
        <w:t xml:space="preserve">of the world to </w:t>
      </w:r>
      <w:r w:rsidR="0046262C" w:rsidRPr="00A56448">
        <w:rPr>
          <w:rFonts w:ascii="Times New Roman" w:hAnsi="Times New Roman" w:cs="Times New Roman"/>
        </w:rPr>
        <w:t>drink the wine of her abominations</w:t>
      </w:r>
      <w:r w:rsidR="00243F38">
        <w:rPr>
          <w:rFonts w:ascii="Times New Roman" w:hAnsi="Times New Roman" w:cs="Times New Roman"/>
        </w:rPr>
        <w:t xml:space="preserve"> and </w:t>
      </w:r>
      <w:r w:rsidR="00FF4189">
        <w:rPr>
          <w:rFonts w:ascii="Times New Roman" w:hAnsi="Times New Roman" w:cs="Times New Roman"/>
        </w:rPr>
        <w:t xml:space="preserve">the filthiness of her </w:t>
      </w:r>
      <w:r w:rsidR="00243F38">
        <w:rPr>
          <w:rFonts w:ascii="Times New Roman" w:hAnsi="Times New Roman" w:cs="Times New Roman"/>
        </w:rPr>
        <w:t>fornication</w:t>
      </w:r>
      <w:r w:rsidR="0046262C" w:rsidRPr="00A56448">
        <w:rPr>
          <w:rFonts w:ascii="Times New Roman" w:hAnsi="Times New Roman" w:cs="Times New Roman"/>
        </w:rPr>
        <w:t>.</w:t>
      </w:r>
      <w:r w:rsidR="00FF4189">
        <w:rPr>
          <w:rFonts w:ascii="Times New Roman" w:hAnsi="Times New Roman" w:cs="Times New Roman"/>
        </w:rPr>
        <w:t xml:space="preserve">  </w:t>
      </w:r>
      <w:r w:rsidR="00C53FBE">
        <w:rPr>
          <w:rFonts w:ascii="Times New Roman" w:hAnsi="Times New Roman" w:cs="Times New Roman"/>
        </w:rPr>
        <w:t>This action reminds us of the story of Beltshazzar‘s idolatrous feast in Daniel 5.</w:t>
      </w:r>
      <w:r w:rsidR="00B50BC9" w:rsidRPr="00A80F2F">
        <w:rPr>
          <w:rStyle w:val="FootnoteReference"/>
          <w:rFonts w:ascii="Times New Roman" w:hAnsi="Times New Roman" w:cs="Times New Roman"/>
          <w:vertAlign w:val="superscript"/>
        </w:rPr>
        <w:footnoteReference w:id="90"/>
      </w:r>
      <w:r w:rsidR="00C53FBE" w:rsidRPr="00A80F2F">
        <w:rPr>
          <w:rFonts w:ascii="Times New Roman" w:hAnsi="Times New Roman" w:cs="Times New Roman"/>
          <w:vertAlign w:val="superscript"/>
        </w:rPr>
        <w:t xml:space="preserve"> </w:t>
      </w:r>
      <w:r w:rsidR="00C53FBE">
        <w:rPr>
          <w:rFonts w:ascii="Times New Roman" w:hAnsi="Times New Roman" w:cs="Times New Roman"/>
        </w:rPr>
        <w:t xml:space="preserve"> It also reminds us of Jezebel of Thyatira who seduces the servants of God to commit fornication by participating in idolatry (Rev. 2:20).  </w:t>
      </w:r>
      <w:r w:rsidR="00817C6C">
        <w:rPr>
          <w:rFonts w:ascii="Times New Roman" w:hAnsi="Times New Roman" w:cs="Times New Roman"/>
        </w:rPr>
        <w:t xml:space="preserve">In </w:t>
      </w:r>
      <w:r w:rsidR="00817C6C" w:rsidRPr="00A56448">
        <w:rPr>
          <w:rFonts w:ascii="Times New Roman" w:hAnsi="Times New Roman" w:cs="Times New Roman"/>
        </w:rPr>
        <w:t>the bible</w:t>
      </w:r>
      <w:r w:rsidR="00B55ED3">
        <w:rPr>
          <w:rFonts w:ascii="Times New Roman" w:hAnsi="Times New Roman" w:cs="Times New Roman"/>
        </w:rPr>
        <w:t>,</w:t>
      </w:r>
      <w:r w:rsidR="00817C6C" w:rsidRPr="00A56448">
        <w:rPr>
          <w:rFonts w:ascii="Times New Roman" w:hAnsi="Times New Roman" w:cs="Times New Roman"/>
        </w:rPr>
        <w:t xml:space="preserve"> wine </w:t>
      </w:r>
      <w:r w:rsidR="00817C6C">
        <w:rPr>
          <w:rFonts w:ascii="Times New Roman" w:hAnsi="Times New Roman" w:cs="Times New Roman"/>
        </w:rPr>
        <w:t xml:space="preserve">can be </w:t>
      </w:r>
      <w:r w:rsidR="00817C6C" w:rsidRPr="00A56448">
        <w:rPr>
          <w:rFonts w:ascii="Times New Roman" w:hAnsi="Times New Roman" w:cs="Times New Roman"/>
        </w:rPr>
        <w:t xml:space="preserve">symbolic of doctrines or teachings (Matt. 9:17) and fornication </w:t>
      </w:r>
      <w:r w:rsidR="00817C6C">
        <w:rPr>
          <w:rFonts w:ascii="Times New Roman" w:hAnsi="Times New Roman" w:cs="Times New Roman"/>
        </w:rPr>
        <w:t>can be</w:t>
      </w:r>
      <w:r w:rsidR="00817C6C" w:rsidRPr="00A56448">
        <w:rPr>
          <w:rFonts w:ascii="Times New Roman" w:hAnsi="Times New Roman" w:cs="Times New Roman"/>
        </w:rPr>
        <w:t xml:space="preserve"> symbolic of covenant infidelity in the form of idolatry (Jer. 3:8, 9; 13:27; Ez. 6:9; 16:15, 17; Rev. 2:20-21).  </w:t>
      </w:r>
      <w:r w:rsidR="00091797">
        <w:rPr>
          <w:rFonts w:ascii="Times New Roman" w:hAnsi="Times New Roman" w:cs="Times New Roman"/>
        </w:rPr>
        <w:t>The emphasis on the “filthiness” (</w:t>
      </w:r>
      <w:r w:rsidR="00091797" w:rsidRPr="00091797">
        <w:rPr>
          <w:rFonts w:ascii="Times New Roman" w:hAnsi="Times New Roman" w:cs="Times New Roman"/>
          <w:i/>
          <w:iCs/>
        </w:rPr>
        <w:t>akathartestos</w:t>
      </w:r>
      <w:r w:rsidR="00091797">
        <w:rPr>
          <w:rFonts w:ascii="Times New Roman" w:hAnsi="Times New Roman" w:cs="Times New Roman"/>
        </w:rPr>
        <w:t xml:space="preserve">) of her fornication (Rev. 17:4) stresses the idea that those who drink </w:t>
      </w:r>
      <w:r w:rsidR="007A115D">
        <w:rPr>
          <w:rFonts w:ascii="Times New Roman" w:hAnsi="Times New Roman" w:cs="Times New Roman"/>
        </w:rPr>
        <w:t>her wine or those who “fornicate” with her</w:t>
      </w:r>
      <w:r w:rsidR="00091797">
        <w:rPr>
          <w:rFonts w:ascii="Times New Roman" w:hAnsi="Times New Roman" w:cs="Times New Roman"/>
        </w:rPr>
        <w:t xml:space="preserve"> will became spiritually unclean (</w:t>
      </w:r>
      <w:r w:rsidR="00685389">
        <w:rPr>
          <w:rFonts w:ascii="Times New Roman" w:hAnsi="Times New Roman" w:cs="Times New Roman"/>
        </w:rPr>
        <w:t xml:space="preserve">cf. </w:t>
      </w:r>
      <w:r w:rsidR="00091797">
        <w:rPr>
          <w:rFonts w:ascii="Times New Roman" w:hAnsi="Times New Roman" w:cs="Times New Roman"/>
        </w:rPr>
        <w:t xml:space="preserve">Rev. 21:8, 27; 22:11, 14-15).  </w:t>
      </w:r>
      <w:r w:rsidR="00FF4189">
        <w:rPr>
          <w:rFonts w:ascii="Times New Roman" w:hAnsi="Times New Roman" w:cs="Times New Roman"/>
        </w:rPr>
        <w:t xml:space="preserve">This infidelity is in sharp contrast with the chastity of the 144,000 (Rev. 14:4) and the bride (Rev. 19:7; cf. Rev. </w:t>
      </w:r>
      <w:r w:rsidR="00B55ED3">
        <w:rPr>
          <w:rFonts w:ascii="Times New Roman" w:hAnsi="Times New Roman" w:cs="Times New Roman"/>
        </w:rPr>
        <w:t xml:space="preserve">2:24; </w:t>
      </w:r>
      <w:r w:rsidR="00FF4189">
        <w:rPr>
          <w:rFonts w:ascii="Times New Roman" w:hAnsi="Times New Roman" w:cs="Times New Roman"/>
        </w:rPr>
        <w:t xml:space="preserve">16:15).  </w:t>
      </w:r>
      <w:r w:rsidR="00F46A0C">
        <w:rPr>
          <w:rFonts w:ascii="Times New Roman" w:hAnsi="Times New Roman" w:cs="Times New Roman"/>
        </w:rPr>
        <w:t>The fact that the harlot uses seduction or deception to promote her end-time idolatry echoes the text of Daniel 11</w:t>
      </w:r>
      <w:r>
        <w:rPr>
          <w:rFonts w:ascii="Times New Roman" w:hAnsi="Times New Roman" w:cs="Times New Roman"/>
        </w:rPr>
        <w:t xml:space="preserve"> </w:t>
      </w:r>
      <w:r w:rsidR="00F46A0C">
        <w:rPr>
          <w:rFonts w:ascii="Times New Roman" w:hAnsi="Times New Roman" w:cs="Times New Roman"/>
        </w:rPr>
        <w:t xml:space="preserve">where the king of the north uses </w:t>
      </w:r>
      <w:r w:rsidR="00CC084C">
        <w:rPr>
          <w:rFonts w:ascii="Times New Roman" w:hAnsi="Times New Roman" w:cs="Times New Roman"/>
        </w:rPr>
        <w:t>intelligence and flatteries</w:t>
      </w:r>
      <w:r w:rsidR="00F46A0C">
        <w:rPr>
          <w:rFonts w:ascii="Times New Roman" w:hAnsi="Times New Roman" w:cs="Times New Roman"/>
        </w:rPr>
        <w:t xml:space="preserve"> to promote his idolatry (Dan. 11:30, 32, 34</w:t>
      </w:r>
      <w:r w:rsidR="00CC084C">
        <w:rPr>
          <w:rFonts w:ascii="Times New Roman" w:hAnsi="Times New Roman" w:cs="Times New Roman"/>
        </w:rPr>
        <w:t xml:space="preserve">; </w:t>
      </w:r>
      <w:r w:rsidR="00F46A0C">
        <w:rPr>
          <w:rFonts w:ascii="Times New Roman" w:hAnsi="Times New Roman" w:cs="Times New Roman"/>
        </w:rPr>
        <w:t>cf. Dan. 8:2</w:t>
      </w:r>
      <w:r>
        <w:rPr>
          <w:rFonts w:ascii="Times New Roman" w:hAnsi="Times New Roman" w:cs="Times New Roman"/>
        </w:rPr>
        <w:t>5</w:t>
      </w:r>
      <w:r w:rsidR="00F46A0C">
        <w:rPr>
          <w:rFonts w:ascii="Times New Roman" w:hAnsi="Times New Roman" w:cs="Times New Roman"/>
        </w:rPr>
        <w:t xml:space="preserve">).  </w:t>
      </w:r>
    </w:p>
    <w:p w14:paraId="60E634CC" w14:textId="77777777" w:rsidR="009F1BA1" w:rsidRDefault="009F1BA1" w:rsidP="00F82113">
      <w:pPr>
        <w:rPr>
          <w:rFonts w:ascii="Times New Roman" w:hAnsi="Times New Roman" w:cs="Times New Roman"/>
        </w:rPr>
      </w:pPr>
    </w:p>
    <w:p w14:paraId="0F0E33BA" w14:textId="402537C5" w:rsidR="004C24A6" w:rsidRDefault="009F1BA1" w:rsidP="00F82113">
      <w:pPr>
        <w:rPr>
          <w:rFonts w:ascii="Times New Roman" w:hAnsi="Times New Roman" w:cs="Times New Roman"/>
        </w:rPr>
      </w:pPr>
      <w:r>
        <w:rPr>
          <w:rFonts w:ascii="Times New Roman" w:hAnsi="Times New Roman" w:cs="Times New Roman"/>
        </w:rPr>
        <w:t xml:space="preserve">     </w:t>
      </w:r>
      <w:r w:rsidR="000D4521">
        <w:rPr>
          <w:rFonts w:ascii="Times New Roman" w:hAnsi="Times New Roman" w:cs="Times New Roman"/>
        </w:rPr>
        <w:t>The harlot is also pictured as being drunk with the blood of the saints and the martyrs of Jesus (Rev. 17:6).  This symbolic description lets us know she is guilty of p</w:t>
      </w:r>
      <w:r w:rsidR="00AF691C">
        <w:rPr>
          <w:rFonts w:ascii="Times New Roman" w:hAnsi="Times New Roman" w:cs="Times New Roman"/>
        </w:rPr>
        <w:t>er</w:t>
      </w:r>
      <w:r w:rsidR="000D4521">
        <w:rPr>
          <w:rFonts w:ascii="Times New Roman" w:hAnsi="Times New Roman" w:cs="Times New Roman"/>
        </w:rPr>
        <w:t>secuting and killing th</w:t>
      </w:r>
      <w:r w:rsidR="00E61423">
        <w:rPr>
          <w:rFonts w:ascii="Times New Roman" w:hAnsi="Times New Roman" w:cs="Times New Roman"/>
        </w:rPr>
        <w:t>e en</w:t>
      </w:r>
      <w:r w:rsidR="000D4521">
        <w:rPr>
          <w:rFonts w:ascii="Times New Roman" w:hAnsi="Times New Roman" w:cs="Times New Roman"/>
        </w:rPr>
        <w:t xml:space="preserve">d-time saints who keep the commandments </w:t>
      </w:r>
      <w:r w:rsidR="009E5C21">
        <w:rPr>
          <w:rFonts w:ascii="Times New Roman" w:hAnsi="Times New Roman" w:cs="Times New Roman"/>
        </w:rPr>
        <w:t xml:space="preserve">of God </w:t>
      </w:r>
      <w:r w:rsidR="000D4521">
        <w:rPr>
          <w:rFonts w:ascii="Times New Roman" w:hAnsi="Times New Roman" w:cs="Times New Roman"/>
        </w:rPr>
        <w:t>and have the faith of Jesus</w:t>
      </w:r>
      <w:r w:rsidR="009E5C21">
        <w:rPr>
          <w:rFonts w:ascii="Times New Roman" w:hAnsi="Times New Roman" w:cs="Times New Roman"/>
        </w:rPr>
        <w:t xml:space="preserve"> (Rev. </w:t>
      </w:r>
      <w:r w:rsidR="001F20BA">
        <w:rPr>
          <w:rFonts w:ascii="Times New Roman" w:hAnsi="Times New Roman" w:cs="Times New Roman"/>
        </w:rPr>
        <w:t xml:space="preserve">12:17; </w:t>
      </w:r>
      <w:r w:rsidR="009E5C21">
        <w:rPr>
          <w:rFonts w:ascii="Times New Roman" w:hAnsi="Times New Roman" w:cs="Times New Roman"/>
        </w:rPr>
        <w:t xml:space="preserve">14:12; cf. Rev. 6:11; </w:t>
      </w:r>
      <w:r w:rsidR="00DD0A5E">
        <w:rPr>
          <w:rFonts w:ascii="Times New Roman" w:hAnsi="Times New Roman" w:cs="Times New Roman"/>
        </w:rPr>
        <w:t>18:</w:t>
      </w:r>
      <w:r w:rsidR="009E5C21">
        <w:rPr>
          <w:rFonts w:ascii="Times New Roman" w:hAnsi="Times New Roman" w:cs="Times New Roman"/>
        </w:rPr>
        <w:t>20, 24; 19:2).</w:t>
      </w:r>
      <w:r w:rsidR="005638AE">
        <w:rPr>
          <w:rFonts w:ascii="Times New Roman" w:hAnsi="Times New Roman" w:cs="Times New Roman"/>
        </w:rPr>
        <w:t xml:space="preserve">  The slaughter of the end-time saints by the harlot reminds us of the end-time persecution of the king of the north against the end-time people of God in the book of Daniel (Dan. 11:44-45; 12:7, 10-12).</w:t>
      </w:r>
      <w:r w:rsidR="0065246A">
        <w:rPr>
          <w:rFonts w:ascii="Times New Roman" w:hAnsi="Times New Roman" w:cs="Times New Roman"/>
        </w:rPr>
        <w:t xml:space="preserve">  The vision of the harlot Babylon ends with a call to wisdom (Rev. 17:9) that alludes to the wise (</w:t>
      </w:r>
      <w:r w:rsidR="0065246A" w:rsidRPr="0065246A">
        <w:rPr>
          <w:rFonts w:ascii="Times New Roman" w:hAnsi="Times New Roman" w:cs="Times New Roman"/>
          <w:i/>
          <w:iCs/>
        </w:rPr>
        <w:t>maskilim</w:t>
      </w:r>
      <w:r w:rsidR="0065246A">
        <w:rPr>
          <w:rFonts w:ascii="Times New Roman" w:hAnsi="Times New Roman" w:cs="Times New Roman"/>
        </w:rPr>
        <w:t>) of Dan. 12:10</w:t>
      </w:r>
      <w:r w:rsidR="00A9226F">
        <w:rPr>
          <w:rFonts w:ascii="Times New Roman" w:hAnsi="Times New Roman" w:cs="Times New Roman"/>
        </w:rPr>
        <w:t xml:space="preserve"> who are the ones that will understand the abomination prophecy in the time of the end</w:t>
      </w:r>
      <w:r w:rsidR="0065246A">
        <w:rPr>
          <w:rFonts w:ascii="Times New Roman" w:hAnsi="Times New Roman" w:cs="Times New Roman"/>
        </w:rPr>
        <w:t>.  This confirms that the vision of the harlot is a repetition and expansion of the abomination warning of Daniel and the Olivet discourse.</w:t>
      </w:r>
    </w:p>
    <w:p w14:paraId="5AF4DE50" w14:textId="77777777" w:rsidR="004C24A6" w:rsidRDefault="004C24A6" w:rsidP="00F82113">
      <w:pPr>
        <w:rPr>
          <w:rFonts w:ascii="Times New Roman" w:hAnsi="Times New Roman" w:cs="Times New Roman"/>
        </w:rPr>
      </w:pPr>
    </w:p>
    <w:p w14:paraId="14A50372" w14:textId="4A785133" w:rsidR="0046262C" w:rsidRPr="00A56448" w:rsidRDefault="004C24A6" w:rsidP="00F82113">
      <w:pPr>
        <w:rPr>
          <w:rFonts w:ascii="Times New Roman" w:hAnsi="Times New Roman" w:cs="Times New Roman"/>
        </w:rPr>
      </w:pPr>
      <w:r>
        <w:rPr>
          <w:rFonts w:ascii="Times New Roman" w:hAnsi="Times New Roman" w:cs="Times New Roman"/>
        </w:rPr>
        <w:t xml:space="preserve">     </w:t>
      </w:r>
      <w:r w:rsidR="006475F1" w:rsidRPr="00A56448">
        <w:rPr>
          <w:rFonts w:ascii="Times New Roman" w:hAnsi="Times New Roman" w:cs="Times New Roman"/>
        </w:rPr>
        <w:t>In</w:t>
      </w:r>
      <w:r w:rsidR="00CC084C">
        <w:rPr>
          <w:rFonts w:ascii="Times New Roman" w:hAnsi="Times New Roman" w:cs="Times New Roman"/>
        </w:rPr>
        <w:t xml:space="preserve"> </w:t>
      </w:r>
      <w:r w:rsidR="008A0FF5">
        <w:rPr>
          <w:rFonts w:ascii="Times New Roman" w:hAnsi="Times New Roman" w:cs="Times New Roman"/>
        </w:rPr>
        <w:t xml:space="preserve">summary, </w:t>
      </w:r>
      <w:r w:rsidR="00817C6C">
        <w:rPr>
          <w:rFonts w:ascii="Times New Roman" w:hAnsi="Times New Roman" w:cs="Times New Roman"/>
        </w:rPr>
        <w:t xml:space="preserve">Revelation 17 tells us that </w:t>
      </w:r>
      <w:r w:rsidR="00002AD0" w:rsidRPr="00A56448">
        <w:rPr>
          <w:rFonts w:ascii="Times New Roman" w:hAnsi="Times New Roman" w:cs="Times New Roman"/>
        </w:rPr>
        <w:t xml:space="preserve">the apostate </w:t>
      </w:r>
      <w:r w:rsidR="00AD1E6D">
        <w:rPr>
          <w:rFonts w:ascii="Times New Roman" w:hAnsi="Times New Roman" w:cs="Times New Roman"/>
        </w:rPr>
        <w:t>religio</w:t>
      </w:r>
      <w:r w:rsidR="00DD59AA">
        <w:rPr>
          <w:rFonts w:ascii="Times New Roman" w:hAnsi="Times New Roman" w:cs="Times New Roman"/>
        </w:rPr>
        <w:t>ns</w:t>
      </w:r>
      <w:r w:rsidR="00002AD0" w:rsidRPr="00A56448">
        <w:rPr>
          <w:rFonts w:ascii="Times New Roman" w:hAnsi="Times New Roman" w:cs="Times New Roman"/>
        </w:rPr>
        <w:t xml:space="preserve"> of the last days will </w:t>
      </w:r>
      <w:r w:rsidR="009E3B18">
        <w:rPr>
          <w:rFonts w:ascii="Times New Roman" w:hAnsi="Times New Roman" w:cs="Times New Roman"/>
        </w:rPr>
        <w:t>seduce</w:t>
      </w:r>
      <w:r w:rsidR="00306792">
        <w:rPr>
          <w:rFonts w:ascii="Times New Roman" w:hAnsi="Times New Roman" w:cs="Times New Roman"/>
        </w:rPr>
        <w:t xml:space="preserve"> or deceive</w:t>
      </w:r>
      <w:r w:rsidR="00002AD0" w:rsidRPr="00A56448">
        <w:rPr>
          <w:rFonts w:ascii="Times New Roman" w:hAnsi="Times New Roman" w:cs="Times New Roman"/>
        </w:rPr>
        <w:t xml:space="preserve"> the nations of the world to </w:t>
      </w:r>
      <w:r w:rsidR="00091797">
        <w:rPr>
          <w:rFonts w:ascii="Times New Roman" w:hAnsi="Times New Roman" w:cs="Times New Roman"/>
        </w:rPr>
        <w:t xml:space="preserve">become spiritually unclean by </w:t>
      </w:r>
      <w:r w:rsidR="00B05E6C">
        <w:rPr>
          <w:rFonts w:ascii="Times New Roman" w:hAnsi="Times New Roman" w:cs="Times New Roman"/>
        </w:rPr>
        <w:t>accept</w:t>
      </w:r>
      <w:r w:rsidR="00091797">
        <w:rPr>
          <w:rFonts w:ascii="Times New Roman" w:hAnsi="Times New Roman" w:cs="Times New Roman"/>
        </w:rPr>
        <w:t>ing</w:t>
      </w:r>
      <w:r w:rsidR="00002AD0" w:rsidRPr="00A56448">
        <w:rPr>
          <w:rFonts w:ascii="Times New Roman" w:hAnsi="Times New Roman" w:cs="Times New Roman"/>
        </w:rPr>
        <w:t xml:space="preserve"> </w:t>
      </w:r>
      <w:r w:rsidR="00AD1E6D">
        <w:rPr>
          <w:rFonts w:ascii="Times New Roman" w:hAnsi="Times New Roman" w:cs="Times New Roman"/>
        </w:rPr>
        <w:t>their</w:t>
      </w:r>
      <w:r w:rsidR="00002AD0" w:rsidRPr="00A56448">
        <w:rPr>
          <w:rFonts w:ascii="Times New Roman" w:hAnsi="Times New Roman" w:cs="Times New Roman"/>
        </w:rPr>
        <w:t xml:space="preserve"> false, idolatrous doctrines</w:t>
      </w:r>
      <w:r w:rsidR="00306792">
        <w:rPr>
          <w:rFonts w:ascii="Times New Roman" w:hAnsi="Times New Roman" w:cs="Times New Roman"/>
        </w:rPr>
        <w:t xml:space="preserve"> (Rev. 18:23</w:t>
      </w:r>
      <w:r w:rsidR="001F20BA">
        <w:rPr>
          <w:rFonts w:ascii="Times New Roman" w:hAnsi="Times New Roman" w:cs="Times New Roman"/>
        </w:rPr>
        <w:t>;</w:t>
      </w:r>
      <w:r w:rsidR="00306792">
        <w:rPr>
          <w:rFonts w:ascii="Times New Roman" w:hAnsi="Times New Roman" w:cs="Times New Roman"/>
        </w:rPr>
        <w:t xml:space="preserve"> 19:2)</w:t>
      </w:r>
      <w:r w:rsidR="00002AD0" w:rsidRPr="00A56448">
        <w:rPr>
          <w:rFonts w:ascii="Times New Roman" w:hAnsi="Times New Roman" w:cs="Times New Roman"/>
        </w:rPr>
        <w:t>.  This idolatry will be enforced by political and economic methods (Rev. 13:11-18, 17</w:t>
      </w:r>
      <w:r w:rsidR="008F526F" w:rsidRPr="00A56448">
        <w:rPr>
          <w:rFonts w:ascii="Times New Roman" w:hAnsi="Times New Roman" w:cs="Times New Roman"/>
        </w:rPr>
        <w:t xml:space="preserve">:2, 8, 12-18; 18:1-24; 19:2).  </w:t>
      </w:r>
      <w:r w:rsidR="00306792">
        <w:rPr>
          <w:rFonts w:ascii="Times New Roman" w:hAnsi="Times New Roman" w:cs="Times New Roman"/>
        </w:rPr>
        <w:t>This is similar to the king of the north who also prom</w:t>
      </w:r>
      <w:r w:rsidR="00923A0A">
        <w:rPr>
          <w:rFonts w:ascii="Times New Roman" w:hAnsi="Times New Roman" w:cs="Times New Roman"/>
        </w:rPr>
        <w:t>o</w:t>
      </w:r>
      <w:r w:rsidR="00306792">
        <w:rPr>
          <w:rFonts w:ascii="Times New Roman" w:hAnsi="Times New Roman" w:cs="Times New Roman"/>
        </w:rPr>
        <w:t>t</w:t>
      </w:r>
      <w:r w:rsidR="00923A0A">
        <w:rPr>
          <w:rFonts w:ascii="Times New Roman" w:hAnsi="Times New Roman" w:cs="Times New Roman"/>
        </w:rPr>
        <w:t>e</w:t>
      </w:r>
      <w:r w:rsidR="00306792">
        <w:rPr>
          <w:rFonts w:ascii="Times New Roman" w:hAnsi="Times New Roman" w:cs="Times New Roman"/>
        </w:rPr>
        <w:t>s his strange or foreign god by deception (Dan. 11:30, 32</w:t>
      </w:r>
      <w:r w:rsidR="00267311">
        <w:rPr>
          <w:rFonts w:ascii="Times New Roman" w:hAnsi="Times New Roman" w:cs="Times New Roman"/>
        </w:rPr>
        <w:t>, 34</w:t>
      </w:r>
      <w:r w:rsidR="00306792">
        <w:rPr>
          <w:rFonts w:ascii="Times New Roman" w:hAnsi="Times New Roman" w:cs="Times New Roman"/>
        </w:rPr>
        <w:t xml:space="preserve">), wealth </w:t>
      </w:r>
      <w:r w:rsidR="00783D99">
        <w:rPr>
          <w:rFonts w:ascii="Times New Roman" w:hAnsi="Times New Roman" w:cs="Times New Roman"/>
        </w:rPr>
        <w:t xml:space="preserve">(Dan. 11:39) </w:t>
      </w:r>
      <w:r w:rsidR="00306792">
        <w:rPr>
          <w:rFonts w:ascii="Times New Roman" w:hAnsi="Times New Roman" w:cs="Times New Roman"/>
        </w:rPr>
        <w:t xml:space="preserve">and economic incentives (Dan. 11:39).  </w:t>
      </w:r>
      <w:r w:rsidR="008F526F" w:rsidRPr="00A56448">
        <w:rPr>
          <w:rFonts w:ascii="Times New Roman" w:hAnsi="Times New Roman" w:cs="Times New Roman"/>
        </w:rPr>
        <w:t>As stated previously, s</w:t>
      </w:r>
      <w:r w:rsidR="00002AD0" w:rsidRPr="00A56448">
        <w:rPr>
          <w:rFonts w:ascii="Times New Roman" w:hAnsi="Times New Roman" w:cs="Times New Roman"/>
        </w:rPr>
        <w:t xml:space="preserve">everal scholars </w:t>
      </w:r>
      <w:r w:rsidR="00B417E2" w:rsidRPr="00A56448">
        <w:rPr>
          <w:rFonts w:ascii="Times New Roman" w:hAnsi="Times New Roman" w:cs="Times New Roman"/>
        </w:rPr>
        <w:t>have noted that Rev. 17:4-5</w:t>
      </w:r>
      <w:r w:rsidR="00002AD0" w:rsidRPr="00A56448">
        <w:rPr>
          <w:rFonts w:ascii="Times New Roman" w:hAnsi="Times New Roman" w:cs="Times New Roman"/>
        </w:rPr>
        <w:t xml:space="preserve"> allude</w:t>
      </w:r>
      <w:r w:rsidR="00B417E2" w:rsidRPr="00A56448">
        <w:rPr>
          <w:rFonts w:ascii="Times New Roman" w:hAnsi="Times New Roman" w:cs="Times New Roman"/>
        </w:rPr>
        <w:t>s</w:t>
      </w:r>
      <w:r w:rsidR="00002AD0" w:rsidRPr="00A56448">
        <w:rPr>
          <w:rFonts w:ascii="Times New Roman" w:hAnsi="Times New Roman" w:cs="Times New Roman"/>
        </w:rPr>
        <w:t xml:space="preserve"> to the </w:t>
      </w:r>
      <w:r w:rsidR="00002AD0" w:rsidRPr="00BE02D6">
        <w:rPr>
          <w:rFonts w:ascii="Times New Roman" w:hAnsi="Times New Roman" w:cs="Times New Roman"/>
          <w:i/>
          <w:iCs/>
        </w:rPr>
        <w:t xml:space="preserve">abomination </w:t>
      </w:r>
      <w:r w:rsidR="00002AD0" w:rsidRPr="00BE02D6">
        <w:rPr>
          <w:rFonts w:ascii="Times New Roman" w:hAnsi="Times New Roman" w:cs="Times New Roman"/>
          <w:i/>
          <w:iCs/>
        </w:rPr>
        <w:lastRenderedPageBreak/>
        <w:t>of desolation</w:t>
      </w:r>
      <w:r w:rsidR="00002AD0" w:rsidRPr="00A56448">
        <w:rPr>
          <w:rFonts w:ascii="Times New Roman" w:hAnsi="Times New Roman" w:cs="Times New Roman"/>
        </w:rPr>
        <w:t xml:space="preserve"> </w:t>
      </w:r>
      <w:r w:rsidR="00121E6D">
        <w:rPr>
          <w:rFonts w:ascii="Times New Roman" w:hAnsi="Times New Roman" w:cs="Times New Roman"/>
        </w:rPr>
        <w:t>from the book of Daniel and</w:t>
      </w:r>
      <w:r w:rsidR="00002AD0" w:rsidRPr="00A56448">
        <w:rPr>
          <w:rFonts w:ascii="Times New Roman" w:hAnsi="Times New Roman" w:cs="Times New Roman"/>
        </w:rPr>
        <w:t xml:space="preserve"> the Olivet </w:t>
      </w:r>
      <w:r w:rsidR="00121E6D">
        <w:rPr>
          <w:rFonts w:ascii="Times New Roman" w:hAnsi="Times New Roman" w:cs="Times New Roman"/>
        </w:rPr>
        <w:t>d</w:t>
      </w:r>
      <w:r w:rsidR="00002AD0" w:rsidRPr="00A56448">
        <w:rPr>
          <w:rFonts w:ascii="Times New Roman" w:hAnsi="Times New Roman" w:cs="Times New Roman"/>
        </w:rPr>
        <w:t>iscourse</w:t>
      </w:r>
      <w:r w:rsidR="00121E6D">
        <w:rPr>
          <w:rFonts w:ascii="Times New Roman" w:hAnsi="Times New Roman" w:cs="Times New Roman"/>
        </w:rPr>
        <w:t>.</w:t>
      </w:r>
      <w:r w:rsidR="00F01A61" w:rsidRPr="00F01A61">
        <w:rPr>
          <w:rStyle w:val="FootnoteReference"/>
          <w:rFonts w:ascii="Times New Roman" w:hAnsi="Times New Roman" w:cs="Times New Roman"/>
          <w:vertAlign w:val="superscript"/>
        </w:rPr>
        <w:footnoteReference w:id="91"/>
      </w:r>
      <w:r w:rsidR="00002AD0" w:rsidRPr="00A56448">
        <w:rPr>
          <w:rFonts w:ascii="Times New Roman" w:hAnsi="Times New Roman" w:cs="Times New Roman"/>
        </w:rPr>
        <w:t xml:space="preserve">  These connections let us know that the abomination of </w:t>
      </w:r>
      <w:r w:rsidR="0000541A">
        <w:rPr>
          <w:rFonts w:ascii="Times New Roman" w:hAnsi="Times New Roman" w:cs="Times New Roman"/>
        </w:rPr>
        <w:t xml:space="preserve">Daniel and the Olivet </w:t>
      </w:r>
      <w:r w:rsidR="00121E6D">
        <w:rPr>
          <w:rFonts w:ascii="Times New Roman" w:hAnsi="Times New Roman" w:cs="Times New Roman"/>
        </w:rPr>
        <w:t>d</w:t>
      </w:r>
      <w:r w:rsidR="0000541A">
        <w:rPr>
          <w:rFonts w:ascii="Times New Roman" w:hAnsi="Times New Roman" w:cs="Times New Roman"/>
        </w:rPr>
        <w:t xml:space="preserve">iscourse </w:t>
      </w:r>
      <w:r w:rsidR="00002AD0" w:rsidRPr="00A56448">
        <w:rPr>
          <w:rFonts w:ascii="Times New Roman" w:hAnsi="Times New Roman" w:cs="Times New Roman"/>
        </w:rPr>
        <w:t>have an eschatological fulfillment in connection with the actions of the end</w:t>
      </w:r>
      <w:r w:rsidR="00CF7066">
        <w:rPr>
          <w:rFonts w:ascii="Times New Roman" w:hAnsi="Times New Roman" w:cs="Times New Roman"/>
        </w:rPr>
        <w:t>-</w:t>
      </w:r>
      <w:r w:rsidR="00002AD0" w:rsidRPr="00A56448">
        <w:rPr>
          <w:rFonts w:ascii="Times New Roman" w:hAnsi="Times New Roman" w:cs="Times New Roman"/>
        </w:rPr>
        <w:t xml:space="preserve">time </w:t>
      </w:r>
      <w:r w:rsidR="009E3B18">
        <w:rPr>
          <w:rFonts w:ascii="Times New Roman" w:hAnsi="Times New Roman" w:cs="Times New Roman"/>
        </w:rPr>
        <w:t>h</w:t>
      </w:r>
      <w:r w:rsidR="00002AD0" w:rsidRPr="00A56448">
        <w:rPr>
          <w:rFonts w:ascii="Times New Roman" w:hAnsi="Times New Roman" w:cs="Times New Roman"/>
        </w:rPr>
        <w:t>arlot.</w:t>
      </w:r>
    </w:p>
    <w:p w14:paraId="1981F7DF" w14:textId="77777777" w:rsidR="0046262C" w:rsidRPr="00A56448" w:rsidRDefault="0046262C" w:rsidP="00F82113">
      <w:pPr>
        <w:rPr>
          <w:rFonts w:ascii="Times New Roman" w:hAnsi="Times New Roman" w:cs="Times New Roman"/>
        </w:rPr>
      </w:pPr>
    </w:p>
    <w:p w14:paraId="225A5572" w14:textId="66CC56D9" w:rsidR="00F82113" w:rsidRPr="00A56448" w:rsidRDefault="00F82113" w:rsidP="00F82113">
      <w:pPr>
        <w:rPr>
          <w:rFonts w:ascii="Times New Roman" w:hAnsi="Times New Roman" w:cs="Times New Roman"/>
        </w:rPr>
      </w:pPr>
      <w:r w:rsidRPr="00A56448">
        <w:rPr>
          <w:rFonts w:ascii="Times New Roman" w:hAnsi="Times New Roman" w:cs="Times New Roman"/>
          <w:b/>
        </w:rPr>
        <w:t>Revelation 17:4</w:t>
      </w:r>
      <w:r w:rsidR="0091148A">
        <w:rPr>
          <w:rFonts w:ascii="Times New Roman" w:hAnsi="Times New Roman" w:cs="Times New Roman"/>
          <w:b/>
        </w:rPr>
        <w:t>-5</w:t>
      </w:r>
      <w:r w:rsidR="009918A3">
        <w:rPr>
          <w:rFonts w:ascii="Times New Roman" w:hAnsi="Times New Roman" w:cs="Times New Roman"/>
          <w:b/>
        </w:rPr>
        <w:t xml:space="preserve"> KJV</w:t>
      </w:r>
      <w:r w:rsidRPr="00A56448">
        <w:rPr>
          <w:rFonts w:ascii="Times New Roman" w:hAnsi="Times New Roman" w:cs="Times New Roman"/>
        </w:rPr>
        <w:t xml:space="preserve">  And the woman was arrayed in purple and scarlet colour, and decked with gold and precious stones and pearls, having a golden cup in her hand full of abominations (</w:t>
      </w:r>
      <w:r w:rsidRPr="00A56448">
        <w:rPr>
          <w:rFonts w:ascii="Times New Roman" w:hAnsi="Times New Roman" w:cs="Times New Roman"/>
          <w:i/>
        </w:rPr>
        <w:t>bdelymgaton</w:t>
      </w:r>
      <w:r w:rsidRPr="00A56448">
        <w:rPr>
          <w:rFonts w:ascii="Times New Roman" w:hAnsi="Times New Roman" w:cs="Times New Roman"/>
        </w:rPr>
        <w:t>) and filthiness of her fornication:</w:t>
      </w:r>
    </w:p>
    <w:p w14:paraId="7E8CA970" w14:textId="365FAFF5" w:rsidR="00F82113" w:rsidRPr="00A56448" w:rsidRDefault="0091148A" w:rsidP="00F82113">
      <w:pPr>
        <w:rPr>
          <w:rFonts w:ascii="Times New Roman" w:hAnsi="Times New Roman" w:cs="Times New Roman"/>
        </w:rPr>
      </w:pPr>
      <w:r>
        <w:rPr>
          <w:rFonts w:ascii="Times New Roman" w:hAnsi="Times New Roman" w:cs="Times New Roman"/>
          <w:b/>
        </w:rPr>
        <w:t xml:space="preserve">5  </w:t>
      </w:r>
      <w:r w:rsidR="00F82113" w:rsidRPr="00A56448">
        <w:rPr>
          <w:rFonts w:ascii="Times New Roman" w:hAnsi="Times New Roman" w:cs="Times New Roman"/>
        </w:rPr>
        <w:t>And upon her forehead was a name written, MYSTERY, BABYLON THE GREAT, THE MOTHER OF HARLOTS AND ABOMINATIONS (</w:t>
      </w:r>
      <w:r w:rsidR="00F82113" w:rsidRPr="00A56448">
        <w:rPr>
          <w:rFonts w:ascii="Times New Roman" w:hAnsi="Times New Roman" w:cs="Times New Roman"/>
          <w:i/>
        </w:rPr>
        <w:t>bdelygmaton</w:t>
      </w:r>
      <w:r w:rsidR="00F82113" w:rsidRPr="00A56448">
        <w:rPr>
          <w:rFonts w:ascii="Times New Roman" w:hAnsi="Times New Roman" w:cs="Times New Roman"/>
        </w:rPr>
        <w:t>) OF THE EARTH.</w:t>
      </w:r>
    </w:p>
    <w:p w14:paraId="754D2246" w14:textId="77777777" w:rsidR="00F82113" w:rsidRDefault="00F82113" w:rsidP="00F82113">
      <w:pPr>
        <w:rPr>
          <w:rFonts w:ascii="Times New Roman" w:hAnsi="Times New Roman" w:cs="Times New Roman"/>
        </w:rPr>
      </w:pPr>
    </w:p>
    <w:p w14:paraId="74469505" w14:textId="153094CE" w:rsidR="00236B91" w:rsidRDefault="00236B91" w:rsidP="00F82113">
      <w:pPr>
        <w:rPr>
          <w:rFonts w:ascii="Times New Roman" w:hAnsi="Times New Roman" w:cs="Times New Roman"/>
        </w:rPr>
      </w:pPr>
      <w:r>
        <w:rPr>
          <w:rFonts w:ascii="Times New Roman" w:hAnsi="Times New Roman" w:cs="Times New Roman"/>
        </w:rPr>
        <w:t xml:space="preserve">     Below is a chart comparing the characteristics of the king of the north from Daniel 11-12 and the harlot of Revelation 17-1</w:t>
      </w:r>
      <w:r w:rsidR="00FE520B">
        <w:rPr>
          <w:rFonts w:ascii="Times New Roman" w:hAnsi="Times New Roman" w:cs="Times New Roman"/>
        </w:rPr>
        <w:t>8</w:t>
      </w:r>
      <w:r>
        <w:rPr>
          <w:rFonts w:ascii="Times New Roman" w:hAnsi="Times New Roman" w:cs="Times New Roman"/>
        </w:rPr>
        <w:t xml:space="preserve">. </w:t>
      </w:r>
      <w:r w:rsidR="00D756CC">
        <w:rPr>
          <w:rFonts w:ascii="Times New Roman" w:hAnsi="Times New Roman" w:cs="Times New Roman"/>
        </w:rPr>
        <w:t xml:space="preserve"> The two entities appear to be the same power.</w:t>
      </w:r>
    </w:p>
    <w:p w14:paraId="40ED3C67" w14:textId="77777777" w:rsidR="00236B91" w:rsidRDefault="00236B91" w:rsidP="00F82113">
      <w:pPr>
        <w:rPr>
          <w:rFonts w:ascii="Times New Roman" w:hAnsi="Times New Roman" w:cs="Times New Roman"/>
        </w:rPr>
      </w:pPr>
    </w:p>
    <w:p w14:paraId="745569C1" w14:textId="7CD62172" w:rsidR="006F09E6" w:rsidRDefault="006F09E6" w:rsidP="00F82113">
      <w:pPr>
        <w:rPr>
          <w:rFonts w:ascii="Times New Roman" w:hAnsi="Times New Roman" w:cs="Times New Roman"/>
        </w:rPr>
      </w:pPr>
      <w:r w:rsidRPr="00CF7066">
        <w:rPr>
          <w:rFonts w:ascii="Times New Roman" w:hAnsi="Times New Roman" w:cs="Times New Roman"/>
          <w:b/>
          <w:bCs/>
        </w:rPr>
        <w:t xml:space="preserve">King of </w:t>
      </w:r>
      <w:r w:rsidR="00236B91">
        <w:rPr>
          <w:rFonts w:ascii="Times New Roman" w:hAnsi="Times New Roman" w:cs="Times New Roman"/>
          <w:b/>
          <w:bCs/>
        </w:rPr>
        <w:t xml:space="preserve">the North </w:t>
      </w:r>
      <w:r w:rsidRPr="00CF7066">
        <w:rPr>
          <w:rFonts w:ascii="Times New Roman" w:hAnsi="Times New Roman" w:cs="Times New Roman"/>
          <w:b/>
          <w:bCs/>
        </w:rPr>
        <w:t>Daniel</w:t>
      </w:r>
      <w:r w:rsidR="00CF7066">
        <w:rPr>
          <w:rFonts w:ascii="Times New Roman" w:hAnsi="Times New Roman" w:cs="Times New Roman"/>
          <w:b/>
          <w:bCs/>
        </w:rPr>
        <w:t xml:space="preserve"> </w:t>
      </w:r>
      <w:r w:rsidRPr="00CF7066">
        <w:rPr>
          <w:rFonts w:ascii="Times New Roman" w:hAnsi="Times New Roman" w:cs="Times New Roman"/>
          <w:b/>
          <w:bCs/>
        </w:rPr>
        <w:t>11-12</w:t>
      </w:r>
      <w:r w:rsidRPr="00CF7066">
        <w:rPr>
          <w:rFonts w:ascii="Times New Roman" w:hAnsi="Times New Roman" w:cs="Times New Roman"/>
          <w:b/>
          <w:bCs/>
        </w:rPr>
        <w:tab/>
      </w:r>
      <w:r>
        <w:rPr>
          <w:rFonts w:ascii="Times New Roman" w:hAnsi="Times New Roman" w:cs="Times New Roman"/>
        </w:rPr>
        <w:tab/>
      </w:r>
      <w:r w:rsidRPr="00CF7066">
        <w:rPr>
          <w:rFonts w:ascii="Times New Roman" w:hAnsi="Times New Roman" w:cs="Times New Roman"/>
          <w:b/>
          <w:bCs/>
        </w:rPr>
        <w:t>Harlot of Revelation</w:t>
      </w:r>
    </w:p>
    <w:p w14:paraId="5483BE9C" w14:textId="77777777" w:rsidR="00A104B2" w:rsidRDefault="00A104B2" w:rsidP="00F82113">
      <w:pPr>
        <w:rPr>
          <w:rFonts w:ascii="Times New Roman" w:hAnsi="Times New Roman" w:cs="Times New Roman"/>
        </w:rPr>
      </w:pPr>
    </w:p>
    <w:p w14:paraId="77B41F82" w14:textId="201158AE" w:rsidR="006F09E6" w:rsidRDefault="006F09E6" w:rsidP="00F82113">
      <w:pPr>
        <w:rPr>
          <w:rFonts w:ascii="Times New Roman" w:hAnsi="Times New Roman" w:cs="Times New Roman"/>
        </w:rPr>
      </w:pPr>
      <w:r>
        <w:rPr>
          <w:rFonts w:ascii="Times New Roman" w:hAnsi="Times New Roman" w:cs="Times New Roman"/>
        </w:rPr>
        <w:t>Name = King of the North</w:t>
      </w:r>
      <w:r w:rsidR="0057282E">
        <w:rPr>
          <w:rFonts w:ascii="Times New Roman" w:hAnsi="Times New Roman" w:cs="Times New Roman"/>
        </w:rPr>
        <w:t xml:space="preserve"> Dan. 11:40</w:t>
      </w:r>
      <w:r>
        <w:rPr>
          <w:rFonts w:ascii="Times New Roman" w:hAnsi="Times New Roman" w:cs="Times New Roman"/>
        </w:rPr>
        <w:tab/>
        <w:t>Name = Babylon</w:t>
      </w:r>
      <w:r w:rsidR="0057282E">
        <w:rPr>
          <w:rFonts w:ascii="Times New Roman" w:hAnsi="Times New Roman" w:cs="Times New Roman"/>
        </w:rPr>
        <w:t xml:space="preserve"> Rev. 17:5</w:t>
      </w:r>
    </w:p>
    <w:p w14:paraId="2E19AFEA" w14:textId="2AA99ECA" w:rsidR="006F09E6" w:rsidRDefault="006F09E6" w:rsidP="00F82113">
      <w:pPr>
        <w:rPr>
          <w:rFonts w:ascii="Times New Roman" w:hAnsi="Times New Roman" w:cs="Times New Roman"/>
        </w:rPr>
      </w:pPr>
      <w:r>
        <w:rPr>
          <w:rFonts w:ascii="Times New Roman" w:hAnsi="Times New Roman" w:cs="Times New Roman"/>
        </w:rPr>
        <w:t>Exalts self above God</w:t>
      </w:r>
      <w:r>
        <w:rPr>
          <w:rFonts w:ascii="Times New Roman" w:hAnsi="Times New Roman" w:cs="Times New Roman"/>
        </w:rPr>
        <w:tab/>
      </w:r>
      <w:r w:rsidR="0057282E">
        <w:rPr>
          <w:rFonts w:ascii="Times New Roman" w:hAnsi="Times New Roman" w:cs="Times New Roman"/>
        </w:rPr>
        <w:t>Dan. 11:36-37</w:t>
      </w:r>
      <w:r>
        <w:rPr>
          <w:rFonts w:ascii="Times New Roman" w:hAnsi="Times New Roman" w:cs="Times New Roman"/>
        </w:rPr>
        <w:tab/>
      </w:r>
      <w:r>
        <w:rPr>
          <w:rFonts w:ascii="Times New Roman" w:hAnsi="Times New Roman" w:cs="Times New Roman"/>
        </w:rPr>
        <w:tab/>
      </w:r>
      <w:r w:rsidR="00E214B3">
        <w:rPr>
          <w:rFonts w:ascii="Times New Roman" w:hAnsi="Times New Roman" w:cs="Times New Roman"/>
        </w:rPr>
        <w:t>Glorifie</w:t>
      </w:r>
      <w:r w:rsidR="0057282E">
        <w:rPr>
          <w:rFonts w:ascii="Times New Roman" w:hAnsi="Times New Roman" w:cs="Times New Roman"/>
        </w:rPr>
        <w:t>s</w:t>
      </w:r>
      <w:r w:rsidR="00E214B3">
        <w:rPr>
          <w:rFonts w:ascii="Times New Roman" w:hAnsi="Times New Roman" w:cs="Times New Roman"/>
        </w:rPr>
        <w:t xml:space="preserve"> self, s</w:t>
      </w:r>
      <w:r>
        <w:rPr>
          <w:rFonts w:ascii="Times New Roman" w:hAnsi="Times New Roman" w:cs="Times New Roman"/>
        </w:rPr>
        <w:t>its as a queen</w:t>
      </w:r>
      <w:r w:rsidR="0057282E">
        <w:rPr>
          <w:rFonts w:ascii="Times New Roman" w:hAnsi="Times New Roman" w:cs="Times New Roman"/>
        </w:rPr>
        <w:t xml:space="preserve"> Rev. 18:</w:t>
      </w:r>
      <w:r w:rsidR="00CF7066">
        <w:rPr>
          <w:rFonts w:ascii="Times New Roman" w:hAnsi="Times New Roman" w:cs="Times New Roman"/>
        </w:rPr>
        <w:t>7</w:t>
      </w:r>
    </w:p>
    <w:p w14:paraId="671062C9" w14:textId="2CB02478" w:rsidR="00D3634C" w:rsidRDefault="00323A54" w:rsidP="00F82113">
      <w:pPr>
        <w:rPr>
          <w:rFonts w:ascii="Times New Roman" w:hAnsi="Times New Roman" w:cs="Times New Roman"/>
        </w:rPr>
      </w:pPr>
      <w:r>
        <w:rPr>
          <w:rFonts w:ascii="Times New Roman" w:hAnsi="Times New Roman" w:cs="Times New Roman"/>
        </w:rPr>
        <w:t>Has</w:t>
      </w:r>
      <w:r w:rsidR="00D3634C">
        <w:rPr>
          <w:rFonts w:ascii="Times New Roman" w:hAnsi="Times New Roman" w:cs="Times New Roman"/>
        </w:rPr>
        <w:t xml:space="preserve"> gold and p</w:t>
      </w:r>
      <w:r w:rsidR="00E214B3">
        <w:rPr>
          <w:rFonts w:ascii="Times New Roman" w:hAnsi="Times New Roman" w:cs="Times New Roman"/>
        </w:rPr>
        <w:t>recious things</w:t>
      </w:r>
      <w:r w:rsidR="00D3634C">
        <w:rPr>
          <w:rFonts w:ascii="Times New Roman" w:hAnsi="Times New Roman" w:cs="Times New Roman"/>
        </w:rPr>
        <w:tab/>
      </w:r>
      <w:r w:rsidR="0057282E">
        <w:rPr>
          <w:rFonts w:ascii="Times New Roman" w:hAnsi="Times New Roman" w:cs="Times New Roman"/>
        </w:rPr>
        <w:t>Dan. 11:38</w:t>
      </w:r>
      <w:r w:rsidR="00D3634C">
        <w:rPr>
          <w:rFonts w:ascii="Times New Roman" w:hAnsi="Times New Roman" w:cs="Times New Roman"/>
        </w:rPr>
        <w:tab/>
        <w:t>Dressed with gold and pearls</w:t>
      </w:r>
      <w:r w:rsidR="0057282E">
        <w:rPr>
          <w:rFonts w:ascii="Times New Roman" w:hAnsi="Times New Roman" w:cs="Times New Roman"/>
        </w:rPr>
        <w:t xml:space="preserve"> Rev. 17:4</w:t>
      </w:r>
    </w:p>
    <w:p w14:paraId="6C617EB4" w14:textId="3190F4A0" w:rsidR="006F09E6" w:rsidRDefault="006F09E6" w:rsidP="00F82113">
      <w:pPr>
        <w:rPr>
          <w:rFonts w:ascii="Times New Roman" w:hAnsi="Times New Roman" w:cs="Times New Roman"/>
        </w:rPr>
      </w:pPr>
      <w:r>
        <w:rPr>
          <w:rFonts w:ascii="Times New Roman" w:hAnsi="Times New Roman" w:cs="Times New Roman"/>
        </w:rPr>
        <w:t>Promotes idolatry</w:t>
      </w:r>
      <w:r w:rsidR="0057282E">
        <w:rPr>
          <w:rFonts w:ascii="Times New Roman" w:hAnsi="Times New Roman" w:cs="Times New Roman"/>
        </w:rPr>
        <w:t xml:space="preserve"> Dan. 11:38-39, 12:11</w:t>
      </w:r>
      <w:r>
        <w:rPr>
          <w:rFonts w:ascii="Times New Roman" w:hAnsi="Times New Roman" w:cs="Times New Roman"/>
        </w:rPr>
        <w:tab/>
        <w:t>Promotes idolatry</w:t>
      </w:r>
      <w:r w:rsidR="0057282E">
        <w:rPr>
          <w:rFonts w:ascii="Times New Roman" w:hAnsi="Times New Roman" w:cs="Times New Roman"/>
        </w:rPr>
        <w:t xml:space="preserve"> Rev. 17:2, 4-5</w:t>
      </w:r>
    </w:p>
    <w:p w14:paraId="070787FD" w14:textId="753F225E" w:rsidR="006F09E6" w:rsidRDefault="006F09E6" w:rsidP="00F82113">
      <w:pPr>
        <w:rPr>
          <w:rFonts w:ascii="Times New Roman" w:hAnsi="Times New Roman" w:cs="Times New Roman"/>
        </w:rPr>
      </w:pPr>
      <w:r>
        <w:rPr>
          <w:rFonts w:ascii="Times New Roman" w:hAnsi="Times New Roman" w:cs="Times New Roman"/>
        </w:rPr>
        <w:t>Uses deception</w:t>
      </w:r>
      <w:r w:rsidR="0057282E">
        <w:rPr>
          <w:rFonts w:ascii="Times New Roman" w:hAnsi="Times New Roman" w:cs="Times New Roman"/>
        </w:rPr>
        <w:t xml:space="preserve"> Dan. 11:30, 32, 34</w:t>
      </w:r>
      <w:r>
        <w:rPr>
          <w:rFonts w:ascii="Times New Roman" w:hAnsi="Times New Roman" w:cs="Times New Roman"/>
        </w:rPr>
        <w:tab/>
      </w:r>
      <w:r>
        <w:rPr>
          <w:rFonts w:ascii="Times New Roman" w:hAnsi="Times New Roman" w:cs="Times New Roman"/>
        </w:rPr>
        <w:tab/>
        <w:t>Uses deception</w:t>
      </w:r>
      <w:r w:rsidR="0057282E">
        <w:rPr>
          <w:rFonts w:ascii="Times New Roman" w:hAnsi="Times New Roman" w:cs="Times New Roman"/>
        </w:rPr>
        <w:t xml:space="preserve"> Rev. 18:23</w:t>
      </w:r>
    </w:p>
    <w:p w14:paraId="16CEC9BA" w14:textId="60816643" w:rsidR="006F09E6" w:rsidRDefault="006F09E6" w:rsidP="00F82113">
      <w:pPr>
        <w:rPr>
          <w:rFonts w:ascii="Times New Roman" w:hAnsi="Times New Roman" w:cs="Times New Roman"/>
        </w:rPr>
      </w:pPr>
      <w:r>
        <w:rPr>
          <w:rFonts w:ascii="Times New Roman" w:hAnsi="Times New Roman" w:cs="Times New Roman"/>
        </w:rPr>
        <w:t>Uses economic incentives</w:t>
      </w:r>
      <w:r w:rsidR="0057282E">
        <w:rPr>
          <w:rFonts w:ascii="Times New Roman" w:hAnsi="Times New Roman" w:cs="Times New Roman"/>
        </w:rPr>
        <w:t xml:space="preserve"> Dan. 11:39</w:t>
      </w:r>
      <w:r>
        <w:rPr>
          <w:rFonts w:ascii="Times New Roman" w:hAnsi="Times New Roman" w:cs="Times New Roman"/>
        </w:rPr>
        <w:tab/>
        <w:t>Uses economic sanctions</w:t>
      </w:r>
      <w:r w:rsidR="0057282E">
        <w:rPr>
          <w:rFonts w:ascii="Times New Roman" w:hAnsi="Times New Roman" w:cs="Times New Roman"/>
        </w:rPr>
        <w:t xml:space="preserve"> Rev. 18:3</w:t>
      </w:r>
    </w:p>
    <w:p w14:paraId="489197E3" w14:textId="21A1A7CA" w:rsidR="006F09E6" w:rsidRDefault="006F09E6" w:rsidP="00F82113">
      <w:pPr>
        <w:rPr>
          <w:rFonts w:ascii="Times New Roman" w:hAnsi="Times New Roman" w:cs="Times New Roman"/>
        </w:rPr>
      </w:pPr>
      <w:r>
        <w:rPr>
          <w:rFonts w:ascii="Times New Roman" w:hAnsi="Times New Roman" w:cs="Times New Roman"/>
        </w:rPr>
        <w:t xml:space="preserve">Persecutes </w:t>
      </w:r>
      <w:r w:rsidR="0057282E">
        <w:rPr>
          <w:rFonts w:ascii="Times New Roman" w:hAnsi="Times New Roman" w:cs="Times New Roman"/>
        </w:rPr>
        <w:t>saints Dan. 11:44; 12:10</w:t>
      </w:r>
      <w:r>
        <w:rPr>
          <w:rFonts w:ascii="Times New Roman" w:hAnsi="Times New Roman" w:cs="Times New Roman"/>
        </w:rPr>
        <w:tab/>
      </w:r>
      <w:r>
        <w:rPr>
          <w:rFonts w:ascii="Times New Roman" w:hAnsi="Times New Roman" w:cs="Times New Roman"/>
        </w:rPr>
        <w:tab/>
        <w:t xml:space="preserve">Persecutes </w:t>
      </w:r>
      <w:r w:rsidR="0057282E">
        <w:rPr>
          <w:rFonts w:ascii="Times New Roman" w:hAnsi="Times New Roman" w:cs="Times New Roman"/>
        </w:rPr>
        <w:t>saints Rev. 17:6</w:t>
      </w:r>
    </w:p>
    <w:p w14:paraId="1CE3675D" w14:textId="73FA957F" w:rsidR="006F09E6" w:rsidRDefault="006F09E6" w:rsidP="00F82113">
      <w:pPr>
        <w:rPr>
          <w:rFonts w:ascii="Times New Roman" w:hAnsi="Times New Roman" w:cs="Times New Roman"/>
        </w:rPr>
      </w:pPr>
      <w:r>
        <w:rPr>
          <w:rFonts w:ascii="Times New Roman" w:hAnsi="Times New Roman" w:cs="Times New Roman"/>
        </w:rPr>
        <w:t xml:space="preserve">Reigns over kingdoms </w:t>
      </w:r>
      <w:r w:rsidR="0057282E">
        <w:rPr>
          <w:rFonts w:ascii="Times New Roman" w:hAnsi="Times New Roman" w:cs="Times New Roman"/>
        </w:rPr>
        <w:t>Dan. 11:41-43</w:t>
      </w:r>
      <w:r w:rsidR="00E214B3">
        <w:rPr>
          <w:rFonts w:ascii="Times New Roman" w:hAnsi="Times New Roman" w:cs="Times New Roman"/>
        </w:rPr>
        <w:tab/>
      </w:r>
      <w:r>
        <w:rPr>
          <w:rFonts w:ascii="Times New Roman" w:hAnsi="Times New Roman" w:cs="Times New Roman"/>
        </w:rPr>
        <w:t xml:space="preserve">Reigns over kings </w:t>
      </w:r>
      <w:r w:rsidR="0057282E">
        <w:rPr>
          <w:rFonts w:ascii="Times New Roman" w:hAnsi="Times New Roman" w:cs="Times New Roman"/>
        </w:rPr>
        <w:t>Rev. 17:</w:t>
      </w:r>
      <w:r w:rsidR="00CF7066">
        <w:rPr>
          <w:rFonts w:ascii="Times New Roman" w:hAnsi="Times New Roman" w:cs="Times New Roman"/>
        </w:rPr>
        <w:t>18</w:t>
      </w:r>
    </w:p>
    <w:p w14:paraId="17ECC052" w14:textId="41C21C03" w:rsidR="00E214B3" w:rsidRDefault="00E214B3" w:rsidP="00F82113">
      <w:pPr>
        <w:rPr>
          <w:rFonts w:ascii="Times New Roman" w:hAnsi="Times New Roman" w:cs="Times New Roman"/>
        </w:rPr>
      </w:pPr>
      <w:r>
        <w:rPr>
          <w:rFonts w:ascii="Times New Roman" w:hAnsi="Times New Roman" w:cs="Times New Roman"/>
        </w:rPr>
        <w:t xml:space="preserve">Nations escape </w:t>
      </w:r>
      <w:r w:rsidR="00CF7066">
        <w:rPr>
          <w:rFonts w:ascii="Times New Roman" w:hAnsi="Times New Roman" w:cs="Times New Roman"/>
        </w:rPr>
        <w:t>his hand Dan. 11:41</w:t>
      </w:r>
      <w:r>
        <w:rPr>
          <w:rFonts w:ascii="Times New Roman" w:hAnsi="Times New Roman" w:cs="Times New Roman"/>
        </w:rPr>
        <w:tab/>
      </w:r>
      <w:r>
        <w:rPr>
          <w:rFonts w:ascii="Times New Roman" w:hAnsi="Times New Roman" w:cs="Times New Roman"/>
        </w:rPr>
        <w:tab/>
        <w:t>Remnant come out of Babylon</w:t>
      </w:r>
      <w:r w:rsidR="00CF7066">
        <w:rPr>
          <w:rFonts w:ascii="Times New Roman" w:hAnsi="Times New Roman" w:cs="Times New Roman"/>
        </w:rPr>
        <w:t xml:space="preserve"> Rev. 18:4</w:t>
      </w:r>
    </w:p>
    <w:p w14:paraId="79FA0208" w14:textId="2BE5964A" w:rsidR="006F09E6" w:rsidRDefault="006F09E6" w:rsidP="00F82113">
      <w:pPr>
        <w:rPr>
          <w:rFonts w:ascii="Times New Roman" w:hAnsi="Times New Roman" w:cs="Times New Roman"/>
        </w:rPr>
      </w:pPr>
      <w:r>
        <w:rPr>
          <w:rFonts w:ascii="Times New Roman" w:hAnsi="Times New Roman" w:cs="Times New Roman"/>
        </w:rPr>
        <w:t>Sets up abomination</w:t>
      </w:r>
      <w:r w:rsidR="00CF7066">
        <w:rPr>
          <w:rFonts w:ascii="Times New Roman" w:hAnsi="Times New Roman" w:cs="Times New Roman"/>
        </w:rPr>
        <w:t xml:space="preserve"> Dan. 12:11</w:t>
      </w:r>
      <w:r>
        <w:rPr>
          <w:rFonts w:ascii="Times New Roman" w:hAnsi="Times New Roman" w:cs="Times New Roman"/>
        </w:rPr>
        <w:tab/>
      </w:r>
      <w:r>
        <w:rPr>
          <w:rFonts w:ascii="Times New Roman" w:hAnsi="Times New Roman" w:cs="Times New Roman"/>
        </w:rPr>
        <w:tab/>
        <w:t>Cup of abominations</w:t>
      </w:r>
      <w:r w:rsidR="00CF7066">
        <w:rPr>
          <w:rFonts w:ascii="Times New Roman" w:hAnsi="Times New Roman" w:cs="Times New Roman"/>
        </w:rPr>
        <w:t xml:space="preserve"> Rev. 17:4-5</w:t>
      </w:r>
    </w:p>
    <w:p w14:paraId="2712FC7D" w14:textId="429FF10A" w:rsidR="006F09E6" w:rsidRDefault="006F09E6" w:rsidP="00F82113">
      <w:pPr>
        <w:rPr>
          <w:rFonts w:ascii="Times New Roman" w:hAnsi="Times New Roman" w:cs="Times New Roman"/>
        </w:rPr>
      </w:pPr>
      <w:r>
        <w:rPr>
          <w:rFonts w:ascii="Times New Roman" w:hAnsi="Times New Roman" w:cs="Times New Roman"/>
        </w:rPr>
        <w:t>Wise will understand</w:t>
      </w:r>
      <w:r w:rsidR="00CF7066">
        <w:rPr>
          <w:rFonts w:ascii="Times New Roman" w:hAnsi="Times New Roman" w:cs="Times New Roman"/>
        </w:rPr>
        <w:t xml:space="preserve"> Dan. 12:10</w:t>
      </w:r>
      <w:r>
        <w:rPr>
          <w:rFonts w:ascii="Times New Roman" w:hAnsi="Times New Roman" w:cs="Times New Roman"/>
        </w:rPr>
        <w:tab/>
      </w:r>
      <w:r>
        <w:rPr>
          <w:rFonts w:ascii="Times New Roman" w:hAnsi="Times New Roman" w:cs="Times New Roman"/>
        </w:rPr>
        <w:tab/>
        <w:t>Those with a mind understand</w:t>
      </w:r>
      <w:r w:rsidR="00CF7066">
        <w:rPr>
          <w:rFonts w:ascii="Times New Roman" w:hAnsi="Times New Roman" w:cs="Times New Roman"/>
        </w:rPr>
        <w:t xml:space="preserve"> Rev. 17:9</w:t>
      </w:r>
    </w:p>
    <w:p w14:paraId="4A636519" w14:textId="2FFAD675" w:rsidR="006F09E6" w:rsidRDefault="006F09E6" w:rsidP="00F82113">
      <w:pPr>
        <w:rPr>
          <w:rFonts w:ascii="Times New Roman" w:hAnsi="Times New Roman" w:cs="Times New Roman"/>
        </w:rPr>
      </w:pPr>
      <w:r>
        <w:rPr>
          <w:rFonts w:ascii="Times New Roman" w:hAnsi="Times New Roman" w:cs="Times New Roman"/>
        </w:rPr>
        <w:t>Supernatural destruction</w:t>
      </w:r>
      <w:r w:rsidR="00CF7066">
        <w:rPr>
          <w:rFonts w:ascii="Times New Roman" w:hAnsi="Times New Roman" w:cs="Times New Roman"/>
        </w:rPr>
        <w:t xml:space="preserve"> Dan. 11:45</w:t>
      </w:r>
      <w:r>
        <w:rPr>
          <w:rFonts w:ascii="Times New Roman" w:hAnsi="Times New Roman" w:cs="Times New Roman"/>
        </w:rPr>
        <w:tab/>
      </w:r>
      <w:r w:rsidR="00CF7066">
        <w:rPr>
          <w:rFonts w:ascii="Times New Roman" w:hAnsi="Times New Roman" w:cs="Times New Roman"/>
        </w:rPr>
        <w:tab/>
      </w:r>
      <w:r>
        <w:rPr>
          <w:rFonts w:ascii="Times New Roman" w:hAnsi="Times New Roman" w:cs="Times New Roman"/>
        </w:rPr>
        <w:t>Supernatural destruction</w:t>
      </w:r>
      <w:r w:rsidR="00CF7066">
        <w:rPr>
          <w:rFonts w:ascii="Times New Roman" w:hAnsi="Times New Roman" w:cs="Times New Roman"/>
        </w:rPr>
        <w:t xml:space="preserve"> Rev. 18:8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AA183CF" w14:textId="52DDF5B1" w:rsidR="00C960CB" w:rsidRDefault="00541FDE" w:rsidP="00F82113">
      <w:pPr>
        <w:rPr>
          <w:rFonts w:ascii="Times New Roman" w:hAnsi="Times New Roman" w:cs="Times New Roman"/>
          <w:b/>
          <w:bCs/>
        </w:rPr>
      </w:pPr>
      <w:r>
        <w:rPr>
          <w:rFonts w:ascii="Times New Roman" w:hAnsi="Times New Roman" w:cs="Times New Roman"/>
          <w:b/>
          <w:bCs/>
        </w:rPr>
        <w:t xml:space="preserve">The Idolatry of </w:t>
      </w:r>
      <w:r w:rsidR="00C960CB">
        <w:rPr>
          <w:rFonts w:ascii="Times New Roman" w:hAnsi="Times New Roman" w:cs="Times New Roman"/>
          <w:b/>
          <w:bCs/>
        </w:rPr>
        <w:t>Jezebel, the Harlot and the King of the North</w:t>
      </w:r>
    </w:p>
    <w:p w14:paraId="49834200" w14:textId="77777777" w:rsidR="00C960CB" w:rsidRDefault="00C960CB" w:rsidP="00F82113">
      <w:pPr>
        <w:rPr>
          <w:rFonts w:ascii="Times New Roman" w:hAnsi="Times New Roman" w:cs="Times New Roman"/>
          <w:b/>
          <w:bCs/>
        </w:rPr>
      </w:pPr>
    </w:p>
    <w:p w14:paraId="3799D0F7" w14:textId="610065AA" w:rsidR="00C960CB" w:rsidRDefault="00C960CB" w:rsidP="00F82113">
      <w:pPr>
        <w:rPr>
          <w:rFonts w:ascii="Times New Roman" w:hAnsi="Times New Roman" w:cs="Times New Roman"/>
        </w:rPr>
      </w:pPr>
      <w:r>
        <w:rPr>
          <w:rFonts w:ascii="Times New Roman" w:hAnsi="Times New Roman" w:cs="Times New Roman"/>
        </w:rPr>
        <w:t xml:space="preserve">     In the church of Thyatira, there is a false prophetess code-named “Jezebel” (Rev. 2:20).  She teaches and seduces (deceives) the servants of God, “</w:t>
      </w:r>
      <w:r w:rsidRPr="00C960CB">
        <w:rPr>
          <w:rFonts w:ascii="Times New Roman" w:hAnsi="Times New Roman" w:cs="Times New Roman"/>
        </w:rPr>
        <w:t>to commit fornication, and to eat things sacrificed unto idols</w:t>
      </w:r>
      <w:r>
        <w:rPr>
          <w:rFonts w:ascii="Times New Roman" w:hAnsi="Times New Roman" w:cs="Times New Roman"/>
        </w:rPr>
        <w:t>” (Rev. 2:20).  The name Jezebel alludes to the OT queen of Israel that promoted idolatry and persecuted the people of God</w:t>
      </w:r>
      <w:r w:rsidR="00541FDE">
        <w:rPr>
          <w:rFonts w:ascii="Times New Roman" w:hAnsi="Times New Roman" w:cs="Times New Roman"/>
        </w:rPr>
        <w:t xml:space="preserve"> (1 Kings 18:4, 13; 21:25; 2 Kings 9:7, 22)</w:t>
      </w:r>
      <w:r>
        <w:rPr>
          <w:rFonts w:ascii="Times New Roman" w:hAnsi="Times New Roman" w:cs="Times New Roman"/>
        </w:rPr>
        <w:t xml:space="preserve">.  The promotion of idolatry with deception reminds us of the king of the north </w:t>
      </w:r>
      <w:r w:rsidR="00541FDE">
        <w:rPr>
          <w:rFonts w:ascii="Times New Roman" w:hAnsi="Times New Roman" w:cs="Times New Roman"/>
        </w:rPr>
        <w:t>of</w:t>
      </w:r>
      <w:r>
        <w:rPr>
          <w:rFonts w:ascii="Times New Roman" w:hAnsi="Times New Roman" w:cs="Times New Roman"/>
        </w:rPr>
        <w:t xml:space="preserve"> Daniel 11-12 (Dan. 11:30, 32, 34; cf. Dan. 8:25).  It also foreshadows the end-time land beast and the harlot Babylon who also use deception to promote their idolatry</w:t>
      </w:r>
      <w:r w:rsidR="008D1133">
        <w:rPr>
          <w:rFonts w:ascii="Times New Roman" w:hAnsi="Times New Roman" w:cs="Times New Roman"/>
        </w:rPr>
        <w:t xml:space="preserve"> (Rev. 13:13-14; 18:23; 19:20)</w:t>
      </w:r>
      <w:r>
        <w:rPr>
          <w:rFonts w:ascii="Times New Roman" w:hAnsi="Times New Roman" w:cs="Times New Roman"/>
        </w:rPr>
        <w:t>.</w:t>
      </w:r>
      <w:r w:rsidR="008D1133">
        <w:rPr>
          <w:rFonts w:ascii="Times New Roman" w:hAnsi="Times New Roman" w:cs="Times New Roman"/>
        </w:rPr>
        <w:t xml:space="preserve">  Jesus gives Jezebel space to repent of her </w:t>
      </w:r>
      <w:r w:rsidR="008D1133">
        <w:rPr>
          <w:rFonts w:ascii="Times New Roman" w:hAnsi="Times New Roman" w:cs="Times New Roman"/>
        </w:rPr>
        <w:lastRenderedPageBreak/>
        <w:t>fornication, but she repents not (Rev. 2:21).  Then he promises to throw her and her followers into a bed of great tribulation (Rev. 2:22).  Jesus adds that He will kill her children with death so that all the churches will know that He is a righteous judge (Rev. 2:23).  The judgment and punishment of Jezebel has parallels with the judgment and punishment of the harlot of Revelation 17-18.  Finally, Jesus encourages the remnant that resist the doctrines of Jezebel (Rev. 2:24).</w:t>
      </w:r>
      <w:r w:rsidR="005231EB">
        <w:rPr>
          <w:rFonts w:ascii="Times New Roman" w:hAnsi="Times New Roman" w:cs="Times New Roman"/>
        </w:rPr>
        <w:t xml:space="preserve">  He advise</w:t>
      </w:r>
      <w:r w:rsidR="00541FDE">
        <w:rPr>
          <w:rFonts w:ascii="Times New Roman" w:hAnsi="Times New Roman" w:cs="Times New Roman"/>
        </w:rPr>
        <w:t>s</w:t>
      </w:r>
      <w:r w:rsidR="005231EB">
        <w:rPr>
          <w:rFonts w:ascii="Times New Roman" w:hAnsi="Times New Roman" w:cs="Times New Roman"/>
        </w:rPr>
        <w:t xml:space="preserve"> them to “hold fast till I come” (Rev. 2:25).  The remnant in Thyatira have many parallels with the 144,000/remnant of the second half of Revelation.  Below is a table showing some of these parallels.</w:t>
      </w:r>
    </w:p>
    <w:p w14:paraId="77CB2018" w14:textId="77777777" w:rsidR="005231EB" w:rsidRDefault="005231EB" w:rsidP="00F82113">
      <w:pPr>
        <w:rPr>
          <w:rFonts w:ascii="Times New Roman" w:hAnsi="Times New Roman" w:cs="Times New Roman"/>
        </w:rPr>
      </w:pPr>
    </w:p>
    <w:p w14:paraId="24D97E0C" w14:textId="28276915" w:rsidR="005231EB" w:rsidRPr="00541FDE" w:rsidRDefault="005231EB" w:rsidP="00F82113">
      <w:pPr>
        <w:rPr>
          <w:rFonts w:ascii="Times New Roman" w:hAnsi="Times New Roman" w:cs="Times New Roman"/>
          <w:b/>
          <w:bCs/>
        </w:rPr>
      </w:pPr>
      <w:r w:rsidRPr="00541FDE">
        <w:rPr>
          <w:rFonts w:ascii="Times New Roman" w:hAnsi="Times New Roman" w:cs="Times New Roman"/>
          <w:b/>
          <w:bCs/>
        </w:rPr>
        <w:t>King of the North</w:t>
      </w:r>
      <w:r w:rsidRPr="00541FDE">
        <w:rPr>
          <w:rFonts w:ascii="Times New Roman" w:hAnsi="Times New Roman" w:cs="Times New Roman"/>
          <w:b/>
          <w:bCs/>
        </w:rPr>
        <w:tab/>
      </w:r>
      <w:r w:rsidRPr="00541FDE">
        <w:rPr>
          <w:rFonts w:ascii="Times New Roman" w:hAnsi="Times New Roman" w:cs="Times New Roman"/>
          <w:b/>
          <w:bCs/>
        </w:rPr>
        <w:tab/>
        <w:t>Jezebel</w:t>
      </w:r>
      <w:r w:rsidR="00541FDE">
        <w:rPr>
          <w:rFonts w:ascii="Times New Roman" w:hAnsi="Times New Roman" w:cs="Times New Roman"/>
          <w:b/>
          <w:bCs/>
        </w:rPr>
        <w:t xml:space="preserve"> </w:t>
      </w:r>
      <w:r w:rsidRPr="00541FDE">
        <w:rPr>
          <w:rFonts w:ascii="Times New Roman" w:hAnsi="Times New Roman" w:cs="Times New Roman"/>
          <w:b/>
          <w:bCs/>
        </w:rPr>
        <w:t>of Thyatira</w:t>
      </w:r>
      <w:r w:rsidRPr="00541FDE">
        <w:rPr>
          <w:rFonts w:ascii="Times New Roman" w:hAnsi="Times New Roman" w:cs="Times New Roman"/>
          <w:b/>
          <w:bCs/>
        </w:rPr>
        <w:tab/>
      </w:r>
      <w:r w:rsidRPr="00541FDE">
        <w:rPr>
          <w:rFonts w:ascii="Times New Roman" w:hAnsi="Times New Roman" w:cs="Times New Roman"/>
          <w:b/>
          <w:bCs/>
        </w:rPr>
        <w:tab/>
        <w:t>The Harlot</w:t>
      </w:r>
      <w:r w:rsidR="00541FDE">
        <w:rPr>
          <w:rFonts w:ascii="Times New Roman" w:hAnsi="Times New Roman" w:cs="Times New Roman"/>
          <w:b/>
          <w:bCs/>
        </w:rPr>
        <w:t xml:space="preserve"> of Revelation</w:t>
      </w:r>
    </w:p>
    <w:p w14:paraId="467B3E8D" w14:textId="77777777" w:rsidR="00541FDE" w:rsidRDefault="00541FDE" w:rsidP="00F82113">
      <w:pPr>
        <w:rPr>
          <w:rFonts w:ascii="Times New Roman" w:hAnsi="Times New Roman" w:cs="Times New Roman"/>
        </w:rPr>
      </w:pPr>
    </w:p>
    <w:p w14:paraId="1A906358" w14:textId="0AF7260C" w:rsidR="005231EB" w:rsidRDefault="005231EB" w:rsidP="00F82113">
      <w:pPr>
        <w:rPr>
          <w:rFonts w:ascii="Times New Roman" w:hAnsi="Times New Roman" w:cs="Times New Roman"/>
        </w:rPr>
      </w:pPr>
      <w:r>
        <w:rPr>
          <w:rFonts w:ascii="Times New Roman" w:hAnsi="Times New Roman" w:cs="Times New Roman"/>
        </w:rPr>
        <w:t>Daniel 11-12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Revelation 2:20-25</w:t>
      </w:r>
      <w:r>
        <w:rPr>
          <w:rFonts w:ascii="Times New Roman" w:hAnsi="Times New Roman" w:cs="Times New Roman"/>
        </w:rPr>
        <w:tab/>
      </w:r>
      <w:r>
        <w:rPr>
          <w:rFonts w:ascii="Times New Roman" w:hAnsi="Times New Roman" w:cs="Times New Roman"/>
        </w:rPr>
        <w:tab/>
        <w:t>Revelation 17-18</w:t>
      </w:r>
    </w:p>
    <w:p w14:paraId="3E50BD8B" w14:textId="7C1A997A" w:rsidR="005231EB" w:rsidRDefault="005231EB" w:rsidP="00F82113">
      <w:pPr>
        <w:rPr>
          <w:rFonts w:ascii="Times New Roman" w:hAnsi="Times New Roman" w:cs="Times New Roman"/>
        </w:rPr>
      </w:pPr>
      <w:r>
        <w:rPr>
          <w:rFonts w:ascii="Times New Roman" w:hAnsi="Times New Roman" w:cs="Times New Roman"/>
        </w:rPr>
        <w:t>Promotes idolatry</w:t>
      </w:r>
      <w:r>
        <w:rPr>
          <w:rFonts w:ascii="Times New Roman" w:hAnsi="Times New Roman" w:cs="Times New Roman"/>
        </w:rPr>
        <w:tab/>
      </w:r>
      <w:r>
        <w:rPr>
          <w:rFonts w:ascii="Times New Roman" w:hAnsi="Times New Roman" w:cs="Times New Roman"/>
        </w:rPr>
        <w:tab/>
        <w:t>Promotes idolatry</w:t>
      </w:r>
      <w:r>
        <w:rPr>
          <w:rFonts w:ascii="Times New Roman" w:hAnsi="Times New Roman" w:cs="Times New Roman"/>
        </w:rPr>
        <w:tab/>
      </w:r>
      <w:r>
        <w:rPr>
          <w:rFonts w:ascii="Times New Roman" w:hAnsi="Times New Roman" w:cs="Times New Roman"/>
        </w:rPr>
        <w:tab/>
        <w:t>Promotes idolatry</w:t>
      </w:r>
    </w:p>
    <w:p w14:paraId="554A2C52" w14:textId="06CBDC7C" w:rsidR="005231EB" w:rsidRDefault="005231EB" w:rsidP="00F82113">
      <w:pPr>
        <w:rPr>
          <w:rFonts w:ascii="Times New Roman" w:hAnsi="Times New Roman" w:cs="Times New Roman"/>
        </w:rPr>
      </w:pPr>
      <w:r>
        <w:rPr>
          <w:rFonts w:ascii="Times New Roman" w:hAnsi="Times New Roman" w:cs="Times New Roman"/>
        </w:rPr>
        <w:t>Uses Deception</w:t>
      </w:r>
      <w:r>
        <w:rPr>
          <w:rFonts w:ascii="Times New Roman" w:hAnsi="Times New Roman" w:cs="Times New Roman"/>
        </w:rPr>
        <w:tab/>
      </w:r>
      <w:r>
        <w:rPr>
          <w:rFonts w:ascii="Times New Roman" w:hAnsi="Times New Roman" w:cs="Times New Roman"/>
        </w:rPr>
        <w:tab/>
        <w:t>Uses Deception</w:t>
      </w:r>
      <w:r>
        <w:rPr>
          <w:rFonts w:ascii="Times New Roman" w:hAnsi="Times New Roman" w:cs="Times New Roman"/>
        </w:rPr>
        <w:tab/>
      </w:r>
      <w:r>
        <w:rPr>
          <w:rFonts w:ascii="Times New Roman" w:hAnsi="Times New Roman" w:cs="Times New Roman"/>
        </w:rPr>
        <w:tab/>
        <w:t>Uses Deception</w:t>
      </w:r>
    </w:p>
    <w:p w14:paraId="17DD3102" w14:textId="4793F14D" w:rsidR="005231EB" w:rsidRDefault="005231EB" w:rsidP="00F82113">
      <w:pPr>
        <w:rPr>
          <w:rFonts w:ascii="Times New Roman" w:hAnsi="Times New Roman" w:cs="Times New Roman"/>
        </w:rPr>
      </w:pPr>
      <w:r>
        <w:rPr>
          <w:rFonts w:ascii="Times New Roman" w:hAnsi="Times New Roman" w:cs="Times New Roman"/>
        </w:rPr>
        <w:t>Persecutes wise</w:t>
      </w:r>
      <w:r>
        <w:rPr>
          <w:rFonts w:ascii="Times New Roman" w:hAnsi="Times New Roman" w:cs="Times New Roman"/>
        </w:rPr>
        <w:tab/>
      </w:r>
      <w:r>
        <w:rPr>
          <w:rFonts w:ascii="Times New Roman" w:hAnsi="Times New Roman" w:cs="Times New Roman"/>
        </w:rPr>
        <w:tab/>
        <w:t>Persecutes remnant</w:t>
      </w:r>
      <w:r>
        <w:rPr>
          <w:rFonts w:ascii="Times New Roman" w:hAnsi="Times New Roman" w:cs="Times New Roman"/>
        </w:rPr>
        <w:tab/>
      </w:r>
      <w:r>
        <w:rPr>
          <w:rFonts w:ascii="Times New Roman" w:hAnsi="Times New Roman" w:cs="Times New Roman"/>
        </w:rPr>
        <w:tab/>
        <w:t>Persecutes remnant/144,000</w:t>
      </w:r>
    </w:p>
    <w:p w14:paraId="5B044FDB" w14:textId="2195AE0F" w:rsidR="005231EB" w:rsidRDefault="005231EB" w:rsidP="00F82113">
      <w:pPr>
        <w:rPr>
          <w:rFonts w:ascii="Times New Roman" w:hAnsi="Times New Roman" w:cs="Times New Roman"/>
        </w:rPr>
      </w:pPr>
      <w:r>
        <w:rPr>
          <w:rFonts w:ascii="Times New Roman" w:hAnsi="Times New Roman" w:cs="Times New Roman"/>
        </w:rPr>
        <w:t>Wise endure till end</w:t>
      </w:r>
      <w:r>
        <w:rPr>
          <w:rFonts w:ascii="Times New Roman" w:hAnsi="Times New Roman" w:cs="Times New Roman"/>
        </w:rPr>
        <w:tab/>
      </w:r>
      <w:r>
        <w:rPr>
          <w:rFonts w:ascii="Times New Roman" w:hAnsi="Times New Roman" w:cs="Times New Roman"/>
        </w:rPr>
        <w:tab/>
        <w:t>Remnant hold fast till end</w:t>
      </w:r>
      <w:r>
        <w:rPr>
          <w:rFonts w:ascii="Times New Roman" w:hAnsi="Times New Roman" w:cs="Times New Roman"/>
        </w:rPr>
        <w:tab/>
      </w:r>
      <w:r w:rsidR="00541FDE">
        <w:rPr>
          <w:rFonts w:ascii="Times New Roman" w:hAnsi="Times New Roman" w:cs="Times New Roman"/>
        </w:rPr>
        <w:t>Patience of saints</w:t>
      </w:r>
    </w:p>
    <w:p w14:paraId="34F214F5" w14:textId="386DD150" w:rsidR="005231EB" w:rsidRDefault="005231EB" w:rsidP="00F82113">
      <w:pPr>
        <w:rPr>
          <w:rFonts w:ascii="Times New Roman" w:hAnsi="Times New Roman" w:cs="Times New Roman"/>
        </w:rPr>
      </w:pPr>
      <w:r>
        <w:rPr>
          <w:rFonts w:ascii="Times New Roman" w:hAnsi="Times New Roman" w:cs="Times New Roman"/>
        </w:rPr>
        <w:t>Judged by Michael</w:t>
      </w:r>
      <w:r>
        <w:rPr>
          <w:rFonts w:ascii="Times New Roman" w:hAnsi="Times New Roman" w:cs="Times New Roman"/>
        </w:rPr>
        <w:tab/>
      </w:r>
      <w:r>
        <w:rPr>
          <w:rFonts w:ascii="Times New Roman" w:hAnsi="Times New Roman" w:cs="Times New Roman"/>
        </w:rPr>
        <w:tab/>
        <w:t>Judged by Jesus</w:t>
      </w:r>
      <w:r>
        <w:rPr>
          <w:rFonts w:ascii="Times New Roman" w:hAnsi="Times New Roman" w:cs="Times New Roman"/>
        </w:rPr>
        <w:tab/>
      </w:r>
      <w:r>
        <w:rPr>
          <w:rFonts w:ascii="Times New Roman" w:hAnsi="Times New Roman" w:cs="Times New Roman"/>
        </w:rPr>
        <w:tab/>
        <w:t>Judged by Lamb</w:t>
      </w:r>
    </w:p>
    <w:p w14:paraId="2FDB7E4A" w14:textId="1288AB43" w:rsidR="005231EB" w:rsidRDefault="005231EB" w:rsidP="00F82113">
      <w:pPr>
        <w:rPr>
          <w:rFonts w:ascii="Times New Roman" w:hAnsi="Times New Roman" w:cs="Times New Roman"/>
        </w:rPr>
      </w:pPr>
      <w:r>
        <w:rPr>
          <w:rFonts w:ascii="Times New Roman" w:hAnsi="Times New Roman" w:cs="Times New Roman"/>
        </w:rPr>
        <w:t>Suffers Time of Trouble</w:t>
      </w:r>
      <w:r>
        <w:rPr>
          <w:rFonts w:ascii="Times New Roman" w:hAnsi="Times New Roman" w:cs="Times New Roman"/>
        </w:rPr>
        <w:tab/>
        <w:t>Suffers Great Tribulation</w:t>
      </w:r>
      <w:r>
        <w:rPr>
          <w:rFonts w:ascii="Times New Roman" w:hAnsi="Times New Roman" w:cs="Times New Roman"/>
        </w:rPr>
        <w:tab/>
        <w:t>Suffers Seven Last Plagues</w:t>
      </w:r>
    </w:p>
    <w:p w14:paraId="0186F310" w14:textId="77777777" w:rsidR="00C960CB" w:rsidRDefault="00C960CB" w:rsidP="00F82113">
      <w:pPr>
        <w:rPr>
          <w:rFonts w:ascii="Times New Roman" w:hAnsi="Times New Roman" w:cs="Times New Roman"/>
          <w:b/>
          <w:bCs/>
        </w:rPr>
      </w:pPr>
    </w:p>
    <w:p w14:paraId="7725748B" w14:textId="10C51087" w:rsidR="005D38B8" w:rsidRDefault="005D38B8" w:rsidP="00F82113">
      <w:pPr>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Many SDA scholars see in the seven churches of Revelation a prophetic outline of the history of the Christian Church from the time of the apostles until the Second Coming.</w:t>
      </w:r>
      <w:r w:rsidRPr="007A46FD">
        <w:rPr>
          <w:rStyle w:val="FootnoteReference"/>
          <w:rFonts w:ascii="Times New Roman" w:hAnsi="Times New Roman" w:cs="Times New Roman"/>
          <w:vertAlign w:val="superscript"/>
        </w:rPr>
        <w:footnoteReference w:id="92"/>
      </w:r>
      <w:r>
        <w:rPr>
          <w:rFonts w:ascii="Times New Roman" w:hAnsi="Times New Roman" w:cs="Times New Roman"/>
        </w:rPr>
        <w:t xml:space="preserve">  Most would see the church of Thyatira as prophesying about the Middle Ages.  This would appear to make “Jezebel” of Thyatira another symbol for the king of the north in Daniel 11.  As can be seen from the table above, </w:t>
      </w:r>
      <w:r w:rsidR="007A46FD">
        <w:rPr>
          <w:rFonts w:ascii="Times New Roman" w:hAnsi="Times New Roman" w:cs="Times New Roman"/>
        </w:rPr>
        <w:t>“Jezebel” also foreshadows the actions and the fate of the end-time harlot Babylon (Rev. 2:20-23; cf. Rev. 2:14).</w:t>
      </w:r>
      <w:r w:rsidR="007A46FD" w:rsidRPr="001408A4">
        <w:rPr>
          <w:rStyle w:val="FootnoteReference"/>
          <w:rFonts w:ascii="Times New Roman" w:hAnsi="Times New Roman" w:cs="Times New Roman"/>
          <w:vertAlign w:val="superscript"/>
        </w:rPr>
        <w:footnoteReference w:id="93"/>
      </w:r>
    </w:p>
    <w:p w14:paraId="30E8A766" w14:textId="77777777" w:rsidR="005D38B8" w:rsidRPr="005D38B8" w:rsidRDefault="005D38B8" w:rsidP="00F82113">
      <w:pPr>
        <w:rPr>
          <w:rFonts w:ascii="Times New Roman" w:hAnsi="Times New Roman" w:cs="Times New Roman"/>
        </w:rPr>
      </w:pPr>
    </w:p>
    <w:p w14:paraId="4630B0FE" w14:textId="03B63E76" w:rsidR="00106A37" w:rsidRPr="00106A37" w:rsidRDefault="00106A37" w:rsidP="00F82113">
      <w:pPr>
        <w:rPr>
          <w:rFonts w:ascii="Times New Roman" w:hAnsi="Times New Roman" w:cs="Times New Roman"/>
          <w:b/>
          <w:bCs/>
        </w:rPr>
      </w:pPr>
      <w:r w:rsidRPr="00106A37">
        <w:rPr>
          <w:rFonts w:ascii="Times New Roman" w:hAnsi="Times New Roman" w:cs="Times New Roman"/>
          <w:b/>
          <w:bCs/>
        </w:rPr>
        <w:t>Revelation 21:8</w:t>
      </w:r>
      <w:r w:rsidR="00CB2422">
        <w:rPr>
          <w:rFonts w:ascii="Times New Roman" w:hAnsi="Times New Roman" w:cs="Times New Roman"/>
          <w:b/>
          <w:bCs/>
        </w:rPr>
        <w:t xml:space="preserve"> and Revelation 21:</w:t>
      </w:r>
      <w:r w:rsidRPr="00106A37">
        <w:rPr>
          <w:rFonts w:ascii="Times New Roman" w:hAnsi="Times New Roman" w:cs="Times New Roman"/>
          <w:b/>
          <w:bCs/>
        </w:rPr>
        <w:t>27</w:t>
      </w:r>
      <w:r w:rsidR="00F93D29">
        <w:rPr>
          <w:rFonts w:ascii="Times New Roman" w:hAnsi="Times New Roman" w:cs="Times New Roman"/>
          <w:b/>
          <w:bCs/>
        </w:rPr>
        <w:t xml:space="preserve"> – The Exclusion Lists</w:t>
      </w:r>
      <w:r w:rsidR="003D4CD2">
        <w:rPr>
          <w:rFonts w:ascii="Times New Roman" w:hAnsi="Times New Roman" w:cs="Times New Roman"/>
          <w:b/>
          <w:bCs/>
        </w:rPr>
        <w:t xml:space="preserve"> and the Abomination</w:t>
      </w:r>
    </w:p>
    <w:p w14:paraId="65F0868D" w14:textId="77777777" w:rsidR="00106A37" w:rsidRPr="00A56448" w:rsidRDefault="00106A37" w:rsidP="00F82113">
      <w:pPr>
        <w:rPr>
          <w:rFonts w:ascii="Times New Roman" w:hAnsi="Times New Roman" w:cs="Times New Roman"/>
        </w:rPr>
      </w:pPr>
    </w:p>
    <w:p w14:paraId="52670747" w14:textId="29C07C8F" w:rsidR="00B24838" w:rsidRPr="00A56448" w:rsidRDefault="00002AD0" w:rsidP="00F82113">
      <w:pPr>
        <w:rPr>
          <w:rFonts w:ascii="Times New Roman" w:hAnsi="Times New Roman" w:cs="Times New Roman"/>
        </w:rPr>
      </w:pPr>
      <w:r w:rsidRPr="00A56448">
        <w:rPr>
          <w:rFonts w:ascii="Times New Roman" w:hAnsi="Times New Roman" w:cs="Times New Roman"/>
        </w:rPr>
        <w:t xml:space="preserve">     The next two verse</w:t>
      </w:r>
      <w:r w:rsidR="00D70961">
        <w:rPr>
          <w:rFonts w:ascii="Times New Roman" w:hAnsi="Times New Roman" w:cs="Times New Roman"/>
        </w:rPr>
        <w:t xml:space="preserve">s that </w:t>
      </w:r>
      <w:r w:rsidR="00B965D7">
        <w:rPr>
          <w:rFonts w:ascii="Times New Roman" w:hAnsi="Times New Roman" w:cs="Times New Roman"/>
        </w:rPr>
        <w:t>use</w:t>
      </w:r>
      <w:r w:rsidR="00D70961">
        <w:rPr>
          <w:rFonts w:ascii="Times New Roman" w:hAnsi="Times New Roman" w:cs="Times New Roman"/>
        </w:rPr>
        <w:t xml:space="preserve"> the word </w:t>
      </w:r>
      <w:r w:rsidR="00D70961" w:rsidRPr="00D70961">
        <w:rPr>
          <w:rFonts w:ascii="Times New Roman" w:hAnsi="Times New Roman" w:cs="Times New Roman"/>
          <w:i/>
        </w:rPr>
        <w:t>bdelygma</w:t>
      </w:r>
      <w:r w:rsidR="006906D0" w:rsidRPr="00A56448">
        <w:rPr>
          <w:rFonts w:ascii="Times New Roman" w:hAnsi="Times New Roman" w:cs="Times New Roman"/>
        </w:rPr>
        <w:t xml:space="preserve"> a</w:t>
      </w:r>
      <w:r w:rsidR="00CB2422">
        <w:rPr>
          <w:rFonts w:ascii="Times New Roman" w:hAnsi="Times New Roman" w:cs="Times New Roman"/>
        </w:rPr>
        <w:t>re</w:t>
      </w:r>
      <w:r w:rsidR="006906D0" w:rsidRPr="00A56448">
        <w:rPr>
          <w:rFonts w:ascii="Times New Roman" w:hAnsi="Times New Roman" w:cs="Times New Roman"/>
        </w:rPr>
        <w:t xml:space="preserve"> Revelation 21:8</w:t>
      </w:r>
      <w:r w:rsidR="00CB2422">
        <w:rPr>
          <w:rFonts w:ascii="Times New Roman" w:hAnsi="Times New Roman" w:cs="Times New Roman"/>
        </w:rPr>
        <w:t xml:space="preserve"> and</w:t>
      </w:r>
      <w:r w:rsidR="006906D0" w:rsidRPr="00A56448">
        <w:rPr>
          <w:rFonts w:ascii="Times New Roman" w:hAnsi="Times New Roman" w:cs="Times New Roman"/>
        </w:rPr>
        <w:t xml:space="preserve"> </w:t>
      </w:r>
      <w:r w:rsidR="00854823">
        <w:rPr>
          <w:rFonts w:ascii="Times New Roman" w:hAnsi="Times New Roman" w:cs="Times New Roman"/>
        </w:rPr>
        <w:t>21:</w:t>
      </w:r>
      <w:r w:rsidR="006906D0" w:rsidRPr="00A56448">
        <w:rPr>
          <w:rFonts w:ascii="Times New Roman" w:hAnsi="Times New Roman" w:cs="Times New Roman"/>
        </w:rPr>
        <w:t>27.  This chapter</w:t>
      </w:r>
      <w:r w:rsidR="0035412E" w:rsidRPr="00A56448">
        <w:rPr>
          <w:rFonts w:ascii="Times New Roman" w:hAnsi="Times New Roman" w:cs="Times New Roman"/>
        </w:rPr>
        <w:t xml:space="preserve"> begins with a</w:t>
      </w:r>
      <w:r w:rsidR="006906D0" w:rsidRPr="00A56448">
        <w:rPr>
          <w:rFonts w:ascii="Times New Roman" w:hAnsi="Times New Roman" w:cs="Times New Roman"/>
        </w:rPr>
        <w:t xml:space="preserve"> vision of the New Jerusalem (Rev. 21:1) and then continues with the second angelic explanation and expansion of the seventh b</w:t>
      </w:r>
      <w:r w:rsidR="00DA649E" w:rsidRPr="00A56448">
        <w:rPr>
          <w:rFonts w:ascii="Times New Roman" w:hAnsi="Times New Roman" w:cs="Times New Roman"/>
        </w:rPr>
        <w:t xml:space="preserve">owl plague (Rev. 21:9).  Both </w:t>
      </w:r>
      <w:r w:rsidR="006906D0" w:rsidRPr="00A56448">
        <w:rPr>
          <w:rFonts w:ascii="Times New Roman" w:hAnsi="Times New Roman" w:cs="Times New Roman"/>
        </w:rPr>
        <w:t>allusions</w:t>
      </w:r>
      <w:r w:rsidR="00DA649E" w:rsidRPr="00A56448">
        <w:rPr>
          <w:rFonts w:ascii="Times New Roman" w:hAnsi="Times New Roman" w:cs="Times New Roman"/>
        </w:rPr>
        <w:t xml:space="preserve"> to the abomination</w:t>
      </w:r>
      <w:r w:rsidR="006906D0" w:rsidRPr="00A56448">
        <w:rPr>
          <w:rFonts w:ascii="Times New Roman" w:hAnsi="Times New Roman" w:cs="Times New Roman"/>
        </w:rPr>
        <w:t xml:space="preserve"> appea</w:t>
      </w:r>
      <w:r w:rsidR="008A4FA7">
        <w:rPr>
          <w:rFonts w:ascii="Times New Roman" w:hAnsi="Times New Roman" w:cs="Times New Roman"/>
        </w:rPr>
        <w:t xml:space="preserve">r in the exclusion lists of </w:t>
      </w:r>
      <w:r w:rsidR="006906D0" w:rsidRPr="00A56448">
        <w:rPr>
          <w:rFonts w:ascii="Times New Roman" w:hAnsi="Times New Roman" w:cs="Times New Roman"/>
        </w:rPr>
        <w:t>Revelation (R</w:t>
      </w:r>
      <w:r w:rsidR="00F7432C" w:rsidRPr="00A56448">
        <w:rPr>
          <w:rFonts w:ascii="Times New Roman" w:hAnsi="Times New Roman" w:cs="Times New Roman"/>
        </w:rPr>
        <w:t xml:space="preserve">ev. </w:t>
      </w:r>
      <w:r w:rsidR="006906D0" w:rsidRPr="00A56448">
        <w:rPr>
          <w:rFonts w:ascii="Times New Roman" w:hAnsi="Times New Roman" w:cs="Times New Roman"/>
        </w:rPr>
        <w:t>21:8, 27, 22:15; cf.</w:t>
      </w:r>
      <w:r w:rsidR="00F7432C" w:rsidRPr="00A56448">
        <w:rPr>
          <w:rFonts w:ascii="Times New Roman" w:hAnsi="Times New Roman" w:cs="Times New Roman"/>
        </w:rPr>
        <w:t xml:space="preserve"> Dan. 12:10; Rev. 9:20-21; 22:11).  The</w:t>
      </w:r>
      <w:r w:rsidR="006906D0" w:rsidRPr="00A56448">
        <w:rPr>
          <w:rFonts w:ascii="Times New Roman" w:hAnsi="Times New Roman" w:cs="Times New Roman"/>
        </w:rPr>
        <w:t xml:space="preserve"> exclusion lists descr</w:t>
      </w:r>
      <w:r w:rsidR="0035412E" w:rsidRPr="00A56448">
        <w:rPr>
          <w:rFonts w:ascii="Times New Roman" w:hAnsi="Times New Roman" w:cs="Times New Roman"/>
        </w:rPr>
        <w:t xml:space="preserve">ibe those who have become morally impure by participating in the fornication of the </w:t>
      </w:r>
      <w:r w:rsidR="00362EDE">
        <w:rPr>
          <w:rFonts w:ascii="Times New Roman" w:hAnsi="Times New Roman" w:cs="Times New Roman"/>
        </w:rPr>
        <w:t>h</w:t>
      </w:r>
      <w:r w:rsidR="0035412E" w:rsidRPr="00A56448">
        <w:rPr>
          <w:rFonts w:ascii="Times New Roman" w:hAnsi="Times New Roman" w:cs="Times New Roman"/>
        </w:rPr>
        <w:t>arlot</w:t>
      </w:r>
      <w:r w:rsidR="008F526F" w:rsidRPr="00A56448">
        <w:rPr>
          <w:rFonts w:ascii="Times New Roman" w:hAnsi="Times New Roman" w:cs="Times New Roman"/>
        </w:rPr>
        <w:t xml:space="preserve"> and the worship of the beast</w:t>
      </w:r>
      <w:r w:rsidR="0035412E" w:rsidRPr="00A56448">
        <w:rPr>
          <w:rFonts w:ascii="Times New Roman" w:hAnsi="Times New Roman" w:cs="Times New Roman"/>
        </w:rPr>
        <w:t>.</w:t>
      </w:r>
      <w:r w:rsidR="008F526F" w:rsidRPr="00D1499F">
        <w:rPr>
          <w:rStyle w:val="FootnoteReference"/>
          <w:rFonts w:ascii="Times New Roman" w:hAnsi="Times New Roman" w:cs="Times New Roman"/>
          <w:vertAlign w:val="superscript"/>
        </w:rPr>
        <w:footnoteReference w:id="94"/>
      </w:r>
      <w:r w:rsidR="0035412E" w:rsidRPr="00A56448">
        <w:rPr>
          <w:rFonts w:ascii="Times New Roman" w:hAnsi="Times New Roman" w:cs="Times New Roman"/>
        </w:rPr>
        <w:t xml:space="preserve">  This group is</w:t>
      </w:r>
      <w:r w:rsidR="006906D0" w:rsidRPr="00A56448">
        <w:rPr>
          <w:rFonts w:ascii="Times New Roman" w:hAnsi="Times New Roman" w:cs="Times New Roman"/>
        </w:rPr>
        <w:t xml:space="preserve"> set in contrast wit</w:t>
      </w:r>
      <w:r w:rsidR="0035412E" w:rsidRPr="00A56448">
        <w:rPr>
          <w:rFonts w:ascii="Times New Roman" w:hAnsi="Times New Roman" w:cs="Times New Roman"/>
        </w:rPr>
        <w:t xml:space="preserve">h the pure 144,000 and the </w:t>
      </w:r>
      <w:r w:rsidR="006906D0" w:rsidRPr="00A56448">
        <w:rPr>
          <w:rFonts w:ascii="Times New Roman" w:hAnsi="Times New Roman" w:cs="Times New Roman"/>
        </w:rPr>
        <w:t>bride of the Lamb (Rev.</w:t>
      </w:r>
      <w:r w:rsidR="00D06E77" w:rsidRPr="00A56448">
        <w:rPr>
          <w:rFonts w:ascii="Times New Roman" w:hAnsi="Times New Roman" w:cs="Times New Roman"/>
        </w:rPr>
        <w:t xml:space="preserve"> 7:14, Rev. 14:1-5, 15:2: 19:7-8</w:t>
      </w:r>
      <w:r w:rsidR="006906D0" w:rsidRPr="00A56448">
        <w:rPr>
          <w:rFonts w:ascii="Times New Roman" w:hAnsi="Times New Roman" w:cs="Times New Roman"/>
        </w:rPr>
        <w:t>)</w:t>
      </w:r>
      <w:r w:rsidR="00DA649E" w:rsidRPr="00A56448">
        <w:rPr>
          <w:rFonts w:ascii="Times New Roman" w:hAnsi="Times New Roman" w:cs="Times New Roman"/>
        </w:rPr>
        <w:t xml:space="preserve"> who have not been defiled by the idolatry of the beast or the </w:t>
      </w:r>
      <w:r w:rsidR="00362EDE">
        <w:rPr>
          <w:rFonts w:ascii="Times New Roman" w:hAnsi="Times New Roman" w:cs="Times New Roman"/>
        </w:rPr>
        <w:t>h</w:t>
      </w:r>
      <w:r w:rsidR="00DA649E" w:rsidRPr="00A56448">
        <w:rPr>
          <w:rFonts w:ascii="Times New Roman" w:hAnsi="Times New Roman" w:cs="Times New Roman"/>
        </w:rPr>
        <w:t>arlot</w:t>
      </w:r>
      <w:r w:rsidR="006906D0" w:rsidRPr="00A56448">
        <w:rPr>
          <w:rFonts w:ascii="Times New Roman" w:hAnsi="Times New Roman" w:cs="Times New Roman"/>
        </w:rPr>
        <w:t>.</w:t>
      </w:r>
      <w:r w:rsidR="00D06E77" w:rsidRPr="00A56448">
        <w:rPr>
          <w:rFonts w:ascii="Times New Roman" w:hAnsi="Times New Roman" w:cs="Times New Roman"/>
        </w:rPr>
        <w:t xml:space="preserve">  </w:t>
      </w:r>
    </w:p>
    <w:p w14:paraId="7E9D2B28" w14:textId="1DF355F8" w:rsidR="00002AD0" w:rsidRPr="00A56448" w:rsidRDefault="00B24838" w:rsidP="00F82113">
      <w:pPr>
        <w:rPr>
          <w:rFonts w:ascii="Times New Roman" w:hAnsi="Times New Roman" w:cs="Times New Roman"/>
        </w:rPr>
      </w:pPr>
      <w:r w:rsidRPr="00A56448">
        <w:rPr>
          <w:rFonts w:ascii="Times New Roman" w:hAnsi="Times New Roman" w:cs="Times New Roman"/>
        </w:rPr>
        <w:lastRenderedPageBreak/>
        <w:t xml:space="preserve">     The text of Rev. 21:8 says that the impure will have their part in the lake that burns with fire and brimstone.  The lake of fire and brimstone is the punishment predicted for the marked in the Third Angel’s Message (Rev. 14:9-11).  It is also the same lake mentioned at the last judgment that will be the final resting place f</w:t>
      </w:r>
      <w:r w:rsidR="000421BE" w:rsidRPr="00A56448">
        <w:rPr>
          <w:rFonts w:ascii="Times New Roman" w:hAnsi="Times New Roman" w:cs="Times New Roman"/>
        </w:rPr>
        <w:t xml:space="preserve">or those not written in the </w:t>
      </w:r>
      <w:r w:rsidRPr="00A56448">
        <w:rPr>
          <w:rFonts w:ascii="Times New Roman" w:hAnsi="Times New Roman" w:cs="Times New Roman"/>
        </w:rPr>
        <w:t>book of life (Rev. 20:15</w:t>
      </w:r>
      <w:r w:rsidR="00BC729C">
        <w:rPr>
          <w:rFonts w:ascii="Times New Roman" w:hAnsi="Times New Roman" w:cs="Times New Roman"/>
        </w:rPr>
        <w:t xml:space="preserve">; cf. </w:t>
      </w:r>
      <w:r w:rsidR="00086B26">
        <w:rPr>
          <w:rFonts w:ascii="Times New Roman" w:hAnsi="Times New Roman" w:cs="Times New Roman"/>
        </w:rPr>
        <w:t xml:space="preserve">Dan. 12:1; </w:t>
      </w:r>
      <w:r w:rsidR="00BC729C">
        <w:rPr>
          <w:rFonts w:ascii="Times New Roman" w:hAnsi="Times New Roman" w:cs="Times New Roman"/>
        </w:rPr>
        <w:t>Matt. 25:41</w:t>
      </w:r>
      <w:r w:rsidRPr="00A56448">
        <w:rPr>
          <w:rFonts w:ascii="Times New Roman" w:hAnsi="Times New Roman" w:cs="Times New Roman"/>
        </w:rPr>
        <w:t>).  According to Rev. 13:8</w:t>
      </w:r>
      <w:r w:rsidR="000421BE" w:rsidRPr="00A56448">
        <w:rPr>
          <w:rFonts w:ascii="Times New Roman" w:hAnsi="Times New Roman" w:cs="Times New Roman"/>
        </w:rPr>
        <w:t xml:space="preserve"> </w:t>
      </w:r>
      <w:r w:rsidR="008A756A">
        <w:rPr>
          <w:rFonts w:ascii="Times New Roman" w:hAnsi="Times New Roman" w:cs="Times New Roman"/>
        </w:rPr>
        <w:t xml:space="preserve">and </w:t>
      </w:r>
      <w:r w:rsidR="000421BE" w:rsidRPr="00A56448">
        <w:rPr>
          <w:rFonts w:ascii="Times New Roman" w:hAnsi="Times New Roman" w:cs="Times New Roman"/>
        </w:rPr>
        <w:t>Rev. 17:8</w:t>
      </w:r>
      <w:r w:rsidR="00AB5EAE">
        <w:rPr>
          <w:rFonts w:ascii="Times New Roman" w:hAnsi="Times New Roman" w:cs="Times New Roman"/>
        </w:rPr>
        <w:t xml:space="preserve">, </w:t>
      </w:r>
      <w:r w:rsidR="00086B26">
        <w:rPr>
          <w:rFonts w:ascii="Times New Roman" w:hAnsi="Times New Roman" w:cs="Times New Roman"/>
        </w:rPr>
        <w:t xml:space="preserve">it is </w:t>
      </w:r>
      <w:r w:rsidRPr="00A56448">
        <w:rPr>
          <w:rFonts w:ascii="Times New Roman" w:hAnsi="Times New Roman" w:cs="Times New Roman"/>
        </w:rPr>
        <w:t xml:space="preserve">the worshippers of the beast </w:t>
      </w:r>
      <w:r w:rsidR="00AB41A1" w:rsidRPr="00A56448">
        <w:rPr>
          <w:rFonts w:ascii="Times New Roman" w:hAnsi="Times New Roman" w:cs="Times New Roman"/>
        </w:rPr>
        <w:t xml:space="preserve">(the marked) </w:t>
      </w:r>
      <w:r w:rsidR="00086B26">
        <w:rPr>
          <w:rFonts w:ascii="Times New Roman" w:hAnsi="Times New Roman" w:cs="Times New Roman"/>
        </w:rPr>
        <w:t xml:space="preserve">that </w:t>
      </w:r>
      <w:r w:rsidRPr="00A56448">
        <w:rPr>
          <w:rFonts w:ascii="Times New Roman" w:hAnsi="Times New Roman" w:cs="Times New Roman"/>
        </w:rPr>
        <w:t>are not written in the Lamb’s book of life.</w:t>
      </w:r>
    </w:p>
    <w:p w14:paraId="7517E4A2" w14:textId="77777777" w:rsidR="00F7432C" w:rsidRPr="00A56448" w:rsidRDefault="00F7432C" w:rsidP="00F82113">
      <w:pPr>
        <w:rPr>
          <w:rFonts w:ascii="Times New Roman" w:hAnsi="Times New Roman" w:cs="Times New Roman"/>
        </w:rPr>
      </w:pPr>
    </w:p>
    <w:p w14:paraId="30AB1968" w14:textId="4948E0AF" w:rsidR="00F7432C" w:rsidRPr="00A56448" w:rsidRDefault="00F7432C" w:rsidP="00F82113">
      <w:pPr>
        <w:rPr>
          <w:rFonts w:ascii="Times New Roman" w:hAnsi="Times New Roman" w:cs="Times New Roman"/>
        </w:rPr>
      </w:pPr>
      <w:r w:rsidRPr="00A56448">
        <w:rPr>
          <w:rFonts w:ascii="Times New Roman" w:hAnsi="Times New Roman" w:cs="Times New Roman"/>
        </w:rPr>
        <w:t xml:space="preserve">     The text of Rev. 21:27 tells us that the impure will not enter into the New </w:t>
      </w:r>
      <w:r w:rsidR="00FE6CD5" w:rsidRPr="00A56448">
        <w:rPr>
          <w:rFonts w:ascii="Times New Roman" w:hAnsi="Times New Roman" w:cs="Times New Roman"/>
        </w:rPr>
        <w:t>Jerusalem (cf. Rev. 22:14-15).  O</w:t>
      </w:r>
      <w:r w:rsidRPr="00A56448">
        <w:rPr>
          <w:rFonts w:ascii="Times New Roman" w:hAnsi="Times New Roman" w:cs="Times New Roman"/>
        </w:rPr>
        <w:t>nly those who are written in the Lamb’s book of life</w:t>
      </w:r>
      <w:r w:rsidR="00FE6CD5" w:rsidRPr="00A56448">
        <w:rPr>
          <w:rFonts w:ascii="Times New Roman" w:hAnsi="Times New Roman" w:cs="Times New Roman"/>
        </w:rPr>
        <w:t xml:space="preserve"> will be allow</w:t>
      </w:r>
      <w:r w:rsidR="00C80234">
        <w:rPr>
          <w:rFonts w:ascii="Times New Roman" w:hAnsi="Times New Roman" w:cs="Times New Roman"/>
        </w:rPr>
        <w:t>ed in</w:t>
      </w:r>
      <w:r w:rsidRPr="00A56448">
        <w:rPr>
          <w:rFonts w:ascii="Times New Roman" w:hAnsi="Times New Roman" w:cs="Times New Roman"/>
        </w:rPr>
        <w:t>.  As we have already learned</w:t>
      </w:r>
      <w:r w:rsidR="00726A8E">
        <w:rPr>
          <w:rFonts w:ascii="Times New Roman" w:hAnsi="Times New Roman" w:cs="Times New Roman"/>
        </w:rPr>
        <w:t>,</w:t>
      </w:r>
      <w:r w:rsidRPr="00A56448">
        <w:rPr>
          <w:rFonts w:ascii="Times New Roman" w:hAnsi="Times New Roman" w:cs="Times New Roman"/>
        </w:rPr>
        <w:t xml:space="preserve"> </w:t>
      </w:r>
      <w:r w:rsidR="00B658BA" w:rsidRPr="00A56448">
        <w:rPr>
          <w:rFonts w:ascii="Times New Roman" w:hAnsi="Times New Roman" w:cs="Times New Roman"/>
        </w:rPr>
        <w:t>the phrase</w:t>
      </w:r>
      <w:r w:rsidR="006F537E">
        <w:rPr>
          <w:rFonts w:ascii="Times New Roman" w:hAnsi="Times New Roman" w:cs="Times New Roman"/>
        </w:rPr>
        <w:t xml:space="preserve"> </w:t>
      </w:r>
      <w:r w:rsidRPr="00A56448">
        <w:rPr>
          <w:rFonts w:ascii="Times New Roman" w:hAnsi="Times New Roman" w:cs="Times New Roman"/>
        </w:rPr>
        <w:t xml:space="preserve">those </w:t>
      </w:r>
      <w:r w:rsidR="00B658BA" w:rsidRPr="00A56448">
        <w:rPr>
          <w:rFonts w:ascii="Times New Roman" w:hAnsi="Times New Roman" w:cs="Times New Roman"/>
        </w:rPr>
        <w:t xml:space="preserve">who are </w:t>
      </w:r>
      <w:r w:rsidRPr="00A56448">
        <w:rPr>
          <w:rFonts w:ascii="Times New Roman" w:hAnsi="Times New Roman" w:cs="Times New Roman"/>
        </w:rPr>
        <w:t>no</w:t>
      </w:r>
      <w:r w:rsidR="006F537E">
        <w:rPr>
          <w:rFonts w:ascii="Times New Roman" w:hAnsi="Times New Roman" w:cs="Times New Roman"/>
        </w:rPr>
        <w:t>t written in the book of life</w:t>
      </w:r>
      <w:r w:rsidRPr="00A56448">
        <w:rPr>
          <w:rFonts w:ascii="Times New Roman" w:hAnsi="Times New Roman" w:cs="Times New Roman"/>
        </w:rPr>
        <w:t xml:space="preserve"> </w:t>
      </w:r>
      <w:r w:rsidR="00973651">
        <w:rPr>
          <w:rFonts w:ascii="Times New Roman" w:hAnsi="Times New Roman" w:cs="Times New Roman"/>
        </w:rPr>
        <w:t>includes</w:t>
      </w:r>
      <w:r w:rsidRPr="00A56448">
        <w:rPr>
          <w:rFonts w:ascii="Times New Roman" w:hAnsi="Times New Roman" w:cs="Times New Roman"/>
        </w:rPr>
        <w:t xml:space="preserve"> th</w:t>
      </w:r>
      <w:r w:rsidR="00605ABB" w:rsidRPr="00A56448">
        <w:rPr>
          <w:rFonts w:ascii="Times New Roman" w:hAnsi="Times New Roman" w:cs="Times New Roman"/>
        </w:rPr>
        <w:t>e worshippers of the beast (</w:t>
      </w:r>
      <w:r w:rsidRPr="00A56448">
        <w:rPr>
          <w:rFonts w:ascii="Times New Roman" w:hAnsi="Times New Roman" w:cs="Times New Roman"/>
        </w:rPr>
        <w:t>Rev. 13:8</w:t>
      </w:r>
      <w:r w:rsidR="00882AA9">
        <w:rPr>
          <w:rFonts w:ascii="Times New Roman" w:hAnsi="Times New Roman" w:cs="Times New Roman"/>
        </w:rPr>
        <w:t>; 17:8</w:t>
      </w:r>
      <w:r w:rsidR="00605ABB" w:rsidRPr="00A56448">
        <w:rPr>
          <w:rFonts w:ascii="Times New Roman" w:hAnsi="Times New Roman" w:cs="Times New Roman"/>
        </w:rPr>
        <w:t>)</w:t>
      </w:r>
      <w:r w:rsidRPr="00A56448">
        <w:rPr>
          <w:rFonts w:ascii="Times New Roman" w:hAnsi="Times New Roman" w:cs="Times New Roman"/>
        </w:rPr>
        <w:t xml:space="preserve">.  It is not an accident that both groups in the exclusion lists of Rev. 21 allude back to the marked or the worshippers of the beast.  The book of Revelation is trying to emphasize that the marked and those who drink the wine of the </w:t>
      </w:r>
      <w:r w:rsidR="00362EDE">
        <w:rPr>
          <w:rFonts w:ascii="Times New Roman" w:hAnsi="Times New Roman" w:cs="Times New Roman"/>
        </w:rPr>
        <w:t>h</w:t>
      </w:r>
      <w:r w:rsidRPr="00A56448">
        <w:rPr>
          <w:rFonts w:ascii="Times New Roman" w:hAnsi="Times New Roman" w:cs="Times New Roman"/>
        </w:rPr>
        <w:t>arlot are</w:t>
      </w:r>
      <w:r w:rsidR="009D3384">
        <w:rPr>
          <w:rFonts w:ascii="Times New Roman" w:hAnsi="Times New Roman" w:cs="Times New Roman"/>
        </w:rPr>
        <w:t xml:space="preserve"> spiritually</w:t>
      </w:r>
      <w:r w:rsidRPr="00A56448">
        <w:rPr>
          <w:rFonts w:ascii="Times New Roman" w:hAnsi="Times New Roman" w:cs="Times New Roman"/>
        </w:rPr>
        <w:t xml:space="preserve"> impure and will not be allowed into the New Jerusa</w:t>
      </w:r>
      <w:r w:rsidR="00605ABB" w:rsidRPr="00A56448">
        <w:rPr>
          <w:rFonts w:ascii="Times New Roman" w:hAnsi="Times New Roman" w:cs="Times New Roman"/>
        </w:rPr>
        <w:t xml:space="preserve">lem.  </w:t>
      </w:r>
      <w:r w:rsidR="009D3384">
        <w:rPr>
          <w:rFonts w:ascii="Times New Roman" w:hAnsi="Times New Roman" w:cs="Times New Roman"/>
        </w:rPr>
        <w:t xml:space="preserve">They have violated the holy covenant by idolatry and </w:t>
      </w:r>
      <w:r w:rsidR="00605ABB" w:rsidRPr="00A56448">
        <w:rPr>
          <w:rFonts w:ascii="Times New Roman" w:hAnsi="Times New Roman" w:cs="Times New Roman"/>
        </w:rPr>
        <w:t xml:space="preserve">they will </w:t>
      </w:r>
      <w:r w:rsidRPr="00A56448">
        <w:rPr>
          <w:rFonts w:ascii="Times New Roman" w:hAnsi="Times New Roman" w:cs="Times New Roman"/>
        </w:rPr>
        <w:t>suffer the curse of the Third Angel in the lake of fire and brimstone.</w:t>
      </w:r>
      <w:r w:rsidR="00243F38">
        <w:rPr>
          <w:rFonts w:ascii="Times New Roman" w:hAnsi="Times New Roman" w:cs="Times New Roman"/>
        </w:rPr>
        <w:t xml:space="preserve">  The impure from the exclusion lists of Revelation remind us of the wicked who do wickedly against the covenant and worship the abomination in the book of Daniel (Dan. 11:30-32; 12:10-11; cf. Rev. 22:11).</w:t>
      </w:r>
      <w:r w:rsidR="00B3526F">
        <w:rPr>
          <w:rFonts w:ascii="Times New Roman" w:hAnsi="Times New Roman" w:cs="Times New Roman"/>
        </w:rPr>
        <w:t xml:space="preserve">  The wicked of Daniel, like the unclean and wicked in Revelation, will also suffer eternal </w:t>
      </w:r>
      <w:r w:rsidR="004E20D5">
        <w:rPr>
          <w:rFonts w:ascii="Times New Roman" w:hAnsi="Times New Roman" w:cs="Times New Roman"/>
        </w:rPr>
        <w:t>damnation</w:t>
      </w:r>
      <w:r w:rsidR="00B3526F">
        <w:rPr>
          <w:rFonts w:ascii="Times New Roman" w:hAnsi="Times New Roman" w:cs="Times New Roman"/>
        </w:rPr>
        <w:t xml:space="preserve"> (Dan. 12:2; cf. Matt. 25:46</w:t>
      </w:r>
      <w:r w:rsidR="00BC729C">
        <w:rPr>
          <w:rFonts w:ascii="Times New Roman" w:hAnsi="Times New Roman" w:cs="Times New Roman"/>
        </w:rPr>
        <w:t>; Rev. 22:11</w:t>
      </w:r>
      <w:r w:rsidR="00B3526F">
        <w:rPr>
          <w:rFonts w:ascii="Times New Roman" w:hAnsi="Times New Roman" w:cs="Times New Roman"/>
        </w:rPr>
        <w:t>).</w:t>
      </w:r>
    </w:p>
    <w:p w14:paraId="6E8D969D" w14:textId="77777777" w:rsidR="00002AD0" w:rsidRPr="00A56448" w:rsidRDefault="00002AD0" w:rsidP="00F82113">
      <w:pPr>
        <w:rPr>
          <w:rFonts w:ascii="Times New Roman" w:hAnsi="Times New Roman" w:cs="Times New Roman"/>
        </w:rPr>
      </w:pPr>
    </w:p>
    <w:p w14:paraId="2B28C98C" w14:textId="7373B700" w:rsidR="00F82113" w:rsidRPr="00A56448" w:rsidRDefault="00F82113" w:rsidP="00F82113">
      <w:pPr>
        <w:rPr>
          <w:rFonts w:ascii="Times New Roman" w:hAnsi="Times New Roman" w:cs="Times New Roman"/>
        </w:rPr>
      </w:pPr>
      <w:r w:rsidRPr="00A56448">
        <w:rPr>
          <w:rFonts w:ascii="Times New Roman" w:hAnsi="Times New Roman" w:cs="Times New Roman"/>
          <w:b/>
        </w:rPr>
        <w:t>Revelation 21:8</w:t>
      </w:r>
      <w:r w:rsidRPr="00A56448">
        <w:rPr>
          <w:rFonts w:ascii="Times New Roman" w:hAnsi="Times New Roman" w:cs="Times New Roman"/>
        </w:rPr>
        <w:t xml:space="preserve">  </w:t>
      </w:r>
      <w:r w:rsidR="009918A3" w:rsidRPr="008A0E9D">
        <w:rPr>
          <w:rFonts w:ascii="Times New Roman" w:hAnsi="Times New Roman" w:cs="Times New Roman"/>
          <w:b/>
          <w:bCs/>
        </w:rPr>
        <w:t>KJV</w:t>
      </w:r>
      <w:r w:rsidR="009918A3">
        <w:rPr>
          <w:rFonts w:ascii="Times New Roman" w:hAnsi="Times New Roman" w:cs="Times New Roman"/>
        </w:rPr>
        <w:t xml:space="preserve"> </w:t>
      </w:r>
      <w:r w:rsidRPr="00A56448">
        <w:rPr>
          <w:rFonts w:ascii="Times New Roman" w:hAnsi="Times New Roman" w:cs="Times New Roman"/>
        </w:rPr>
        <w:t>But the fearful, and unbelieving, and the abominable (</w:t>
      </w:r>
      <w:r w:rsidRPr="00A56448">
        <w:rPr>
          <w:rFonts w:ascii="Times New Roman" w:hAnsi="Times New Roman" w:cs="Times New Roman"/>
          <w:i/>
        </w:rPr>
        <w:t>ebdelygmenois</w:t>
      </w:r>
      <w:r w:rsidRPr="00A56448">
        <w:rPr>
          <w:rFonts w:ascii="Times New Roman" w:hAnsi="Times New Roman" w:cs="Times New Roman"/>
        </w:rPr>
        <w:t>), and murderers, and whoremongers, and sorcerers, and idolaters, and all liars, shall have their part in the lake which burneth with fire and brimstone: which is the second death.</w:t>
      </w:r>
    </w:p>
    <w:p w14:paraId="56C8CBE9" w14:textId="77777777" w:rsidR="00F82113" w:rsidRPr="00A56448" w:rsidRDefault="00F82113" w:rsidP="00F82113">
      <w:pPr>
        <w:rPr>
          <w:rFonts w:ascii="Times New Roman" w:hAnsi="Times New Roman" w:cs="Times New Roman"/>
        </w:rPr>
      </w:pPr>
      <w:r w:rsidRPr="00A56448">
        <w:rPr>
          <w:rFonts w:ascii="Times New Roman" w:hAnsi="Times New Roman" w:cs="Times New Roman"/>
        </w:rPr>
        <w:t xml:space="preserve"> </w:t>
      </w:r>
    </w:p>
    <w:p w14:paraId="7043917E" w14:textId="3DB90BA2" w:rsidR="00F82113" w:rsidRPr="00A56448" w:rsidRDefault="00F82113" w:rsidP="00F82113">
      <w:pPr>
        <w:rPr>
          <w:rFonts w:ascii="Times New Roman" w:hAnsi="Times New Roman" w:cs="Times New Roman"/>
        </w:rPr>
      </w:pPr>
      <w:r w:rsidRPr="00A56448">
        <w:rPr>
          <w:rFonts w:ascii="Times New Roman" w:hAnsi="Times New Roman" w:cs="Times New Roman"/>
          <w:b/>
        </w:rPr>
        <w:t>Revelation 21:27</w:t>
      </w:r>
      <w:r w:rsidRPr="00A56448">
        <w:rPr>
          <w:rFonts w:ascii="Times New Roman" w:hAnsi="Times New Roman" w:cs="Times New Roman"/>
        </w:rPr>
        <w:t xml:space="preserve">  </w:t>
      </w:r>
      <w:r w:rsidR="009918A3" w:rsidRPr="008A0E9D">
        <w:rPr>
          <w:rFonts w:ascii="Times New Roman" w:hAnsi="Times New Roman" w:cs="Times New Roman"/>
          <w:b/>
          <w:bCs/>
        </w:rPr>
        <w:t>KJV</w:t>
      </w:r>
      <w:r w:rsidR="009918A3">
        <w:rPr>
          <w:rFonts w:ascii="Times New Roman" w:hAnsi="Times New Roman" w:cs="Times New Roman"/>
        </w:rPr>
        <w:t xml:space="preserve"> </w:t>
      </w:r>
      <w:r w:rsidRPr="00A56448">
        <w:rPr>
          <w:rFonts w:ascii="Times New Roman" w:hAnsi="Times New Roman" w:cs="Times New Roman"/>
        </w:rPr>
        <w:t>And there shall in no wise enter into it anything that defileth, neither whatsoever worketh abomination (</w:t>
      </w:r>
      <w:r w:rsidRPr="00A56448">
        <w:rPr>
          <w:rFonts w:ascii="Times New Roman" w:hAnsi="Times New Roman" w:cs="Times New Roman"/>
          <w:i/>
        </w:rPr>
        <w:t>bdelygma</w:t>
      </w:r>
      <w:r w:rsidRPr="00A56448">
        <w:rPr>
          <w:rFonts w:ascii="Times New Roman" w:hAnsi="Times New Roman" w:cs="Times New Roman"/>
        </w:rPr>
        <w:t>), or maketh a lie: but they which are written in the Lamb's book of life.</w:t>
      </w:r>
    </w:p>
    <w:p w14:paraId="04A026B3" w14:textId="77777777" w:rsidR="00F82113" w:rsidRPr="00A56448" w:rsidRDefault="00F82113" w:rsidP="00F82113">
      <w:pPr>
        <w:rPr>
          <w:rFonts w:ascii="Times New Roman" w:hAnsi="Times New Roman" w:cs="Times New Roman"/>
        </w:rPr>
      </w:pPr>
    </w:p>
    <w:p w14:paraId="0008F515" w14:textId="65F7B0E9" w:rsidR="00E36C2D" w:rsidRPr="00BF196E" w:rsidRDefault="008064B3" w:rsidP="00F82113">
      <w:pPr>
        <w:rPr>
          <w:rFonts w:ascii="Times New Roman" w:hAnsi="Times New Roman" w:cs="Times New Roman"/>
          <w:b/>
        </w:rPr>
      </w:pPr>
      <w:r w:rsidRPr="00BF196E">
        <w:rPr>
          <w:rFonts w:ascii="Times New Roman" w:hAnsi="Times New Roman" w:cs="Times New Roman"/>
          <w:b/>
        </w:rPr>
        <w:t>The Use of</w:t>
      </w:r>
      <w:r w:rsidR="00E72E8A" w:rsidRPr="00BF196E">
        <w:rPr>
          <w:rFonts w:ascii="Times New Roman" w:hAnsi="Times New Roman" w:cs="Times New Roman"/>
          <w:b/>
        </w:rPr>
        <w:t xml:space="preserve"> </w:t>
      </w:r>
      <w:r w:rsidR="00E72E8A" w:rsidRPr="00BF196E">
        <w:rPr>
          <w:rFonts w:ascii="Times New Roman" w:hAnsi="Times New Roman" w:cs="Times New Roman"/>
          <w:b/>
          <w:i/>
        </w:rPr>
        <w:t>Eremoo</w:t>
      </w:r>
      <w:r w:rsidR="00E72E8A" w:rsidRPr="00BF196E">
        <w:rPr>
          <w:rFonts w:ascii="Times New Roman" w:hAnsi="Times New Roman" w:cs="Times New Roman"/>
          <w:b/>
        </w:rPr>
        <w:t xml:space="preserve"> in the Book of Re</w:t>
      </w:r>
      <w:r w:rsidR="004E20D5">
        <w:rPr>
          <w:rFonts w:ascii="Times New Roman" w:hAnsi="Times New Roman" w:cs="Times New Roman"/>
          <w:b/>
        </w:rPr>
        <w:t>velation and the Abomination</w:t>
      </w:r>
    </w:p>
    <w:p w14:paraId="75F85BCA" w14:textId="77777777" w:rsidR="00E72E8A" w:rsidRPr="00A56448" w:rsidRDefault="00E72E8A" w:rsidP="00F82113">
      <w:pPr>
        <w:rPr>
          <w:rFonts w:ascii="Times New Roman" w:hAnsi="Times New Roman" w:cs="Times New Roman"/>
        </w:rPr>
      </w:pPr>
    </w:p>
    <w:p w14:paraId="1998AF2B" w14:textId="77777777" w:rsidR="00106A37" w:rsidRDefault="008064B3" w:rsidP="00F82113">
      <w:pPr>
        <w:rPr>
          <w:rFonts w:ascii="Times New Roman" w:hAnsi="Times New Roman" w:cs="Times New Roman"/>
        </w:rPr>
      </w:pPr>
      <w:r w:rsidRPr="00A56448">
        <w:rPr>
          <w:rFonts w:ascii="Times New Roman" w:hAnsi="Times New Roman" w:cs="Times New Roman"/>
        </w:rPr>
        <w:t xml:space="preserve">     The Greek word </w:t>
      </w:r>
      <w:r w:rsidRPr="00A56448">
        <w:rPr>
          <w:rFonts w:ascii="Times New Roman" w:hAnsi="Times New Roman" w:cs="Times New Roman"/>
          <w:i/>
        </w:rPr>
        <w:t>eremoo</w:t>
      </w:r>
      <w:r w:rsidR="00120E92">
        <w:rPr>
          <w:rFonts w:ascii="Times New Roman" w:hAnsi="Times New Roman" w:cs="Times New Roman"/>
        </w:rPr>
        <w:t xml:space="preserve"> </w:t>
      </w:r>
      <w:r w:rsidRPr="00A56448">
        <w:rPr>
          <w:rFonts w:ascii="Times New Roman" w:hAnsi="Times New Roman" w:cs="Times New Roman"/>
        </w:rPr>
        <w:t>occurs only five times in the entire NT</w:t>
      </w:r>
      <w:r w:rsidR="00E92159" w:rsidRPr="00A56448">
        <w:rPr>
          <w:rFonts w:ascii="Times New Roman" w:hAnsi="Times New Roman" w:cs="Times New Roman"/>
        </w:rPr>
        <w:t xml:space="preserve"> and it has the meaning to make desolate or lay waste</w:t>
      </w:r>
      <w:r w:rsidRPr="00A56448">
        <w:rPr>
          <w:rFonts w:ascii="Times New Roman" w:hAnsi="Times New Roman" w:cs="Times New Roman"/>
        </w:rPr>
        <w:t>.</w:t>
      </w:r>
      <w:r w:rsidR="003A3241" w:rsidRPr="00D1499F">
        <w:rPr>
          <w:rStyle w:val="FootnoteReference"/>
          <w:rFonts w:ascii="Times New Roman" w:hAnsi="Times New Roman" w:cs="Times New Roman"/>
          <w:vertAlign w:val="superscript"/>
        </w:rPr>
        <w:footnoteReference w:id="95"/>
      </w:r>
      <w:r w:rsidRPr="00A56448">
        <w:rPr>
          <w:rFonts w:ascii="Times New Roman" w:hAnsi="Times New Roman" w:cs="Times New Roman"/>
        </w:rPr>
        <w:t xml:space="preserve">  It appears</w:t>
      </w:r>
      <w:r w:rsidR="00F52898" w:rsidRPr="00A56448">
        <w:rPr>
          <w:rFonts w:ascii="Times New Roman" w:hAnsi="Times New Roman" w:cs="Times New Roman"/>
        </w:rPr>
        <w:t xml:space="preserve"> two times</w:t>
      </w:r>
      <w:r w:rsidRPr="00A56448">
        <w:rPr>
          <w:rFonts w:ascii="Times New Roman" w:hAnsi="Times New Roman" w:cs="Times New Roman"/>
        </w:rPr>
        <w:t xml:space="preserve"> in the response of Jesus to the Pharisees in connection with the c</w:t>
      </w:r>
      <w:r w:rsidR="007F6CE2" w:rsidRPr="00A56448">
        <w:rPr>
          <w:rFonts w:ascii="Times New Roman" w:hAnsi="Times New Roman" w:cs="Times New Roman"/>
        </w:rPr>
        <w:t>harges that His power to heal comes</w:t>
      </w:r>
      <w:r w:rsidRPr="00A56448">
        <w:rPr>
          <w:rFonts w:ascii="Times New Roman" w:hAnsi="Times New Roman" w:cs="Times New Roman"/>
        </w:rPr>
        <w:t xml:space="preserve"> from Beelzebub.</w:t>
      </w:r>
      <w:r w:rsidR="00F52898" w:rsidRPr="00A56448">
        <w:rPr>
          <w:rFonts w:ascii="Times New Roman" w:hAnsi="Times New Roman" w:cs="Times New Roman"/>
        </w:rPr>
        <w:t xml:space="preserve">  He uses </w:t>
      </w:r>
      <w:r w:rsidR="00F52898" w:rsidRPr="00A56448">
        <w:rPr>
          <w:rFonts w:ascii="Times New Roman" w:hAnsi="Times New Roman" w:cs="Times New Roman"/>
          <w:i/>
        </w:rPr>
        <w:t>eremoo</w:t>
      </w:r>
      <w:r w:rsidR="00F52898" w:rsidRPr="00A56448">
        <w:rPr>
          <w:rFonts w:ascii="Times New Roman" w:hAnsi="Times New Roman" w:cs="Times New Roman"/>
        </w:rPr>
        <w:t xml:space="preserve"> to describe the</w:t>
      </w:r>
      <w:r w:rsidR="006664A3" w:rsidRPr="00A56448">
        <w:rPr>
          <w:rFonts w:ascii="Times New Roman" w:hAnsi="Times New Roman" w:cs="Times New Roman"/>
        </w:rPr>
        <w:t xml:space="preserve"> desolation of any kingdom that is</w:t>
      </w:r>
      <w:r w:rsidR="00F52898" w:rsidRPr="00A56448">
        <w:rPr>
          <w:rFonts w:ascii="Times New Roman" w:hAnsi="Times New Roman" w:cs="Times New Roman"/>
        </w:rPr>
        <w:t xml:space="preserve"> divided against itsel</w:t>
      </w:r>
      <w:r w:rsidR="007F6CE2" w:rsidRPr="00A56448">
        <w:rPr>
          <w:rFonts w:ascii="Times New Roman" w:hAnsi="Times New Roman" w:cs="Times New Roman"/>
        </w:rPr>
        <w:t xml:space="preserve">f (Matt. 12:25; Luke 11:17).  </w:t>
      </w:r>
      <w:r w:rsidR="007F6CE2" w:rsidRPr="00A56448">
        <w:rPr>
          <w:rFonts w:ascii="Times New Roman" w:hAnsi="Times New Roman" w:cs="Times New Roman"/>
          <w:i/>
        </w:rPr>
        <w:t>Eremoo</w:t>
      </w:r>
      <w:r w:rsidR="00F52898" w:rsidRPr="00A56448">
        <w:rPr>
          <w:rFonts w:ascii="Times New Roman" w:hAnsi="Times New Roman" w:cs="Times New Roman"/>
        </w:rPr>
        <w:t xml:space="preserve"> also appears three times in the book of Revelation in connection with the desolation of Babylon (Rev. 17:16; 18:17, 19).  </w:t>
      </w:r>
      <w:r w:rsidR="00BE4B21" w:rsidRPr="00BE4B21">
        <w:rPr>
          <w:rFonts w:ascii="Times New Roman" w:hAnsi="Times New Roman" w:cs="Times New Roman"/>
        </w:rPr>
        <w:t xml:space="preserve">The judgment </w:t>
      </w:r>
      <w:r w:rsidR="00BE4B21">
        <w:rPr>
          <w:rFonts w:ascii="Times New Roman" w:hAnsi="Times New Roman" w:cs="Times New Roman"/>
        </w:rPr>
        <w:t xml:space="preserve">and fall </w:t>
      </w:r>
      <w:r w:rsidR="00BE4B21" w:rsidRPr="00BE4B21">
        <w:rPr>
          <w:rFonts w:ascii="Times New Roman" w:hAnsi="Times New Roman" w:cs="Times New Roman"/>
        </w:rPr>
        <w:t xml:space="preserve">of the </w:t>
      </w:r>
      <w:r w:rsidR="00BE4B21">
        <w:rPr>
          <w:rFonts w:ascii="Times New Roman" w:hAnsi="Times New Roman" w:cs="Times New Roman"/>
        </w:rPr>
        <w:t>harlot</w:t>
      </w:r>
      <w:r w:rsidR="00BE4B21" w:rsidRPr="00BE4B21">
        <w:rPr>
          <w:rFonts w:ascii="Times New Roman" w:hAnsi="Times New Roman" w:cs="Times New Roman"/>
        </w:rPr>
        <w:t xml:space="preserve"> (Rev. 17</w:t>
      </w:r>
      <w:r w:rsidR="00BE4B21">
        <w:rPr>
          <w:rFonts w:ascii="Times New Roman" w:hAnsi="Times New Roman" w:cs="Times New Roman"/>
        </w:rPr>
        <w:t>-18</w:t>
      </w:r>
      <w:r w:rsidR="00BE4B21" w:rsidRPr="00BE4B21">
        <w:rPr>
          <w:rFonts w:ascii="Times New Roman" w:hAnsi="Times New Roman" w:cs="Times New Roman"/>
        </w:rPr>
        <w:t xml:space="preserve">) reminds us of the judgment </w:t>
      </w:r>
      <w:r w:rsidR="00BE4B21">
        <w:rPr>
          <w:rFonts w:ascii="Times New Roman" w:hAnsi="Times New Roman" w:cs="Times New Roman"/>
        </w:rPr>
        <w:t xml:space="preserve">and fall </w:t>
      </w:r>
      <w:r w:rsidR="00BE4B21" w:rsidRPr="00BE4B21">
        <w:rPr>
          <w:rFonts w:ascii="Times New Roman" w:hAnsi="Times New Roman" w:cs="Times New Roman"/>
        </w:rPr>
        <w:t>of King Nebuchadnezzar and King Belshazzar in Daniel 4-5</w:t>
      </w:r>
      <w:r w:rsidR="00BE4B21" w:rsidRPr="00BE4B21">
        <w:rPr>
          <w:rStyle w:val="FootnoteReference"/>
          <w:rFonts w:ascii="Times New Roman" w:hAnsi="Times New Roman" w:cs="Times New Roman"/>
          <w:vertAlign w:val="superscript"/>
        </w:rPr>
        <w:footnoteReference w:id="96"/>
      </w:r>
      <w:r w:rsidR="00BE4B21" w:rsidRPr="00BE4B21">
        <w:rPr>
          <w:rFonts w:ascii="Times New Roman" w:hAnsi="Times New Roman" w:cs="Times New Roman"/>
        </w:rPr>
        <w:t xml:space="preserve"> and the judgment of the </w:t>
      </w:r>
      <w:r w:rsidR="00AC49B7">
        <w:rPr>
          <w:rFonts w:ascii="Times New Roman" w:hAnsi="Times New Roman" w:cs="Times New Roman"/>
        </w:rPr>
        <w:t>l</w:t>
      </w:r>
      <w:r w:rsidR="00BE4B21" w:rsidRPr="00BE4B21">
        <w:rPr>
          <w:rFonts w:ascii="Times New Roman" w:hAnsi="Times New Roman" w:cs="Times New Roman"/>
        </w:rPr>
        <w:t xml:space="preserve">ittle </w:t>
      </w:r>
      <w:r w:rsidR="00AC49B7">
        <w:rPr>
          <w:rFonts w:ascii="Times New Roman" w:hAnsi="Times New Roman" w:cs="Times New Roman"/>
        </w:rPr>
        <w:t>h</w:t>
      </w:r>
      <w:r w:rsidR="00BE4B21" w:rsidRPr="00BE4B21">
        <w:rPr>
          <w:rFonts w:ascii="Times New Roman" w:hAnsi="Times New Roman" w:cs="Times New Roman"/>
        </w:rPr>
        <w:t>orn/</w:t>
      </w:r>
      <w:r w:rsidR="00AC49B7">
        <w:rPr>
          <w:rFonts w:ascii="Times New Roman" w:hAnsi="Times New Roman" w:cs="Times New Roman"/>
        </w:rPr>
        <w:t>k</w:t>
      </w:r>
      <w:r w:rsidR="00BE4B21" w:rsidRPr="00BE4B21">
        <w:rPr>
          <w:rFonts w:ascii="Times New Roman" w:hAnsi="Times New Roman" w:cs="Times New Roman"/>
        </w:rPr>
        <w:t xml:space="preserve">ing of the </w:t>
      </w:r>
      <w:r w:rsidR="00AC49B7">
        <w:rPr>
          <w:rFonts w:ascii="Times New Roman" w:hAnsi="Times New Roman" w:cs="Times New Roman"/>
        </w:rPr>
        <w:t>n</w:t>
      </w:r>
      <w:r w:rsidR="00BE4B21" w:rsidRPr="00BE4B21">
        <w:rPr>
          <w:rFonts w:ascii="Times New Roman" w:hAnsi="Times New Roman" w:cs="Times New Roman"/>
        </w:rPr>
        <w:t xml:space="preserve">orth </w:t>
      </w:r>
      <w:r w:rsidR="00AC49B7">
        <w:rPr>
          <w:rFonts w:ascii="Times New Roman" w:hAnsi="Times New Roman" w:cs="Times New Roman"/>
        </w:rPr>
        <w:t>of</w:t>
      </w:r>
      <w:r w:rsidR="00BE4B21" w:rsidRPr="00BE4B21">
        <w:rPr>
          <w:rFonts w:ascii="Times New Roman" w:hAnsi="Times New Roman" w:cs="Times New Roman"/>
        </w:rPr>
        <w:t xml:space="preserve"> Daniel 7</w:t>
      </w:r>
      <w:r w:rsidR="00306792">
        <w:rPr>
          <w:rFonts w:ascii="Times New Roman" w:hAnsi="Times New Roman" w:cs="Times New Roman"/>
        </w:rPr>
        <w:t>-8</w:t>
      </w:r>
      <w:r w:rsidR="00BE4B21" w:rsidRPr="00BE4B21">
        <w:rPr>
          <w:rFonts w:ascii="Times New Roman" w:hAnsi="Times New Roman" w:cs="Times New Roman"/>
        </w:rPr>
        <w:t xml:space="preserve"> and 11-12.</w:t>
      </w:r>
      <w:r w:rsidR="00BE4B21">
        <w:rPr>
          <w:rFonts w:ascii="Times New Roman" w:hAnsi="Times New Roman" w:cs="Times New Roman"/>
        </w:rPr>
        <w:t xml:space="preserve">  </w:t>
      </w:r>
    </w:p>
    <w:p w14:paraId="2B274DCD" w14:textId="77777777" w:rsidR="00106A37" w:rsidRDefault="00106A37" w:rsidP="00F82113">
      <w:pPr>
        <w:rPr>
          <w:rFonts w:ascii="Times New Roman" w:hAnsi="Times New Roman" w:cs="Times New Roman"/>
        </w:rPr>
      </w:pPr>
    </w:p>
    <w:p w14:paraId="75FB6D6C" w14:textId="26F484F0" w:rsidR="008064B3" w:rsidRPr="00A56448" w:rsidRDefault="00106A37" w:rsidP="00F82113">
      <w:pPr>
        <w:rPr>
          <w:rFonts w:ascii="Times New Roman" w:hAnsi="Times New Roman" w:cs="Times New Roman"/>
        </w:rPr>
      </w:pPr>
      <w:r>
        <w:rPr>
          <w:rFonts w:ascii="Times New Roman" w:hAnsi="Times New Roman" w:cs="Times New Roman"/>
        </w:rPr>
        <w:lastRenderedPageBreak/>
        <w:t xml:space="preserve">     </w:t>
      </w:r>
      <w:r w:rsidR="00F52898" w:rsidRPr="00A56448">
        <w:rPr>
          <w:rFonts w:ascii="Times New Roman" w:hAnsi="Times New Roman" w:cs="Times New Roman"/>
        </w:rPr>
        <w:t xml:space="preserve">The Greek word </w:t>
      </w:r>
      <w:r w:rsidR="00F52898" w:rsidRPr="00A56448">
        <w:rPr>
          <w:rFonts w:ascii="Times New Roman" w:hAnsi="Times New Roman" w:cs="Times New Roman"/>
          <w:i/>
        </w:rPr>
        <w:t>eremoo</w:t>
      </w:r>
      <w:r w:rsidR="00F52898" w:rsidRPr="00A56448">
        <w:rPr>
          <w:rFonts w:ascii="Times New Roman" w:hAnsi="Times New Roman" w:cs="Times New Roman"/>
        </w:rPr>
        <w:t xml:space="preserve"> </w:t>
      </w:r>
      <w:r w:rsidR="00477608" w:rsidRPr="00A56448">
        <w:rPr>
          <w:rFonts w:ascii="Times New Roman" w:hAnsi="Times New Roman" w:cs="Times New Roman"/>
        </w:rPr>
        <w:t xml:space="preserve">in Revelation </w:t>
      </w:r>
      <w:r w:rsidR="00FA0A2B" w:rsidRPr="00A56448">
        <w:rPr>
          <w:rFonts w:ascii="Times New Roman" w:hAnsi="Times New Roman" w:cs="Times New Roman"/>
        </w:rPr>
        <w:t xml:space="preserve">17 and </w:t>
      </w:r>
      <w:r w:rsidR="00477608" w:rsidRPr="00A56448">
        <w:rPr>
          <w:rFonts w:ascii="Times New Roman" w:hAnsi="Times New Roman" w:cs="Times New Roman"/>
        </w:rPr>
        <w:t xml:space="preserve">18 </w:t>
      </w:r>
      <w:r w:rsidR="00F52898" w:rsidRPr="00A56448">
        <w:rPr>
          <w:rFonts w:ascii="Times New Roman" w:hAnsi="Times New Roman" w:cs="Times New Roman"/>
        </w:rPr>
        <w:t xml:space="preserve">is closely related to the Greek word </w:t>
      </w:r>
      <w:r w:rsidR="00F52898" w:rsidRPr="00A56448">
        <w:rPr>
          <w:rFonts w:ascii="Times New Roman" w:hAnsi="Times New Roman" w:cs="Times New Roman"/>
          <w:i/>
        </w:rPr>
        <w:t xml:space="preserve">eremoseos </w:t>
      </w:r>
      <w:r w:rsidR="00F52898" w:rsidRPr="00A56448">
        <w:rPr>
          <w:rFonts w:ascii="Times New Roman" w:hAnsi="Times New Roman" w:cs="Times New Roman"/>
        </w:rPr>
        <w:t>that appears</w:t>
      </w:r>
      <w:r w:rsidR="002F72DD">
        <w:rPr>
          <w:rFonts w:ascii="Times New Roman" w:hAnsi="Times New Roman" w:cs="Times New Roman"/>
        </w:rPr>
        <w:t xml:space="preserve"> exc</w:t>
      </w:r>
      <w:r w:rsidR="006F537E">
        <w:rPr>
          <w:rFonts w:ascii="Times New Roman" w:hAnsi="Times New Roman" w:cs="Times New Roman"/>
        </w:rPr>
        <w:t>l</w:t>
      </w:r>
      <w:r w:rsidR="002F72DD">
        <w:rPr>
          <w:rFonts w:ascii="Times New Roman" w:hAnsi="Times New Roman" w:cs="Times New Roman"/>
        </w:rPr>
        <w:t>usively</w:t>
      </w:r>
      <w:r w:rsidR="00F52898" w:rsidRPr="00A56448">
        <w:rPr>
          <w:rFonts w:ascii="Times New Roman" w:hAnsi="Times New Roman" w:cs="Times New Roman"/>
        </w:rPr>
        <w:t xml:space="preserve"> in the Olivet </w:t>
      </w:r>
      <w:r w:rsidR="00D17C94">
        <w:rPr>
          <w:rFonts w:ascii="Times New Roman" w:hAnsi="Times New Roman" w:cs="Times New Roman"/>
        </w:rPr>
        <w:t>d</w:t>
      </w:r>
      <w:r w:rsidR="00F52898" w:rsidRPr="00A56448">
        <w:rPr>
          <w:rFonts w:ascii="Times New Roman" w:hAnsi="Times New Roman" w:cs="Times New Roman"/>
        </w:rPr>
        <w:t>iscourse in connection with the desolation of first</w:t>
      </w:r>
      <w:r w:rsidR="004C24A6">
        <w:rPr>
          <w:rFonts w:ascii="Times New Roman" w:hAnsi="Times New Roman" w:cs="Times New Roman"/>
        </w:rPr>
        <w:t>-</w:t>
      </w:r>
      <w:r w:rsidR="00F52898" w:rsidRPr="00A56448">
        <w:rPr>
          <w:rFonts w:ascii="Times New Roman" w:hAnsi="Times New Roman" w:cs="Times New Roman"/>
        </w:rPr>
        <w:t xml:space="preserve">century Jerusalem (Luke 21:20) and the </w:t>
      </w:r>
      <w:r w:rsidR="00F52898" w:rsidRPr="00BE02D6">
        <w:rPr>
          <w:rFonts w:ascii="Times New Roman" w:hAnsi="Times New Roman" w:cs="Times New Roman"/>
          <w:i/>
          <w:iCs/>
        </w:rPr>
        <w:t>abomination of desolation</w:t>
      </w:r>
      <w:r w:rsidR="00F52898" w:rsidRPr="00A56448">
        <w:rPr>
          <w:rFonts w:ascii="Times New Roman" w:hAnsi="Times New Roman" w:cs="Times New Roman"/>
        </w:rPr>
        <w:t xml:space="preserve"> warning of the other </w:t>
      </w:r>
      <w:r w:rsidR="005D4345">
        <w:rPr>
          <w:rFonts w:ascii="Times New Roman" w:hAnsi="Times New Roman" w:cs="Times New Roman"/>
        </w:rPr>
        <w:t>S</w:t>
      </w:r>
      <w:r w:rsidR="00F52898" w:rsidRPr="00A56448">
        <w:rPr>
          <w:rFonts w:ascii="Times New Roman" w:hAnsi="Times New Roman" w:cs="Times New Roman"/>
        </w:rPr>
        <w:t xml:space="preserve">ynoptic </w:t>
      </w:r>
      <w:r w:rsidR="005D4345">
        <w:rPr>
          <w:rFonts w:ascii="Times New Roman" w:hAnsi="Times New Roman" w:cs="Times New Roman"/>
        </w:rPr>
        <w:t>G</w:t>
      </w:r>
      <w:r w:rsidR="00F52898" w:rsidRPr="00A56448">
        <w:rPr>
          <w:rFonts w:ascii="Times New Roman" w:hAnsi="Times New Roman" w:cs="Times New Roman"/>
        </w:rPr>
        <w:t>ospels (Matt. 24:15; Mark 13:14).</w:t>
      </w:r>
      <w:r w:rsidR="0092258C" w:rsidRPr="0092258C">
        <w:rPr>
          <w:rStyle w:val="FootnoteReference"/>
          <w:rFonts w:ascii="Times New Roman" w:hAnsi="Times New Roman" w:cs="Times New Roman"/>
          <w:vertAlign w:val="superscript"/>
        </w:rPr>
        <w:footnoteReference w:id="97"/>
      </w:r>
      <w:r w:rsidR="00FA0A2B" w:rsidRPr="00A56448">
        <w:rPr>
          <w:rFonts w:ascii="Times New Roman" w:hAnsi="Times New Roman" w:cs="Times New Roman"/>
        </w:rPr>
        <w:t xml:space="preserve">  </w:t>
      </w:r>
      <w:r w:rsidR="00E21882">
        <w:rPr>
          <w:rFonts w:ascii="Times New Roman" w:hAnsi="Times New Roman" w:cs="Times New Roman"/>
        </w:rPr>
        <w:t xml:space="preserve">A related form of the word </w:t>
      </w:r>
      <w:r w:rsidR="00E21882" w:rsidRPr="00E21882">
        <w:rPr>
          <w:rFonts w:ascii="Times New Roman" w:hAnsi="Times New Roman" w:cs="Times New Roman"/>
          <w:i/>
          <w:iCs/>
        </w:rPr>
        <w:t>eremoo</w:t>
      </w:r>
      <w:r w:rsidR="00E21882">
        <w:rPr>
          <w:rFonts w:ascii="Times New Roman" w:hAnsi="Times New Roman" w:cs="Times New Roman"/>
        </w:rPr>
        <w:t xml:space="preserve"> is also used in Matt. 23:38 were Jesus tells the Jews that the</w:t>
      </w:r>
      <w:r w:rsidR="007D7A67">
        <w:rPr>
          <w:rFonts w:ascii="Times New Roman" w:hAnsi="Times New Roman" w:cs="Times New Roman"/>
        </w:rPr>
        <w:t>ir</w:t>
      </w:r>
      <w:r w:rsidR="00E21882">
        <w:rPr>
          <w:rFonts w:ascii="Times New Roman" w:hAnsi="Times New Roman" w:cs="Times New Roman"/>
        </w:rPr>
        <w:t xml:space="preserve"> house or temple is left desolate (</w:t>
      </w:r>
      <w:r w:rsidR="00E21882" w:rsidRPr="00E21882">
        <w:rPr>
          <w:rFonts w:ascii="Times New Roman" w:hAnsi="Times New Roman" w:cs="Times New Roman"/>
          <w:i/>
          <w:iCs/>
        </w:rPr>
        <w:t>eremos</w:t>
      </w:r>
      <w:r w:rsidR="00E21882">
        <w:rPr>
          <w:rFonts w:ascii="Times New Roman" w:hAnsi="Times New Roman" w:cs="Times New Roman"/>
        </w:rPr>
        <w:t xml:space="preserve">).  </w:t>
      </w:r>
      <w:r w:rsidR="00FA0A2B" w:rsidRPr="00A56448">
        <w:rPr>
          <w:rFonts w:ascii="Times New Roman" w:hAnsi="Times New Roman" w:cs="Times New Roman"/>
        </w:rPr>
        <w:t>Scholars have recognized these</w:t>
      </w:r>
      <w:r w:rsidR="00477608" w:rsidRPr="00A56448">
        <w:rPr>
          <w:rFonts w:ascii="Times New Roman" w:hAnsi="Times New Roman" w:cs="Times New Roman"/>
        </w:rPr>
        <w:t xml:space="preserve"> allusion</w:t>
      </w:r>
      <w:r w:rsidR="00FA0A2B" w:rsidRPr="00A56448">
        <w:rPr>
          <w:rFonts w:ascii="Times New Roman" w:hAnsi="Times New Roman" w:cs="Times New Roman"/>
        </w:rPr>
        <w:t>s</w:t>
      </w:r>
      <w:r w:rsidR="00477608" w:rsidRPr="00A56448">
        <w:rPr>
          <w:rFonts w:ascii="Times New Roman" w:hAnsi="Times New Roman" w:cs="Times New Roman"/>
        </w:rPr>
        <w:t xml:space="preserve"> to the </w:t>
      </w:r>
      <w:r w:rsidR="00477608" w:rsidRPr="00BE02D6">
        <w:rPr>
          <w:rFonts w:ascii="Times New Roman" w:hAnsi="Times New Roman" w:cs="Times New Roman"/>
          <w:i/>
          <w:iCs/>
        </w:rPr>
        <w:t>abomination of desolation</w:t>
      </w:r>
      <w:r w:rsidR="00477608" w:rsidRPr="00A56448">
        <w:rPr>
          <w:rFonts w:ascii="Times New Roman" w:hAnsi="Times New Roman" w:cs="Times New Roman"/>
        </w:rPr>
        <w:t>.</w:t>
      </w:r>
      <w:r w:rsidR="00477608" w:rsidRPr="00D1499F">
        <w:rPr>
          <w:rStyle w:val="FootnoteReference"/>
          <w:rFonts w:ascii="Times New Roman" w:hAnsi="Times New Roman" w:cs="Times New Roman"/>
          <w:vertAlign w:val="superscript"/>
        </w:rPr>
        <w:footnoteReference w:id="98"/>
      </w:r>
      <w:r w:rsidR="00010342" w:rsidRPr="00A56448">
        <w:rPr>
          <w:rFonts w:ascii="Times New Roman" w:hAnsi="Times New Roman" w:cs="Times New Roman"/>
        </w:rPr>
        <w:t xml:space="preserve">  Thus, we see that the first century desolation of Jerusalem (Luke 21:2</w:t>
      </w:r>
      <w:r w:rsidR="003B1755">
        <w:rPr>
          <w:rFonts w:ascii="Times New Roman" w:hAnsi="Times New Roman" w:cs="Times New Roman"/>
        </w:rPr>
        <w:t>0</w:t>
      </w:r>
      <w:r w:rsidR="00010342" w:rsidRPr="00A56448">
        <w:rPr>
          <w:rFonts w:ascii="Times New Roman" w:hAnsi="Times New Roman" w:cs="Times New Roman"/>
        </w:rPr>
        <w:t xml:space="preserve">) is </w:t>
      </w:r>
      <w:r w:rsidR="00605ABB" w:rsidRPr="00A56448">
        <w:rPr>
          <w:rFonts w:ascii="Times New Roman" w:hAnsi="Times New Roman" w:cs="Times New Roman"/>
        </w:rPr>
        <w:t xml:space="preserve">a </w:t>
      </w:r>
      <w:r w:rsidR="00010342" w:rsidRPr="00A56448">
        <w:rPr>
          <w:rFonts w:ascii="Times New Roman" w:hAnsi="Times New Roman" w:cs="Times New Roman"/>
        </w:rPr>
        <w:t xml:space="preserve">type of the desolation </w:t>
      </w:r>
      <w:r w:rsidR="00605ABB" w:rsidRPr="00A56448">
        <w:rPr>
          <w:rFonts w:ascii="Times New Roman" w:hAnsi="Times New Roman" w:cs="Times New Roman"/>
        </w:rPr>
        <w:t xml:space="preserve">of </w:t>
      </w:r>
      <w:r w:rsidR="00010342" w:rsidRPr="00A56448">
        <w:rPr>
          <w:rFonts w:ascii="Times New Roman" w:hAnsi="Times New Roman" w:cs="Times New Roman"/>
        </w:rPr>
        <w:t xml:space="preserve">eschatological Babylon in the book of Revelation.  </w:t>
      </w:r>
      <w:r w:rsidR="0069060F">
        <w:rPr>
          <w:rFonts w:ascii="Times New Roman" w:hAnsi="Times New Roman" w:cs="Times New Roman"/>
        </w:rPr>
        <w:t>Just as first</w:t>
      </w:r>
      <w:r w:rsidR="00F042EE">
        <w:rPr>
          <w:rFonts w:ascii="Times New Roman" w:hAnsi="Times New Roman" w:cs="Times New Roman"/>
        </w:rPr>
        <w:t>-</w:t>
      </w:r>
      <w:r w:rsidR="0069060F">
        <w:rPr>
          <w:rFonts w:ascii="Times New Roman" w:hAnsi="Times New Roman" w:cs="Times New Roman"/>
        </w:rPr>
        <w:t>century Jerusalem suffered the vengeance of the covenant (Luke 21:22) and the desolations predicted in the covenant curses (</w:t>
      </w:r>
      <w:r w:rsidR="00C4091B">
        <w:rPr>
          <w:rFonts w:ascii="Times New Roman" w:hAnsi="Times New Roman" w:cs="Times New Roman"/>
        </w:rPr>
        <w:t>Matt. 23:32-39; Luke 19:41-44</w:t>
      </w:r>
      <w:r w:rsidR="0069060F" w:rsidRPr="0069060F">
        <w:rPr>
          <w:rFonts w:ascii="Times New Roman" w:hAnsi="Times New Roman" w:cs="Times New Roman"/>
        </w:rPr>
        <w:t>),</w:t>
      </w:r>
      <w:r w:rsidR="0069060F">
        <w:rPr>
          <w:rFonts w:ascii="Times New Roman" w:hAnsi="Times New Roman" w:cs="Times New Roman"/>
        </w:rPr>
        <w:t xml:space="preserve"> so end-time Babylon will suffer the same vengeance and the same desolations</w:t>
      </w:r>
      <w:r w:rsidR="00995286">
        <w:rPr>
          <w:rFonts w:ascii="Times New Roman" w:hAnsi="Times New Roman" w:cs="Times New Roman"/>
        </w:rPr>
        <w:t xml:space="preserve"> (</w:t>
      </w:r>
      <w:r w:rsidR="00C4091B">
        <w:rPr>
          <w:rFonts w:ascii="Times New Roman" w:hAnsi="Times New Roman" w:cs="Times New Roman"/>
        </w:rPr>
        <w:t xml:space="preserve">Rev. 16-19; </w:t>
      </w:r>
      <w:r w:rsidR="00995286">
        <w:rPr>
          <w:rFonts w:ascii="Times New Roman" w:hAnsi="Times New Roman" w:cs="Times New Roman"/>
        </w:rPr>
        <w:t>cf. Ez. 8 -10)</w:t>
      </w:r>
      <w:r w:rsidR="0069060F">
        <w:rPr>
          <w:rFonts w:ascii="Times New Roman" w:hAnsi="Times New Roman" w:cs="Times New Roman"/>
        </w:rPr>
        <w:t xml:space="preserve">.  </w:t>
      </w:r>
      <w:r w:rsidR="00010342" w:rsidRPr="00A56448">
        <w:rPr>
          <w:rFonts w:ascii="Times New Roman" w:hAnsi="Times New Roman" w:cs="Times New Roman"/>
        </w:rPr>
        <w:t xml:space="preserve">These allusions </w:t>
      </w:r>
      <w:r w:rsidR="0069060F">
        <w:rPr>
          <w:rFonts w:ascii="Times New Roman" w:hAnsi="Times New Roman" w:cs="Times New Roman"/>
        </w:rPr>
        <w:t xml:space="preserve">in Revelation 17-18 </w:t>
      </w:r>
      <w:r w:rsidR="00010342" w:rsidRPr="00A56448">
        <w:rPr>
          <w:rFonts w:ascii="Times New Roman" w:hAnsi="Times New Roman" w:cs="Times New Roman"/>
        </w:rPr>
        <w:t xml:space="preserve">confirm that the </w:t>
      </w:r>
      <w:r w:rsidR="00C4091B" w:rsidRPr="00C4091B">
        <w:rPr>
          <w:rFonts w:ascii="Times New Roman" w:hAnsi="Times New Roman" w:cs="Times New Roman"/>
          <w:i/>
          <w:iCs/>
        </w:rPr>
        <w:t>abomination of desolation</w:t>
      </w:r>
      <w:r w:rsidR="00C4091B">
        <w:rPr>
          <w:rFonts w:ascii="Times New Roman" w:hAnsi="Times New Roman" w:cs="Times New Roman"/>
        </w:rPr>
        <w:t xml:space="preserve"> prophecies</w:t>
      </w:r>
      <w:r w:rsidR="00010342" w:rsidRPr="00A56448">
        <w:rPr>
          <w:rFonts w:ascii="Times New Roman" w:hAnsi="Times New Roman" w:cs="Times New Roman"/>
        </w:rPr>
        <w:t xml:space="preserve"> of Matt. 24:15 and Mark 13:14 ha</w:t>
      </w:r>
      <w:r w:rsidR="00C4091B">
        <w:rPr>
          <w:rFonts w:ascii="Times New Roman" w:hAnsi="Times New Roman" w:cs="Times New Roman"/>
        </w:rPr>
        <w:t>ve</w:t>
      </w:r>
      <w:r w:rsidR="00010342" w:rsidRPr="00A56448">
        <w:rPr>
          <w:rFonts w:ascii="Times New Roman" w:hAnsi="Times New Roman" w:cs="Times New Roman"/>
        </w:rPr>
        <w:t xml:space="preserve"> an end</w:t>
      </w:r>
      <w:r w:rsidR="00AC49B7">
        <w:rPr>
          <w:rFonts w:ascii="Times New Roman" w:hAnsi="Times New Roman" w:cs="Times New Roman"/>
        </w:rPr>
        <w:t>-</w:t>
      </w:r>
      <w:r w:rsidR="00010342" w:rsidRPr="00A56448">
        <w:rPr>
          <w:rFonts w:ascii="Times New Roman" w:hAnsi="Times New Roman" w:cs="Times New Roman"/>
        </w:rPr>
        <w:t>time application.</w:t>
      </w:r>
    </w:p>
    <w:p w14:paraId="49A1CBE2" w14:textId="77777777" w:rsidR="008064B3" w:rsidRPr="00A56448" w:rsidRDefault="008064B3" w:rsidP="00F82113">
      <w:pPr>
        <w:rPr>
          <w:rFonts w:ascii="Times New Roman" w:hAnsi="Times New Roman" w:cs="Times New Roman"/>
        </w:rPr>
      </w:pPr>
    </w:p>
    <w:p w14:paraId="36E8C03A" w14:textId="35C923FE" w:rsidR="003B1755" w:rsidRDefault="003B1755" w:rsidP="00F82113">
      <w:pPr>
        <w:rPr>
          <w:rFonts w:ascii="Times New Roman" w:hAnsi="Times New Roman" w:cs="Times New Roman"/>
          <w:bCs/>
        </w:rPr>
      </w:pPr>
      <w:r>
        <w:rPr>
          <w:rFonts w:ascii="Times New Roman" w:hAnsi="Times New Roman" w:cs="Times New Roman"/>
          <w:b/>
        </w:rPr>
        <w:t xml:space="preserve">Matt. 23:38 KJV  </w:t>
      </w:r>
      <w:r w:rsidRPr="003B1755">
        <w:rPr>
          <w:rFonts w:ascii="Times New Roman" w:hAnsi="Times New Roman" w:cs="Times New Roman"/>
          <w:bCs/>
        </w:rPr>
        <w:t>Behold, your house is left unto you desolate</w:t>
      </w:r>
      <w:r>
        <w:rPr>
          <w:rFonts w:ascii="Times New Roman" w:hAnsi="Times New Roman" w:cs="Times New Roman"/>
          <w:bCs/>
        </w:rPr>
        <w:t xml:space="preserve"> (</w:t>
      </w:r>
      <w:r w:rsidRPr="003B1755">
        <w:rPr>
          <w:rFonts w:ascii="Times New Roman" w:hAnsi="Times New Roman" w:cs="Times New Roman"/>
          <w:bCs/>
          <w:i/>
          <w:iCs/>
        </w:rPr>
        <w:t>eremos</w:t>
      </w:r>
      <w:r>
        <w:rPr>
          <w:rFonts w:ascii="Times New Roman" w:hAnsi="Times New Roman" w:cs="Times New Roman"/>
          <w:bCs/>
        </w:rPr>
        <w:t>)</w:t>
      </w:r>
    </w:p>
    <w:p w14:paraId="26F4B00D" w14:textId="77777777" w:rsidR="00E56BA1" w:rsidRDefault="00E56BA1" w:rsidP="00F82113">
      <w:pPr>
        <w:rPr>
          <w:rFonts w:ascii="Times New Roman" w:hAnsi="Times New Roman" w:cs="Times New Roman"/>
          <w:bCs/>
        </w:rPr>
      </w:pPr>
    </w:p>
    <w:p w14:paraId="29078978" w14:textId="7D93D69F" w:rsidR="00E56BA1" w:rsidRPr="003B1755" w:rsidRDefault="00E56BA1" w:rsidP="00F82113">
      <w:pPr>
        <w:rPr>
          <w:rFonts w:ascii="Times New Roman" w:hAnsi="Times New Roman" w:cs="Times New Roman"/>
          <w:bCs/>
        </w:rPr>
      </w:pPr>
      <w:r w:rsidRPr="00E56BA1">
        <w:rPr>
          <w:rFonts w:ascii="Times New Roman" w:hAnsi="Times New Roman" w:cs="Times New Roman"/>
          <w:b/>
        </w:rPr>
        <w:t>Matt. 24:15 KJV</w:t>
      </w:r>
      <w:r>
        <w:rPr>
          <w:rFonts w:ascii="Times New Roman" w:hAnsi="Times New Roman" w:cs="Times New Roman"/>
          <w:bCs/>
        </w:rPr>
        <w:t xml:space="preserve">  </w:t>
      </w:r>
      <w:r w:rsidRPr="00E56BA1">
        <w:rPr>
          <w:rFonts w:ascii="Times New Roman" w:hAnsi="Times New Roman" w:cs="Times New Roman"/>
          <w:bCs/>
        </w:rPr>
        <w:t>When ye therefore shall see the abomination of desolation</w:t>
      </w:r>
      <w:r>
        <w:rPr>
          <w:rFonts w:ascii="Times New Roman" w:hAnsi="Times New Roman" w:cs="Times New Roman"/>
          <w:bCs/>
        </w:rPr>
        <w:t xml:space="preserve"> (</w:t>
      </w:r>
      <w:r w:rsidRPr="00E56BA1">
        <w:rPr>
          <w:rFonts w:ascii="Times New Roman" w:hAnsi="Times New Roman" w:cs="Times New Roman"/>
          <w:bCs/>
          <w:i/>
          <w:iCs/>
        </w:rPr>
        <w:t>eremoseos</w:t>
      </w:r>
      <w:r>
        <w:rPr>
          <w:rFonts w:ascii="Times New Roman" w:hAnsi="Times New Roman" w:cs="Times New Roman"/>
          <w:bCs/>
        </w:rPr>
        <w:t>)</w:t>
      </w:r>
      <w:r w:rsidRPr="00E56BA1">
        <w:rPr>
          <w:rFonts w:ascii="Times New Roman" w:hAnsi="Times New Roman" w:cs="Times New Roman"/>
          <w:bCs/>
        </w:rPr>
        <w:t>, spoken of by Daniel the prophet, stand in the holy place, (whoso readeth, let him understand:)</w:t>
      </w:r>
    </w:p>
    <w:p w14:paraId="559C0E39" w14:textId="77777777" w:rsidR="003B1755" w:rsidRDefault="003B1755" w:rsidP="00F82113">
      <w:pPr>
        <w:rPr>
          <w:rFonts w:ascii="Times New Roman" w:hAnsi="Times New Roman" w:cs="Times New Roman"/>
          <w:b/>
        </w:rPr>
      </w:pPr>
    </w:p>
    <w:p w14:paraId="45C0B63E" w14:textId="1A2341B2" w:rsidR="00E72E8A" w:rsidRPr="00A56448" w:rsidRDefault="00E72E8A" w:rsidP="00F82113">
      <w:pPr>
        <w:rPr>
          <w:rFonts w:ascii="Times New Roman" w:hAnsi="Times New Roman" w:cs="Times New Roman"/>
        </w:rPr>
      </w:pPr>
      <w:r w:rsidRPr="00A56448">
        <w:rPr>
          <w:rFonts w:ascii="Times New Roman" w:hAnsi="Times New Roman" w:cs="Times New Roman"/>
          <w:b/>
        </w:rPr>
        <w:t>Revelation 17:16</w:t>
      </w:r>
      <w:r w:rsidR="00FC34ED">
        <w:rPr>
          <w:rFonts w:ascii="Times New Roman" w:hAnsi="Times New Roman" w:cs="Times New Roman"/>
          <w:b/>
        </w:rPr>
        <w:t xml:space="preserve"> KJV</w:t>
      </w:r>
      <w:r w:rsidRPr="00A56448">
        <w:rPr>
          <w:rFonts w:ascii="Times New Roman" w:hAnsi="Times New Roman" w:cs="Times New Roman"/>
        </w:rPr>
        <w:t xml:space="preserve">  And the ten horns which thou sawest upon the beast, these shall hate the whore, and shall make her desolate (</w:t>
      </w:r>
      <w:r w:rsidRPr="00A56448">
        <w:rPr>
          <w:rFonts w:ascii="Times New Roman" w:hAnsi="Times New Roman" w:cs="Times New Roman"/>
          <w:i/>
        </w:rPr>
        <w:t>eremomenen</w:t>
      </w:r>
      <w:r w:rsidRPr="00A56448">
        <w:rPr>
          <w:rFonts w:ascii="Times New Roman" w:hAnsi="Times New Roman" w:cs="Times New Roman"/>
        </w:rPr>
        <w:t>) and naked, and shall eat her flesh, and burn her with fire.</w:t>
      </w:r>
    </w:p>
    <w:p w14:paraId="5A208E5E" w14:textId="77777777" w:rsidR="00E72E8A" w:rsidRPr="00A56448" w:rsidRDefault="00E72E8A" w:rsidP="00F82113">
      <w:pPr>
        <w:rPr>
          <w:rFonts w:ascii="Times New Roman" w:hAnsi="Times New Roman" w:cs="Times New Roman"/>
        </w:rPr>
      </w:pPr>
    </w:p>
    <w:p w14:paraId="2E028BAF" w14:textId="7F72475D" w:rsidR="00E72E8A" w:rsidRPr="00A56448" w:rsidRDefault="00E72E8A" w:rsidP="00F82113">
      <w:pPr>
        <w:rPr>
          <w:rFonts w:ascii="Times New Roman" w:hAnsi="Times New Roman" w:cs="Times New Roman"/>
        </w:rPr>
      </w:pPr>
      <w:r w:rsidRPr="00A56448">
        <w:rPr>
          <w:rFonts w:ascii="Times New Roman" w:hAnsi="Times New Roman" w:cs="Times New Roman"/>
          <w:b/>
        </w:rPr>
        <w:t>Revelation 18:17</w:t>
      </w:r>
      <w:r w:rsidR="00FC34ED">
        <w:rPr>
          <w:rFonts w:ascii="Times New Roman" w:hAnsi="Times New Roman" w:cs="Times New Roman"/>
          <w:b/>
        </w:rPr>
        <w:t xml:space="preserve"> KJV</w:t>
      </w:r>
      <w:r w:rsidRPr="00A56448">
        <w:rPr>
          <w:rFonts w:ascii="Times New Roman" w:hAnsi="Times New Roman" w:cs="Times New Roman"/>
        </w:rPr>
        <w:t xml:space="preserve">  For in one hour so great riches is come to nought (</w:t>
      </w:r>
      <w:r w:rsidRPr="00A56448">
        <w:rPr>
          <w:rFonts w:ascii="Times New Roman" w:hAnsi="Times New Roman" w:cs="Times New Roman"/>
          <w:i/>
        </w:rPr>
        <w:t>eremothe</w:t>
      </w:r>
      <w:r w:rsidRPr="00A56448">
        <w:rPr>
          <w:rFonts w:ascii="Times New Roman" w:hAnsi="Times New Roman" w:cs="Times New Roman"/>
        </w:rPr>
        <w:t>). And every shipmaster, and all the company in ships, and sailors, and as many as trade by sea, stood afar off,</w:t>
      </w:r>
    </w:p>
    <w:p w14:paraId="762A26B6" w14:textId="77777777" w:rsidR="008064B3" w:rsidRPr="00A56448" w:rsidRDefault="008064B3" w:rsidP="00F82113">
      <w:pPr>
        <w:rPr>
          <w:rFonts w:ascii="Times New Roman" w:hAnsi="Times New Roman" w:cs="Times New Roman"/>
        </w:rPr>
      </w:pPr>
    </w:p>
    <w:p w14:paraId="34C3CA1E" w14:textId="5AB0B0AA" w:rsidR="00826BF1" w:rsidRPr="00A56448" w:rsidRDefault="008064B3" w:rsidP="00F82113">
      <w:pPr>
        <w:rPr>
          <w:rFonts w:ascii="Times New Roman" w:hAnsi="Times New Roman" w:cs="Times New Roman"/>
        </w:rPr>
      </w:pPr>
      <w:r w:rsidRPr="00A56448">
        <w:rPr>
          <w:rFonts w:ascii="Times New Roman" w:hAnsi="Times New Roman" w:cs="Times New Roman"/>
          <w:b/>
        </w:rPr>
        <w:t>Revelation 18:19</w:t>
      </w:r>
      <w:r w:rsidR="00FC34ED">
        <w:rPr>
          <w:rFonts w:ascii="Times New Roman" w:hAnsi="Times New Roman" w:cs="Times New Roman"/>
          <w:b/>
        </w:rPr>
        <w:t xml:space="preserve"> KJV</w:t>
      </w:r>
      <w:r w:rsidRPr="00A56448">
        <w:rPr>
          <w:rFonts w:ascii="Times New Roman" w:hAnsi="Times New Roman" w:cs="Times New Roman"/>
        </w:rPr>
        <w:t xml:space="preserve">  And they cast dust on their heads, and cried, weeping and wailing, saying, Alas, alas, that great city, wherein were made rich all that had ships in the sea by reason of her costliness! for in one hour is she made desolate (</w:t>
      </w:r>
      <w:r w:rsidRPr="00A56448">
        <w:rPr>
          <w:rFonts w:ascii="Times New Roman" w:hAnsi="Times New Roman" w:cs="Times New Roman"/>
          <w:i/>
        </w:rPr>
        <w:t>eremothe</w:t>
      </w:r>
      <w:r w:rsidRPr="00A56448">
        <w:rPr>
          <w:rFonts w:ascii="Times New Roman" w:hAnsi="Times New Roman" w:cs="Times New Roman"/>
        </w:rPr>
        <w:t>).</w:t>
      </w:r>
    </w:p>
    <w:p w14:paraId="511E81C6" w14:textId="77777777" w:rsidR="00EA19FA" w:rsidRDefault="00EA19FA" w:rsidP="00F82113">
      <w:pPr>
        <w:rPr>
          <w:rFonts w:ascii="Times New Roman" w:hAnsi="Times New Roman" w:cs="Times New Roman"/>
          <w:b/>
        </w:rPr>
      </w:pPr>
    </w:p>
    <w:p w14:paraId="58A51775" w14:textId="301FDAED" w:rsidR="00D25540" w:rsidRDefault="00D25540" w:rsidP="00F82113">
      <w:pPr>
        <w:rPr>
          <w:rFonts w:ascii="Times New Roman" w:hAnsi="Times New Roman" w:cs="Times New Roman"/>
          <w:b/>
        </w:rPr>
      </w:pPr>
      <w:r>
        <w:rPr>
          <w:rFonts w:ascii="Times New Roman" w:hAnsi="Times New Roman" w:cs="Times New Roman"/>
          <w:b/>
        </w:rPr>
        <w:t>Thematic Allusions to the</w:t>
      </w:r>
      <w:r w:rsidR="003769D2">
        <w:rPr>
          <w:rFonts w:ascii="Times New Roman" w:hAnsi="Times New Roman" w:cs="Times New Roman"/>
          <w:b/>
        </w:rPr>
        <w:t xml:space="preserve"> Abomination in Revelation 13</w:t>
      </w:r>
    </w:p>
    <w:p w14:paraId="7873C401" w14:textId="77777777" w:rsidR="0029079F" w:rsidRDefault="0029079F" w:rsidP="00F82113">
      <w:pPr>
        <w:rPr>
          <w:rFonts w:ascii="Times New Roman" w:hAnsi="Times New Roman" w:cs="Times New Roman"/>
        </w:rPr>
      </w:pPr>
    </w:p>
    <w:p w14:paraId="56878A6F" w14:textId="4D91D567" w:rsidR="0078704C" w:rsidRDefault="0029079F" w:rsidP="00F82113">
      <w:pPr>
        <w:rPr>
          <w:rFonts w:ascii="Times New Roman" w:hAnsi="Times New Roman" w:cs="Times New Roman"/>
        </w:rPr>
      </w:pPr>
      <w:r>
        <w:rPr>
          <w:rFonts w:ascii="Times New Roman" w:hAnsi="Times New Roman" w:cs="Times New Roman"/>
        </w:rPr>
        <w:t xml:space="preserve">     In Revelation 13 we read about the </w:t>
      </w:r>
      <w:r w:rsidR="0078704C">
        <w:rPr>
          <w:rFonts w:ascii="Times New Roman" w:hAnsi="Times New Roman" w:cs="Times New Roman"/>
        </w:rPr>
        <w:t xml:space="preserve">sea </w:t>
      </w:r>
      <w:r>
        <w:rPr>
          <w:rFonts w:ascii="Times New Roman" w:hAnsi="Times New Roman" w:cs="Times New Roman"/>
        </w:rPr>
        <w:t xml:space="preserve">beast that </w:t>
      </w:r>
      <w:r w:rsidR="00822763">
        <w:rPr>
          <w:rFonts w:ascii="Times New Roman" w:hAnsi="Times New Roman" w:cs="Times New Roman"/>
        </w:rPr>
        <w:t xml:space="preserve">has a name of blasphemy written on its heads (Rev. 13:1) and one of the heads </w:t>
      </w:r>
      <w:r>
        <w:rPr>
          <w:rFonts w:ascii="Times New Roman" w:hAnsi="Times New Roman" w:cs="Times New Roman"/>
        </w:rPr>
        <w:t>receives a deadly wound that is subsequently healed (Rev. 13:3).  According to Revelation 1</w:t>
      </w:r>
      <w:r w:rsidR="004E20D5">
        <w:rPr>
          <w:rFonts w:ascii="Times New Roman" w:hAnsi="Times New Roman" w:cs="Times New Roman"/>
        </w:rPr>
        <w:t>3:3</w:t>
      </w:r>
      <w:r>
        <w:rPr>
          <w:rFonts w:ascii="Times New Roman" w:hAnsi="Times New Roman" w:cs="Times New Roman"/>
        </w:rPr>
        <w:t xml:space="preserve"> the healing of the wounded </w:t>
      </w:r>
      <w:r w:rsidR="0078704C">
        <w:rPr>
          <w:rFonts w:ascii="Times New Roman" w:hAnsi="Times New Roman" w:cs="Times New Roman"/>
        </w:rPr>
        <w:t xml:space="preserve">sea </w:t>
      </w:r>
      <w:r>
        <w:rPr>
          <w:rFonts w:ascii="Times New Roman" w:hAnsi="Times New Roman" w:cs="Times New Roman"/>
        </w:rPr>
        <w:t xml:space="preserve">beast will occur in the time of the end.  The resurrection of the </w:t>
      </w:r>
      <w:r w:rsidR="0078704C">
        <w:rPr>
          <w:rFonts w:ascii="Times New Roman" w:hAnsi="Times New Roman" w:cs="Times New Roman"/>
        </w:rPr>
        <w:t xml:space="preserve">sea </w:t>
      </w:r>
      <w:r>
        <w:rPr>
          <w:rFonts w:ascii="Times New Roman" w:hAnsi="Times New Roman" w:cs="Times New Roman"/>
        </w:rPr>
        <w:t xml:space="preserve">beast leads to the worship of the dragon and the </w:t>
      </w:r>
      <w:r w:rsidR="0078704C">
        <w:rPr>
          <w:rFonts w:ascii="Times New Roman" w:hAnsi="Times New Roman" w:cs="Times New Roman"/>
        </w:rPr>
        <w:t xml:space="preserve">sea </w:t>
      </w:r>
      <w:r>
        <w:rPr>
          <w:rFonts w:ascii="Times New Roman" w:hAnsi="Times New Roman" w:cs="Times New Roman"/>
        </w:rPr>
        <w:t>beast (Rev. 13:4</w:t>
      </w:r>
      <w:r w:rsidR="0078704C">
        <w:rPr>
          <w:rFonts w:ascii="Times New Roman" w:hAnsi="Times New Roman" w:cs="Times New Roman"/>
        </w:rPr>
        <w:t>, 8</w:t>
      </w:r>
      <w:r>
        <w:rPr>
          <w:rFonts w:ascii="Times New Roman" w:hAnsi="Times New Roman" w:cs="Times New Roman"/>
        </w:rPr>
        <w:t xml:space="preserve">; cf. Rev. 17:8).  Later we read that all those who dwell on the earth will worship the </w:t>
      </w:r>
      <w:r w:rsidR="0078704C">
        <w:rPr>
          <w:rFonts w:ascii="Times New Roman" w:hAnsi="Times New Roman" w:cs="Times New Roman"/>
        </w:rPr>
        <w:t xml:space="preserve">sea </w:t>
      </w:r>
      <w:r>
        <w:rPr>
          <w:rFonts w:ascii="Times New Roman" w:hAnsi="Times New Roman" w:cs="Times New Roman"/>
        </w:rPr>
        <w:t>beast because their names are not written in the book of life of the Lamb (Rev. 13:8).</w:t>
      </w:r>
      <w:r w:rsidR="0078704C">
        <w:rPr>
          <w:rFonts w:ascii="Times New Roman" w:hAnsi="Times New Roman" w:cs="Times New Roman"/>
        </w:rPr>
        <w:t xml:space="preserve">  The book of life mentioned in this verse is an allusion to the book mentioned in Daniel 12:1. This </w:t>
      </w:r>
      <w:r w:rsidR="005432EF">
        <w:rPr>
          <w:rFonts w:ascii="Times New Roman" w:hAnsi="Times New Roman" w:cs="Times New Roman"/>
        </w:rPr>
        <w:t>confirms that</w:t>
      </w:r>
      <w:r w:rsidR="0078704C">
        <w:rPr>
          <w:rFonts w:ascii="Times New Roman" w:hAnsi="Times New Roman" w:cs="Times New Roman"/>
        </w:rPr>
        <w:t xml:space="preserve"> the worship of the sea beast</w:t>
      </w:r>
      <w:r w:rsidR="005432EF">
        <w:rPr>
          <w:rFonts w:ascii="Times New Roman" w:hAnsi="Times New Roman" w:cs="Times New Roman"/>
        </w:rPr>
        <w:t xml:space="preserve"> is</w:t>
      </w:r>
      <w:r w:rsidR="0078704C">
        <w:rPr>
          <w:rFonts w:ascii="Times New Roman" w:hAnsi="Times New Roman" w:cs="Times New Roman"/>
        </w:rPr>
        <w:t xml:space="preserve"> in the time of the end.  </w:t>
      </w:r>
      <w:r w:rsidR="00B62476">
        <w:rPr>
          <w:rFonts w:ascii="Times New Roman" w:hAnsi="Times New Roman" w:cs="Times New Roman"/>
        </w:rPr>
        <w:t xml:space="preserve">At the end of the first half of Revelation 13 we have a </w:t>
      </w:r>
      <w:r w:rsidR="00B62476">
        <w:rPr>
          <w:rFonts w:ascii="Times New Roman" w:hAnsi="Times New Roman" w:cs="Times New Roman"/>
        </w:rPr>
        <w:lastRenderedPageBreak/>
        <w:t>Danielic call to wisdom (Rev. 13:9) that alludes to the wise (</w:t>
      </w:r>
      <w:r w:rsidR="00B62476" w:rsidRPr="00B62476">
        <w:rPr>
          <w:rFonts w:ascii="Times New Roman" w:hAnsi="Times New Roman" w:cs="Times New Roman"/>
          <w:i/>
          <w:iCs/>
        </w:rPr>
        <w:t>maskilim</w:t>
      </w:r>
      <w:r w:rsidR="00B62476">
        <w:rPr>
          <w:rFonts w:ascii="Times New Roman" w:hAnsi="Times New Roman" w:cs="Times New Roman"/>
        </w:rPr>
        <w:t xml:space="preserve">) of Dan. 12:10 who are the ones that will understand the abomination prophecy in the time of the end.  This </w:t>
      </w:r>
      <w:r w:rsidR="00822763">
        <w:rPr>
          <w:rFonts w:ascii="Times New Roman" w:hAnsi="Times New Roman" w:cs="Times New Roman"/>
        </w:rPr>
        <w:t xml:space="preserve">confirms </w:t>
      </w:r>
      <w:r w:rsidR="00B62476">
        <w:rPr>
          <w:rFonts w:ascii="Times New Roman" w:hAnsi="Times New Roman" w:cs="Times New Roman"/>
        </w:rPr>
        <w:t xml:space="preserve">that </w:t>
      </w:r>
      <w:r w:rsidR="008A0E9D">
        <w:rPr>
          <w:rFonts w:ascii="Times New Roman" w:hAnsi="Times New Roman" w:cs="Times New Roman"/>
        </w:rPr>
        <w:t>t</w:t>
      </w:r>
      <w:r w:rsidR="0078704C">
        <w:rPr>
          <w:rFonts w:ascii="Times New Roman" w:hAnsi="Times New Roman" w:cs="Times New Roman"/>
        </w:rPr>
        <w:t>he end</w:t>
      </w:r>
      <w:r w:rsidR="008A0E9D">
        <w:rPr>
          <w:rFonts w:ascii="Times New Roman" w:hAnsi="Times New Roman" w:cs="Times New Roman"/>
        </w:rPr>
        <w:t>-</w:t>
      </w:r>
      <w:r w:rsidR="0078704C">
        <w:rPr>
          <w:rFonts w:ascii="Times New Roman" w:hAnsi="Times New Roman" w:cs="Times New Roman"/>
        </w:rPr>
        <w:t xml:space="preserve">time worship of the sea beast appears to be a repetition and enlargement of the abomination prophecy of Daniel and the Olivet </w:t>
      </w:r>
      <w:r w:rsidR="00A32FD0">
        <w:rPr>
          <w:rFonts w:ascii="Times New Roman" w:hAnsi="Times New Roman" w:cs="Times New Roman"/>
        </w:rPr>
        <w:t>d</w:t>
      </w:r>
      <w:r w:rsidR="0078704C">
        <w:rPr>
          <w:rFonts w:ascii="Times New Roman" w:hAnsi="Times New Roman" w:cs="Times New Roman"/>
        </w:rPr>
        <w:t>iscourse.</w:t>
      </w:r>
      <w:r w:rsidR="0033729D" w:rsidRPr="006F537E">
        <w:rPr>
          <w:rStyle w:val="FootnoteReference"/>
          <w:rFonts w:ascii="Times New Roman" w:hAnsi="Times New Roman" w:cs="Times New Roman"/>
          <w:vertAlign w:val="superscript"/>
        </w:rPr>
        <w:footnoteReference w:id="99"/>
      </w:r>
    </w:p>
    <w:p w14:paraId="3DAC01F9" w14:textId="77777777" w:rsidR="00331CA7" w:rsidRDefault="00B10ADD" w:rsidP="00F82113">
      <w:pPr>
        <w:rPr>
          <w:rFonts w:ascii="Times New Roman" w:hAnsi="Times New Roman" w:cs="Times New Roman"/>
        </w:rPr>
      </w:pPr>
      <w:r>
        <w:rPr>
          <w:rFonts w:ascii="Times New Roman" w:hAnsi="Times New Roman" w:cs="Times New Roman"/>
        </w:rPr>
        <w:t xml:space="preserve"> </w:t>
      </w:r>
    </w:p>
    <w:p w14:paraId="5B55C52D" w14:textId="5085CB70" w:rsidR="00D95A92" w:rsidRDefault="00B10ADD" w:rsidP="00F82113">
      <w:pPr>
        <w:rPr>
          <w:rFonts w:ascii="Times New Roman" w:hAnsi="Times New Roman" w:cs="Times New Roman"/>
        </w:rPr>
      </w:pPr>
      <w:r>
        <w:rPr>
          <w:rFonts w:ascii="Times New Roman" w:hAnsi="Times New Roman" w:cs="Times New Roman"/>
        </w:rPr>
        <w:t xml:space="preserve">    The s</w:t>
      </w:r>
      <w:r w:rsidR="0078704C">
        <w:rPr>
          <w:rFonts w:ascii="Times New Roman" w:hAnsi="Times New Roman" w:cs="Times New Roman"/>
        </w:rPr>
        <w:t>econd half of Revelation 13 describes the activities of the land beast and the image of the beast in the time of the end (after the wound of the sea beast is healed).  According to Rev. 13:11-12</w:t>
      </w:r>
      <w:r w:rsidR="00822763">
        <w:rPr>
          <w:rFonts w:ascii="Times New Roman" w:hAnsi="Times New Roman" w:cs="Times New Roman"/>
        </w:rPr>
        <w:t>,</w:t>
      </w:r>
      <w:r w:rsidR="0078704C">
        <w:rPr>
          <w:rFonts w:ascii="Times New Roman" w:hAnsi="Times New Roman" w:cs="Times New Roman"/>
        </w:rPr>
        <w:t xml:space="preserve"> the land beast</w:t>
      </w:r>
      <w:r w:rsidR="00E31889">
        <w:rPr>
          <w:rFonts w:ascii="Times New Roman" w:hAnsi="Times New Roman" w:cs="Times New Roman"/>
        </w:rPr>
        <w:t xml:space="preserve"> looks like a lamb </w:t>
      </w:r>
      <w:r w:rsidR="00631156">
        <w:rPr>
          <w:rFonts w:ascii="Times New Roman" w:hAnsi="Times New Roman" w:cs="Times New Roman"/>
        </w:rPr>
        <w:t xml:space="preserve">but </w:t>
      </w:r>
      <w:r w:rsidR="004E20D5">
        <w:rPr>
          <w:rFonts w:ascii="Times New Roman" w:hAnsi="Times New Roman" w:cs="Times New Roman"/>
        </w:rPr>
        <w:t>will speak</w:t>
      </w:r>
      <w:r w:rsidR="00E31889">
        <w:rPr>
          <w:rFonts w:ascii="Times New Roman" w:hAnsi="Times New Roman" w:cs="Times New Roman"/>
        </w:rPr>
        <w:t xml:space="preserve"> like a dragon </w:t>
      </w:r>
      <w:r w:rsidR="004E20D5">
        <w:rPr>
          <w:rFonts w:ascii="Times New Roman" w:hAnsi="Times New Roman" w:cs="Times New Roman"/>
        </w:rPr>
        <w:t xml:space="preserve">and </w:t>
      </w:r>
      <w:r w:rsidR="0078704C">
        <w:rPr>
          <w:rFonts w:ascii="Times New Roman" w:hAnsi="Times New Roman" w:cs="Times New Roman"/>
        </w:rPr>
        <w:t xml:space="preserve">will enforce the worship of the resurrected sea beast.  The land beast will use false miracles to seduce the earth dwellers to make an image of the sea beast (Rev. 13:13-14).  </w:t>
      </w:r>
      <w:r w:rsidR="00CB3A41">
        <w:rPr>
          <w:rFonts w:ascii="Times New Roman" w:hAnsi="Times New Roman" w:cs="Times New Roman"/>
        </w:rPr>
        <w:t xml:space="preserve">Then he will give life to the image of the </w:t>
      </w:r>
      <w:r w:rsidR="00403B18">
        <w:rPr>
          <w:rFonts w:ascii="Times New Roman" w:hAnsi="Times New Roman" w:cs="Times New Roman"/>
        </w:rPr>
        <w:t xml:space="preserve">sea </w:t>
      </w:r>
      <w:r w:rsidR="00CB3A41">
        <w:rPr>
          <w:rFonts w:ascii="Times New Roman" w:hAnsi="Times New Roman" w:cs="Times New Roman"/>
        </w:rPr>
        <w:t xml:space="preserve">beast so that it can force, by means of a death penalty, all the inhabitants of the earth to worship the image of the </w:t>
      </w:r>
      <w:r w:rsidR="00F60003">
        <w:rPr>
          <w:rFonts w:ascii="Times New Roman" w:hAnsi="Times New Roman" w:cs="Times New Roman"/>
        </w:rPr>
        <w:t xml:space="preserve">sea </w:t>
      </w:r>
      <w:r w:rsidR="00CB3A41">
        <w:rPr>
          <w:rFonts w:ascii="Times New Roman" w:hAnsi="Times New Roman" w:cs="Times New Roman"/>
        </w:rPr>
        <w:t xml:space="preserve">beast (Rev. 13:15).  </w:t>
      </w:r>
      <w:r w:rsidR="00306792">
        <w:rPr>
          <w:rFonts w:ascii="Times New Roman" w:hAnsi="Times New Roman" w:cs="Times New Roman"/>
        </w:rPr>
        <w:t>The promotion of end</w:t>
      </w:r>
      <w:r w:rsidR="00E70209">
        <w:rPr>
          <w:rFonts w:ascii="Times New Roman" w:hAnsi="Times New Roman" w:cs="Times New Roman"/>
        </w:rPr>
        <w:t>-</w:t>
      </w:r>
      <w:r w:rsidR="00306792">
        <w:rPr>
          <w:rFonts w:ascii="Times New Roman" w:hAnsi="Times New Roman" w:cs="Times New Roman"/>
        </w:rPr>
        <w:t xml:space="preserve">time idolatry by means of </w:t>
      </w:r>
      <w:r w:rsidR="00E70209">
        <w:rPr>
          <w:rFonts w:ascii="Times New Roman" w:hAnsi="Times New Roman" w:cs="Times New Roman"/>
        </w:rPr>
        <w:t>a</w:t>
      </w:r>
      <w:r w:rsidR="00306792">
        <w:rPr>
          <w:rFonts w:ascii="Times New Roman" w:hAnsi="Times New Roman" w:cs="Times New Roman"/>
        </w:rPr>
        <w:t xml:space="preserve"> death decree remind</w:t>
      </w:r>
      <w:r w:rsidR="008E117C">
        <w:rPr>
          <w:rFonts w:ascii="Times New Roman" w:hAnsi="Times New Roman" w:cs="Times New Roman"/>
        </w:rPr>
        <w:t>s</w:t>
      </w:r>
      <w:r w:rsidR="00306792">
        <w:rPr>
          <w:rFonts w:ascii="Times New Roman" w:hAnsi="Times New Roman" w:cs="Times New Roman"/>
        </w:rPr>
        <w:t xml:space="preserve"> us of the </w:t>
      </w:r>
      <w:r w:rsidR="00631156">
        <w:rPr>
          <w:rFonts w:ascii="Times New Roman" w:hAnsi="Times New Roman" w:cs="Times New Roman"/>
        </w:rPr>
        <w:t xml:space="preserve">actions of the </w:t>
      </w:r>
      <w:r w:rsidR="00306792">
        <w:rPr>
          <w:rFonts w:ascii="Times New Roman" w:hAnsi="Times New Roman" w:cs="Times New Roman"/>
        </w:rPr>
        <w:t xml:space="preserve">king of the north from </w:t>
      </w:r>
      <w:r w:rsidR="00E70209">
        <w:rPr>
          <w:rFonts w:ascii="Times New Roman" w:hAnsi="Times New Roman" w:cs="Times New Roman"/>
        </w:rPr>
        <w:t>D</w:t>
      </w:r>
      <w:r w:rsidR="00306792">
        <w:rPr>
          <w:rFonts w:ascii="Times New Roman" w:hAnsi="Times New Roman" w:cs="Times New Roman"/>
        </w:rPr>
        <w:t>an. 11:38</w:t>
      </w:r>
      <w:r w:rsidR="00E70209">
        <w:rPr>
          <w:rFonts w:ascii="Times New Roman" w:hAnsi="Times New Roman" w:cs="Times New Roman"/>
        </w:rPr>
        <w:t>-39</w:t>
      </w:r>
      <w:r w:rsidR="00171B7A">
        <w:rPr>
          <w:rFonts w:ascii="Times New Roman" w:hAnsi="Times New Roman" w:cs="Times New Roman"/>
        </w:rPr>
        <w:t xml:space="preserve">; </w:t>
      </w:r>
      <w:r w:rsidR="00E70209">
        <w:rPr>
          <w:rFonts w:ascii="Times New Roman" w:hAnsi="Times New Roman" w:cs="Times New Roman"/>
        </w:rPr>
        <w:t>44-45</w:t>
      </w:r>
      <w:r w:rsidR="00171B7A">
        <w:rPr>
          <w:rFonts w:ascii="Times New Roman" w:hAnsi="Times New Roman" w:cs="Times New Roman"/>
        </w:rPr>
        <w:t>:</w:t>
      </w:r>
      <w:r w:rsidR="00E70209">
        <w:rPr>
          <w:rFonts w:ascii="Times New Roman" w:hAnsi="Times New Roman" w:cs="Times New Roman"/>
        </w:rPr>
        <w:t xml:space="preserve"> 12:10-12</w:t>
      </w:r>
      <w:r w:rsidR="00333310">
        <w:rPr>
          <w:rFonts w:ascii="Times New Roman" w:hAnsi="Times New Roman" w:cs="Times New Roman"/>
        </w:rPr>
        <w:t xml:space="preserve"> and the story of Daniel 3</w:t>
      </w:r>
      <w:r w:rsidR="00E70209">
        <w:rPr>
          <w:rFonts w:ascii="Times New Roman" w:hAnsi="Times New Roman" w:cs="Times New Roman"/>
        </w:rPr>
        <w:t xml:space="preserve">.  </w:t>
      </w:r>
      <w:r w:rsidR="003B2364">
        <w:rPr>
          <w:rFonts w:ascii="Times New Roman" w:hAnsi="Times New Roman" w:cs="Times New Roman"/>
        </w:rPr>
        <w:t>The early church fathers saw the fulfillment of the abomination prophecy in the setting up of the image of the beast of Revelation 13.</w:t>
      </w:r>
      <w:r w:rsidR="003B2364" w:rsidRPr="003B2364">
        <w:rPr>
          <w:rStyle w:val="FootnoteReference"/>
          <w:rFonts w:ascii="Times New Roman" w:hAnsi="Times New Roman" w:cs="Times New Roman"/>
          <w:vertAlign w:val="superscript"/>
        </w:rPr>
        <w:footnoteReference w:id="100"/>
      </w:r>
      <w:r w:rsidR="003B2364">
        <w:rPr>
          <w:rFonts w:ascii="Times New Roman" w:hAnsi="Times New Roman" w:cs="Times New Roman"/>
        </w:rPr>
        <w:t xml:space="preserve">  </w:t>
      </w:r>
    </w:p>
    <w:p w14:paraId="5E0C424A" w14:textId="77777777" w:rsidR="00D95A92" w:rsidRDefault="00D95A92" w:rsidP="00F82113">
      <w:pPr>
        <w:rPr>
          <w:rFonts w:ascii="Times New Roman" w:hAnsi="Times New Roman" w:cs="Times New Roman"/>
        </w:rPr>
      </w:pPr>
    </w:p>
    <w:p w14:paraId="74A23EC5" w14:textId="442C61FE" w:rsidR="002620DB" w:rsidRDefault="00D95A92" w:rsidP="00F82113">
      <w:pPr>
        <w:rPr>
          <w:rFonts w:ascii="Times New Roman" w:hAnsi="Times New Roman" w:cs="Times New Roman"/>
        </w:rPr>
      </w:pPr>
      <w:r>
        <w:rPr>
          <w:rFonts w:ascii="Times New Roman" w:hAnsi="Times New Roman" w:cs="Times New Roman"/>
        </w:rPr>
        <w:t xml:space="preserve">     </w:t>
      </w:r>
      <w:r w:rsidR="00CB3A41">
        <w:rPr>
          <w:rFonts w:ascii="Times New Roman" w:hAnsi="Times New Roman" w:cs="Times New Roman"/>
        </w:rPr>
        <w:t>The</w:t>
      </w:r>
      <w:r w:rsidR="003B2364">
        <w:rPr>
          <w:rFonts w:ascii="Times New Roman" w:hAnsi="Times New Roman" w:cs="Times New Roman"/>
        </w:rPr>
        <w:t xml:space="preserve"> text </w:t>
      </w:r>
      <w:r>
        <w:rPr>
          <w:rFonts w:ascii="Times New Roman" w:hAnsi="Times New Roman" w:cs="Times New Roman"/>
        </w:rPr>
        <w:t xml:space="preserve">of Revelation 13 </w:t>
      </w:r>
      <w:r w:rsidR="003B2364">
        <w:rPr>
          <w:rFonts w:ascii="Times New Roman" w:hAnsi="Times New Roman" w:cs="Times New Roman"/>
        </w:rPr>
        <w:t>continues and tells us that the</w:t>
      </w:r>
      <w:r w:rsidR="00CB3A41">
        <w:rPr>
          <w:rFonts w:ascii="Times New Roman" w:hAnsi="Times New Roman" w:cs="Times New Roman"/>
        </w:rPr>
        <w:t xml:space="preserve"> land beast will make all the inhabitants of the earth to receive the mark of the sea beast on their forehead or their right hand (Rev. 13:16).  This law will be enforced by oppressive economic sanctions (Rev. 13:17</w:t>
      </w:r>
      <w:r w:rsidR="009D7A7E">
        <w:rPr>
          <w:rFonts w:ascii="Times New Roman" w:hAnsi="Times New Roman" w:cs="Times New Roman"/>
        </w:rPr>
        <w:t>; cf. Rev. 18:3, 11-19</w:t>
      </w:r>
      <w:r w:rsidR="00CB3A41">
        <w:rPr>
          <w:rFonts w:ascii="Times New Roman" w:hAnsi="Times New Roman" w:cs="Times New Roman"/>
        </w:rPr>
        <w:t xml:space="preserve">).  </w:t>
      </w:r>
      <w:r w:rsidR="00E70209">
        <w:rPr>
          <w:rFonts w:ascii="Times New Roman" w:hAnsi="Times New Roman" w:cs="Times New Roman"/>
        </w:rPr>
        <w:t xml:space="preserve">The enforcement of end-time idolatry by economic incentives reminds us of the king of the north who </w:t>
      </w:r>
      <w:r w:rsidR="002620DB">
        <w:rPr>
          <w:rFonts w:ascii="Times New Roman" w:hAnsi="Times New Roman" w:cs="Times New Roman"/>
        </w:rPr>
        <w:t xml:space="preserve">rewards his followers by causing them to rule over many and </w:t>
      </w:r>
      <w:r w:rsidR="00E70209">
        <w:rPr>
          <w:rFonts w:ascii="Times New Roman" w:hAnsi="Times New Roman" w:cs="Times New Roman"/>
        </w:rPr>
        <w:t xml:space="preserve">divides the land for a price in order to promote his strange god (Dan. 11:38-39).  </w:t>
      </w:r>
    </w:p>
    <w:p w14:paraId="66CE12F3" w14:textId="77777777" w:rsidR="002620DB" w:rsidRDefault="002620DB" w:rsidP="00F82113">
      <w:pPr>
        <w:rPr>
          <w:rFonts w:ascii="Times New Roman" w:hAnsi="Times New Roman" w:cs="Times New Roman"/>
        </w:rPr>
      </w:pPr>
    </w:p>
    <w:p w14:paraId="36970B93" w14:textId="513F2850" w:rsidR="00D8597A" w:rsidRPr="00B62476" w:rsidRDefault="002620DB" w:rsidP="00F82113">
      <w:pPr>
        <w:rPr>
          <w:rFonts w:ascii="Times New Roman" w:hAnsi="Times New Roman" w:cs="Times New Roman"/>
        </w:rPr>
      </w:pPr>
      <w:r>
        <w:rPr>
          <w:rFonts w:ascii="Times New Roman" w:hAnsi="Times New Roman" w:cs="Times New Roman"/>
        </w:rPr>
        <w:t xml:space="preserve">     </w:t>
      </w:r>
      <w:r w:rsidR="00CB3A41">
        <w:rPr>
          <w:rFonts w:ascii="Times New Roman" w:hAnsi="Times New Roman" w:cs="Times New Roman"/>
        </w:rPr>
        <w:t>Revelation 13 ends with a call to wisdom concerning t</w:t>
      </w:r>
      <w:r w:rsidR="00E7222B">
        <w:rPr>
          <w:rFonts w:ascii="Times New Roman" w:hAnsi="Times New Roman" w:cs="Times New Roman"/>
        </w:rPr>
        <w:t xml:space="preserve">he number of the sea beast </w:t>
      </w:r>
      <w:r w:rsidR="00324027">
        <w:rPr>
          <w:rFonts w:ascii="Times New Roman" w:hAnsi="Times New Roman" w:cs="Times New Roman"/>
        </w:rPr>
        <w:t>which</w:t>
      </w:r>
      <w:r w:rsidR="00CB3A41">
        <w:rPr>
          <w:rFonts w:ascii="Times New Roman" w:hAnsi="Times New Roman" w:cs="Times New Roman"/>
        </w:rPr>
        <w:t xml:space="preserve"> is 666 (Rev. 13:18).  This number alludes to the worship of the idolatrous image of</w:t>
      </w:r>
      <w:r w:rsidR="0035420B">
        <w:rPr>
          <w:rFonts w:ascii="Times New Roman" w:hAnsi="Times New Roman" w:cs="Times New Roman"/>
        </w:rPr>
        <w:t xml:space="preserve"> Nebuchadnezzar from Daniel 3.</w:t>
      </w:r>
      <w:r w:rsidR="0035420B" w:rsidRPr="0035420B">
        <w:rPr>
          <w:rStyle w:val="FootnoteReference"/>
          <w:rFonts w:ascii="Times New Roman" w:hAnsi="Times New Roman" w:cs="Times New Roman"/>
          <w:vertAlign w:val="superscript"/>
        </w:rPr>
        <w:footnoteReference w:id="101"/>
      </w:r>
      <w:r w:rsidR="00CB3A41">
        <w:rPr>
          <w:rFonts w:ascii="Times New Roman" w:hAnsi="Times New Roman" w:cs="Times New Roman"/>
        </w:rPr>
        <w:t xml:space="preserve">  </w:t>
      </w:r>
      <w:r w:rsidR="00093027">
        <w:rPr>
          <w:rFonts w:ascii="Times New Roman" w:hAnsi="Times New Roman" w:cs="Times New Roman"/>
        </w:rPr>
        <w:t>In this verse t</w:t>
      </w:r>
      <w:r w:rsidR="00093027" w:rsidRPr="00093027">
        <w:rPr>
          <w:rFonts w:ascii="Times New Roman" w:hAnsi="Times New Roman" w:cs="Times New Roman"/>
        </w:rPr>
        <w:t>h</w:t>
      </w:r>
      <w:r w:rsidR="00093027">
        <w:rPr>
          <w:rFonts w:ascii="Times New Roman" w:hAnsi="Times New Roman" w:cs="Times New Roman"/>
        </w:rPr>
        <w:t>e</w:t>
      </w:r>
      <w:r w:rsidR="00093027" w:rsidRPr="00093027">
        <w:rPr>
          <w:rFonts w:ascii="Times New Roman" w:hAnsi="Times New Roman" w:cs="Times New Roman"/>
        </w:rPr>
        <w:t xml:space="preserve"> </w:t>
      </w:r>
      <w:r w:rsidR="00093027">
        <w:rPr>
          <w:rFonts w:ascii="Times New Roman" w:hAnsi="Times New Roman" w:cs="Times New Roman"/>
        </w:rPr>
        <w:t>s</w:t>
      </w:r>
      <w:r w:rsidR="00093027" w:rsidRPr="00093027">
        <w:rPr>
          <w:rFonts w:ascii="Times New Roman" w:hAnsi="Times New Roman" w:cs="Times New Roman"/>
        </w:rPr>
        <w:t xml:space="preserve">ea </w:t>
      </w:r>
      <w:r w:rsidR="00093027">
        <w:rPr>
          <w:rFonts w:ascii="Times New Roman" w:hAnsi="Times New Roman" w:cs="Times New Roman"/>
        </w:rPr>
        <w:t>b</w:t>
      </w:r>
      <w:r w:rsidR="00093027" w:rsidRPr="00093027">
        <w:rPr>
          <w:rFonts w:ascii="Times New Roman" w:hAnsi="Times New Roman" w:cs="Times New Roman"/>
        </w:rPr>
        <w:t>east is called a “man” (</w:t>
      </w:r>
      <w:r w:rsidR="00093027" w:rsidRPr="00093027">
        <w:rPr>
          <w:rFonts w:ascii="Times New Roman" w:hAnsi="Times New Roman" w:cs="Times New Roman"/>
          <w:i/>
        </w:rPr>
        <w:t>anthropou</w:t>
      </w:r>
      <w:r w:rsidR="00093027" w:rsidRPr="00093027">
        <w:rPr>
          <w:rFonts w:ascii="Times New Roman" w:hAnsi="Times New Roman" w:cs="Times New Roman"/>
        </w:rPr>
        <w:t>).</w:t>
      </w:r>
      <w:r w:rsidR="00093027">
        <w:rPr>
          <w:rFonts w:ascii="Times New Roman" w:hAnsi="Times New Roman" w:cs="Times New Roman"/>
        </w:rPr>
        <w:t xml:space="preserve">  </w:t>
      </w:r>
      <w:r w:rsidR="00944EA0" w:rsidRPr="00944EA0">
        <w:rPr>
          <w:rFonts w:ascii="Times New Roman" w:hAnsi="Times New Roman" w:cs="Times New Roman"/>
        </w:rPr>
        <w:t>Some commentators have connected th</w:t>
      </w:r>
      <w:r w:rsidR="00093027">
        <w:rPr>
          <w:rFonts w:ascii="Times New Roman" w:hAnsi="Times New Roman" w:cs="Times New Roman"/>
        </w:rPr>
        <w:t>is</w:t>
      </w:r>
      <w:r w:rsidR="00944EA0" w:rsidRPr="00944EA0">
        <w:rPr>
          <w:rFonts w:ascii="Times New Roman" w:hAnsi="Times New Roman" w:cs="Times New Roman"/>
        </w:rPr>
        <w:t xml:space="preserve"> “man”</w:t>
      </w:r>
      <w:r w:rsidR="00093027">
        <w:rPr>
          <w:rFonts w:ascii="Times New Roman" w:hAnsi="Times New Roman" w:cs="Times New Roman"/>
        </w:rPr>
        <w:t xml:space="preserve"> </w:t>
      </w:r>
      <w:r w:rsidR="00944EA0" w:rsidRPr="00944EA0">
        <w:rPr>
          <w:rFonts w:ascii="Times New Roman" w:hAnsi="Times New Roman" w:cs="Times New Roman"/>
        </w:rPr>
        <w:t>with the antichrist power (</w:t>
      </w:r>
      <w:r w:rsidR="00944EA0">
        <w:rPr>
          <w:rFonts w:ascii="Times New Roman" w:hAnsi="Times New Roman" w:cs="Times New Roman"/>
        </w:rPr>
        <w:t>l</w:t>
      </w:r>
      <w:r w:rsidR="00944EA0" w:rsidRPr="00944EA0">
        <w:rPr>
          <w:rFonts w:ascii="Times New Roman" w:hAnsi="Times New Roman" w:cs="Times New Roman"/>
        </w:rPr>
        <w:t xml:space="preserve">ittle </w:t>
      </w:r>
      <w:r w:rsidR="00944EA0">
        <w:rPr>
          <w:rFonts w:ascii="Times New Roman" w:hAnsi="Times New Roman" w:cs="Times New Roman"/>
        </w:rPr>
        <w:t>h</w:t>
      </w:r>
      <w:r w:rsidR="00944EA0" w:rsidRPr="00944EA0">
        <w:rPr>
          <w:rFonts w:ascii="Times New Roman" w:hAnsi="Times New Roman" w:cs="Times New Roman"/>
        </w:rPr>
        <w:t xml:space="preserve">orn, </w:t>
      </w:r>
      <w:r w:rsidR="00944EA0">
        <w:rPr>
          <w:rFonts w:ascii="Times New Roman" w:hAnsi="Times New Roman" w:cs="Times New Roman"/>
        </w:rPr>
        <w:t xml:space="preserve">king of fierce countenance, vile person, </w:t>
      </w:r>
      <w:r w:rsidR="00093027">
        <w:rPr>
          <w:rFonts w:ascii="Times New Roman" w:hAnsi="Times New Roman" w:cs="Times New Roman"/>
        </w:rPr>
        <w:t xml:space="preserve">willful king, </w:t>
      </w:r>
      <w:r w:rsidR="00944EA0">
        <w:rPr>
          <w:rFonts w:ascii="Times New Roman" w:hAnsi="Times New Roman" w:cs="Times New Roman"/>
        </w:rPr>
        <w:t>k</w:t>
      </w:r>
      <w:r w:rsidR="00944EA0" w:rsidRPr="00944EA0">
        <w:rPr>
          <w:rFonts w:ascii="Times New Roman" w:hAnsi="Times New Roman" w:cs="Times New Roman"/>
        </w:rPr>
        <w:t xml:space="preserve">ing of the </w:t>
      </w:r>
      <w:r w:rsidR="00944EA0">
        <w:rPr>
          <w:rFonts w:ascii="Times New Roman" w:hAnsi="Times New Roman" w:cs="Times New Roman"/>
        </w:rPr>
        <w:t>n</w:t>
      </w:r>
      <w:r w:rsidR="00944EA0" w:rsidRPr="00944EA0">
        <w:rPr>
          <w:rFonts w:ascii="Times New Roman" w:hAnsi="Times New Roman" w:cs="Times New Roman"/>
        </w:rPr>
        <w:t>orth) mentioned in the prophecies of Daniel 7-12 (Dan. 7:8, 20; 8:23; 11:21, 36, 40) and the “man of sin” (</w:t>
      </w:r>
      <w:r w:rsidR="00944EA0" w:rsidRPr="00944EA0">
        <w:rPr>
          <w:rFonts w:ascii="Times New Roman" w:hAnsi="Times New Roman" w:cs="Times New Roman"/>
          <w:i/>
          <w:iCs/>
        </w:rPr>
        <w:t>anthropos</w:t>
      </w:r>
      <w:r w:rsidR="00944EA0" w:rsidRPr="00944EA0">
        <w:rPr>
          <w:rFonts w:ascii="Times New Roman" w:hAnsi="Times New Roman" w:cs="Times New Roman"/>
        </w:rPr>
        <w:t>) mentioned in 2 Thess. 2:3-4.</w:t>
      </w:r>
      <w:r w:rsidR="00944EA0">
        <w:rPr>
          <w:rFonts w:ascii="Times New Roman" w:hAnsi="Times New Roman" w:cs="Times New Roman"/>
        </w:rPr>
        <w:t xml:space="preserve"> </w:t>
      </w:r>
      <w:r w:rsidR="00944EA0" w:rsidRPr="00944EA0">
        <w:rPr>
          <w:rFonts w:ascii="Times New Roman" w:hAnsi="Times New Roman" w:cs="Times New Roman"/>
        </w:rPr>
        <w:t xml:space="preserve"> </w:t>
      </w:r>
      <w:r w:rsidR="00D675BF">
        <w:rPr>
          <w:rFonts w:ascii="Times New Roman" w:hAnsi="Times New Roman" w:cs="Times New Roman"/>
        </w:rPr>
        <w:t>Furthermore, this call to wisdom alludes to the wise of Daniel 12:10 who are the ones who will understand the abomination prophecy in the time of the end (Dan. 12:</w:t>
      </w:r>
      <w:r w:rsidR="007F1AE6">
        <w:rPr>
          <w:rFonts w:ascii="Times New Roman" w:hAnsi="Times New Roman" w:cs="Times New Roman"/>
        </w:rPr>
        <w:t xml:space="preserve">4, </w:t>
      </w:r>
      <w:r w:rsidR="0013317C">
        <w:rPr>
          <w:rFonts w:ascii="Times New Roman" w:hAnsi="Times New Roman" w:cs="Times New Roman"/>
        </w:rPr>
        <w:t>10-</w:t>
      </w:r>
      <w:r w:rsidR="00D675BF">
        <w:rPr>
          <w:rFonts w:ascii="Times New Roman" w:hAnsi="Times New Roman" w:cs="Times New Roman"/>
        </w:rPr>
        <w:t xml:space="preserve">11; Matt. 24:15; Mark 13:14). </w:t>
      </w:r>
      <w:r w:rsidR="003430CF">
        <w:rPr>
          <w:rFonts w:ascii="Times New Roman" w:hAnsi="Times New Roman" w:cs="Times New Roman"/>
        </w:rPr>
        <w:t xml:space="preserve"> </w:t>
      </w:r>
      <w:r w:rsidR="00D8597A">
        <w:rPr>
          <w:rFonts w:ascii="Times New Roman" w:hAnsi="Times New Roman" w:cs="Times New Roman"/>
        </w:rPr>
        <w:t xml:space="preserve">This confirms that </w:t>
      </w:r>
      <w:r w:rsidR="00944EA0">
        <w:rPr>
          <w:rFonts w:ascii="Times New Roman" w:hAnsi="Times New Roman" w:cs="Times New Roman"/>
        </w:rPr>
        <w:t>t</w:t>
      </w:r>
      <w:r w:rsidR="00CB3A41">
        <w:rPr>
          <w:rFonts w:ascii="Times New Roman" w:hAnsi="Times New Roman" w:cs="Times New Roman"/>
        </w:rPr>
        <w:t>he end</w:t>
      </w:r>
      <w:r>
        <w:rPr>
          <w:rFonts w:ascii="Times New Roman" w:hAnsi="Times New Roman" w:cs="Times New Roman"/>
        </w:rPr>
        <w:t>-</w:t>
      </w:r>
      <w:r w:rsidR="00CB3A41">
        <w:rPr>
          <w:rFonts w:ascii="Times New Roman" w:hAnsi="Times New Roman" w:cs="Times New Roman"/>
        </w:rPr>
        <w:t xml:space="preserve">time idolatry of the worship of the </w:t>
      </w:r>
      <w:r w:rsidR="003430CF">
        <w:rPr>
          <w:rFonts w:ascii="Times New Roman" w:hAnsi="Times New Roman" w:cs="Times New Roman"/>
        </w:rPr>
        <w:t xml:space="preserve">sea </w:t>
      </w:r>
      <w:r w:rsidR="00944EA0">
        <w:rPr>
          <w:rFonts w:ascii="Times New Roman" w:hAnsi="Times New Roman" w:cs="Times New Roman"/>
        </w:rPr>
        <w:t xml:space="preserve">beast and his </w:t>
      </w:r>
      <w:r w:rsidR="00CB3A41">
        <w:rPr>
          <w:rFonts w:ascii="Times New Roman" w:hAnsi="Times New Roman" w:cs="Times New Roman"/>
        </w:rPr>
        <w:t xml:space="preserve">image and </w:t>
      </w:r>
      <w:r w:rsidR="005D4818">
        <w:rPr>
          <w:rFonts w:ascii="Times New Roman" w:hAnsi="Times New Roman" w:cs="Times New Roman"/>
        </w:rPr>
        <w:t xml:space="preserve">the </w:t>
      </w:r>
      <w:r w:rsidR="00CB3A41">
        <w:rPr>
          <w:rFonts w:ascii="Times New Roman" w:hAnsi="Times New Roman" w:cs="Times New Roman"/>
        </w:rPr>
        <w:t>reception of the mark of the</w:t>
      </w:r>
      <w:r w:rsidR="00944EA0">
        <w:rPr>
          <w:rFonts w:ascii="Times New Roman" w:hAnsi="Times New Roman" w:cs="Times New Roman"/>
        </w:rPr>
        <w:t xml:space="preserve"> beast </w:t>
      </w:r>
      <w:r w:rsidR="00CB3A41">
        <w:rPr>
          <w:rFonts w:ascii="Times New Roman" w:hAnsi="Times New Roman" w:cs="Times New Roman"/>
        </w:rPr>
        <w:t xml:space="preserve">appears to be a repetition and enlargement of the abomination prophecy of Daniel and the Olivet </w:t>
      </w:r>
      <w:r w:rsidR="00744F89">
        <w:rPr>
          <w:rFonts w:ascii="Times New Roman" w:hAnsi="Times New Roman" w:cs="Times New Roman"/>
        </w:rPr>
        <w:t>d</w:t>
      </w:r>
      <w:r w:rsidR="00CB3A41">
        <w:rPr>
          <w:rFonts w:ascii="Times New Roman" w:hAnsi="Times New Roman" w:cs="Times New Roman"/>
        </w:rPr>
        <w:t>iscourse.</w:t>
      </w:r>
      <w:r w:rsidR="00B36659" w:rsidRPr="00D1499F">
        <w:rPr>
          <w:rStyle w:val="FootnoteReference"/>
          <w:rFonts w:ascii="Times New Roman" w:hAnsi="Times New Roman" w:cs="Times New Roman"/>
          <w:vertAlign w:val="superscript"/>
        </w:rPr>
        <w:footnoteReference w:id="102"/>
      </w:r>
      <w:r w:rsidR="00D675BF">
        <w:rPr>
          <w:rFonts w:ascii="Times New Roman" w:hAnsi="Times New Roman" w:cs="Times New Roman"/>
        </w:rPr>
        <w:t xml:space="preserve">  Some parallels between the king of the north and the land beast are </w:t>
      </w:r>
      <w:r w:rsidR="007E58E7">
        <w:rPr>
          <w:rFonts w:ascii="Times New Roman" w:hAnsi="Times New Roman" w:cs="Times New Roman"/>
        </w:rPr>
        <w:t>listed</w:t>
      </w:r>
      <w:r w:rsidR="00D675BF">
        <w:rPr>
          <w:rFonts w:ascii="Times New Roman" w:hAnsi="Times New Roman" w:cs="Times New Roman"/>
        </w:rPr>
        <w:t xml:space="preserve"> below.</w:t>
      </w:r>
    </w:p>
    <w:p w14:paraId="3A26AF33" w14:textId="52EBE4CE" w:rsidR="00B610BD" w:rsidRPr="00341D79" w:rsidRDefault="00B610BD" w:rsidP="00F82113">
      <w:pPr>
        <w:rPr>
          <w:rFonts w:ascii="Times New Roman" w:hAnsi="Times New Roman" w:cs="Times New Roman"/>
          <w:b/>
          <w:bCs/>
        </w:rPr>
      </w:pPr>
      <w:r w:rsidRPr="00851250">
        <w:rPr>
          <w:rFonts w:ascii="Times New Roman" w:hAnsi="Times New Roman" w:cs="Times New Roman"/>
          <w:b/>
          <w:bCs/>
        </w:rPr>
        <w:lastRenderedPageBreak/>
        <w:t>Daniel 11-12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02431">
        <w:rPr>
          <w:rFonts w:ascii="Times New Roman" w:hAnsi="Times New Roman" w:cs="Times New Roman"/>
          <w:b/>
          <w:bCs/>
        </w:rPr>
        <w:t>Revelation</w:t>
      </w:r>
      <w:r w:rsidRPr="00341D79">
        <w:rPr>
          <w:rFonts w:ascii="Times New Roman" w:hAnsi="Times New Roman" w:cs="Times New Roman"/>
          <w:b/>
          <w:bCs/>
        </w:rPr>
        <w:t xml:space="preserve"> 13:11-18</w:t>
      </w:r>
    </w:p>
    <w:p w14:paraId="3C16CB2C" w14:textId="77777777" w:rsidR="00A104B2" w:rsidRDefault="00A104B2" w:rsidP="00F82113">
      <w:pPr>
        <w:rPr>
          <w:rFonts w:ascii="Times New Roman" w:hAnsi="Times New Roman" w:cs="Times New Roman"/>
        </w:rPr>
      </w:pPr>
    </w:p>
    <w:p w14:paraId="6D1C8B09" w14:textId="5D3457BD" w:rsidR="00B610BD" w:rsidRDefault="00B610BD" w:rsidP="00F82113">
      <w:pPr>
        <w:rPr>
          <w:rFonts w:ascii="Times New Roman" w:hAnsi="Times New Roman" w:cs="Times New Roman"/>
        </w:rPr>
      </w:pPr>
      <w:r>
        <w:rPr>
          <w:rFonts w:ascii="Times New Roman" w:hAnsi="Times New Roman" w:cs="Times New Roman"/>
        </w:rPr>
        <w:t>King promotes idolatry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Land beast promotes idolatry</w:t>
      </w:r>
    </w:p>
    <w:p w14:paraId="157BC7DE" w14:textId="7AA20BD5" w:rsidR="00B610BD" w:rsidRDefault="00B610BD" w:rsidP="00F82113">
      <w:pPr>
        <w:rPr>
          <w:rFonts w:ascii="Times New Roman" w:hAnsi="Times New Roman" w:cs="Times New Roman"/>
        </w:rPr>
      </w:pPr>
      <w:r>
        <w:rPr>
          <w:rFonts w:ascii="Times New Roman" w:hAnsi="Times New Roman" w:cs="Times New Roman"/>
        </w:rPr>
        <w:t>King sets up abomination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Land beast sets up image</w:t>
      </w:r>
    </w:p>
    <w:p w14:paraId="4603840D" w14:textId="13859739" w:rsidR="00B610BD" w:rsidRDefault="00B610BD" w:rsidP="00F82113">
      <w:pPr>
        <w:rPr>
          <w:rFonts w:ascii="Times New Roman" w:hAnsi="Times New Roman" w:cs="Times New Roman"/>
        </w:rPr>
      </w:pPr>
      <w:r>
        <w:rPr>
          <w:rFonts w:ascii="Times New Roman" w:hAnsi="Times New Roman" w:cs="Times New Roman"/>
        </w:rPr>
        <w:t xml:space="preserve">King persecutes </w:t>
      </w:r>
      <w:r w:rsidR="004378A5">
        <w:rPr>
          <w:rFonts w:ascii="Times New Roman" w:hAnsi="Times New Roman" w:cs="Times New Roman"/>
        </w:rPr>
        <w:t>holy ones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Land beast persecutes saints</w:t>
      </w:r>
    </w:p>
    <w:p w14:paraId="1A9166A9" w14:textId="54BA87D7" w:rsidR="00B610BD" w:rsidRDefault="00B610BD" w:rsidP="00F82113">
      <w:pPr>
        <w:rPr>
          <w:rFonts w:ascii="Times New Roman" w:hAnsi="Times New Roman" w:cs="Times New Roman"/>
        </w:rPr>
      </w:pPr>
      <w:r>
        <w:rPr>
          <w:rFonts w:ascii="Times New Roman" w:hAnsi="Times New Roman" w:cs="Times New Roman"/>
        </w:rPr>
        <w:t>King use</w:t>
      </w:r>
      <w:r w:rsidR="007C0FFF">
        <w:rPr>
          <w:rFonts w:ascii="Times New Roman" w:hAnsi="Times New Roman" w:cs="Times New Roman"/>
        </w:rPr>
        <w:t>s</w:t>
      </w:r>
      <w:r>
        <w:rPr>
          <w:rFonts w:ascii="Times New Roman" w:hAnsi="Times New Roman" w:cs="Times New Roman"/>
        </w:rPr>
        <w:t xml:space="preserve"> economic incentives</w:t>
      </w:r>
      <w:r>
        <w:rPr>
          <w:rFonts w:ascii="Times New Roman" w:hAnsi="Times New Roman" w:cs="Times New Roman"/>
        </w:rPr>
        <w:tab/>
      </w:r>
      <w:r>
        <w:rPr>
          <w:rFonts w:ascii="Times New Roman" w:hAnsi="Times New Roman" w:cs="Times New Roman"/>
        </w:rPr>
        <w:tab/>
        <w:t>Land beast uses economic sanctions</w:t>
      </w:r>
    </w:p>
    <w:p w14:paraId="5B96C096" w14:textId="47FE01CF" w:rsidR="00CB3A41" w:rsidRDefault="00B610BD" w:rsidP="00F82113">
      <w:pPr>
        <w:rPr>
          <w:rFonts w:ascii="Times New Roman" w:hAnsi="Times New Roman" w:cs="Times New Roman"/>
        </w:rPr>
      </w:pPr>
      <w:r>
        <w:rPr>
          <w:rFonts w:ascii="Times New Roman" w:hAnsi="Times New Roman" w:cs="Times New Roman"/>
        </w:rPr>
        <w:t>Call to wisdom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Call to wisdom</w:t>
      </w:r>
    </w:p>
    <w:p w14:paraId="48095641" w14:textId="77777777" w:rsidR="00DE2E07" w:rsidRDefault="00DE2E07" w:rsidP="00F82113">
      <w:pPr>
        <w:rPr>
          <w:rFonts w:ascii="Times New Roman" w:hAnsi="Times New Roman" w:cs="Times New Roman"/>
        </w:rPr>
      </w:pPr>
    </w:p>
    <w:p w14:paraId="41672D35" w14:textId="118FCCE7" w:rsidR="00CB3A41" w:rsidRDefault="00CB3A41" w:rsidP="00F82113">
      <w:pPr>
        <w:rPr>
          <w:rFonts w:ascii="Times New Roman" w:hAnsi="Times New Roman" w:cs="Times New Roman"/>
        </w:rPr>
      </w:pPr>
      <w:r>
        <w:rPr>
          <w:rFonts w:ascii="Times New Roman" w:hAnsi="Times New Roman" w:cs="Times New Roman"/>
        </w:rPr>
        <w:t xml:space="preserve">     It is interesting to note that the end</w:t>
      </w:r>
      <w:r w:rsidR="008E117C">
        <w:rPr>
          <w:rFonts w:ascii="Times New Roman" w:hAnsi="Times New Roman" w:cs="Times New Roman"/>
        </w:rPr>
        <w:t>-</w:t>
      </w:r>
      <w:r>
        <w:rPr>
          <w:rFonts w:ascii="Times New Roman" w:hAnsi="Times New Roman" w:cs="Times New Roman"/>
        </w:rPr>
        <w:t>time idolatry presented in Revelation 13 has several parallels with the end</w:t>
      </w:r>
      <w:r w:rsidR="008E117C">
        <w:rPr>
          <w:rFonts w:ascii="Times New Roman" w:hAnsi="Times New Roman" w:cs="Times New Roman"/>
        </w:rPr>
        <w:t>-</w:t>
      </w:r>
      <w:r>
        <w:rPr>
          <w:rFonts w:ascii="Times New Roman" w:hAnsi="Times New Roman" w:cs="Times New Roman"/>
        </w:rPr>
        <w:t>time idolatry presented in Revelation 17</w:t>
      </w:r>
      <w:r w:rsidR="001C3A7A">
        <w:rPr>
          <w:rFonts w:ascii="Times New Roman" w:hAnsi="Times New Roman" w:cs="Times New Roman"/>
        </w:rPr>
        <w:t>.  Both passage</w:t>
      </w:r>
      <w:r>
        <w:rPr>
          <w:rFonts w:ascii="Times New Roman" w:hAnsi="Times New Roman" w:cs="Times New Roman"/>
        </w:rPr>
        <w:t>s refer to the resu</w:t>
      </w:r>
      <w:r w:rsidR="001C3A7A">
        <w:rPr>
          <w:rFonts w:ascii="Times New Roman" w:hAnsi="Times New Roman" w:cs="Times New Roman"/>
        </w:rPr>
        <w:t>rrected sea beast.  Both passage</w:t>
      </w:r>
      <w:r>
        <w:rPr>
          <w:rFonts w:ascii="Times New Roman" w:hAnsi="Times New Roman" w:cs="Times New Roman"/>
        </w:rPr>
        <w:t xml:space="preserve">s </w:t>
      </w:r>
      <w:r w:rsidR="001C3A7A">
        <w:rPr>
          <w:rFonts w:ascii="Times New Roman" w:hAnsi="Times New Roman" w:cs="Times New Roman"/>
        </w:rPr>
        <w:t>predict the enforcement of idolatrous worship in the time of the end.  Both passages mention the cooperation of the political and economic powers of the earth to enforce this end</w:t>
      </w:r>
      <w:r w:rsidR="008E117C">
        <w:rPr>
          <w:rFonts w:ascii="Times New Roman" w:hAnsi="Times New Roman" w:cs="Times New Roman"/>
        </w:rPr>
        <w:t>-</w:t>
      </w:r>
      <w:r w:rsidR="001C3A7A">
        <w:rPr>
          <w:rFonts w:ascii="Times New Roman" w:hAnsi="Times New Roman" w:cs="Times New Roman"/>
        </w:rPr>
        <w:t>time idolatry. Both passages mention the book of life.  Both passages contain calls to wisdom in regard to this end</w:t>
      </w:r>
      <w:r w:rsidR="00CF7988">
        <w:rPr>
          <w:rFonts w:ascii="Times New Roman" w:hAnsi="Times New Roman" w:cs="Times New Roman"/>
        </w:rPr>
        <w:t>-</w:t>
      </w:r>
      <w:r w:rsidR="001C3A7A">
        <w:rPr>
          <w:rFonts w:ascii="Times New Roman" w:hAnsi="Times New Roman" w:cs="Times New Roman"/>
        </w:rPr>
        <w:t>time idolatry.  Both passage</w:t>
      </w:r>
      <w:r>
        <w:rPr>
          <w:rFonts w:ascii="Times New Roman" w:hAnsi="Times New Roman" w:cs="Times New Roman"/>
        </w:rPr>
        <w:t xml:space="preserve">s allude to the </w:t>
      </w:r>
      <w:r w:rsidRPr="0070671F">
        <w:rPr>
          <w:rFonts w:ascii="Times New Roman" w:hAnsi="Times New Roman" w:cs="Times New Roman"/>
          <w:i/>
          <w:iCs/>
        </w:rPr>
        <w:t>abomination of desolation</w:t>
      </w:r>
      <w:r>
        <w:rPr>
          <w:rFonts w:ascii="Times New Roman" w:hAnsi="Times New Roman" w:cs="Times New Roman"/>
        </w:rPr>
        <w:t>.</w:t>
      </w:r>
      <w:r w:rsidR="00D675BF">
        <w:rPr>
          <w:rFonts w:ascii="Times New Roman" w:hAnsi="Times New Roman" w:cs="Times New Roman"/>
        </w:rPr>
        <w:t xml:space="preserve">  It appears that Revelation 13 and 17 are parallel passages that cover the same end-time </w:t>
      </w:r>
      <w:r w:rsidR="002D46EC">
        <w:rPr>
          <w:rFonts w:ascii="Times New Roman" w:hAnsi="Times New Roman" w:cs="Times New Roman"/>
        </w:rPr>
        <w:t>subject</w:t>
      </w:r>
      <w:r w:rsidR="00CD1199">
        <w:rPr>
          <w:rFonts w:ascii="Times New Roman" w:hAnsi="Times New Roman" w:cs="Times New Roman"/>
        </w:rPr>
        <w:t>s</w:t>
      </w:r>
      <w:r w:rsidR="00D675BF">
        <w:rPr>
          <w:rFonts w:ascii="Times New Roman" w:hAnsi="Times New Roman" w:cs="Times New Roman"/>
        </w:rPr>
        <w:t>.</w:t>
      </w:r>
    </w:p>
    <w:p w14:paraId="7435EF00" w14:textId="77777777" w:rsidR="00324027" w:rsidRDefault="00324027" w:rsidP="00F82113">
      <w:pPr>
        <w:rPr>
          <w:rFonts w:ascii="Times New Roman" w:hAnsi="Times New Roman" w:cs="Times New Roman"/>
        </w:rPr>
      </w:pPr>
    </w:p>
    <w:p w14:paraId="7E351D3F" w14:textId="064F76F3" w:rsidR="00E07C78" w:rsidRDefault="00E07C78" w:rsidP="00F82113">
      <w:pPr>
        <w:rPr>
          <w:rFonts w:ascii="Times New Roman" w:hAnsi="Times New Roman" w:cs="Times New Roman"/>
          <w:b/>
          <w:bCs/>
        </w:rPr>
      </w:pPr>
      <w:r w:rsidRPr="008E117C">
        <w:rPr>
          <w:rFonts w:ascii="Times New Roman" w:hAnsi="Times New Roman" w:cs="Times New Roman"/>
          <w:b/>
          <w:bCs/>
        </w:rPr>
        <w:t>Revelation 13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E117C">
        <w:rPr>
          <w:rFonts w:ascii="Times New Roman" w:hAnsi="Times New Roman" w:cs="Times New Roman"/>
          <w:b/>
          <w:bCs/>
        </w:rPr>
        <w:t>Revelation 17</w:t>
      </w:r>
    </w:p>
    <w:p w14:paraId="7B081404" w14:textId="77777777" w:rsidR="00622000" w:rsidRDefault="00622000" w:rsidP="00F82113">
      <w:pPr>
        <w:rPr>
          <w:rFonts w:ascii="Times New Roman" w:hAnsi="Times New Roman" w:cs="Times New Roman"/>
        </w:rPr>
      </w:pPr>
    </w:p>
    <w:p w14:paraId="43DB75CF" w14:textId="3393F4D0" w:rsidR="00E70209" w:rsidRDefault="00E70209" w:rsidP="00F82113">
      <w:pPr>
        <w:rPr>
          <w:rFonts w:ascii="Times New Roman" w:hAnsi="Times New Roman" w:cs="Times New Roman"/>
        </w:rPr>
      </w:pPr>
      <w:r>
        <w:rPr>
          <w:rFonts w:ascii="Times New Roman" w:hAnsi="Times New Roman" w:cs="Times New Roman"/>
        </w:rPr>
        <w:t>Beast with 7 heads, 10 horns Rev. 13:1</w:t>
      </w:r>
      <w:r>
        <w:rPr>
          <w:rFonts w:ascii="Times New Roman" w:hAnsi="Times New Roman" w:cs="Times New Roman"/>
        </w:rPr>
        <w:tab/>
        <w:t>Beast with 7 heads, 10 horns Rev. 17:3</w:t>
      </w:r>
    </w:p>
    <w:p w14:paraId="40DBF354" w14:textId="748EC18E" w:rsidR="00E70209" w:rsidRDefault="00E70209" w:rsidP="00F82113">
      <w:pPr>
        <w:rPr>
          <w:rFonts w:ascii="Times New Roman" w:hAnsi="Times New Roman" w:cs="Times New Roman"/>
        </w:rPr>
      </w:pPr>
      <w:r>
        <w:rPr>
          <w:rFonts w:ascii="Times New Roman" w:hAnsi="Times New Roman" w:cs="Times New Roman"/>
        </w:rPr>
        <w:t>Heads with names of blasphemy Rev. 13:1</w:t>
      </w:r>
      <w:r>
        <w:rPr>
          <w:rFonts w:ascii="Times New Roman" w:hAnsi="Times New Roman" w:cs="Times New Roman"/>
        </w:rPr>
        <w:tab/>
        <w:t>Beast with names of blasphemy Rev. 17:3</w:t>
      </w:r>
    </w:p>
    <w:p w14:paraId="3CF56AEF" w14:textId="57B11E15" w:rsidR="00324027" w:rsidRDefault="00324027" w:rsidP="00F82113">
      <w:pPr>
        <w:rPr>
          <w:rFonts w:ascii="Times New Roman" w:hAnsi="Times New Roman" w:cs="Times New Roman"/>
        </w:rPr>
      </w:pPr>
      <w:r>
        <w:rPr>
          <w:rFonts w:ascii="Times New Roman" w:hAnsi="Times New Roman" w:cs="Times New Roman"/>
        </w:rPr>
        <w:t>Wound of beast healed Rev. 13:3</w:t>
      </w:r>
      <w:r>
        <w:rPr>
          <w:rFonts w:ascii="Times New Roman" w:hAnsi="Times New Roman" w:cs="Times New Roman"/>
        </w:rPr>
        <w:tab/>
      </w:r>
      <w:r>
        <w:rPr>
          <w:rFonts w:ascii="Times New Roman" w:hAnsi="Times New Roman" w:cs="Times New Roman"/>
        </w:rPr>
        <w:tab/>
        <w:t>Beast resurrected Rev. 17:8</w:t>
      </w:r>
    </w:p>
    <w:p w14:paraId="6367510F" w14:textId="41E092D2" w:rsidR="00324027" w:rsidRDefault="00324027" w:rsidP="00F82113">
      <w:pPr>
        <w:rPr>
          <w:rFonts w:ascii="Times New Roman" w:hAnsi="Times New Roman" w:cs="Times New Roman"/>
        </w:rPr>
      </w:pPr>
      <w:r>
        <w:rPr>
          <w:rFonts w:ascii="Times New Roman" w:hAnsi="Times New Roman" w:cs="Times New Roman"/>
        </w:rPr>
        <w:t>Worldwide worship Rev. 13:3-4, 8, 12, 15</w:t>
      </w:r>
      <w:r>
        <w:rPr>
          <w:rFonts w:ascii="Times New Roman" w:hAnsi="Times New Roman" w:cs="Times New Roman"/>
        </w:rPr>
        <w:tab/>
        <w:t>Worldwide worship Rev. 17:2, 8</w:t>
      </w:r>
    </w:p>
    <w:p w14:paraId="01771B00" w14:textId="52328AEE" w:rsidR="00324027" w:rsidRDefault="00324027" w:rsidP="00324027">
      <w:r>
        <w:t xml:space="preserve">Economic </w:t>
      </w:r>
      <w:r w:rsidR="00E07C78">
        <w:t>s</w:t>
      </w:r>
      <w:r>
        <w:t>anctions Rev. 13:16-17</w:t>
      </w:r>
      <w:r>
        <w:tab/>
      </w:r>
      <w:r>
        <w:tab/>
        <w:t xml:space="preserve">Economic </w:t>
      </w:r>
      <w:r w:rsidR="00E07C78">
        <w:t>s</w:t>
      </w:r>
      <w:r>
        <w:t>anctions Rev. 18:3, 11-19</w:t>
      </w:r>
    </w:p>
    <w:p w14:paraId="719E9677" w14:textId="31CE1315" w:rsidR="00324027" w:rsidRDefault="00E07C78" w:rsidP="00324027">
      <w:r>
        <w:t>Book of life Rev. 13:8</w:t>
      </w:r>
      <w:r>
        <w:tab/>
      </w:r>
      <w:r>
        <w:tab/>
      </w:r>
      <w:r>
        <w:tab/>
      </w:r>
      <w:r>
        <w:tab/>
        <w:t>Book of life Rev. 17:8</w:t>
      </w:r>
    </w:p>
    <w:p w14:paraId="326AF08E" w14:textId="4B9B4224" w:rsidR="00E07C78" w:rsidRDefault="00E07C78" w:rsidP="00F82113">
      <w:pPr>
        <w:rPr>
          <w:rFonts w:ascii="Times New Roman" w:hAnsi="Times New Roman" w:cs="Times New Roman"/>
        </w:rPr>
      </w:pPr>
      <w:r>
        <w:rPr>
          <w:rFonts w:ascii="Times New Roman" w:hAnsi="Times New Roman" w:cs="Times New Roman"/>
        </w:rPr>
        <w:t>Call to wisdom Rev. 13:18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Call to wisdom Rev. 17:9</w:t>
      </w:r>
    </w:p>
    <w:p w14:paraId="5F1B92C2" w14:textId="56543B7D" w:rsidR="00E07C78" w:rsidRDefault="00E70209" w:rsidP="00F82113">
      <w:pPr>
        <w:rPr>
          <w:rFonts w:ascii="Times New Roman" w:hAnsi="Times New Roman" w:cs="Times New Roman"/>
        </w:rPr>
      </w:pPr>
      <w:r>
        <w:rPr>
          <w:rFonts w:ascii="Times New Roman" w:hAnsi="Times New Roman" w:cs="Times New Roman"/>
        </w:rPr>
        <w:t xml:space="preserve">Sets up an image </w:t>
      </w:r>
      <w:r w:rsidR="00E07C78">
        <w:rPr>
          <w:rFonts w:ascii="Times New Roman" w:hAnsi="Times New Roman" w:cs="Times New Roman"/>
        </w:rPr>
        <w:t>Rev. 13:14-15</w:t>
      </w:r>
      <w:r w:rsidR="00E07C78">
        <w:rPr>
          <w:rFonts w:ascii="Times New Roman" w:hAnsi="Times New Roman" w:cs="Times New Roman"/>
        </w:rPr>
        <w:tab/>
      </w:r>
      <w:r>
        <w:rPr>
          <w:rFonts w:ascii="Times New Roman" w:hAnsi="Times New Roman" w:cs="Times New Roman"/>
        </w:rPr>
        <w:tab/>
        <w:t>Promotes abominations</w:t>
      </w:r>
      <w:r w:rsidR="00E07C78">
        <w:rPr>
          <w:rFonts w:ascii="Times New Roman" w:hAnsi="Times New Roman" w:cs="Times New Roman"/>
        </w:rPr>
        <w:t xml:space="preserve"> Rev. 17:4-5</w:t>
      </w:r>
    </w:p>
    <w:p w14:paraId="30899395" w14:textId="4F9B6F2A" w:rsidR="00E70209" w:rsidRPr="0029079F" w:rsidRDefault="00E70209" w:rsidP="00F82113">
      <w:pPr>
        <w:rPr>
          <w:rFonts w:ascii="Times New Roman" w:hAnsi="Times New Roman" w:cs="Times New Roman"/>
        </w:rPr>
      </w:pPr>
      <w:r>
        <w:rPr>
          <w:rFonts w:ascii="Times New Roman" w:hAnsi="Times New Roman" w:cs="Times New Roman"/>
        </w:rPr>
        <w:t>Thrown into lake of fire Rev. 19:20</w:t>
      </w:r>
      <w:r>
        <w:rPr>
          <w:rFonts w:ascii="Times New Roman" w:hAnsi="Times New Roman" w:cs="Times New Roman"/>
        </w:rPr>
        <w:tab/>
      </w:r>
      <w:r>
        <w:rPr>
          <w:rFonts w:ascii="Times New Roman" w:hAnsi="Times New Roman" w:cs="Times New Roman"/>
        </w:rPr>
        <w:tab/>
      </w:r>
      <w:r w:rsidR="00B064BC">
        <w:rPr>
          <w:rFonts w:ascii="Times New Roman" w:hAnsi="Times New Roman" w:cs="Times New Roman"/>
        </w:rPr>
        <w:t>Harlot burned with fire Rev. 17:16</w:t>
      </w:r>
    </w:p>
    <w:p w14:paraId="5081C24A" w14:textId="77777777" w:rsidR="00D25540" w:rsidRDefault="00D25540" w:rsidP="00F82113">
      <w:pPr>
        <w:rPr>
          <w:rFonts w:ascii="Times New Roman" w:hAnsi="Times New Roman" w:cs="Times New Roman"/>
          <w:b/>
        </w:rPr>
      </w:pPr>
    </w:p>
    <w:p w14:paraId="00918CBE" w14:textId="1DACB842" w:rsidR="005D4818" w:rsidRDefault="005D4818" w:rsidP="00F82113">
      <w:pPr>
        <w:rPr>
          <w:rFonts w:ascii="Times New Roman" w:hAnsi="Times New Roman" w:cs="Times New Roman"/>
          <w:b/>
        </w:rPr>
      </w:pPr>
      <w:r w:rsidRPr="002300D5">
        <w:rPr>
          <w:rFonts w:ascii="Times New Roman" w:hAnsi="Times New Roman" w:cs="Times New Roman"/>
          <w:b/>
        </w:rPr>
        <w:t>Thematic Allusions to the Abomination of Desolation in Revelation 14</w:t>
      </w:r>
    </w:p>
    <w:p w14:paraId="050AFF06" w14:textId="77777777" w:rsidR="00181434" w:rsidRDefault="00181434" w:rsidP="00F82113">
      <w:pPr>
        <w:rPr>
          <w:rFonts w:ascii="Times New Roman" w:hAnsi="Times New Roman" w:cs="Times New Roman"/>
          <w:b/>
        </w:rPr>
      </w:pPr>
    </w:p>
    <w:p w14:paraId="6259E16A" w14:textId="518C0E3C" w:rsidR="005D4818" w:rsidRPr="007652AC" w:rsidRDefault="005D4818" w:rsidP="00F82113">
      <w:pPr>
        <w:rPr>
          <w:rFonts w:ascii="Times New Roman" w:hAnsi="Times New Roman" w:cs="Times New Roman"/>
        </w:rPr>
      </w:pPr>
      <w:r>
        <w:rPr>
          <w:rFonts w:ascii="Times New Roman" w:hAnsi="Times New Roman" w:cs="Times New Roman"/>
          <w:b/>
        </w:rPr>
        <w:t xml:space="preserve">     </w:t>
      </w:r>
      <w:r w:rsidR="008764F2">
        <w:rPr>
          <w:rFonts w:ascii="Times New Roman" w:hAnsi="Times New Roman" w:cs="Times New Roman"/>
        </w:rPr>
        <w:t xml:space="preserve">In </w:t>
      </w:r>
      <w:r w:rsidR="002B4CAB">
        <w:rPr>
          <w:rFonts w:ascii="Times New Roman" w:hAnsi="Times New Roman" w:cs="Times New Roman"/>
        </w:rPr>
        <w:t xml:space="preserve">the </w:t>
      </w:r>
      <w:r w:rsidR="00C07819">
        <w:rPr>
          <w:rFonts w:ascii="Times New Roman" w:hAnsi="Times New Roman" w:cs="Times New Roman"/>
        </w:rPr>
        <w:t xml:space="preserve">Second and </w:t>
      </w:r>
      <w:r w:rsidR="002B4CAB">
        <w:rPr>
          <w:rFonts w:ascii="Times New Roman" w:hAnsi="Times New Roman" w:cs="Times New Roman"/>
        </w:rPr>
        <w:t>Th</w:t>
      </w:r>
      <w:r w:rsidR="00626D26">
        <w:rPr>
          <w:rFonts w:ascii="Times New Roman" w:hAnsi="Times New Roman" w:cs="Times New Roman"/>
        </w:rPr>
        <w:t>ird</w:t>
      </w:r>
      <w:r w:rsidR="002B4CAB">
        <w:rPr>
          <w:rFonts w:ascii="Times New Roman" w:hAnsi="Times New Roman" w:cs="Times New Roman"/>
        </w:rPr>
        <w:t xml:space="preserve"> Angel</w:t>
      </w:r>
      <w:r w:rsidR="00C07819">
        <w:rPr>
          <w:rFonts w:ascii="Times New Roman" w:hAnsi="Times New Roman" w:cs="Times New Roman"/>
        </w:rPr>
        <w:t>s’</w:t>
      </w:r>
      <w:r w:rsidR="002B4CAB">
        <w:rPr>
          <w:rFonts w:ascii="Times New Roman" w:hAnsi="Times New Roman" w:cs="Times New Roman"/>
        </w:rPr>
        <w:t xml:space="preserve"> Message</w:t>
      </w:r>
      <w:r w:rsidR="00C07819">
        <w:rPr>
          <w:rFonts w:ascii="Times New Roman" w:hAnsi="Times New Roman" w:cs="Times New Roman"/>
        </w:rPr>
        <w:t>s</w:t>
      </w:r>
      <w:r w:rsidR="002B4CAB">
        <w:rPr>
          <w:rFonts w:ascii="Times New Roman" w:hAnsi="Times New Roman" w:cs="Times New Roman"/>
        </w:rPr>
        <w:t xml:space="preserve"> of </w:t>
      </w:r>
      <w:r w:rsidR="008764F2">
        <w:rPr>
          <w:rFonts w:ascii="Times New Roman" w:hAnsi="Times New Roman" w:cs="Times New Roman"/>
        </w:rPr>
        <w:t>Revelation 14:</w:t>
      </w:r>
      <w:r w:rsidR="00C07819">
        <w:rPr>
          <w:rFonts w:ascii="Times New Roman" w:hAnsi="Times New Roman" w:cs="Times New Roman"/>
        </w:rPr>
        <w:t>8</w:t>
      </w:r>
      <w:r w:rsidR="008764F2">
        <w:rPr>
          <w:rFonts w:ascii="Times New Roman" w:hAnsi="Times New Roman" w:cs="Times New Roman"/>
        </w:rPr>
        <w:t>-</w:t>
      </w:r>
      <w:r>
        <w:rPr>
          <w:rFonts w:ascii="Times New Roman" w:hAnsi="Times New Roman" w:cs="Times New Roman"/>
        </w:rPr>
        <w:t>1</w:t>
      </w:r>
      <w:r w:rsidR="0057338B">
        <w:rPr>
          <w:rFonts w:ascii="Times New Roman" w:hAnsi="Times New Roman" w:cs="Times New Roman"/>
        </w:rPr>
        <w:t>2</w:t>
      </w:r>
      <w:r>
        <w:rPr>
          <w:rFonts w:ascii="Times New Roman" w:hAnsi="Times New Roman" w:cs="Times New Roman"/>
        </w:rPr>
        <w:t xml:space="preserve"> we find several thematic allusions to the </w:t>
      </w:r>
      <w:r w:rsidRPr="0031393A">
        <w:rPr>
          <w:rFonts w:ascii="Times New Roman" w:hAnsi="Times New Roman" w:cs="Times New Roman"/>
          <w:i/>
          <w:iCs/>
        </w:rPr>
        <w:t xml:space="preserve">abomination of </w:t>
      </w:r>
      <w:r w:rsidR="00AD1A01" w:rsidRPr="0031393A">
        <w:rPr>
          <w:rFonts w:ascii="Times New Roman" w:hAnsi="Times New Roman" w:cs="Times New Roman"/>
          <w:i/>
          <w:iCs/>
        </w:rPr>
        <w:t>desolation</w:t>
      </w:r>
      <w:r w:rsidR="00AD1A01">
        <w:rPr>
          <w:rFonts w:ascii="Times New Roman" w:hAnsi="Times New Roman" w:cs="Times New Roman"/>
        </w:rPr>
        <w:t xml:space="preserve"> prophec</w:t>
      </w:r>
      <w:r>
        <w:rPr>
          <w:rFonts w:ascii="Times New Roman" w:hAnsi="Times New Roman" w:cs="Times New Roman"/>
        </w:rPr>
        <w:t>y.</w:t>
      </w:r>
      <w:r w:rsidR="00AD1A01" w:rsidRPr="00D1499F">
        <w:rPr>
          <w:rStyle w:val="FootnoteReference"/>
          <w:rFonts w:ascii="Times New Roman" w:hAnsi="Times New Roman" w:cs="Times New Roman"/>
          <w:vertAlign w:val="superscript"/>
        </w:rPr>
        <w:footnoteReference w:id="103"/>
      </w:r>
      <w:r>
        <w:rPr>
          <w:rFonts w:ascii="Times New Roman" w:hAnsi="Times New Roman" w:cs="Times New Roman"/>
        </w:rPr>
        <w:t xml:space="preserve">  </w:t>
      </w:r>
      <w:r w:rsidR="0037006B">
        <w:rPr>
          <w:rFonts w:ascii="Times New Roman" w:hAnsi="Times New Roman" w:cs="Times New Roman"/>
        </w:rPr>
        <w:t>The message</w:t>
      </w:r>
      <w:r w:rsidR="001F1842">
        <w:rPr>
          <w:rFonts w:ascii="Times New Roman" w:hAnsi="Times New Roman" w:cs="Times New Roman"/>
        </w:rPr>
        <w:t>s</w:t>
      </w:r>
      <w:r w:rsidR="0037006B">
        <w:rPr>
          <w:rFonts w:ascii="Times New Roman" w:hAnsi="Times New Roman" w:cs="Times New Roman"/>
        </w:rPr>
        <w:t xml:space="preserve"> of the </w:t>
      </w:r>
      <w:r w:rsidR="0037006B">
        <w:rPr>
          <w:rFonts w:ascii="Times New Roman" w:hAnsi="Times New Roman" w:cs="Times New Roman"/>
        </w:rPr>
        <w:lastRenderedPageBreak/>
        <w:t xml:space="preserve">Three Angels of Revelation 14 are located in the heart of the Apocalypse and some scholars believe this text is </w:t>
      </w:r>
      <w:r w:rsidR="00C55659">
        <w:rPr>
          <w:rFonts w:ascii="Times New Roman" w:hAnsi="Times New Roman" w:cs="Times New Roman"/>
        </w:rPr>
        <w:t xml:space="preserve">at </w:t>
      </w:r>
      <w:r w:rsidR="0037006B">
        <w:rPr>
          <w:rFonts w:ascii="Times New Roman" w:hAnsi="Times New Roman" w:cs="Times New Roman"/>
        </w:rPr>
        <w:t xml:space="preserve">the center of the entire prophecy.  </w:t>
      </w:r>
      <w:r>
        <w:rPr>
          <w:rFonts w:ascii="Times New Roman" w:hAnsi="Times New Roman" w:cs="Times New Roman"/>
        </w:rPr>
        <w:t xml:space="preserve">These allusions mention the worship of the sea beast and the image of the beast from chapter </w:t>
      </w:r>
      <w:r w:rsidR="008764F2">
        <w:rPr>
          <w:rFonts w:ascii="Times New Roman" w:hAnsi="Times New Roman" w:cs="Times New Roman"/>
        </w:rPr>
        <w:t>13.  They also mention</w:t>
      </w:r>
      <w:r>
        <w:rPr>
          <w:rFonts w:ascii="Times New Roman" w:hAnsi="Times New Roman" w:cs="Times New Roman"/>
        </w:rPr>
        <w:t xml:space="preserve"> the idolatrous mark and the number of th</w:t>
      </w:r>
      <w:r w:rsidR="008764F2">
        <w:rPr>
          <w:rFonts w:ascii="Times New Roman" w:hAnsi="Times New Roman" w:cs="Times New Roman"/>
        </w:rPr>
        <w:t>e sea beast from chapter 13</w:t>
      </w:r>
      <w:r>
        <w:rPr>
          <w:rFonts w:ascii="Times New Roman" w:hAnsi="Times New Roman" w:cs="Times New Roman"/>
        </w:rPr>
        <w:t>.</w:t>
      </w:r>
      <w:r w:rsidR="008764F2">
        <w:rPr>
          <w:rFonts w:ascii="Times New Roman" w:hAnsi="Times New Roman" w:cs="Times New Roman"/>
        </w:rPr>
        <w:t xml:space="preserve">  </w:t>
      </w:r>
      <w:r w:rsidR="002B4CAB">
        <w:rPr>
          <w:rFonts w:ascii="Times New Roman" w:hAnsi="Times New Roman" w:cs="Times New Roman"/>
        </w:rPr>
        <w:t xml:space="preserve">The Second Angel of </w:t>
      </w:r>
      <w:r w:rsidR="008764F2">
        <w:rPr>
          <w:rFonts w:ascii="Times New Roman" w:hAnsi="Times New Roman" w:cs="Times New Roman"/>
        </w:rPr>
        <w:t xml:space="preserve">Revelation 14:8 </w:t>
      </w:r>
      <w:r w:rsidR="0037006B">
        <w:rPr>
          <w:rFonts w:ascii="Times New Roman" w:hAnsi="Times New Roman" w:cs="Times New Roman"/>
        </w:rPr>
        <w:t>declares in a loud voice that Babylon has fallen because of her idolatry</w:t>
      </w:r>
      <w:r w:rsidR="008764F2">
        <w:rPr>
          <w:rFonts w:ascii="Times New Roman" w:hAnsi="Times New Roman" w:cs="Times New Roman"/>
        </w:rPr>
        <w:t xml:space="preserve">.  </w:t>
      </w:r>
      <w:r w:rsidR="0037006B">
        <w:rPr>
          <w:rFonts w:ascii="Times New Roman" w:hAnsi="Times New Roman" w:cs="Times New Roman"/>
        </w:rPr>
        <w:t xml:space="preserve">Later on, </w:t>
      </w:r>
      <w:r w:rsidR="008764F2">
        <w:rPr>
          <w:rFonts w:ascii="Times New Roman" w:hAnsi="Times New Roman" w:cs="Times New Roman"/>
        </w:rPr>
        <w:t xml:space="preserve">Babylon is </w:t>
      </w:r>
      <w:r w:rsidR="0037006B">
        <w:rPr>
          <w:rFonts w:ascii="Times New Roman" w:hAnsi="Times New Roman" w:cs="Times New Roman"/>
        </w:rPr>
        <w:t xml:space="preserve">described as </w:t>
      </w:r>
      <w:r w:rsidR="008764F2">
        <w:rPr>
          <w:rFonts w:ascii="Times New Roman" w:hAnsi="Times New Roman" w:cs="Times New Roman"/>
        </w:rPr>
        <w:t xml:space="preserve">the great whore </w:t>
      </w:r>
      <w:r w:rsidR="008E117C">
        <w:rPr>
          <w:rFonts w:ascii="Times New Roman" w:hAnsi="Times New Roman" w:cs="Times New Roman"/>
        </w:rPr>
        <w:t xml:space="preserve">which </w:t>
      </w:r>
      <w:r w:rsidR="008764F2">
        <w:rPr>
          <w:rFonts w:ascii="Times New Roman" w:hAnsi="Times New Roman" w:cs="Times New Roman"/>
        </w:rPr>
        <w:t xml:space="preserve">makes all nations drink the wine of her fornication.  Babylon is a symbol of the </w:t>
      </w:r>
      <w:r w:rsidR="006F5F47">
        <w:rPr>
          <w:rFonts w:ascii="Times New Roman" w:hAnsi="Times New Roman" w:cs="Times New Roman"/>
        </w:rPr>
        <w:t xml:space="preserve">apostate </w:t>
      </w:r>
      <w:r w:rsidR="00651669">
        <w:rPr>
          <w:rFonts w:ascii="Times New Roman" w:hAnsi="Times New Roman" w:cs="Times New Roman"/>
        </w:rPr>
        <w:t>religious powers of the end-time</w:t>
      </w:r>
      <w:r w:rsidR="008764F2">
        <w:rPr>
          <w:rFonts w:ascii="Times New Roman" w:hAnsi="Times New Roman" w:cs="Times New Roman"/>
        </w:rPr>
        <w:t xml:space="preserve"> and her wine of fornication is a symbol of her idolatrous doctrines.  The name Babylon alludes to the king of the north from the prophecy of Daniel 11-12</w:t>
      </w:r>
      <w:r w:rsidR="007F1AE6">
        <w:rPr>
          <w:rFonts w:ascii="Times New Roman" w:hAnsi="Times New Roman" w:cs="Times New Roman"/>
        </w:rPr>
        <w:t xml:space="preserve"> (cf. Jer. 1:15; 25:9)</w:t>
      </w:r>
      <w:r w:rsidR="008764F2">
        <w:rPr>
          <w:rFonts w:ascii="Times New Roman" w:hAnsi="Times New Roman" w:cs="Times New Roman"/>
        </w:rPr>
        <w:t xml:space="preserve">.  It is this apostate king who will set up the </w:t>
      </w:r>
      <w:r w:rsidR="008764F2" w:rsidRPr="0057338B">
        <w:rPr>
          <w:rFonts w:ascii="Times New Roman" w:hAnsi="Times New Roman" w:cs="Times New Roman"/>
          <w:i/>
          <w:iCs/>
        </w:rPr>
        <w:t>abomination of desolation</w:t>
      </w:r>
      <w:r w:rsidR="008764F2">
        <w:rPr>
          <w:rFonts w:ascii="Times New Roman" w:hAnsi="Times New Roman" w:cs="Times New Roman"/>
        </w:rPr>
        <w:t xml:space="preserve"> (Dan. 11:31; 12:11).</w:t>
      </w:r>
      <w:r w:rsidR="009C19A5">
        <w:rPr>
          <w:rFonts w:ascii="Times New Roman" w:hAnsi="Times New Roman" w:cs="Times New Roman"/>
        </w:rPr>
        <w:t xml:space="preserve">  Thus</w:t>
      </w:r>
      <w:r w:rsidR="008A4AE4">
        <w:rPr>
          <w:rFonts w:ascii="Times New Roman" w:hAnsi="Times New Roman" w:cs="Times New Roman"/>
        </w:rPr>
        <w:t>,</w:t>
      </w:r>
      <w:r w:rsidR="009C19A5">
        <w:rPr>
          <w:rFonts w:ascii="Times New Roman" w:hAnsi="Times New Roman" w:cs="Times New Roman"/>
        </w:rPr>
        <w:t xml:space="preserve"> we have another repetition and enlargement of the abomination prophecy in the </w:t>
      </w:r>
      <w:r w:rsidR="002B4CAB">
        <w:rPr>
          <w:rFonts w:ascii="Times New Roman" w:hAnsi="Times New Roman" w:cs="Times New Roman"/>
        </w:rPr>
        <w:t>Second and Third Angel</w:t>
      </w:r>
      <w:r w:rsidR="00C07819">
        <w:rPr>
          <w:rFonts w:ascii="Times New Roman" w:hAnsi="Times New Roman" w:cs="Times New Roman"/>
        </w:rPr>
        <w:t>s’</w:t>
      </w:r>
      <w:r w:rsidR="002B4CAB">
        <w:rPr>
          <w:rFonts w:ascii="Times New Roman" w:hAnsi="Times New Roman" w:cs="Times New Roman"/>
        </w:rPr>
        <w:t xml:space="preserve"> Message</w:t>
      </w:r>
      <w:r w:rsidR="00194B2F">
        <w:rPr>
          <w:rFonts w:ascii="Times New Roman" w:hAnsi="Times New Roman" w:cs="Times New Roman"/>
        </w:rPr>
        <w:t>s</w:t>
      </w:r>
      <w:r w:rsidR="002B4CAB">
        <w:rPr>
          <w:rFonts w:ascii="Times New Roman" w:hAnsi="Times New Roman" w:cs="Times New Roman"/>
        </w:rPr>
        <w:t xml:space="preserve"> from the </w:t>
      </w:r>
      <w:r w:rsidR="009C19A5">
        <w:rPr>
          <w:rFonts w:ascii="Times New Roman" w:hAnsi="Times New Roman" w:cs="Times New Roman"/>
        </w:rPr>
        <w:t>book of Revelation.</w:t>
      </w:r>
    </w:p>
    <w:p w14:paraId="68E34814" w14:textId="77777777" w:rsidR="00DE2E07" w:rsidRDefault="00DE2E07" w:rsidP="00F82113">
      <w:pPr>
        <w:rPr>
          <w:rFonts w:ascii="Times New Roman" w:hAnsi="Times New Roman" w:cs="Times New Roman"/>
          <w:b/>
        </w:rPr>
      </w:pPr>
    </w:p>
    <w:p w14:paraId="5885277C" w14:textId="582DFC5A" w:rsidR="00F31FE2" w:rsidRPr="002300D5" w:rsidRDefault="00F31FE2" w:rsidP="00F82113">
      <w:pPr>
        <w:rPr>
          <w:rFonts w:ascii="Times New Roman" w:hAnsi="Times New Roman" w:cs="Times New Roman"/>
          <w:b/>
        </w:rPr>
      </w:pPr>
      <w:r w:rsidRPr="002300D5">
        <w:rPr>
          <w:rFonts w:ascii="Times New Roman" w:hAnsi="Times New Roman" w:cs="Times New Roman"/>
          <w:b/>
        </w:rPr>
        <w:t>Thematic Allusions to the Abomination of Desolation in Revelation 15-16, 19-20</w:t>
      </w:r>
    </w:p>
    <w:p w14:paraId="0748AB33" w14:textId="77777777" w:rsidR="00F31FE2" w:rsidRDefault="00F31FE2" w:rsidP="00F82113">
      <w:pPr>
        <w:rPr>
          <w:rFonts w:ascii="Times New Roman" w:hAnsi="Times New Roman" w:cs="Times New Roman"/>
          <w:b/>
        </w:rPr>
      </w:pPr>
    </w:p>
    <w:p w14:paraId="685883D8" w14:textId="0BBB848D" w:rsidR="00F31FE2" w:rsidRPr="00F31FE2" w:rsidRDefault="00F31FE2" w:rsidP="00F82113">
      <w:pPr>
        <w:rPr>
          <w:rFonts w:ascii="Times New Roman" w:hAnsi="Times New Roman" w:cs="Times New Roman"/>
        </w:rPr>
      </w:pPr>
      <w:r>
        <w:rPr>
          <w:rFonts w:ascii="Times New Roman" w:hAnsi="Times New Roman" w:cs="Times New Roman"/>
          <w:b/>
        </w:rPr>
        <w:t xml:space="preserve">     </w:t>
      </w:r>
      <w:r w:rsidRPr="00F31FE2">
        <w:rPr>
          <w:rFonts w:ascii="Times New Roman" w:hAnsi="Times New Roman" w:cs="Times New Roman"/>
        </w:rPr>
        <w:t xml:space="preserve">There are a few scattered verses in these four chapters that mention the worship of the </w:t>
      </w:r>
      <w:r w:rsidR="000E3067">
        <w:rPr>
          <w:rFonts w:ascii="Times New Roman" w:hAnsi="Times New Roman" w:cs="Times New Roman"/>
        </w:rPr>
        <w:t xml:space="preserve">sea </w:t>
      </w:r>
      <w:r w:rsidRPr="00F31FE2">
        <w:rPr>
          <w:rFonts w:ascii="Times New Roman" w:hAnsi="Times New Roman" w:cs="Times New Roman"/>
        </w:rPr>
        <w:t>beast, the worship of his image, and the reception of the idolatrous mark.</w:t>
      </w:r>
      <w:r>
        <w:rPr>
          <w:rFonts w:ascii="Times New Roman" w:hAnsi="Times New Roman" w:cs="Times New Roman"/>
        </w:rPr>
        <w:t xml:space="preserve">  </w:t>
      </w:r>
      <w:r w:rsidR="0037006B">
        <w:rPr>
          <w:rFonts w:ascii="Times New Roman" w:hAnsi="Times New Roman" w:cs="Times New Roman"/>
        </w:rPr>
        <w:t xml:space="preserve">These texts are really echoes of the Second and Third Angels’ Messages from Revelation 14.  </w:t>
      </w:r>
      <w:r>
        <w:rPr>
          <w:rFonts w:ascii="Times New Roman" w:hAnsi="Times New Roman" w:cs="Times New Roman"/>
        </w:rPr>
        <w:t xml:space="preserve">Rev. 15:2 presents a pure and holy group celebrating on the sea of glass because they have had victory over the </w:t>
      </w:r>
      <w:r w:rsidR="00433947">
        <w:rPr>
          <w:rFonts w:ascii="Times New Roman" w:hAnsi="Times New Roman" w:cs="Times New Roman"/>
        </w:rPr>
        <w:t xml:space="preserve">sea </w:t>
      </w:r>
      <w:r>
        <w:rPr>
          <w:rFonts w:ascii="Times New Roman" w:hAnsi="Times New Roman" w:cs="Times New Roman"/>
        </w:rPr>
        <w:t xml:space="preserve">beast, his image, his mark and the number of his name.  Rev. 16:2 tells us that the bowl plagues will fall upon the marked and the worshippers of the image </w:t>
      </w:r>
      <w:r w:rsidR="008747B9">
        <w:rPr>
          <w:rFonts w:ascii="Times New Roman" w:hAnsi="Times New Roman" w:cs="Times New Roman"/>
        </w:rPr>
        <w:t xml:space="preserve">of the </w:t>
      </w:r>
      <w:r>
        <w:rPr>
          <w:rFonts w:ascii="Times New Roman" w:hAnsi="Times New Roman" w:cs="Times New Roman"/>
        </w:rPr>
        <w:t xml:space="preserve">beast.  </w:t>
      </w:r>
      <w:r w:rsidR="00230675">
        <w:rPr>
          <w:rFonts w:ascii="Times New Roman" w:hAnsi="Times New Roman" w:cs="Times New Roman"/>
        </w:rPr>
        <w:t xml:space="preserve">Rev. 19:2 mentions the fornication of the great whore.  Rev. 19:20 mentions the false prophet who seduced the inhabitants of the earth with false miracles to receive the mark of the beast and worship his image.  </w:t>
      </w:r>
      <w:r w:rsidR="007428A2">
        <w:rPr>
          <w:rFonts w:ascii="Times New Roman" w:hAnsi="Times New Roman" w:cs="Times New Roman"/>
        </w:rPr>
        <w:t xml:space="preserve">Rev. 20:4 mentions the glorified martyrs in heaven who did not worship the </w:t>
      </w:r>
      <w:r w:rsidR="00433947">
        <w:rPr>
          <w:rFonts w:ascii="Times New Roman" w:hAnsi="Times New Roman" w:cs="Times New Roman"/>
        </w:rPr>
        <w:t xml:space="preserve">sea </w:t>
      </w:r>
      <w:r w:rsidR="007428A2">
        <w:rPr>
          <w:rFonts w:ascii="Times New Roman" w:hAnsi="Times New Roman" w:cs="Times New Roman"/>
        </w:rPr>
        <w:t xml:space="preserve">beast or his image or receive </w:t>
      </w:r>
      <w:r w:rsidR="00433947">
        <w:rPr>
          <w:rFonts w:ascii="Times New Roman" w:hAnsi="Times New Roman" w:cs="Times New Roman"/>
        </w:rPr>
        <w:t>his mark</w:t>
      </w:r>
      <w:r w:rsidR="007428A2">
        <w:rPr>
          <w:rFonts w:ascii="Times New Roman" w:hAnsi="Times New Roman" w:cs="Times New Roman"/>
        </w:rPr>
        <w:t xml:space="preserve">.  All these verses </w:t>
      </w:r>
      <w:r w:rsidR="00483887">
        <w:rPr>
          <w:rFonts w:ascii="Times New Roman" w:hAnsi="Times New Roman" w:cs="Times New Roman"/>
        </w:rPr>
        <w:t xml:space="preserve">appear to </w:t>
      </w:r>
      <w:r w:rsidR="007428A2">
        <w:rPr>
          <w:rFonts w:ascii="Times New Roman" w:hAnsi="Times New Roman" w:cs="Times New Roman"/>
        </w:rPr>
        <w:t xml:space="preserve">allude to the abomination prophecy of Daniel and the Olivet </w:t>
      </w:r>
      <w:r w:rsidR="002607D8">
        <w:rPr>
          <w:rFonts w:ascii="Times New Roman" w:hAnsi="Times New Roman" w:cs="Times New Roman"/>
        </w:rPr>
        <w:t>d</w:t>
      </w:r>
      <w:r w:rsidR="007428A2">
        <w:rPr>
          <w:rFonts w:ascii="Times New Roman" w:hAnsi="Times New Roman" w:cs="Times New Roman"/>
        </w:rPr>
        <w:t>iscourse.</w:t>
      </w:r>
    </w:p>
    <w:p w14:paraId="26C6F3E0" w14:textId="77777777" w:rsidR="00F31FE2" w:rsidRDefault="00F31FE2" w:rsidP="00F82113">
      <w:pPr>
        <w:rPr>
          <w:rFonts w:ascii="Times New Roman" w:hAnsi="Times New Roman" w:cs="Times New Roman"/>
          <w:b/>
        </w:rPr>
      </w:pPr>
    </w:p>
    <w:p w14:paraId="70EC0DD2" w14:textId="61BCC9DB" w:rsidR="00826BF1" w:rsidRDefault="00826BF1" w:rsidP="00F82113">
      <w:pPr>
        <w:rPr>
          <w:rFonts w:ascii="Times New Roman" w:hAnsi="Times New Roman" w:cs="Times New Roman"/>
          <w:b/>
        </w:rPr>
      </w:pPr>
      <w:r w:rsidRPr="00A56448">
        <w:rPr>
          <w:rFonts w:ascii="Times New Roman" w:hAnsi="Times New Roman" w:cs="Times New Roman"/>
          <w:b/>
        </w:rPr>
        <w:t xml:space="preserve">Allusions to the </w:t>
      </w:r>
      <w:r w:rsidR="00106A37">
        <w:rPr>
          <w:rFonts w:ascii="Times New Roman" w:hAnsi="Times New Roman" w:cs="Times New Roman"/>
          <w:b/>
        </w:rPr>
        <w:t>Transgression</w:t>
      </w:r>
      <w:r w:rsidRPr="00A56448">
        <w:rPr>
          <w:rFonts w:ascii="Times New Roman" w:hAnsi="Times New Roman" w:cs="Times New Roman"/>
          <w:b/>
        </w:rPr>
        <w:t xml:space="preserve"> of Desolation in the Book of Revelation</w:t>
      </w:r>
    </w:p>
    <w:p w14:paraId="27ED0D52" w14:textId="55448F35" w:rsidR="00160FB0" w:rsidRDefault="00160FB0" w:rsidP="00160FB0">
      <w:pPr>
        <w:rPr>
          <w:rFonts w:ascii="Times New Roman" w:hAnsi="Times New Roman" w:cs="Times New Roman"/>
          <w:b/>
        </w:rPr>
      </w:pPr>
    </w:p>
    <w:p w14:paraId="4236C5F6" w14:textId="607B897F" w:rsidR="00160FB0" w:rsidRDefault="00160FB0" w:rsidP="00160FB0">
      <w:pPr>
        <w:rPr>
          <w:rFonts w:ascii="Times New Roman" w:hAnsi="Times New Roman" w:cs="Times New Roman"/>
        </w:rPr>
      </w:pPr>
      <w:r>
        <w:rPr>
          <w:rFonts w:ascii="Times New Roman" w:hAnsi="Times New Roman" w:cs="Times New Roman"/>
          <w:b/>
        </w:rPr>
        <w:t xml:space="preserve">     </w:t>
      </w:r>
      <w:r w:rsidR="00F758D0">
        <w:rPr>
          <w:rFonts w:ascii="Times New Roman" w:hAnsi="Times New Roman" w:cs="Times New Roman"/>
          <w:bCs/>
        </w:rPr>
        <w:t xml:space="preserve">The prophecy of Daniel speaks of the </w:t>
      </w:r>
      <w:r w:rsidR="00F758D0" w:rsidRPr="00E32C52">
        <w:rPr>
          <w:rFonts w:ascii="Times New Roman" w:hAnsi="Times New Roman" w:cs="Times New Roman"/>
          <w:bCs/>
          <w:i/>
          <w:iCs/>
        </w:rPr>
        <w:t>transgression of desolation</w:t>
      </w:r>
      <w:r w:rsidR="002E71DA">
        <w:rPr>
          <w:rFonts w:ascii="Times New Roman" w:hAnsi="Times New Roman" w:cs="Times New Roman"/>
          <w:bCs/>
        </w:rPr>
        <w:t xml:space="preserve"> and the trampling of the sanctuary and the host</w:t>
      </w:r>
      <w:r w:rsidR="00F758D0">
        <w:rPr>
          <w:rFonts w:ascii="Times New Roman" w:hAnsi="Times New Roman" w:cs="Times New Roman"/>
          <w:bCs/>
        </w:rPr>
        <w:t xml:space="preserve"> </w:t>
      </w:r>
      <w:r w:rsidR="00640394">
        <w:rPr>
          <w:rFonts w:ascii="Times New Roman" w:hAnsi="Times New Roman" w:cs="Times New Roman"/>
          <w:bCs/>
        </w:rPr>
        <w:t>in</w:t>
      </w:r>
      <w:r w:rsidR="00F758D0">
        <w:rPr>
          <w:rFonts w:ascii="Times New Roman" w:hAnsi="Times New Roman" w:cs="Times New Roman"/>
          <w:bCs/>
        </w:rPr>
        <w:t xml:space="preserve"> Daniel 8:13.  Many SDA scholars consider this </w:t>
      </w:r>
      <w:r w:rsidR="00F758D0" w:rsidRPr="00E32C52">
        <w:rPr>
          <w:rFonts w:ascii="Times New Roman" w:hAnsi="Times New Roman" w:cs="Times New Roman"/>
          <w:bCs/>
          <w:i/>
          <w:iCs/>
        </w:rPr>
        <w:t>transgression of desolation</w:t>
      </w:r>
      <w:r w:rsidR="00F758D0">
        <w:rPr>
          <w:rFonts w:ascii="Times New Roman" w:hAnsi="Times New Roman" w:cs="Times New Roman"/>
          <w:bCs/>
        </w:rPr>
        <w:t xml:space="preserve"> to be parallel with the </w:t>
      </w:r>
      <w:r w:rsidR="00F758D0" w:rsidRPr="00E32C52">
        <w:rPr>
          <w:rFonts w:ascii="Times New Roman" w:hAnsi="Times New Roman" w:cs="Times New Roman"/>
          <w:bCs/>
          <w:i/>
          <w:iCs/>
        </w:rPr>
        <w:t>abomination of desolation</w:t>
      </w:r>
      <w:r w:rsidR="00F758D0">
        <w:rPr>
          <w:rFonts w:ascii="Times New Roman" w:hAnsi="Times New Roman" w:cs="Times New Roman"/>
          <w:bCs/>
        </w:rPr>
        <w:t xml:space="preserve"> of Daniel 11:31 and Daniel 12:11.  </w:t>
      </w:r>
      <w:r w:rsidR="00AB3E3C">
        <w:rPr>
          <w:rFonts w:ascii="Times New Roman" w:hAnsi="Times New Roman" w:cs="Times New Roman"/>
          <w:bCs/>
        </w:rPr>
        <w:t xml:space="preserve">In the book of Revelation there are two </w:t>
      </w:r>
      <w:r w:rsidR="00F758D0">
        <w:rPr>
          <w:rFonts w:ascii="Times New Roman" w:hAnsi="Times New Roman" w:cs="Times New Roman"/>
          <w:bCs/>
        </w:rPr>
        <w:t xml:space="preserve">passages (Rev. 11:2; 13:5) </w:t>
      </w:r>
      <w:r w:rsidR="00AB3E3C">
        <w:rPr>
          <w:rFonts w:ascii="Times New Roman" w:hAnsi="Times New Roman" w:cs="Times New Roman"/>
          <w:bCs/>
        </w:rPr>
        <w:t>that</w:t>
      </w:r>
      <w:r w:rsidR="00F758D0">
        <w:rPr>
          <w:rFonts w:ascii="Times New Roman" w:hAnsi="Times New Roman" w:cs="Times New Roman"/>
          <w:bCs/>
        </w:rPr>
        <w:t xml:space="preserve"> make a strong allusion to the</w:t>
      </w:r>
      <w:r w:rsidR="00AB3E3C">
        <w:rPr>
          <w:rFonts w:ascii="Times New Roman" w:hAnsi="Times New Roman" w:cs="Times New Roman"/>
          <w:bCs/>
        </w:rPr>
        <w:t xml:space="preserve"> </w:t>
      </w:r>
      <w:r w:rsidR="002E71DA">
        <w:rPr>
          <w:rFonts w:ascii="Times New Roman" w:hAnsi="Times New Roman" w:cs="Times New Roman"/>
          <w:bCs/>
        </w:rPr>
        <w:t>text of</w:t>
      </w:r>
      <w:r w:rsidR="00F758D0">
        <w:rPr>
          <w:rFonts w:ascii="Times New Roman" w:hAnsi="Times New Roman" w:cs="Times New Roman"/>
          <w:bCs/>
        </w:rPr>
        <w:t xml:space="preserve"> Daniel 8:13.</w:t>
      </w:r>
      <w:r w:rsidR="00AB3E3C">
        <w:rPr>
          <w:rFonts w:ascii="Times New Roman" w:hAnsi="Times New Roman" w:cs="Times New Roman"/>
          <w:bCs/>
        </w:rPr>
        <w:t xml:space="preserve">  </w:t>
      </w:r>
      <w:r w:rsidR="00F758D0">
        <w:rPr>
          <w:rFonts w:ascii="Times New Roman" w:hAnsi="Times New Roman" w:cs="Times New Roman"/>
        </w:rPr>
        <w:t>Therefore, the</w:t>
      </w:r>
      <w:r w:rsidR="00A032AA">
        <w:rPr>
          <w:rFonts w:ascii="Times New Roman" w:hAnsi="Times New Roman" w:cs="Times New Roman"/>
        </w:rPr>
        <w:t>se two texts</w:t>
      </w:r>
      <w:r w:rsidR="00F758D0">
        <w:rPr>
          <w:rFonts w:ascii="Times New Roman" w:hAnsi="Times New Roman" w:cs="Times New Roman"/>
        </w:rPr>
        <w:t xml:space="preserve"> appear to indirectly allude to the </w:t>
      </w:r>
      <w:r w:rsidR="00F758D0" w:rsidRPr="00E32C52">
        <w:rPr>
          <w:rFonts w:ascii="Times New Roman" w:hAnsi="Times New Roman" w:cs="Times New Roman"/>
          <w:i/>
          <w:iCs/>
        </w:rPr>
        <w:t>abomination of desolation</w:t>
      </w:r>
      <w:r w:rsidR="00F758D0">
        <w:rPr>
          <w:rFonts w:ascii="Times New Roman" w:hAnsi="Times New Roman" w:cs="Times New Roman"/>
        </w:rPr>
        <w:t xml:space="preserve"> prophecy</w:t>
      </w:r>
      <w:r w:rsidR="00AB3E3C">
        <w:rPr>
          <w:rFonts w:ascii="Times New Roman" w:hAnsi="Times New Roman" w:cs="Times New Roman"/>
        </w:rPr>
        <w:t xml:space="preserve"> from the book</w:t>
      </w:r>
      <w:r w:rsidR="00F758D0">
        <w:rPr>
          <w:rFonts w:ascii="Times New Roman" w:hAnsi="Times New Roman" w:cs="Times New Roman"/>
        </w:rPr>
        <w:t xml:space="preserve"> of Daniel.</w:t>
      </w:r>
      <w:r w:rsidR="009E03FA">
        <w:rPr>
          <w:rFonts w:ascii="Times New Roman" w:hAnsi="Times New Roman" w:cs="Times New Roman"/>
        </w:rPr>
        <w:t xml:space="preserve">  </w:t>
      </w:r>
      <w:r w:rsidR="00E32C52">
        <w:rPr>
          <w:rFonts w:ascii="Times New Roman" w:hAnsi="Times New Roman" w:cs="Times New Roman"/>
        </w:rPr>
        <w:t>These two passages will n</w:t>
      </w:r>
      <w:r w:rsidR="00106A37">
        <w:rPr>
          <w:rFonts w:ascii="Times New Roman" w:hAnsi="Times New Roman" w:cs="Times New Roman"/>
        </w:rPr>
        <w:t>ow</w:t>
      </w:r>
      <w:r w:rsidR="00E32C52">
        <w:rPr>
          <w:rFonts w:ascii="Times New Roman" w:hAnsi="Times New Roman" w:cs="Times New Roman"/>
        </w:rPr>
        <w:t xml:space="preserve"> be</w:t>
      </w:r>
      <w:r w:rsidR="009E03FA">
        <w:rPr>
          <w:rFonts w:ascii="Times New Roman" w:hAnsi="Times New Roman" w:cs="Times New Roman"/>
        </w:rPr>
        <w:t xml:space="preserve"> briefly analyze</w:t>
      </w:r>
      <w:r w:rsidR="00E32C52">
        <w:rPr>
          <w:rFonts w:ascii="Times New Roman" w:hAnsi="Times New Roman" w:cs="Times New Roman"/>
        </w:rPr>
        <w:t>d</w:t>
      </w:r>
      <w:r w:rsidR="009E03FA">
        <w:rPr>
          <w:rFonts w:ascii="Times New Roman" w:hAnsi="Times New Roman" w:cs="Times New Roman"/>
        </w:rPr>
        <w:t>.</w:t>
      </w:r>
    </w:p>
    <w:p w14:paraId="7F43BDED" w14:textId="77777777" w:rsidR="00181434" w:rsidRDefault="00181434" w:rsidP="00160FB0">
      <w:pPr>
        <w:rPr>
          <w:rFonts w:ascii="Times New Roman" w:hAnsi="Times New Roman" w:cs="Times New Roman"/>
          <w:b/>
          <w:bCs/>
        </w:rPr>
      </w:pPr>
    </w:p>
    <w:p w14:paraId="62D5B5D2" w14:textId="006D618B" w:rsidR="00250188" w:rsidRPr="00250188" w:rsidRDefault="00250188" w:rsidP="00160FB0">
      <w:pPr>
        <w:rPr>
          <w:rFonts w:ascii="Times New Roman" w:hAnsi="Times New Roman" w:cs="Times New Roman"/>
          <w:b/>
          <w:bCs/>
        </w:rPr>
      </w:pPr>
      <w:r w:rsidRPr="00250188">
        <w:rPr>
          <w:rFonts w:ascii="Times New Roman" w:hAnsi="Times New Roman" w:cs="Times New Roman"/>
          <w:b/>
          <w:bCs/>
        </w:rPr>
        <w:t>Revelation 11:2</w:t>
      </w:r>
    </w:p>
    <w:p w14:paraId="3E0F9F1E" w14:textId="77777777" w:rsidR="00250188" w:rsidRDefault="00250188" w:rsidP="00160FB0">
      <w:pPr>
        <w:rPr>
          <w:rFonts w:ascii="Times New Roman" w:hAnsi="Times New Roman" w:cs="Times New Roman"/>
        </w:rPr>
      </w:pPr>
    </w:p>
    <w:p w14:paraId="0ABF844D" w14:textId="58B036B6" w:rsidR="004975D1" w:rsidRDefault="004975D1" w:rsidP="00160FB0">
      <w:pPr>
        <w:rPr>
          <w:rFonts w:ascii="Times New Roman" w:hAnsi="Times New Roman" w:cs="Times New Roman"/>
          <w:bCs/>
        </w:rPr>
      </w:pPr>
      <w:r>
        <w:rPr>
          <w:rFonts w:ascii="Times New Roman" w:hAnsi="Times New Roman" w:cs="Times New Roman"/>
        </w:rPr>
        <w:t xml:space="preserve">     Revelation 11</w:t>
      </w:r>
      <w:r w:rsidR="00176265">
        <w:rPr>
          <w:rFonts w:ascii="Times New Roman" w:hAnsi="Times New Roman" w:cs="Times New Roman"/>
        </w:rPr>
        <w:t>:2</w:t>
      </w:r>
      <w:r>
        <w:rPr>
          <w:rFonts w:ascii="Times New Roman" w:hAnsi="Times New Roman" w:cs="Times New Roman"/>
        </w:rPr>
        <w:t xml:space="preserve"> is part of the interlude between the sixth and seventh trumpet</w:t>
      </w:r>
      <w:r w:rsidR="00176265">
        <w:rPr>
          <w:rFonts w:ascii="Times New Roman" w:hAnsi="Times New Roman" w:cs="Times New Roman"/>
        </w:rPr>
        <w:t xml:space="preserve"> (Rev. 10-11:14)</w:t>
      </w:r>
      <w:r>
        <w:rPr>
          <w:rFonts w:ascii="Times New Roman" w:hAnsi="Times New Roman" w:cs="Times New Roman"/>
        </w:rPr>
        <w:t>.  In Rev. 11:1 John is told to rise up and measure the temple, the altar and those who worship there</w:t>
      </w:r>
      <w:r w:rsidR="009E03FA">
        <w:rPr>
          <w:rFonts w:ascii="Times New Roman" w:hAnsi="Times New Roman" w:cs="Times New Roman"/>
        </w:rPr>
        <w:t>.</w:t>
      </w:r>
      <w:r>
        <w:rPr>
          <w:rFonts w:ascii="Times New Roman" w:hAnsi="Times New Roman" w:cs="Times New Roman"/>
        </w:rPr>
        <w:t xml:space="preserve">  </w:t>
      </w:r>
      <w:r w:rsidR="003045D1">
        <w:rPr>
          <w:rFonts w:ascii="Times New Roman" w:hAnsi="Times New Roman" w:cs="Times New Roman"/>
        </w:rPr>
        <w:t>Then, the apostle is specifically commanded not to measure the court for it has been given to the Gentiles who will trample</w:t>
      </w:r>
      <w:r w:rsidR="008A756A">
        <w:rPr>
          <w:rFonts w:ascii="Times New Roman" w:hAnsi="Times New Roman" w:cs="Times New Roman"/>
        </w:rPr>
        <w:t xml:space="preserve"> </w:t>
      </w:r>
      <w:r w:rsidR="003045D1">
        <w:rPr>
          <w:rFonts w:ascii="Times New Roman" w:hAnsi="Times New Roman" w:cs="Times New Roman"/>
        </w:rPr>
        <w:t>the holy city underfoot</w:t>
      </w:r>
      <w:r w:rsidR="00E87DEF">
        <w:rPr>
          <w:rFonts w:ascii="Times New Roman" w:hAnsi="Times New Roman" w:cs="Times New Roman"/>
        </w:rPr>
        <w:t xml:space="preserve"> (</w:t>
      </w:r>
      <w:r w:rsidR="00E87DEF" w:rsidRPr="00E87DEF">
        <w:rPr>
          <w:rFonts w:ascii="Times New Roman" w:hAnsi="Times New Roman" w:cs="Times New Roman"/>
          <w:i/>
          <w:iCs/>
        </w:rPr>
        <w:t>patesousin</w:t>
      </w:r>
      <w:r w:rsidR="00E87DEF">
        <w:rPr>
          <w:rFonts w:ascii="Times New Roman" w:hAnsi="Times New Roman" w:cs="Times New Roman"/>
        </w:rPr>
        <w:t>)</w:t>
      </w:r>
      <w:r w:rsidR="003045D1">
        <w:rPr>
          <w:rFonts w:ascii="Times New Roman" w:hAnsi="Times New Roman" w:cs="Times New Roman"/>
        </w:rPr>
        <w:t xml:space="preserve"> for 42 months (Rev. 11:2; cf. Luke 21:24).  The trampling or treading underfoot of the holy city in Rev. 11:2 makes a strong allusion to the trampling of the </w:t>
      </w:r>
      <w:r w:rsidR="00176265">
        <w:rPr>
          <w:rFonts w:ascii="Times New Roman" w:hAnsi="Times New Roman" w:cs="Times New Roman"/>
        </w:rPr>
        <w:lastRenderedPageBreak/>
        <w:t xml:space="preserve">sanctuary and the </w:t>
      </w:r>
      <w:r w:rsidR="003045D1">
        <w:rPr>
          <w:rFonts w:ascii="Times New Roman" w:hAnsi="Times New Roman" w:cs="Times New Roman"/>
        </w:rPr>
        <w:t>host from Daniel 8:13.</w:t>
      </w:r>
      <w:r w:rsidR="003045D1" w:rsidRPr="009E03FA">
        <w:rPr>
          <w:rStyle w:val="FootnoteReference"/>
          <w:rFonts w:ascii="Times New Roman" w:hAnsi="Times New Roman" w:cs="Times New Roman"/>
          <w:vertAlign w:val="superscript"/>
        </w:rPr>
        <w:footnoteReference w:id="104"/>
      </w:r>
      <w:r w:rsidR="009E03FA">
        <w:rPr>
          <w:rFonts w:ascii="Times New Roman" w:hAnsi="Times New Roman" w:cs="Times New Roman"/>
        </w:rPr>
        <w:t xml:space="preserve">  Therefore, Rev. 11:2 indirectly alludes to the </w:t>
      </w:r>
      <w:r w:rsidR="009E03FA" w:rsidRPr="00E32C52">
        <w:rPr>
          <w:rFonts w:ascii="Times New Roman" w:hAnsi="Times New Roman" w:cs="Times New Roman"/>
          <w:i/>
          <w:iCs/>
        </w:rPr>
        <w:t>abomination of desolation</w:t>
      </w:r>
      <w:r w:rsidR="009E03FA">
        <w:rPr>
          <w:rFonts w:ascii="Times New Roman" w:hAnsi="Times New Roman" w:cs="Times New Roman"/>
        </w:rPr>
        <w:t xml:space="preserve"> prophecy of Daniel.</w:t>
      </w:r>
      <w:r w:rsidR="00176265">
        <w:rPr>
          <w:rFonts w:ascii="Times New Roman" w:hAnsi="Times New Roman" w:cs="Times New Roman"/>
        </w:rPr>
        <w:t xml:space="preserve">  The 42 month time period appears to allude to the 3 and ½ times of Daniel 7:25 and 12:7 (cf. Rev. 11:3; 12:6, 14; 13:5).  Most SDA scholars agree this period was fulfilled historically from 538 to 1798 AD.</w:t>
      </w:r>
      <w:r w:rsidR="00745977" w:rsidRPr="00745977">
        <w:rPr>
          <w:rStyle w:val="FootnoteReference"/>
          <w:rFonts w:ascii="Times New Roman" w:hAnsi="Times New Roman" w:cs="Times New Roman"/>
          <w:vertAlign w:val="superscript"/>
        </w:rPr>
        <w:t xml:space="preserve"> </w:t>
      </w:r>
      <w:r w:rsidR="00745977" w:rsidRPr="00110193">
        <w:rPr>
          <w:rStyle w:val="FootnoteReference"/>
          <w:rFonts w:ascii="Times New Roman" w:hAnsi="Times New Roman" w:cs="Times New Roman"/>
          <w:vertAlign w:val="superscript"/>
        </w:rPr>
        <w:footnoteReference w:id="105"/>
      </w:r>
    </w:p>
    <w:p w14:paraId="0F8C495A" w14:textId="77777777" w:rsidR="00866B5C" w:rsidRDefault="00866B5C" w:rsidP="00160FB0">
      <w:pPr>
        <w:rPr>
          <w:rFonts w:ascii="Times New Roman" w:hAnsi="Times New Roman" w:cs="Times New Roman"/>
          <w:b/>
        </w:rPr>
      </w:pPr>
    </w:p>
    <w:p w14:paraId="7E9C2327" w14:textId="2A0613EE" w:rsidR="00250188" w:rsidRPr="00866B5C" w:rsidRDefault="00250188" w:rsidP="00160FB0">
      <w:pPr>
        <w:rPr>
          <w:rFonts w:ascii="Times New Roman" w:hAnsi="Times New Roman" w:cs="Times New Roman"/>
          <w:b/>
        </w:rPr>
      </w:pPr>
      <w:r w:rsidRPr="00250188">
        <w:rPr>
          <w:rFonts w:ascii="Times New Roman" w:hAnsi="Times New Roman" w:cs="Times New Roman"/>
          <w:b/>
        </w:rPr>
        <w:t>Revelation 13:5-</w:t>
      </w:r>
      <w:r w:rsidR="00320DFB">
        <w:rPr>
          <w:rFonts w:ascii="Times New Roman" w:hAnsi="Times New Roman" w:cs="Times New Roman"/>
          <w:b/>
        </w:rPr>
        <w:t>6</w:t>
      </w:r>
    </w:p>
    <w:p w14:paraId="1567E329" w14:textId="77777777" w:rsidR="00866B5C" w:rsidRDefault="00866B5C" w:rsidP="00160FB0">
      <w:pPr>
        <w:rPr>
          <w:rFonts w:ascii="Times New Roman" w:hAnsi="Times New Roman" w:cs="Times New Roman"/>
        </w:rPr>
      </w:pPr>
    </w:p>
    <w:p w14:paraId="3A651E5D" w14:textId="6339CBB6" w:rsidR="00160FB0" w:rsidRPr="00160FB0" w:rsidRDefault="00160FB0" w:rsidP="00160FB0">
      <w:pPr>
        <w:rPr>
          <w:rFonts w:ascii="Times New Roman" w:hAnsi="Times New Roman" w:cs="Times New Roman"/>
          <w:b/>
        </w:rPr>
      </w:pPr>
      <w:r>
        <w:rPr>
          <w:rFonts w:ascii="Times New Roman" w:hAnsi="Times New Roman" w:cs="Times New Roman"/>
        </w:rPr>
        <w:t xml:space="preserve">     In Revelation 13:5-</w:t>
      </w:r>
      <w:r w:rsidR="00320DFB">
        <w:rPr>
          <w:rFonts w:ascii="Times New Roman" w:hAnsi="Times New Roman" w:cs="Times New Roman"/>
        </w:rPr>
        <w:t>6</w:t>
      </w:r>
      <w:r>
        <w:rPr>
          <w:rFonts w:ascii="Times New Roman" w:hAnsi="Times New Roman" w:cs="Times New Roman"/>
        </w:rPr>
        <w:t>, the sea beast opens his mouth to speak blasphemies against the name of God, the heavenly temple and those who dwell in heaven.  This is an allusion to the blasphemy of the little horns of Daniel 7:25 and 8:11-13.</w:t>
      </w:r>
      <w:r w:rsidRPr="00AB3EFB">
        <w:rPr>
          <w:rStyle w:val="FootnoteReference"/>
          <w:rFonts w:ascii="Times New Roman" w:hAnsi="Times New Roman" w:cs="Times New Roman"/>
          <w:vertAlign w:val="superscript"/>
        </w:rPr>
        <w:footnoteReference w:id="106"/>
      </w:r>
      <w:r>
        <w:rPr>
          <w:rFonts w:ascii="Times New Roman" w:hAnsi="Times New Roman" w:cs="Times New Roman"/>
        </w:rPr>
        <w:t xml:space="preserve">  </w:t>
      </w:r>
      <w:r w:rsidR="004A1116">
        <w:rPr>
          <w:rFonts w:ascii="Times New Roman" w:hAnsi="Times New Roman" w:cs="Times New Roman"/>
        </w:rPr>
        <w:t xml:space="preserve">It also alludes to the blasphemy of the king of the north in Daniel 11:36.  </w:t>
      </w:r>
      <w:r w:rsidR="009E03FA">
        <w:rPr>
          <w:rFonts w:ascii="Times New Roman" w:hAnsi="Times New Roman" w:cs="Times New Roman"/>
        </w:rPr>
        <w:t xml:space="preserve">As mentioned before, the </w:t>
      </w:r>
      <w:r w:rsidR="009E03FA" w:rsidRPr="00B55EC8">
        <w:rPr>
          <w:rFonts w:ascii="Times New Roman" w:hAnsi="Times New Roman" w:cs="Times New Roman"/>
          <w:i/>
          <w:iCs/>
        </w:rPr>
        <w:t>transgression of desolation</w:t>
      </w:r>
      <w:r w:rsidR="009E03FA">
        <w:rPr>
          <w:rFonts w:ascii="Times New Roman" w:hAnsi="Times New Roman" w:cs="Times New Roman"/>
        </w:rPr>
        <w:t xml:space="preserve"> of Daniel 8:13 is parallel with the </w:t>
      </w:r>
      <w:r w:rsidR="009E03FA" w:rsidRPr="00B55EC8">
        <w:rPr>
          <w:rFonts w:ascii="Times New Roman" w:hAnsi="Times New Roman" w:cs="Times New Roman"/>
          <w:i/>
          <w:iCs/>
        </w:rPr>
        <w:t>abomination of desolation</w:t>
      </w:r>
      <w:r w:rsidR="009E03FA">
        <w:rPr>
          <w:rFonts w:ascii="Times New Roman" w:hAnsi="Times New Roman" w:cs="Times New Roman"/>
        </w:rPr>
        <w:t xml:space="preserve"> of Daniel 11:31 and 12:11.  </w:t>
      </w:r>
      <w:r>
        <w:rPr>
          <w:rFonts w:ascii="Times New Roman" w:hAnsi="Times New Roman" w:cs="Times New Roman"/>
        </w:rPr>
        <w:t>Therefore</w:t>
      </w:r>
      <w:r w:rsidR="00F93D29">
        <w:rPr>
          <w:rFonts w:ascii="Times New Roman" w:hAnsi="Times New Roman" w:cs="Times New Roman"/>
        </w:rPr>
        <w:t>,</w:t>
      </w:r>
      <w:r>
        <w:rPr>
          <w:rFonts w:ascii="Times New Roman" w:hAnsi="Times New Roman" w:cs="Times New Roman"/>
        </w:rPr>
        <w:t xml:space="preserve"> Rev. 13:5-</w:t>
      </w:r>
      <w:r w:rsidR="00320DFB">
        <w:rPr>
          <w:rFonts w:ascii="Times New Roman" w:hAnsi="Times New Roman" w:cs="Times New Roman"/>
        </w:rPr>
        <w:t>6</w:t>
      </w:r>
      <w:r>
        <w:rPr>
          <w:rFonts w:ascii="Times New Roman" w:hAnsi="Times New Roman" w:cs="Times New Roman"/>
        </w:rPr>
        <w:t xml:space="preserve"> </w:t>
      </w:r>
      <w:r w:rsidR="004E20D5">
        <w:rPr>
          <w:rFonts w:ascii="Times New Roman" w:hAnsi="Times New Roman" w:cs="Times New Roman"/>
        </w:rPr>
        <w:t>appears to</w:t>
      </w:r>
      <w:r>
        <w:rPr>
          <w:rFonts w:ascii="Times New Roman" w:hAnsi="Times New Roman" w:cs="Times New Roman"/>
        </w:rPr>
        <w:t xml:space="preserve"> indirectly allude to the </w:t>
      </w:r>
      <w:r w:rsidRPr="00B55EC8">
        <w:rPr>
          <w:rFonts w:ascii="Times New Roman" w:hAnsi="Times New Roman" w:cs="Times New Roman"/>
          <w:i/>
          <w:iCs/>
        </w:rPr>
        <w:t>abomination of desolation</w:t>
      </w:r>
      <w:r>
        <w:rPr>
          <w:rFonts w:ascii="Times New Roman" w:hAnsi="Times New Roman" w:cs="Times New Roman"/>
        </w:rPr>
        <w:t xml:space="preserve"> prophecy of Daniel</w:t>
      </w:r>
      <w:r w:rsidR="009E03FA">
        <w:rPr>
          <w:rFonts w:ascii="Times New Roman" w:hAnsi="Times New Roman" w:cs="Times New Roman"/>
        </w:rPr>
        <w:t>.</w:t>
      </w:r>
      <w:r>
        <w:rPr>
          <w:rFonts w:ascii="Times New Roman" w:hAnsi="Times New Roman" w:cs="Times New Roman"/>
        </w:rPr>
        <w:t xml:space="preserve"> The blasphemous </w:t>
      </w:r>
      <w:r w:rsidR="00C60C71">
        <w:rPr>
          <w:rFonts w:ascii="Times New Roman" w:hAnsi="Times New Roman" w:cs="Times New Roman"/>
        </w:rPr>
        <w:t>words</w:t>
      </w:r>
      <w:r>
        <w:rPr>
          <w:rFonts w:ascii="Times New Roman" w:hAnsi="Times New Roman" w:cs="Times New Roman"/>
        </w:rPr>
        <w:t xml:space="preserve"> of Rev. 13:5-</w:t>
      </w:r>
      <w:r w:rsidR="00320DFB">
        <w:rPr>
          <w:rFonts w:ascii="Times New Roman" w:hAnsi="Times New Roman" w:cs="Times New Roman"/>
        </w:rPr>
        <w:t>6</w:t>
      </w:r>
      <w:r>
        <w:rPr>
          <w:rFonts w:ascii="Times New Roman" w:hAnsi="Times New Roman" w:cs="Times New Roman"/>
        </w:rPr>
        <w:t xml:space="preserve"> are </w:t>
      </w:r>
      <w:r w:rsidR="00176265">
        <w:rPr>
          <w:rFonts w:ascii="Times New Roman" w:hAnsi="Times New Roman" w:cs="Times New Roman"/>
        </w:rPr>
        <w:t xml:space="preserve">also </w:t>
      </w:r>
      <w:r>
        <w:rPr>
          <w:rFonts w:ascii="Times New Roman" w:hAnsi="Times New Roman" w:cs="Times New Roman"/>
        </w:rPr>
        <w:t>connected with a time period of 42 months.  This prophetic period</w:t>
      </w:r>
      <w:r w:rsidR="00176265">
        <w:rPr>
          <w:rFonts w:ascii="Times New Roman" w:hAnsi="Times New Roman" w:cs="Times New Roman"/>
        </w:rPr>
        <w:t>, like the 42 months of Rev. 11:2,</w:t>
      </w:r>
      <w:r>
        <w:rPr>
          <w:rFonts w:ascii="Times New Roman" w:hAnsi="Times New Roman" w:cs="Times New Roman"/>
        </w:rPr>
        <w:t xml:space="preserve"> is synonymous with the 3 and ½ times of Daniel 7:25 and 12:7 (cf. Rev. 11:</w:t>
      </w:r>
      <w:r w:rsidR="00176265">
        <w:rPr>
          <w:rFonts w:ascii="Times New Roman" w:hAnsi="Times New Roman" w:cs="Times New Roman"/>
        </w:rPr>
        <w:t>2-</w:t>
      </w:r>
      <w:r>
        <w:rPr>
          <w:rFonts w:ascii="Times New Roman" w:hAnsi="Times New Roman" w:cs="Times New Roman"/>
        </w:rPr>
        <w:t>3; 12:6, 14) and it was fulfilled during the Middle Ages from 538-1798 AD.</w:t>
      </w:r>
    </w:p>
    <w:p w14:paraId="1A4A6DCC" w14:textId="77777777" w:rsidR="00160FB0" w:rsidRDefault="00160FB0" w:rsidP="00F82113">
      <w:pPr>
        <w:rPr>
          <w:rFonts w:ascii="Times New Roman" w:hAnsi="Times New Roman" w:cs="Times New Roman"/>
          <w:b/>
        </w:rPr>
      </w:pPr>
    </w:p>
    <w:p w14:paraId="73CF2192" w14:textId="2C015E04" w:rsidR="00E36C2D" w:rsidRPr="002300D5" w:rsidRDefault="00E36C2D" w:rsidP="00F82113">
      <w:pPr>
        <w:rPr>
          <w:rFonts w:ascii="Times New Roman" w:hAnsi="Times New Roman" w:cs="Times New Roman"/>
          <w:b/>
        </w:rPr>
      </w:pPr>
      <w:r w:rsidRPr="002300D5">
        <w:rPr>
          <w:rFonts w:ascii="Times New Roman" w:hAnsi="Times New Roman" w:cs="Times New Roman"/>
          <w:b/>
        </w:rPr>
        <w:t>The Call to Come Out of Babylon and the Abomination of Desolation</w:t>
      </w:r>
    </w:p>
    <w:p w14:paraId="6C47C31D" w14:textId="77777777" w:rsidR="00E36C2D" w:rsidRPr="00A56448" w:rsidRDefault="00E36C2D" w:rsidP="00F82113">
      <w:pPr>
        <w:rPr>
          <w:rFonts w:ascii="Times New Roman" w:hAnsi="Times New Roman" w:cs="Times New Roman"/>
        </w:rPr>
      </w:pPr>
    </w:p>
    <w:p w14:paraId="48209C11" w14:textId="280F7607" w:rsidR="00D12067" w:rsidRPr="00A56448" w:rsidRDefault="00D12067" w:rsidP="00F82113">
      <w:pPr>
        <w:rPr>
          <w:rFonts w:ascii="Times New Roman" w:hAnsi="Times New Roman" w:cs="Times New Roman"/>
        </w:rPr>
      </w:pPr>
      <w:r w:rsidRPr="00A56448">
        <w:rPr>
          <w:rFonts w:ascii="Times New Roman" w:hAnsi="Times New Roman" w:cs="Times New Roman"/>
        </w:rPr>
        <w:t xml:space="preserve">     S</w:t>
      </w:r>
      <w:r w:rsidR="004B3AAD">
        <w:rPr>
          <w:rFonts w:ascii="Times New Roman" w:hAnsi="Times New Roman" w:cs="Times New Roman"/>
        </w:rPr>
        <w:t>everal</w:t>
      </w:r>
      <w:r w:rsidRPr="00A56448">
        <w:rPr>
          <w:rFonts w:ascii="Times New Roman" w:hAnsi="Times New Roman" w:cs="Times New Roman"/>
        </w:rPr>
        <w:t xml:space="preserve"> commentators have noted a similarity between the call to forsake the doomed city of Jerusalem</w:t>
      </w:r>
      <w:r w:rsidR="00A5525D" w:rsidRPr="00A56448">
        <w:rPr>
          <w:rFonts w:ascii="Times New Roman" w:hAnsi="Times New Roman" w:cs="Times New Roman"/>
        </w:rPr>
        <w:t xml:space="preserve"> in the Olivet </w:t>
      </w:r>
      <w:r w:rsidR="00251CBE">
        <w:rPr>
          <w:rFonts w:ascii="Times New Roman" w:hAnsi="Times New Roman" w:cs="Times New Roman"/>
        </w:rPr>
        <w:t>d</w:t>
      </w:r>
      <w:r w:rsidR="00A5525D" w:rsidRPr="00A56448">
        <w:rPr>
          <w:rFonts w:ascii="Times New Roman" w:hAnsi="Times New Roman" w:cs="Times New Roman"/>
        </w:rPr>
        <w:t>iscourse</w:t>
      </w:r>
      <w:r w:rsidR="00D14AE4" w:rsidRPr="00A56448">
        <w:rPr>
          <w:rFonts w:ascii="Times New Roman" w:hAnsi="Times New Roman" w:cs="Times New Roman"/>
        </w:rPr>
        <w:t xml:space="preserve"> (Matt. 24:15-16; Mark 13:14)</w:t>
      </w:r>
      <w:r w:rsidRPr="00A56448">
        <w:rPr>
          <w:rFonts w:ascii="Times New Roman" w:hAnsi="Times New Roman" w:cs="Times New Roman"/>
        </w:rPr>
        <w:t xml:space="preserve"> and the message in Revelati</w:t>
      </w:r>
      <w:r w:rsidR="00A5525D" w:rsidRPr="00A56448">
        <w:rPr>
          <w:rFonts w:ascii="Times New Roman" w:hAnsi="Times New Roman" w:cs="Times New Roman"/>
        </w:rPr>
        <w:t>on 18</w:t>
      </w:r>
      <w:r w:rsidR="006F684E" w:rsidRPr="00A56448">
        <w:rPr>
          <w:rFonts w:ascii="Times New Roman" w:hAnsi="Times New Roman" w:cs="Times New Roman"/>
        </w:rPr>
        <w:t>:4</w:t>
      </w:r>
      <w:r w:rsidR="00A5525D" w:rsidRPr="00A56448">
        <w:rPr>
          <w:rFonts w:ascii="Times New Roman" w:hAnsi="Times New Roman" w:cs="Times New Roman"/>
        </w:rPr>
        <w:t xml:space="preserve"> </w:t>
      </w:r>
      <w:r w:rsidRPr="00A56448">
        <w:rPr>
          <w:rFonts w:ascii="Times New Roman" w:hAnsi="Times New Roman" w:cs="Times New Roman"/>
        </w:rPr>
        <w:t>to forsake Babylon just prior to her desolation by the plagues of God</w:t>
      </w:r>
      <w:r w:rsidR="003A3241" w:rsidRPr="00A56448">
        <w:rPr>
          <w:rFonts w:ascii="Times New Roman" w:hAnsi="Times New Roman" w:cs="Times New Roman"/>
        </w:rPr>
        <w:t>.</w:t>
      </w:r>
      <w:r w:rsidR="003A3241" w:rsidRPr="00D1499F">
        <w:rPr>
          <w:rStyle w:val="FootnoteReference"/>
          <w:rFonts w:ascii="Times New Roman" w:hAnsi="Times New Roman" w:cs="Times New Roman"/>
          <w:vertAlign w:val="superscript"/>
        </w:rPr>
        <w:footnoteReference w:id="107"/>
      </w:r>
      <w:r w:rsidR="003A3241" w:rsidRPr="00D1499F">
        <w:rPr>
          <w:rFonts w:ascii="Times New Roman" w:hAnsi="Times New Roman" w:cs="Times New Roman"/>
          <w:vertAlign w:val="superscript"/>
        </w:rPr>
        <w:t xml:space="preserve"> </w:t>
      </w:r>
      <w:r w:rsidR="003A3241" w:rsidRPr="00A56448">
        <w:rPr>
          <w:rFonts w:ascii="Times New Roman" w:hAnsi="Times New Roman" w:cs="Times New Roman"/>
        </w:rPr>
        <w:t xml:space="preserve"> </w:t>
      </w:r>
      <w:r w:rsidRPr="00A56448">
        <w:rPr>
          <w:rFonts w:ascii="Times New Roman" w:hAnsi="Times New Roman" w:cs="Times New Roman"/>
        </w:rPr>
        <w:t>Thus</w:t>
      </w:r>
      <w:r w:rsidR="004D0B40">
        <w:rPr>
          <w:rFonts w:ascii="Times New Roman" w:hAnsi="Times New Roman" w:cs="Times New Roman"/>
        </w:rPr>
        <w:t>,</w:t>
      </w:r>
      <w:r w:rsidRPr="00A56448">
        <w:rPr>
          <w:rFonts w:ascii="Times New Roman" w:hAnsi="Times New Roman" w:cs="Times New Roman"/>
        </w:rPr>
        <w:t xml:space="preserve"> we have a thematic parallel with the abomination passage of the Olivet </w:t>
      </w:r>
      <w:r w:rsidR="00251CBE">
        <w:rPr>
          <w:rFonts w:ascii="Times New Roman" w:hAnsi="Times New Roman" w:cs="Times New Roman"/>
        </w:rPr>
        <w:t>d</w:t>
      </w:r>
      <w:r w:rsidRPr="00A56448">
        <w:rPr>
          <w:rFonts w:ascii="Times New Roman" w:hAnsi="Times New Roman" w:cs="Times New Roman"/>
        </w:rPr>
        <w:t xml:space="preserve">iscourse.  Since the abomination warning of the Olivet </w:t>
      </w:r>
      <w:r w:rsidR="00251CBE">
        <w:rPr>
          <w:rFonts w:ascii="Times New Roman" w:hAnsi="Times New Roman" w:cs="Times New Roman"/>
        </w:rPr>
        <w:t>d</w:t>
      </w:r>
      <w:r w:rsidRPr="00A56448">
        <w:rPr>
          <w:rFonts w:ascii="Times New Roman" w:hAnsi="Times New Roman" w:cs="Times New Roman"/>
        </w:rPr>
        <w:t>iscourse (Matt. 24:1</w:t>
      </w:r>
      <w:r w:rsidR="00C70022">
        <w:rPr>
          <w:rFonts w:ascii="Times New Roman" w:hAnsi="Times New Roman" w:cs="Times New Roman"/>
        </w:rPr>
        <w:t>5-16</w:t>
      </w:r>
      <w:r w:rsidRPr="00A56448">
        <w:rPr>
          <w:rFonts w:ascii="Times New Roman" w:hAnsi="Times New Roman" w:cs="Times New Roman"/>
        </w:rPr>
        <w:t xml:space="preserve">) quotes or </w:t>
      </w:r>
      <w:r w:rsidR="00B55EC8">
        <w:rPr>
          <w:rFonts w:ascii="Times New Roman" w:hAnsi="Times New Roman" w:cs="Times New Roman"/>
        </w:rPr>
        <w:t xml:space="preserve">makes an allusion to </w:t>
      </w:r>
      <w:r w:rsidRPr="00A56448">
        <w:rPr>
          <w:rFonts w:ascii="Times New Roman" w:hAnsi="Times New Roman" w:cs="Times New Roman"/>
        </w:rPr>
        <w:t>the abomination passages of Daniel (Dan. 9:27; 11:31; 12:11), the abomination prophecy of Daniel is also indirectly connected to the call to come out of Babylon.</w:t>
      </w:r>
      <w:r w:rsidR="00D14AE4" w:rsidRPr="00A56448">
        <w:rPr>
          <w:rFonts w:ascii="Times New Roman" w:hAnsi="Times New Roman" w:cs="Times New Roman"/>
        </w:rPr>
        <w:t xml:space="preserve">  </w:t>
      </w:r>
      <w:r w:rsidR="00CB0EC0">
        <w:rPr>
          <w:rFonts w:ascii="Times New Roman" w:hAnsi="Times New Roman" w:cs="Times New Roman"/>
        </w:rPr>
        <w:t xml:space="preserve">The call to come out of Babylon in Rev. 18:4 is a call to wisdom because it alludes to the wise of the Olivet discourse who read and understand the Danielic abomination warning and then flee for their lives.  Like the wise of the Olivet discourse, those who understand and obey the call to forsake Babylon will have to flee the wrath of God like Noah and Lot.  </w:t>
      </w:r>
      <w:r w:rsidR="00D14AE4" w:rsidRPr="00A56448">
        <w:rPr>
          <w:rFonts w:ascii="Times New Roman" w:hAnsi="Times New Roman" w:cs="Times New Roman"/>
        </w:rPr>
        <w:t xml:space="preserve">Once again, this confirms that the abomination prophecies of Daniel and the Olivet </w:t>
      </w:r>
      <w:r w:rsidR="00251CBE">
        <w:rPr>
          <w:rFonts w:ascii="Times New Roman" w:hAnsi="Times New Roman" w:cs="Times New Roman"/>
        </w:rPr>
        <w:t>d</w:t>
      </w:r>
      <w:r w:rsidR="00D14AE4" w:rsidRPr="00A56448">
        <w:rPr>
          <w:rFonts w:ascii="Times New Roman" w:hAnsi="Times New Roman" w:cs="Times New Roman"/>
        </w:rPr>
        <w:t xml:space="preserve">iscourse </w:t>
      </w:r>
      <w:r w:rsidR="00C60C71">
        <w:rPr>
          <w:rFonts w:ascii="Times New Roman" w:hAnsi="Times New Roman" w:cs="Times New Roman"/>
        </w:rPr>
        <w:t xml:space="preserve">appear to </w:t>
      </w:r>
      <w:r w:rsidR="00D14AE4" w:rsidRPr="00A56448">
        <w:rPr>
          <w:rFonts w:ascii="Times New Roman" w:hAnsi="Times New Roman" w:cs="Times New Roman"/>
        </w:rPr>
        <w:t>have an eschatological fulfillment.</w:t>
      </w:r>
    </w:p>
    <w:p w14:paraId="3590A5E6" w14:textId="77777777" w:rsidR="00826BF1" w:rsidRPr="00A56448" w:rsidRDefault="00826BF1" w:rsidP="00F82113">
      <w:pPr>
        <w:rPr>
          <w:rFonts w:ascii="Times New Roman" w:hAnsi="Times New Roman" w:cs="Times New Roman"/>
        </w:rPr>
      </w:pPr>
    </w:p>
    <w:p w14:paraId="0EF95867" w14:textId="480971F0" w:rsidR="00F82113" w:rsidRPr="00A56448" w:rsidRDefault="00E36C2D" w:rsidP="00F82113">
      <w:pPr>
        <w:rPr>
          <w:rFonts w:ascii="Times New Roman" w:hAnsi="Times New Roman" w:cs="Times New Roman"/>
        </w:rPr>
      </w:pPr>
      <w:r w:rsidRPr="00A56448">
        <w:rPr>
          <w:rFonts w:ascii="Times New Roman" w:hAnsi="Times New Roman" w:cs="Times New Roman"/>
          <w:b/>
        </w:rPr>
        <w:t>Revelation 18:4</w:t>
      </w:r>
      <w:r w:rsidR="00FC34ED">
        <w:rPr>
          <w:rFonts w:ascii="Times New Roman" w:hAnsi="Times New Roman" w:cs="Times New Roman"/>
          <w:b/>
        </w:rPr>
        <w:t xml:space="preserve"> KJV</w:t>
      </w:r>
      <w:r w:rsidRPr="00A56448">
        <w:rPr>
          <w:rFonts w:ascii="Times New Roman" w:hAnsi="Times New Roman" w:cs="Times New Roman"/>
        </w:rPr>
        <w:t xml:space="preserve">  And I heard another voice from heaven, saying, </w:t>
      </w:r>
      <w:r w:rsidRPr="00D42173">
        <w:rPr>
          <w:rFonts w:ascii="Times New Roman" w:hAnsi="Times New Roman" w:cs="Times New Roman"/>
          <w:i/>
          <w:iCs/>
        </w:rPr>
        <w:t>Come out of her, my people,</w:t>
      </w:r>
      <w:r w:rsidRPr="00A56448">
        <w:rPr>
          <w:rFonts w:ascii="Times New Roman" w:hAnsi="Times New Roman" w:cs="Times New Roman"/>
        </w:rPr>
        <w:t xml:space="preserve"> that ye be not partakers of her sins, and that ye receive not of her plagues.</w:t>
      </w:r>
    </w:p>
    <w:p w14:paraId="52FEF582" w14:textId="77777777" w:rsidR="00826BF1" w:rsidRPr="00A56448" w:rsidRDefault="00826BF1" w:rsidP="00453BDE">
      <w:pPr>
        <w:rPr>
          <w:rFonts w:ascii="Times New Roman" w:hAnsi="Times New Roman" w:cs="Times New Roman"/>
        </w:rPr>
      </w:pPr>
    </w:p>
    <w:p w14:paraId="20ED0C5B" w14:textId="3BE5C757" w:rsidR="000454B7" w:rsidRPr="00A56448" w:rsidRDefault="000454B7" w:rsidP="000454B7">
      <w:pPr>
        <w:rPr>
          <w:rFonts w:ascii="Times New Roman" w:hAnsi="Times New Roman" w:cs="Times New Roman"/>
        </w:rPr>
      </w:pPr>
      <w:r w:rsidRPr="00A56448">
        <w:rPr>
          <w:rFonts w:ascii="Times New Roman" w:hAnsi="Times New Roman" w:cs="Times New Roman"/>
          <w:b/>
        </w:rPr>
        <w:t>Matthew 24:15</w:t>
      </w:r>
      <w:r w:rsidR="00FC34ED">
        <w:rPr>
          <w:rFonts w:ascii="Times New Roman" w:hAnsi="Times New Roman" w:cs="Times New Roman"/>
          <w:b/>
        </w:rPr>
        <w:t xml:space="preserve"> KJV</w:t>
      </w:r>
      <w:r w:rsidRPr="00A56448">
        <w:rPr>
          <w:rFonts w:ascii="Times New Roman" w:hAnsi="Times New Roman" w:cs="Times New Roman"/>
        </w:rPr>
        <w:t xml:space="preserve">  When ye therefore shall see the abomination of desolation, spoken of by Daniel the prophet, stand in the holy place, (whoso readeth, let him understand:)</w:t>
      </w:r>
    </w:p>
    <w:p w14:paraId="2CAD1BE0" w14:textId="1383C7E9" w:rsidR="004B3AAD" w:rsidRDefault="000454B7" w:rsidP="00E92159">
      <w:pPr>
        <w:rPr>
          <w:rFonts w:ascii="Times New Roman" w:hAnsi="Times New Roman" w:cs="Times New Roman"/>
        </w:rPr>
      </w:pPr>
      <w:r w:rsidRPr="00A56448">
        <w:rPr>
          <w:rFonts w:ascii="Times New Roman" w:hAnsi="Times New Roman" w:cs="Times New Roman"/>
          <w:b/>
        </w:rPr>
        <w:t>16</w:t>
      </w:r>
      <w:r w:rsidRPr="00A56448">
        <w:rPr>
          <w:rFonts w:ascii="Times New Roman" w:hAnsi="Times New Roman" w:cs="Times New Roman"/>
        </w:rPr>
        <w:t xml:space="preserve">  </w:t>
      </w:r>
      <w:r w:rsidRPr="00D42173">
        <w:rPr>
          <w:rFonts w:ascii="Times New Roman" w:hAnsi="Times New Roman" w:cs="Times New Roman"/>
          <w:i/>
          <w:iCs/>
        </w:rPr>
        <w:t>Then</w:t>
      </w:r>
      <w:r w:rsidRPr="00A56448">
        <w:rPr>
          <w:rFonts w:ascii="Times New Roman" w:hAnsi="Times New Roman" w:cs="Times New Roman"/>
        </w:rPr>
        <w:t xml:space="preserve"> </w:t>
      </w:r>
      <w:r w:rsidRPr="00D42173">
        <w:rPr>
          <w:rFonts w:ascii="Times New Roman" w:hAnsi="Times New Roman" w:cs="Times New Roman"/>
          <w:i/>
          <w:iCs/>
        </w:rPr>
        <w:t>let them which be in Judaea flee into the mountains</w:t>
      </w:r>
      <w:r w:rsidRPr="00A56448">
        <w:rPr>
          <w:rFonts w:ascii="Times New Roman" w:hAnsi="Times New Roman" w:cs="Times New Roman"/>
        </w:rPr>
        <w:t>:</w:t>
      </w:r>
    </w:p>
    <w:p w14:paraId="3CADFC2D" w14:textId="6A1E6F9F" w:rsidR="00E92159" w:rsidRDefault="00E92159" w:rsidP="00E92159">
      <w:pPr>
        <w:rPr>
          <w:rFonts w:ascii="Times New Roman" w:hAnsi="Times New Roman" w:cs="Times New Roman"/>
        </w:rPr>
      </w:pPr>
      <w:r w:rsidRPr="00A56448">
        <w:rPr>
          <w:rFonts w:ascii="Times New Roman" w:hAnsi="Times New Roman" w:cs="Times New Roman"/>
        </w:rPr>
        <w:lastRenderedPageBreak/>
        <w:t xml:space="preserve">     Scholars have noted other parallels between the fall of first</w:t>
      </w:r>
      <w:r w:rsidR="001B69D7">
        <w:rPr>
          <w:rFonts w:ascii="Times New Roman" w:hAnsi="Times New Roman" w:cs="Times New Roman"/>
        </w:rPr>
        <w:t>-</w:t>
      </w:r>
      <w:r w:rsidRPr="00A56448">
        <w:rPr>
          <w:rFonts w:ascii="Times New Roman" w:hAnsi="Times New Roman" w:cs="Times New Roman"/>
        </w:rPr>
        <w:t>century Jerusalem and the fall of last day Babylon.</w:t>
      </w:r>
      <w:r w:rsidR="007D5FE9" w:rsidRPr="00D1499F">
        <w:rPr>
          <w:rStyle w:val="FootnoteReference"/>
          <w:rFonts w:ascii="Times New Roman" w:hAnsi="Times New Roman" w:cs="Times New Roman"/>
          <w:vertAlign w:val="superscript"/>
        </w:rPr>
        <w:footnoteReference w:id="108"/>
      </w:r>
      <w:r w:rsidRPr="00A56448">
        <w:rPr>
          <w:rFonts w:ascii="Times New Roman" w:hAnsi="Times New Roman" w:cs="Times New Roman"/>
        </w:rPr>
        <w:t xml:space="preserve">  Li</w:t>
      </w:r>
      <w:r w:rsidR="00D14AE4" w:rsidRPr="00A56448">
        <w:rPr>
          <w:rFonts w:ascii="Times New Roman" w:hAnsi="Times New Roman" w:cs="Times New Roman"/>
        </w:rPr>
        <w:t>sted below is a summary of these</w:t>
      </w:r>
      <w:r w:rsidRPr="00A56448">
        <w:rPr>
          <w:rFonts w:ascii="Times New Roman" w:hAnsi="Times New Roman" w:cs="Times New Roman"/>
        </w:rPr>
        <w:t xml:space="preserve"> connections.</w:t>
      </w:r>
    </w:p>
    <w:p w14:paraId="575B4130" w14:textId="77777777" w:rsidR="001A639F" w:rsidRDefault="001A639F" w:rsidP="00E92159">
      <w:pPr>
        <w:rPr>
          <w:rFonts w:ascii="Times New Roman" w:hAnsi="Times New Roman" w:cs="Times New Roman"/>
          <w:b/>
          <w:bCs/>
        </w:rPr>
      </w:pPr>
    </w:p>
    <w:p w14:paraId="4951061F" w14:textId="1BCE6090" w:rsidR="00622000" w:rsidRPr="00622000" w:rsidRDefault="00622000" w:rsidP="00E92159">
      <w:pPr>
        <w:rPr>
          <w:rFonts w:ascii="Times New Roman" w:hAnsi="Times New Roman" w:cs="Times New Roman"/>
          <w:b/>
          <w:bCs/>
        </w:rPr>
      </w:pPr>
      <w:r w:rsidRPr="00622000">
        <w:rPr>
          <w:rFonts w:ascii="Times New Roman" w:hAnsi="Times New Roman" w:cs="Times New Roman"/>
          <w:b/>
          <w:bCs/>
        </w:rPr>
        <w:t>First</w:t>
      </w:r>
      <w:r w:rsidR="001B69D7">
        <w:rPr>
          <w:rFonts w:ascii="Times New Roman" w:hAnsi="Times New Roman" w:cs="Times New Roman"/>
          <w:b/>
          <w:bCs/>
        </w:rPr>
        <w:t>-</w:t>
      </w:r>
      <w:r w:rsidRPr="00622000">
        <w:rPr>
          <w:rFonts w:ascii="Times New Roman" w:hAnsi="Times New Roman" w:cs="Times New Roman"/>
          <w:b/>
          <w:bCs/>
        </w:rPr>
        <w:t>Century Jerusalem</w:t>
      </w:r>
      <w:r w:rsidRPr="00622000">
        <w:rPr>
          <w:rFonts w:ascii="Times New Roman" w:hAnsi="Times New Roman" w:cs="Times New Roman"/>
          <w:b/>
          <w:bCs/>
        </w:rPr>
        <w:tab/>
      </w:r>
      <w:r w:rsidRPr="00622000">
        <w:rPr>
          <w:rFonts w:ascii="Times New Roman" w:hAnsi="Times New Roman" w:cs="Times New Roman"/>
          <w:b/>
          <w:bCs/>
        </w:rPr>
        <w:tab/>
      </w:r>
      <w:r w:rsidRPr="00622000">
        <w:rPr>
          <w:rFonts w:ascii="Times New Roman" w:hAnsi="Times New Roman" w:cs="Times New Roman"/>
          <w:b/>
          <w:bCs/>
        </w:rPr>
        <w:tab/>
        <w:t>End-Time Babylon</w:t>
      </w:r>
    </w:p>
    <w:p w14:paraId="0474F61B" w14:textId="77777777" w:rsidR="00622000" w:rsidRPr="00A56448" w:rsidRDefault="00622000" w:rsidP="00E92159">
      <w:pPr>
        <w:rPr>
          <w:rFonts w:ascii="Times New Roman" w:hAnsi="Times New Roman" w:cs="Times New Roman"/>
        </w:rPr>
      </w:pPr>
    </w:p>
    <w:p w14:paraId="79B027EE" w14:textId="37D2C1C1" w:rsidR="00E92159" w:rsidRPr="00622000" w:rsidRDefault="00E92159" w:rsidP="00E92159">
      <w:pPr>
        <w:rPr>
          <w:rFonts w:ascii="Times New Roman" w:hAnsi="Times New Roman" w:cs="Times New Roman"/>
          <w:sz w:val="22"/>
          <w:szCs w:val="21"/>
        </w:rPr>
      </w:pPr>
      <w:r w:rsidRPr="00622000">
        <w:rPr>
          <w:rFonts w:ascii="Times New Roman" w:hAnsi="Times New Roman" w:cs="Times New Roman"/>
          <w:sz w:val="22"/>
          <w:szCs w:val="21"/>
        </w:rPr>
        <w:t>Jerusalem Kills Prophets (Matt. 23:37)</w:t>
      </w:r>
      <w:r w:rsidRPr="00622000">
        <w:rPr>
          <w:rFonts w:ascii="Times New Roman" w:hAnsi="Times New Roman" w:cs="Times New Roman"/>
          <w:sz w:val="22"/>
          <w:szCs w:val="21"/>
        </w:rPr>
        <w:tab/>
      </w:r>
      <w:r w:rsidRPr="00622000">
        <w:rPr>
          <w:rFonts w:ascii="Times New Roman" w:hAnsi="Times New Roman" w:cs="Times New Roman"/>
          <w:sz w:val="22"/>
          <w:szCs w:val="21"/>
        </w:rPr>
        <w:tab/>
        <w:t>Babylon Kills Prophets (Rev. 18:24)</w:t>
      </w:r>
    </w:p>
    <w:p w14:paraId="75F8D0A4" w14:textId="52B2760A" w:rsidR="00E92159" w:rsidRPr="00622000" w:rsidRDefault="00E92159" w:rsidP="00E92159">
      <w:pPr>
        <w:rPr>
          <w:rFonts w:ascii="Times New Roman" w:hAnsi="Times New Roman" w:cs="Times New Roman"/>
          <w:sz w:val="22"/>
          <w:szCs w:val="21"/>
        </w:rPr>
      </w:pPr>
      <w:r w:rsidRPr="00622000">
        <w:rPr>
          <w:rFonts w:ascii="Times New Roman" w:hAnsi="Times New Roman" w:cs="Times New Roman"/>
          <w:sz w:val="22"/>
          <w:szCs w:val="21"/>
        </w:rPr>
        <w:t>Jerusalem Drinks Cup of Wrath (Matt. 23:32)</w:t>
      </w:r>
      <w:r w:rsidRPr="00622000">
        <w:rPr>
          <w:rFonts w:ascii="Times New Roman" w:hAnsi="Times New Roman" w:cs="Times New Roman"/>
          <w:sz w:val="22"/>
          <w:szCs w:val="21"/>
        </w:rPr>
        <w:tab/>
        <w:t>Babylon Drinks Cup of Wrath (Rev. 18:6)</w:t>
      </w:r>
    </w:p>
    <w:p w14:paraId="65691518" w14:textId="2B25087E" w:rsidR="00E92159" w:rsidRDefault="00E92159" w:rsidP="00E92159">
      <w:pPr>
        <w:rPr>
          <w:rFonts w:ascii="Times New Roman" w:hAnsi="Times New Roman" w:cs="Times New Roman"/>
          <w:sz w:val="22"/>
          <w:szCs w:val="21"/>
        </w:rPr>
      </w:pPr>
      <w:r w:rsidRPr="00622000">
        <w:rPr>
          <w:rFonts w:ascii="Times New Roman" w:hAnsi="Times New Roman" w:cs="Times New Roman"/>
          <w:sz w:val="22"/>
          <w:szCs w:val="21"/>
        </w:rPr>
        <w:t>Jerusalem Desolated (Luke 21:20)</w:t>
      </w:r>
      <w:r w:rsidRPr="00622000">
        <w:rPr>
          <w:rFonts w:ascii="Times New Roman" w:hAnsi="Times New Roman" w:cs="Times New Roman"/>
          <w:sz w:val="22"/>
          <w:szCs w:val="21"/>
        </w:rPr>
        <w:tab/>
      </w:r>
      <w:r w:rsidRPr="00622000">
        <w:rPr>
          <w:rFonts w:ascii="Times New Roman" w:hAnsi="Times New Roman" w:cs="Times New Roman"/>
          <w:sz w:val="22"/>
          <w:szCs w:val="21"/>
        </w:rPr>
        <w:tab/>
        <w:t>Babylon Will Be Desolated (Rev. 18:17, 19)</w:t>
      </w:r>
    </w:p>
    <w:p w14:paraId="58973A9E" w14:textId="4F25BA59" w:rsidR="00460A7B" w:rsidRPr="00622000" w:rsidRDefault="00460A7B" w:rsidP="00E92159">
      <w:pPr>
        <w:rPr>
          <w:rFonts w:ascii="Times New Roman" w:hAnsi="Times New Roman" w:cs="Times New Roman"/>
          <w:sz w:val="22"/>
          <w:szCs w:val="21"/>
        </w:rPr>
      </w:pPr>
      <w:r>
        <w:rPr>
          <w:rFonts w:ascii="Times New Roman" w:hAnsi="Times New Roman" w:cs="Times New Roman"/>
          <w:sz w:val="22"/>
          <w:szCs w:val="21"/>
        </w:rPr>
        <w:t>Jesus Laments Over Jerusalem (Matt. 23:27)</w:t>
      </w:r>
      <w:r>
        <w:rPr>
          <w:rFonts w:ascii="Times New Roman" w:hAnsi="Times New Roman" w:cs="Times New Roman"/>
          <w:sz w:val="22"/>
          <w:szCs w:val="21"/>
        </w:rPr>
        <w:tab/>
        <w:t>Leaders Lament Over Babylon (Rev. 18:9-19)</w:t>
      </w:r>
    </w:p>
    <w:p w14:paraId="0B5B1AC1" w14:textId="46C39E25" w:rsidR="00E92159" w:rsidRPr="00622000" w:rsidRDefault="00E92159" w:rsidP="00E92159">
      <w:pPr>
        <w:rPr>
          <w:rFonts w:ascii="Times New Roman" w:hAnsi="Times New Roman" w:cs="Times New Roman"/>
          <w:sz w:val="22"/>
          <w:szCs w:val="21"/>
        </w:rPr>
      </w:pPr>
      <w:r w:rsidRPr="00622000">
        <w:rPr>
          <w:rFonts w:ascii="Times New Roman" w:hAnsi="Times New Roman" w:cs="Times New Roman"/>
          <w:sz w:val="22"/>
          <w:szCs w:val="21"/>
        </w:rPr>
        <w:t>Abomination Set Up (Matt. 24:15)</w:t>
      </w:r>
      <w:r w:rsidRPr="00622000">
        <w:rPr>
          <w:rFonts w:ascii="Times New Roman" w:hAnsi="Times New Roman" w:cs="Times New Roman"/>
          <w:sz w:val="22"/>
          <w:szCs w:val="21"/>
        </w:rPr>
        <w:tab/>
      </w:r>
      <w:r w:rsidRPr="00622000">
        <w:rPr>
          <w:rFonts w:ascii="Times New Roman" w:hAnsi="Times New Roman" w:cs="Times New Roman"/>
          <w:sz w:val="22"/>
          <w:szCs w:val="21"/>
        </w:rPr>
        <w:tab/>
        <w:t>Wine of Abomination Promoted (Rev. 17:4)</w:t>
      </w:r>
    </w:p>
    <w:p w14:paraId="411E1A35" w14:textId="19057724" w:rsidR="00E92159" w:rsidRPr="00622000" w:rsidRDefault="00E92159" w:rsidP="00E92159">
      <w:pPr>
        <w:rPr>
          <w:rFonts w:ascii="Times New Roman" w:hAnsi="Times New Roman" w:cs="Times New Roman"/>
          <w:sz w:val="22"/>
          <w:szCs w:val="21"/>
        </w:rPr>
      </w:pPr>
      <w:r w:rsidRPr="00622000">
        <w:rPr>
          <w:rFonts w:ascii="Times New Roman" w:hAnsi="Times New Roman" w:cs="Times New Roman"/>
          <w:sz w:val="22"/>
          <w:szCs w:val="21"/>
        </w:rPr>
        <w:t>Call to Come Out (Matt. 24:15)</w:t>
      </w:r>
      <w:r w:rsidRPr="00622000">
        <w:rPr>
          <w:rFonts w:ascii="Times New Roman" w:hAnsi="Times New Roman" w:cs="Times New Roman"/>
          <w:sz w:val="22"/>
          <w:szCs w:val="21"/>
        </w:rPr>
        <w:tab/>
      </w:r>
      <w:r w:rsidRPr="00622000">
        <w:rPr>
          <w:rFonts w:ascii="Times New Roman" w:hAnsi="Times New Roman" w:cs="Times New Roman"/>
          <w:sz w:val="22"/>
          <w:szCs w:val="21"/>
        </w:rPr>
        <w:tab/>
      </w:r>
      <w:r w:rsidRPr="00622000">
        <w:rPr>
          <w:rFonts w:ascii="Times New Roman" w:hAnsi="Times New Roman" w:cs="Times New Roman"/>
          <w:sz w:val="22"/>
          <w:szCs w:val="21"/>
        </w:rPr>
        <w:tab/>
        <w:t>Call to Come Out (Rev. 18:4)</w:t>
      </w:r>
    </w:p>
    <w:p w14:paraId="3AE030A8" w14:textId="4A082433" w:rsidR="00E92159" w:rsidRPr="00622000" w:rsidRDefault="00E92159" w:rsidP="00E92159">
      <w:pPr>
        <w:rPr>
          <w:rFonts w:ascii="Times New Roman" w:hAnsi="Times New Roman" w:cs="Times New Roman"/>
          <w:sz w:val="22"/>
          <w:szCs w:val="21"/>
        </w:rPr>
      </w:pPr>
      <w:r w:rsidRPr="00622000">
        <w:rPr>
          <w:rFonts w:ascii="Times New Roman" w:hAnsi="Times New Roman" w:cs="Times New Roman"/>
          <w:sz w:val="22"/>
          <w:szCs w:val="21"/>
        </w:rPr>
        <w:t>Call to Understand (Matt. 24:15)</w:t>
      </w:r>
      <w:r w:rsidRPr="00622000">
        <w:rPr>
          <w:rFonts w:ascii="Times New Roman" w:hAnsi="Times New Roman" w:cs="Times New Roman"/>
          <w:sz w:val="22"/>
          <w:szCs w:val="21"/>
        </w:rPr>
        <w:tab/>
      </w:r>
      <w:r w:rsidRPr="00622000">
        <w:rPr>
          <w:rFonts w:ascii="Times New Roman" w:hAnsi="Times New Roman" w:cs="Times New Roman"/>
          <w:sz w:val="22"/>
          <w:szCs w:val="21"/>
        </w:rPr>
        <w:tab/>
        <w:t>Call to Wisdom (Rev. 17:9)</w:t>
      </w:r>
    </w:p>
    <w:p w14:paraId="29623C7E" w14:textId="45D0A110" w:rsidR="00E92159" w:rsidRPr="00B1044F" w:rsidRDefault="00E92159" w:rsidP="00453BDE">
      <w:pPr>
        <w:rPr>
          <w:rFonts w:ascii="Times New Roman" w:hAnsi="Times New Roman" w:cs="Times New Roman"/>
          <w:sz w:val="22"/>
          <w:szCs w:val="21"/>
        </w:rPr>
      </w:pPr>
      <w:r w:rsidRPr="00622000">
        <w:rPr>
          <w:rFonts w:ascii="Times New Roman" w:hAnsi="Times New Roman" w:cs="Times New Roman"/>
          <w:sz w:val="22"/>
          <w:szCs w:val="21"/>
        </w:rPr>
        <w:t>Great Tribulation (Matt. 24:21)</w:t>
      </w:r>
      <w:r w:rsidRPr="00622000">
        <w:rPr>
          <w:rFonts w:ascii="Times New Roman" w:hAnsi="Times New Roman" w:cs="Times New Roman"/>
          <w:sz w:val="22"/>
          <w:szCs w:val="21"/>
        </w:rPr>
        <w:tab/>
      </w:r>
      <w:r w:rsidRPr="00622000">
        <w:rPr>
          <w:rFonts w:ascii="Times New Roman" w:hAnsi="Times New Roman" w:cs="Times New Roman"/>
          <w:sz w:val="22"/>
          <w:szCs w:val="21"/>
        </w:rPr>
        <w:tab/>
      </w:r>
      <w:r w:rsidRPr="00622000">
        <w:rPr>
          <w:rFonts w:ascii="Times New Roman" w:hAnsi="Times New Roman" w:cs="Times New Roman"/>
          <w:sz w:val="22"/>
          <w:szCs w:val="21"/>
        </w:rPr>
        <w:tab/>
        <w:t>Babylon’s Tribulation (Rev. 16:18)</w:t>
      </w:r>
    </w:p>
    <w:p w14:paraId="44116C5C" w14:textId="77777777" w:rsidR="009918A3" w:rsidRDefault="009918A3" w:rsidP="00453BDE">
      <w:pPr>
        <w:rPr>
          <w:rFonts w:ascii="Times New Roman" w:hAnsi="Times New Roman" w:cs="Times New Roman"/>
          <w:b/>
        </w:rPr>
      </w:pPr>
    </w:p>
    <w:p w14:paraId="0921727E" w14:textId="77777777" w:rsidR="00CB0EC0" w:rsidRPr="005E7542" w:rsidRDefault="00CB0EC0" w:rsidP="00CB0EC0">
      <w:pPr>
        <w:rPr>
          <w:rFonts w:ascii="Times New Roman" w:hAnsi="Times New Roman" w:cs="Times New Roman"/>
          <w:b/>
          <w:bCs/>
        </w:rPr>
      </w:pPr>
      <w:r w:rsidRPr="005E7542">
        <w:rPr>
          <w:rFonts w:ascii="Times New Roman" w:hAnsi="Times New Roman" w:cs="Times New Roman"/>
          <w:b/>
          <w:bCs/>
        </w:rPr>
        <w:t xml:space="preserve">The Great Supper of the Fowls and the Abomination </w:t>
      </w:r>
      <w:r>
        <w:rPr>
          <w:rFonts w:ascii="Times New Roman" w:hAnsi="Times New Roman" w:cs="Times New Roman"/>
          <w:b/>
          <w:bCs/>
        </w:rPr>
        <w:t>of the Olivet Discourse</w:t>
      </w:r>
    </w:p>
    <w:p w14:paraId="6332125B" w14:textId="77777777" w:rsidR="00CB0EC0" w:rsidRDefault="00CB0EC0" w:rsidP="00CB0EC0">
      <w:pPr>
        <w:rPr>
          <w:rFonts w:ascii="Times New Roman" w:hAnsi="Times New Roman" w:cs="Times New Roman"/>
        </w:rPr>
      </w:pPr>
    </w:p>
    <w:p w14:paraId="12F70AF2" w14:textId="2BBECAFA" w:rsidR="00CB0EC0" w:rsidRDefault="00CB0EC0" w:rsidP="00CB0EC0">
      <w:pPr>
        <w:rPr>
          <w:rFonts w:ascii="Times New Roman" w:hAnsi="Times New Roman" w:cs="Times New Roman"/>
        </w:rPr>
      </w:pPr>
      <w:r>
        <w:rPr>
          <w:rFonts w:ascii="Times New Roman" w:hAnsi="Times New Roman" w:cs="Times New Roman"/>
        </w:rPr>
        <w:t xml:space="preserve">     In the synoptic gospels we find another subtle allusion to the abomination motif.  Jesus tells the disciples that those who do not understand and obey the abomination warning to flee for their lives in the time of the end will become food for the eagles (Luke 17:37).  The book of Revelation takes up this same theme in the description of the great supper for the fowls of the air (Rev. 19:17-21).  Those who are deceived by the false prophet into receiving the mark of the beast and worshipping his image are the ones who will be food for the fowls (Rev. 19:20-21).  This creates a parallel with the wicked of Luke 17:37 who will be food for the eagles.  In other words, the wicked who do not understand and flee from the abomination in Luke 17 are synonymous with those who receive the mark of the beast and worship his image in Revelation 19.  Thus, the great supper of the fowls alludes back to abomination warning of the Olivet discourse.</w:t>
      </w:r>
    </w:p>
    <w:p w14:paraId="2A6BB03F" w14:textId="77777777" w:rsidR="00CB0EC0" w:rsidRDefault="00CB0EC0" w:rsidP="00CB0EC0">
      <w:pPr>
        <w:rPr>
          <w:rFonts w:ascii="Times New Roman" w:hAnsi="Times New Roman" w:cs="Times New Roman"/>
        </w:rPr>
      </w:pPr>
    </w:p>
    <w:p w14:paraId="00551B8F" w14:textId="77777777" w:rsidR="00CB0EC0" w:rsidRDefault="00CB0EC0" w:rsidP="00CB0EC0">
      <w:pPr>
        <w:rPr>
          <w:rFonts w:ascii="Times New Roman" w:hAnsi="Times New Roman" w:cs="Times New Roman"/>
        </w:rPr>
      </w:pPr>
      <w:r w:rsidRPr="005E7542">
        <w:rPr>
          <w:rFonts w:ascii="Times New Roman" w:hAnsi="Times New Roman" w:cs="Times New Roman"/>
          <w:b/>
          <w:bCs/>
        </w:rPr>
        <w:t xml:space="preserve">Luke 17:37 KJV  </w:t>
      </w:r>
      <w:r w:rsidRPr="005E7542">
        <w:rPr>
          <w:rFonts w:ascii="Times New Roman" w:hAnsi="Times New Roman" w:cs="Times New Roman"/>
        </w:rPr>
        <w:t xml:space="preserve">And they answered and said unto him, Where, Lord? And he said unto them, </w:t>
      </w:r>
      <w:r w:rsidRPr="005E7542">
        <w:rPr>
          <w:rFonts w:ascii="Times New Roman" w:hAnsi="Times New Roman" w:cs="Times New Roman"/>
          <w:i/>
          <w:iCs/>
        </w:rPr>
        <w:t>Wheresoever the body is, thither will the eagles be gathered together</w:t>
      </w:r>
      <w:r w:rsidRPr="005E7542">
        <w:rPr>
          <w:rFonts w:ascii="Times New Roman" w:hAnsi="Times New Roman" w:cs="Times New Roman"/>
        </w:rPr>
        <w:t>.</w:t>
      </w:r>
    </w:p>
    <w:p w14:paraId="5C0EF90A" w14:textId="77777777" w:rsidR="00CB0EC0" w:rsidRDefault="00CB0EC0" w:rsidP="00CB0EC0">
      <w:pPr>
        <w:rPr>
          <w:rFonts w:ascii="Times New Roman" w:hAnsi="Times New Roman" w:cs="Times New Roman"/>
        </w:rPr>
      </w:pPr>
    </w:p>
    <w:p w14:paraId="4574E866" w14:textId="77777777" w:rsidR="00CB0EC0" w:rsidRDefault="00CB0EC0" w:rsidP="00CB0EC0">
      <w:pPr>
        <w:rPr>
          <w:rFonts w:ascii="Times New Roman" w:hAnsi="Times New Roman" w:cs="Times New Roman"/>
        </w:rPr>
      </w:pPr>
      <w:r w:rsidRPr="005E7542">
        <w:rPr>
          <w:rFonts w:ascii="Times New Roman" w:hAnsi="Times New Roman" w:cs="Times New Roman"/>
          <w:b/>
          <w:bCs/>
        </w:rPr>
        <w:t>Rev</w:t>
      </w:r>
      <w:r>
        <w:rPr>
          <w:rFonts w:ascii="Times New Roman" w:hAnsi="Times New Roman" w:cs="Times New Roman"/>
          <w:b/>
          <w:bCs/>
        </w:rPr>
        <w:t>elation</w:t>
      </w:r>
      <w:r w:rsidRPr="005E7542">
        <w:rPr>
          <w:rFonts w:ascii="Times New Roman" w:hAnsi="Times New Roman" w:cs="Times New Roman"/>
          <w:b/>
          <w:bCs/>
        </w:rPr>
        <w:t xml:space="preserve"> 19:21 KJV</w:t>
      </w:r>
      <w:r>
        <w:rPr>
          <w:rFonts w:ascii="Times New Roman" w:hAnsi="Times New Roman" w:cs="Times New Roman"/>
        </w:rPr>
        <w:t xml:space="preserve">  </w:t>
      </w:r>
      <w:r w:rsidRPr="005E7542">
        <w:rPr>
          <w:rFonts w:ascii="Times New Roman" w:hAnsi="Times New Roman" w:cs="Times New Roman"/>
        </w:rPr>
        <w:t xml:space="preserve">And the remnant were slain with the sword of him that sat upon the horse, which sword proceeded out of his mouth: and </w:t>
      </w:r>
      <w:r w:rsidRPr="005E7542">
        <w:rPr>
          <w:rFonts w:ascii="Times New Roman" w:hAnsi="Times New Roman" w:cs="Times New Roman"/>
          <w:i/>
          <w:iCs/>
        </w:rPr>
        <w:t>all the fowls were filled with their flesh</w:t>
      </w:r>
      <w:r w:rsidRPr="005E7542">
        <w:rPr>
          <w:rFonts w:ascii="Times New Roman" w:hAnsi="Times New Roman" w:cs="Times New Roman"/>
        </w:rPr>
        <w:t>.</w:t>
      </w:r>
    </w:p>
    <w:p w14:paraId="1D05F8AB" w14:textId="77777777" w:rsidR="00CB0EC0" w:rsidRDefault="00CB0EC0" w:rsidP="00453BDE">
      <w:pPr>
        <w:rPr>
          <w:rFonts w:ascii="Times New Roman" w:hAnsi="Times New Roman" w:cs="Times New Roman"/>
          <w:b/>
        </w:rPr>
      </w:pPr>
    </w:p>
    <w:p w14:paraId="09393908" w14:textId="606CE649" w:rsidR="00826BF1" w:rsidRPr="002300D5" w:rsidRDefault="00826BF1" w:rsidP="00453BDE">
      <w:pPr>
        <w:rPr>
          <w:rFonts w:ascii="Times New Roman" w:hAnsi="Times New Roman" w:cs="Times New Roman"/>
          <w:b/>
        </w:rPr>
      </w:pPr>
      <w:r w:rsidRPr="002300D5">
        <w:rPr>
          <w:rFonts w:ascii="Times New Roman" w:hAnsi="Times New Roman" w:cs="Times New Roman"/>
          <w:b/>
        </w:rPr>
        <w:t>The Calls to Wisdom in the Book of Revelation</w:t>
      </w:r>
      <w:r w:rsidR="007F5FCA" w:rsidRPr="002300D5">
        <w:rPr>
          <w:rFonts w:ascii="Times New Roman" w:hAnsi="Times New Roman" w:cs="Times New Roman"/>
          <w:b/>
        </w:rPr>
        <w:t xml:space="preserve"> and the Abomination</w:t>
      </w:r>
    </w:p>
    <w:p w14:paraId="5FD7ED34" w14:textId="77777777" w:rsidR="00266C60" w:rsidRPr="00A56448" w:rsidRDefault="00266C60" w:rsidP="00453BDE">
      <w:pPr>
        <w:rPr>
          <w:rFonts w:ascii="Times New Roman" w:hAnsi="Times New Roman" w:cs="Times New Roman"/>
        </w:rPr>
      </w:pPr>
    </w:p>
    <w:p w14:paraId="7682E90A" w14:textId="3C2A4CDF" w:rsidR="005D3C85" w:rsidRPr="00A56448" w:rsidRDefault="00F07071" w:rsidP="00F07071">
      <w:pPr>
        <w:rPr>
          <w:rFonts w:ascii="Times New Roman" w:hAnsi="Times New Roman" w:cs="Times New Roman"/>
        </w:rPr>
      </w:pPr>
      <w:r w:rsidRPr="00A56448">
        <w:rPr>
          <w:rFonts w:ascii="Times New Roman" w:hAnsi="Times New Roman" w:cs="Times New Roman"/>
        </w:rPr>
        <w:t xml:space="preserve">     Scholars have noted a link between the “w</w:t>
      </w:r>
      <w:r w:rsidR="006F684E" w:rsidRPr="00A56448">
        <w:rPr>
          <w:rFonts w:ascii="Times New Roman" w:hAnsi="Times New Roman" w:cs="Times New Roman"/>
        </w:rPr>
        <w:t>ise” of Daniel 12:10 and the</w:t>
      </w:r>
      <w:r w:rsidRPr="00A56448">
        <w:rPr>
          <w:rFonts w:ascii="Times New Roman" w:hAnsi="Times New Roman" w:cs="Times New Roman"/>
        </w:rPr>
        <w:t xml:space="preserve"> passages in the </w:t>
      </w:r>
      <w:r w:rsidR="006801F5">
        <w:rPr>
          <w:rFonts w:ascii="Times New Roman" w:hAnsi="Times New Roman" w:cs="Times New Roman"/>
        </w:rPr>
        <w:t xml:space="preserve">book of </w:t>
      </w:r>
      <w:r w:rsidRPr="00A56448">
        <w:rPr>
          <w:rFonts w:ascii="Times New Roman" w:hAnsi="Times New Roman" w:cs="Times New Roman"/>
        </w:rPr>
        <w:t xml:space="preserve">Revelation </w:t>
      </w:r>
      <w:r w:rsidR="00483887">
        <w:rPr>
          <w:rFonts w:ascii="Times New Roman" w:hAnsi="Times New Roman" w:cs="Times New Roman"/>
        </w:rPr>
        <w:t>that</w:t>
      </w:r>
      <w:r w:rsidRPr="00A56448">
        <w:rPr>
          <w:rFonts w:ascii="Times New Roman" w:hAnsi="Times New Roman" w:cs="Times New Roman"/>
        </w:rPr>
        <w:t xml:space="preserve"> call for </w:t>
      </w:r>
      <w:r w:rsidR="00243F9D">
        <w:rPr>
          <w:rFonts w:ascii="Times New Roman" w:hAnsi="Times New Roman" w:cs="Times New Roman"/>
        </w:rPr>
        <w:t xml:space="preserve">end-time </w:t>
      </w:r>
      <w:r w:rsidRPr="00A56448">
        <w:rPr>
          <w:rFonts w:ascii="Times New Roman" w:hAnsi="Times New Roman" w:cs="Times New Roman"/>
        </w:rPr>
        <w:t>wisdom and understanding (Rev. 13:</w:t>
      </w:r>
      <w:r w:rsidR="00AA7E3E">
        <w:rPr>
          <w:rFonts w:ascii="Times New Roman" w:hAnsi="Times New Roman" w:cs="Times New Roman"/>
        </w:rPr>
        <w:t xml:space="preserve">9, </w:t>
      </w:r>
      <w:r w:rsidRPr="00A56448">
        <w:rPr>
          <w:rFonts w:ascii="Times New Roman" w:hAnsi="Times New Roman" w:cs="Times New Roman"/>
        </w:rPr>
        <w:t>18 and 17:9).</w:t>
      </w:r>
      <w:r w:rsidR="003A3241" w:rsidRPr="00D1499F">
        <w:rPr>
          <w:rStyle w:val="FootnoteReference"/>
          <w:rFonts w:ascii="Times New Roman" w:hAnsi="Times New Roman" w:cs="Times New Roman"/>
          <w:vertAlign w:val="superscript"/>
        </w:rPr>
        <w:footnoteReference w:id="109"/>
      </w:r>
      <w:r w:rsidRPr="00D1499F">
        <w:rPr>
          <w:rFonts w:ascii="Times New Roman" w:hAnsi="Times New Roman" w:cs="Times New Roman"/>
          <w:vertAlign w:val="superscript"/>
        </w:rPr>
        <w:t xml:space="preserve"> </w:t>
      </w:r>
      <w:r w:rsidRPr="00A56448">
        <w:rPr>
          <w:rFonts w:ascii="Times New Roman" w:hAnsi="Times New Roman" w:cs="Times New Roman"/>
        </w:rPr>
        <w:t xml:space="preserve"> </w:t>
      </w:r>
      <w:r w:rsidR="00423818" w:rsidRPr="00423818">
        <w:rPr>
          <w:rFonts w:ascii="Times New Roman" w:hAnsi="Times New Roman" w:cs="Times New Roman"/>
        </w:rPr>
        <w:t>A correct unders</w:t>
      </w:r>
      <w:r w:rsidR="00423818">
        <w:rPr>
          <w:rFonts w:ascii="Times New Roman" w:hAnsi="Times New Roman" w:cs="Times New Roman"/>
        </w:rPr>
        <w:t xml:space="preserve">tanding of </w:t>
      </w:r>
      <w:r w:rsidR="00423818" w:rsidRPr="00423818">
        <w:rPr>
          <w:rFonts w:ascii="Times New Roman" w:hAnsi="Times New Roman" w:cs="Times New Roman"/>
        </w:rPr>
        <w:t xml:space="preserve">the </w:t>
      </w:r>
      <w:r w:rsidR="00C13703">
        <w:rPr>
          <w:rFonts w:ascii="Times New Roman" w:hAnsi="Times New Roman" w:cs="Times New Roman"/>
        </w:rPr>
        <w:t xml:space="preserve">Danielic </w:t>
      </w:r>
      <w:r w:rsidR="00423818" w:rsidRPr="00423818">
        <w:rPr>
          <w:rFonts w:ascii="Times New Roman" w:hAnsi="Times New Roman" w:cs="Times New Roman"/>
        </w:rPr>
        <w:t xml:space="preserve">chapters dealing with the time of the </w:t>
      </w:r>
      <w:r w:rsidR="00423818" w:rsidRPr="00423818">
        <w:rPr>
          <w:rFonts w:ascii="Times New Roman" w:hAnsi="Times New Roman" w:cs="Times New Roman"/>
        </w:rPr>
        <w:lastRenderedPageBreak/>
        <w:t xml:space="preserve">end (Dan. 8, 10-12), will allow the reader </w:t>
      </w:r>
      <w:r w:rsidR="00B55EC8">
        <w:rPr>
          <w:rFonts w:ascii="Times New Roman" w:hAnsi="Times New Roman" w:cs="Times New Roman"/>
        </w:rPr>
        <w:t xml:space="preserve">of </w:t>
      </w:r>
      <w:r w:rsidR="00320668">
        <w:rPr>
          <w:rFonts w:ascii="Times New Roman" w:hAnsi="Times New Roman" w:cs="Times New Roman"/>
        </w:rPr>
        <w:t>the Apocalypse</w:t>
      </w:r>
      <w:r w:rsidR="00B55EC8">
        <w:rPr>
          <w:rFonts w:ascii="Times New Roman" w:hAnsi="Times New Roman" w:cs="Times New Roman"/>
        </w:rPr>
        <w:t xml:space="preserve"> </w:t>
      </w:r>
      <w:r w:rsidR="00423818" w:rsidRPr="00423818">
        <w:rPr>
          <w:rFonts w:ascii="Times New Roman" w:hAnsi="Times New Roman" w:cs="Times New Roman"/>
        </w:rPr>
        <w:t>to properly interpret the symbol</w:t>
      </w:r>
      <w:r w:rsidR="00423818">
        <w:rPr>
          <w:rFonts w:ascii="Times New Roman" w:hAnsi="Times New Roman" w:cs="Times New Roman"/>
        </w:rPr>
        <w:t>ic warnings</w:t>
      </w:r>
      <w:r w:rsidR="00423818" w:rsidRPr="00423818">
        <w:rPr>
          <w:rFonts w:ascii="Times New Roman" w:hAnsi="Times New Roman" w:cs="Times New Roman"/>
        </w:rPr>
        <w:t xml:space="preserve"> of Rev</w:t>
      </w:r>
      <w:r w:rsidR="00320668">
        <w:rPr>
          <w:rFonts w:ascii="Times New Roman" w:hAnsi="Times New Roman" w:cs="Times New Roman"/>
        </w:rPr>
        <w:t>.</w:t>
      </w:r>
      <w:r w:rsidR="00423818" w:rsidRPr="00423818">
        <w:rPr>
          <w:rFonts w:ascii="Times New Roman" w:hAnsi="Times New Roman" w:cs="Times New Roman"/>
        </w:rPr>
        <w:t xml:space="preserve"> 13 and 17. </w:t>
      </w:r>
      <w:r w:rsidR="00423818">
        <w:rPr>
          <w:rFonts w:ascii="Times New Roman" w:hAnsi="Times New Roman" w:cs="Times New Roman"/>
        </w:rPr>
        <w:t xml:space="preserve"> </w:t>
      </w:r>
      <w:r w:rsidR="006F684E" w:rsidRPr="00A56448">
        <w:rPr>
          <w:rFonts w:ascii="Times New Roman" w:hAnsi="Times New Roman" w:cs="Times New Roman"/>
        </w:rPr>
        <w:t>Please note that the wise of</w:t>
      </w:r>
      <w:r w:rsidR="006664A3" w:rsidRPr="00A56448">
        <w:rPr>
          <w:rFonts w:ascii="Times New Roman" w:hAnsi="Times New Roman" w:cs="Times New Roman"/>
        </w:rPr>
        <w:t xml:space="preserve"> Daniel 12:10 are connected with the abomination warning of Daniel 12:11.  Furthermore, the wise of Daniel 12:10 are alluded to in the call to wisdom of the abomination warning of the Olivet </w:t>
      </w:r>
      <w:r w:rsidR="00166095">
        <w:rPr>
          <w:rFonts w:ascii="Times New Roman" w:hAnsi="Times New Roman" w:cs="Times New Roman"/>
        </w:rPr>
        <w:t>d</w:t>
      </w:r>
      <w:r w:rsidR="006664A3" w:rsidRPr="00A56448">
        <w:rPr>
          <w:rFonts w:ascii="Times New Roman" w:hAnsi="Times New Roman" w:cs="Times New Roman"/>
        </w:rPr>
        <w:t>iscourse (Matt. 24:15; Mark 13:14</w:t>
      </w:r>
      <w:r w:rsidR="002025B5">
        <w:rPr>
          <w:rFonts w:ascii="Times New Roman" w:hAnsi="Times New Roman" w:cs="Times New Roman"/>
        </w:rPr>
        <w:t xml:space="preserve">; cf. </w:t>
      </w:r>
      <w:r w:rsidR="0092695D">
        <w:rPr>
          <w:rFonts w:ascii="Times New Roman" w:hAnsi="Times New Roman" w:cs="Times New Roman"/>
        </w:rPr>
        <w:t xml:space="preserve">Matt. 23:34; </w:t>
      </w:r>
      <w:r w:rsidR="002025B5">
        <w:rPr>
          <w:rFonts w:ascii="Times New Roman" w:hAnsi="Times New Roman" w:cs="Times New Roman"/>
        </w:rPr>
        <w:t>Luke 21:15</w:t>
      </w:r>
      <w:r w:rsidR="006664A3" w:rsidRPr="00A56448">
        <w:rPr>
          <w:rFonts w:ascii="Times New Roman" w:hAnsi="Times New Roman" w:cs="Times New Roman"/>
        </w:rPr>
        <w:t>).</w:t>
      </w:r>
      <w:r w:rsidR="00D70961" w:rsidRPr="00D1499F">
        <w:rPr>
          <w:rStyle w:val="FootnoteReference"/>
          <w:rFonts w:ascii="Times New Roman" w:hAnsi="Times New Roman" w:cs="Times New Roman"/>
          <w:vertAlign w:val="superscript"/>
        </w:rPr>
        <w:footnoteReference w:id="110"/>
      </w:r>
      <w:r w:rsidR="006664A3" w:rsidRPr="00D1499F">
        <w:rPr>
          <w:rFonts w:ascii="Times New Roman" w:hAnsi="Times New Roman" w:cs="Times New Roman"/>
          <w:vertAlign w:val="superscript"/>
        </w:rPr>
        <w:t xml:space="preserve"> </w:t>
      </w:r>
      <w:r w:rsidR="006664A3" w:rsidRPr="00A56448">
        <w:rPr>
          <w:rFonts w:ascii="Times New Roman" w:hAnsi="Times New Roman" w:cs="Times New Roman"/>
        </w:rPr>
        <w:t xml:space="preserve"> Thus, the calls to wisdom in the book of Revelation appear to be connected with the </w:t>
      </w:r>
      <w:r w:rsidR="006664A3" w:rsidRPr="00B55EC8">
        <w:rPr>
          <w:rFonts w:ascii="Times New Roman" w:hAnsi="Times New Roman" w:cs="Times New Roman"/>
          <w:i/>
          <w:iCs/>
        </w:rPr>
        <w:t>abomination of desolation</w:t>
      </w:r>
      <w:r w:rsidR="005D3C85" w:rsidRPr="00A56448">
        <w:rPr>
          <w:rFonts w:ascii="Times New Roman" w:hAnsi="Times New Roman" w:cs="Times New Roman"/>
        </w:rPr>
        <w:t xml:space="preserve"> of both Daniel and the Olivet </w:t>
      </w:r>
      <w:r w:rsidR="00166095">
        <w:rPr>
          <w:rFonts w:ascii="Times New Roman" w:hAnsi="Times New Roman" w:cs="Times New Roman"/>
        </w:rPr>
        <w:t>d</w:t>
      </w:r>
      <w:r w:rsidR="005D3C85" w:rsidRPr="00A56448">
        <w:rPr>
          <w:rFonts w:ascii="Times New Roman" w:hAnsi="Times New Roman" w:cs="Times New Roman"/>
        </w:rPr>
        <w:t>iscourse</w:t>
      </w:r>
      <w:r w:rsidR="006664A3" w:rsidRPr="00A56448">
        <w:rPr>
          <w:rFonts w:ascii="Times New Roman" w:hAnsi="Times New Roman" w:cs="Times New Roman"/>
        </w:rPr>
        <w:t>.</w:t>
      </w:r>
      <w:r w:rsidR="001304D2" w:rsidRPr="00D1499F">
        <w:rPr>
          <w:rStyle w:val="FootnoteReference"/>
          <w:rFonts w:ascii="Times New Roman" w:hAnsi="Times New Roman" w:cs="Times New Roman"/>
          <w:vertAlign w:val="superscript"/>
        </w:rPr>
        <w:footnoteReference w:id="111"/>
      </w:r>
      <w:r w:rsidR="006664A3" w:rsidRPr="00D1499F">
        <w:rPr>
          <w:rFonts w:ascii="Times New Roman" w:hAnsi="Times New Roman" w:cs="Times New Roman"/>
          <w:vertAlign w:val="superscript"/>
        </w:rPr>
        <w:t xml:space="preserve"> </w:t>
      </w:r>
      <w:r w:rsidR="006664A3" w:rsidRPr="00A56448">
        <w:rPr>
          <w:rFonts w:ascii="Times New Roman" w:hAnsi="Times New Roman" w:cs="Times New Roman"/>
        </w:rPr>
        <w:t xml:space="preserve"> </w:t>
      </w:r>
    </w:p>
    <w:p w14:paraId="1F66BF82" w14:textId="77777777" w:rsidR="005D3C85" w:rsidRPr="00A56448" w:rsidRDefault="005D3C85" w:rsidP="00F07071">
      <w:pPr>
        <w:rPr>
          <w:rFonts w:ascii="Times New Roman" w:hAnsi="Times New Roman" w:cs="Times New Roman"/>
        </w:rPr>
      </w:pPr>
    </w:p>
    <w:p w14:paraId="2B13BD02" w14:textId="3CFBBA1E" w:rsidR="005D3C85" w:rsidRPr="00A56448" w:rsidRDefault="005D3C85" w:rsidP="005D3C85">
      <w:pPr>
        <w:rPr>
          <w:rFonts w:ascii="Times New Roman" w:hAnsi="Times New Roman" w:cs="Times New Roman"/>
        </w:rPr>
      </w:pPr>
      <w:r w:rsidRPr="00A56448">
        <w:rPr>
          <w:rFonts w:ascii="Times New Roman" w:hAnsi="Times New Roman" w:cs="Times New Roman"/>
          <w:b/>
        </w:rPr>
        <w:t xml:space="preserve">Daniel 12:10 </w:t>
      </w:r>
      <w:r w:rsidR="000454B7" w:rsidRPr="00A56448">
        <w:rPr>
          <w:rFonts w:ascii="Times New Roman" w:hAnsi="Times New Roman" w:cs="Times New Roman"/>
          <w:b/>
        </w:rPr>
        <w:t>LXX Theo</w:t>
      </w:r>
      <w:r w:rsidR="000454B7" w:rsidRPr="00A56448">
        <w:rPr>
          <w:rFonts w:ascii="Times New Roman" w:hAnsi="Times New Roman" w:cs="Times New Roman"/>
        </w:rPr>
        <w:t xml:space="preserve"> </w:t>
      </w:r>
      <w:r w:rsidRPr="00A56448">
        <w:rPr>
          <w:rFonts w:ascii="Times New Roman" w:hAnsi="Times New Roman" w:cs="Times New Roman"/>
        </w:rPr>
        <w:t xml:space="preserve"> Many shall be purified, and made white, and tried; but the wicked shall do wickedly: and none of the wicked shall understand; but </w:t>
      </w:r>
      <w:r w:rsidRPr="007F5FCA">
        <w:rPr>
          <w:rFonts w:ascii="Times New Roman" w:hAnsi="Times New Roman" w:cs="Times New Roman"/>
          <w:i/>
        </w:rPr>
        <w:t>the wise (noemones) shall understand</w:t>
      </w:r>
      <w:r w:rsidRPr="00A56448">
        <w:rPr>
          <w:rFonts w:ascii="Times New Roman" w:hAnsi="Times New Roman" w:cs="Times New Roman"/>
        </w:rPr>
        <w:t>.</w:t>
      </w:r>
    </w:p>
    <w:p w14:paraId="2F46C47A" w14:textId="77777777" w:rsidR="005D3C85" w:rsidRPr="00A56448" w:rsidRDefault="005D3C85" w:rsidP="005D3C85">
      <w:pPr>
        <w:rPr>
          <w:rFonts w:ascii="Times New Roman" w:hAnsi="Times New Roman" w:cs="Times New Roman"/>
        </w:rPr>
      </w:pPr>
    </w:p>
    <w:p w14:paraId="48EC527D" w14:textId="252B2BD4" w:rsidR="005D3C85" w:rsidRPr="00A56448" w:rsidRDefault="005D3C85" w:rsidP="005D3C85">
      <w:pPr>
        <w:rPr>
          <w:rFonts w:ascii="Times New Roman" w:hAnsi="Times New Roman" w:cs="Times New Roman"/>
        </w:rPr>
      </w:pPr>
      <w:r w:rsidRPr="00A56448">
        <w:rPr>
          <w:rFonts w:ascii="Times New Roman" w:hAnsi="Times New Roman" w:cs="Times New Roman"/>
          <w:b/>
        </w:rPr>
        <w:t>Matthew 24:15</w:t>
      </w:r>
      <w:r w:rsidR="00FC34ED">
        <w:rPr>
          <w:rFonts w:ascii="Times New Roman" w:hAnsi="Times New Roman" w:cs="Times New Roman"/>
          <w:b/>
        </w:rPr>
        <w:t xml:space="preserve"> KJV</w:t>
      </w:r>
      <w:r w:rsidRPr="00A56448">
        <w:rPr>
          <w:rFonts w:ascii="Times New Roman" w:hAnsi="Times New Roman" w:cs="Times New Roman"/>
        </w:rPr>
        <w:t xml:space="preserve">  When ye therefore shall see the abomination of desolation, spoken of by Daniel the prophet, stand in the holy place, (</w:t>
      </w:r>
      <w:r w:rsidRPr="007F5FCA">
        <w:rPr>
          <w:rFonts w:ascii="Times New Roman" w:hAnsi="Times New Roman" w:cs="Times New Roman"/>
          <w:i/>
        </w:rPr>
        <w:t xml:space="preserve">whoso readeth, let him understand </w:t>
      </w:r>
      <w:r w:rsidRPr="007F5FCA">
        <w:rPr>
          <w:rFonts w:ascii="Times New Roman" w:hAnsi="Times New Roman" w:cs="Times New Roman"/>
        </w:rPr>
        <w:t>[</w:t>
      </w:r>
      <w:r w:rsidRPr="007F5FCA">
        <w:rPr>
          <w:rFonts w:ascii="Times New Roman" w:hAnsi="Times New Roman" w:cs="Times New Roman"/>
          <w:i/>
        </w:rPr>
        <w:t>noeito</w:t>
      </w:r>
      <w:r w:rsidRPr="007F5FCA">
        <w:rPr>
          <w:rFonts w:ascii="Times New Roman" w:hAnsi="Times New Roman" w:cs="Times New Roman"/>
        </w:rPr>
        <w:t>]</w:t>
      </w:r>
      <w:r w:rsidRPr="00A56448">
        <w:rPr>
          <w:rFonts w:ascii="Times New Roman" w:hAnsi="Times New Roman" w:cs="Times New Roman"/>
        </w:rPr>
        <w:t>:)</w:t>
      </w:r>
    </w:p>
    <w:p w14:paraId="344A9877" w14:textId="77777777" w:rsidR="005D3C85" w:rsidRPr="00A56448" w:rsidRDefault="005D3C85" w:rsidP="005D3C85">
      <w:pPr>
        <w:rPr>
          <w:rFonts w:ascii="Times New Roman" w:hAnsi="Times New Roman" w:cs="Times New Roman"/>
        </w:rPr>
      </w:pPr>
    </w:p>
    <w:p w14:paraId="0886C14A" w14:textId="794C1143" w:rsidR="008A50E8" w:rsidRPr="00A56448" w:rsidRDefault="008A50E8" w:rsidP="008A50E8">
      <w:pPr>
        <w:rPr>
          <w:rFonts w:ascii="Times New Roman" w:hAnsi="Times New Roman" w:cs="Times New Roman"/>
        </w:rPr>
      </w:pPr>
      <w:r w:rsidRPr="00A56448">
        <w:rPr>
          <w:rFonts w:ascii="Times New Roman" w:hAnsi="Times New Roman" w:cs="Times New Roman"/>
          <w:b/>
        </w:rPr>
        <w:t>Revelation 13:9</w:t>
      </w:r>
      <w:r w:rsidR="00FC34ED">
        <w:rPr>
          <w:rFonts w:ascii="Times New Roman" w:hAnsi="Times New Roman" w:cs="Times New Roman"/>
          <w:b/>
        </w:rPr>
        <w:t xml:space="preserve"> KJV</w:t>
      </w:r>
      <w:r w:rsidRPr="00A56448">
        <w:rPr>
          <w:rFonts w:ascii="Times New Roman" w:hAnsi="Times New Roman" w:cs="Times New Roman"/>
        </w:rPr>
        <w:t xml:space="preserve">  If any man have an ear, </w:t>
      </w:r>
      <w:r w:rsidRPr="007F5FCA">
        <w:rPr>
          <w:rFonts w:ascii="Times New Roman" w:hAnsi="Times New Roman" w:cs="Times New Roman"/>
          <w:i/>
        </w:rPr>
        <w:t>let him hear</w:t>
      </w:r>
      <w:r w:rsidRPr="00A56448">
        <w:rPr>
          <w:rFonts w:ascii="Times New Roman" w:hAnsi="Times New Roman" w:cs="Times New Roman"/>
        </w:rPr>
        <w:t>.</w:t>
      </w:r>
    </w:p>
    <w:p w14:paraId="34B1E317" w14:textId="77777777" w:rsidR="008A50E8" w:rsidRPr="00A56448" w:rsidRDefault="008A50E8" w:rsidP="008A50E8">
      <w:pPr>
        <w:rPr>
          <w:rFonts w:ascii="Times New Roman" w:hAnsi="Times New Roman" w:cs="Times New Roman"/>
        </w:rPr>
      </w:pPr>
    </w:p>
    <w:p w14:paraId="2761AD78" w14:textId="0DE32FE9" w:rsidR="008A50E8" w:rsidRPr="00A56448" w:rsidRDefault="008A50E8" w:rsidP="008A50E8">
      <w:pPr>
        <w:rPr>
          <w:rFonts w:ascii="Times New Roman" w:hAnsi="Times New Roman" w:cs="Times New Roman"/>
        </w:rPr>
      </w:pPr>
      <w:r w:rsidRPr="00A56448">
        <w:rPr>
          <w:rFonts w:ascii="Times New Roman" w:hAnsi="Times New Roman" w:cs="Times New Roman"/>
          <w:b/>
        </w:rPr>
        <w:t>Revelation 13:18</w:t>
      </w:r>
      <w:r w:rsidR="00FC34ED">
        <w:rPr>
          <w:rFonts w:ascii="Times New Roman" w:hAnsi="Times New Roman" w:cs="Times New Roman"/>
          <w:b/>
        </w:rPr>
        <w:t xml:space="preserve"> KJV</w:t>
      </w:r>
      <w:r w:rsidRPr="00A56448">
        <w:rPr>
          <w:rFonts w:ascii="Times New Roman" w:hAnsi="Times New Roman" w:cs="Times New Roman"/>
        </w:rPr>
        <w:t xml:space="preserve">  </w:t>
      </w:r>
      <w:r w:rsidRPr="007F5FCA">
        <w:rPr>
          <w:rFonts w:ascii="Times New Roman" w:hAnsi="Times New Roman" w:cs="Times New Roman"/>
          <w:i/>
        </w:rPr>
        <w:t>Here is wisdom (sophia). Let him that hath understanding (nous)</w:t>
      </w:r>
      <w:r w:rsidRPr="00A56448">
        <w:rPr>
          <w:rFonts w:ascii="Times New Roman" w:hAnsi="Times New Roman" w:cs="Times New Roman"/>
        </w:rPr>
        <w:t xml:space="preserve"> count the number of the beast: for it is the number of a man; and his number is Six hundred threescore and six.</w:t>
      </w:r>
    </w:p>
    <w:p w14:paraId="69488C57" w14:textId="77777777" w:rsidR="008A50E8" w:rsidRPr="00A56448" w:rsidRDefault="008A50E8" w:rsidP="008A50E8">
      <w:pPr>
        <w:rPr>
          <w:rFonts w:ascii="Times New Roman" w:hAnsi="Times New Roman" w:cs="Times New Roman"/>
        </w:rPr>
      </w:pPr>
    </w:p>
    <w:p w14:paraId="287C8A72" w14:textId="2B2A4927" w:rsidR="005D3C85" w:rsidRDefault="008A50E8" w:rsidP="00F07071">
      <w:pPr>
        <w:rPr>
          <w:rFonts w:ascii="Times New Roman" w:hAnsi="Times New Roman" w:cs="Times New Roman"/>
        </w:rPr>
      </w:pPr>
      <w:r w:rsidRPr="00A56448">
        <w:rPr>
          <w:rFonts w:ascii="Times New Roman" w:hAnsi="Times New Roman" w:cs="Times New Roman"/>
          <w:b/>
        </w:rPr>
        <w:t>Revelation 17:9</w:t>
      </w:r>
      <w:r w:rsidR="00FC34ED">
        <w:rPr>
          <w:rFonts w:ascii="Times New Roman" w:hAnsi="Times New Roman" w:cs="Times New Roman"/>
          <w:b/>
        </w:rPr>
        <w:t xml:space="preserve"> KJV</w:t>
      </w:r>
      <w:r w:rsidRPr="00A56448">
        <w:rPr>
          <w:rFonts w:ascii="Times New Roman" w:hAnsi="Times New Roman" w:cs="Times New Roman"/>
        </w:rPr>
        <w:t xml:space="preserve">  And </w:t>
      </w:r>
      <w:r w:rsidRPr="007F5FCA">
        <w:rPr>
          <w:rFonts w:ascii="Times New Roman" w:hAnsi="Times New Roman" w:cs="Times New Roman"/>
          <w:i/>
        </w:rPr>
        <w:t>here is the mind (nous) which hath wisdom (sophia).</w:t>
      </w:r>
      <w:r w:rsidRPr="00A56448">
        <w:rPr>
          <w:rFonts w:ascii="Times New Roman" w:hAnsi="Times New Roman" w:cs="Times New Roman"/>
        </w:rPr>
        <w:t xml:space="preserve"> The seven heads are seven mountains, on which the woman sitteth.</w:t>
      </w:r>
    </w:p>
    <w:p w14:paraId="7B495B73" w14:textId="77777777" w:rsidR="00125052" w:rsidRDefault="00125052" w:rsidP="00F07071">
      <w:pPr>
        <w:rPr>
          <w:rFonts w:ascii="Times New Roman" w:hAnsi="Times New Roman" w:cs="Times New Roman"/>
        </w:rPr>
      </w:pPr>
    </w:p>
    <w:p w14:paraId="61BB2569" w14:textId="43042C0D" w:rsidR="001A639F" w:rsidRDefault="00125052" w:rsidP="00F07071">
      <w:pPr>
        <w:rPr>
          <w:rFonts w:ascii="Times New Roman" w:hAnsi="Times New Roman" w:cs="Times New Roman"/>
        </w:rPr>
      </w:pPr>
      <w:r w:rsidRPr="00A56448">
        <w:rPr>
          <w:rFonts w:ascii="Times New Roman" w:hAnsi="Times New Roman" w:cs="Times New Roman"/>
          <w:b/>
        </w:rPr>
        <w:t>Revelation 18:4</w:t>
      </w:r>
      <w:r>
        <w:rPr>
          <w:rFonts w:ascii="Times New Roman" w:hAnsi="Times New Roman" w:cs="Times New Roman"/>
          <w:b/>
        </w:rPr>
        <w:t xml:space="preserve"> KJV</w:t>
      </w:r>
      <w:r w:rsidRPr="00A56448">
        <w:rPr>
          <w:rFonts w:ascii="Times New Roman" w:hAnsi="Times New Roman" w:cs="Times New Roman"/>
        </w:rPr>
        <w:t xml:space="preserve">  And I heard another voice from heaven, saying, </w:t>
      </w:r>
      <w:r w:rsidRPr="00D42173">
        <w:rPr>
          <w:rFonts w:ascii="Times New Roman" w:hAnsi="Times New Roman" w:cs="Times New Roman"/>
          <w:i/>
          <w:iCs/>
        </w:rPr>
        <w:t>Come out of her, my people,</w:t>
      </w:r>
      <w:r w:rsidRPr="00A56448">
        <w:rPr>
          <w:rFonts w:ascii="Times New Roman" w:hAnsi="Times New Roman" w:cs="Times New Roman"/>
        </w:rPr>
        <w:t xml:space="preserve"> that ye be not partakers of her sins, and that ye receive not of her plagues.</w:t>
      </w:r>
    </w:p>
    <w:p w14:paraId="45DBD1F6" w14:textId="77777777" w:rsidR="00515FBD" w:rsidRDefault="00515FBD" w:rsidP="00F07071">
      <w:pPr>
        <w:rPr>
          <w:rFonts w:ascii="Times New Roman" w:hAnsi="Times New Roman" w:cs="Times New Roman"/>
        </w:rPr>
      </w:pPr>
    </w:p>
    <w:p w14:paraId="036A8BFE" w14:textId="7CFA66BD" w:rsidR="00125052" w:rsidRDefault="005D3C85" w:rsidP="00F07071">
      <w:pPr>
        <w:rPr>
          <w:rFonts w:ascii="Times New Roman" w:hAnsi="Times New Roman" w:cs="Times New Roman"/>
        </w:rPr>
      </w:pPr>
      <w:r w:rsidRPr="00A56448">
        <w:rPr>
          <w:rFonts w:ascii="Times New Roman" w:hAnsi="Times New Roman" w:cs="Times New Roman"/>
        </w:rPr>
        <w:t xml:space="preserve">     </w:t>
      </w:r>
      <w:r w:rsidR="000B5369">
        <w:rPr>
          <w:rFonts w:ascii="Times New Roman" w:hAnsi="Times New Roman" w:cs="Times New Roman"/>
        </w:rPr>
        <w:t xml:space="preserve">Revelation 13:9 calls for wisdom in regards to the end-time worship of the dragon and the resurrected sea beast (Rev. 13:3-4, 8).  </w:t>
      </w:r>
      <w:r w:rsidR="006664A3" w:rsidRPr="00A56448">
        <w:rPr>
          <w:rFonts w:ascii="Times New Roman" w:hAnsi="Times New Roman" w:cs="Times New Roman"/>
        </w:rPr>
        <w:t>Revelation 13:18</w:t>
      </w:r>
      <w:r w:rsidR="00F07071" w:rsidRPr="00A56448">
        <w:rPr>
          <w:rFonts w:ascii="Times New Roman" w:hAnsi="Times New Roman" w:cs="Times New Roman"/>
        </w:rPr>
        <w:t xml:space="preserve"> calls for wisdom in regards to the issue of the mark or the imposition of</w:t>
      </w:r>
      <w:r w:rsidR="00622FA2" w:rsidRPr="00A56448">
        <w:rPr>
          <w:rFonts w:ascii="Times New Roman" w:hAnsi="Times New Roman" w:cs="Times New Roman"/>
        </w:rPr>
        <w:t xml:space="preserve"> the idolatrous worship of the </w:t>
      </w:r>
      <w:r w:rsidR="00181BDB">
        <w:rPr>
          <w:rFonts w:ascii="Times New Roman" w:hAnsi="Times New Roman" w:cs="Times New Roman"/>
        </w:rPr>
        <w:t xml:space="preserve">sea </w:t>
      </w:r>
      <w:r w:rsidR="00622FA2" w:rsidRPr="00A56448">
        <w:rPr>
          <w:rFonts w:ascii="Times New Roman" w:hAnsi="Times New Roman" w:cs="Times New Roman"/>
        </w:rPr>
        <w:t>b</w:t>
      </w:r>
      <w:r w:rsidR="00F07071" w:rsidRPr="00A56448">
        <w:rPr>
          <w:rFonts w:ascii="Times New Roman" w:hAnsi="Times New Roman" w:cs="Times New Roman"/>
        </w:rPr>
        <w:t>east and his image.</w:t>
      </w:r>
      <w:r w:rsidR="0035420B" w:rsidRPr="00403B18">
        <w:rPr>
          <w:rStyle w:val="FootnoteReference"/>
          <w:rFonts w:ascii="Times New Roman" w:hAnsi="Times New Roman" w:cs="Times New Roman"/>
          <w:vertAlign w:val="superscript"/>
        </w:rPr>
        <w:footnoteReference w:id="112"/>
      </w:r>
      <w:r w:rsidR="00F07071" w:rsidRPr="00A56448">
        <w:rPr>
          <w:rFonts w:ascii="Times New Roman" w:hAnsi="Times New Roman" w:cs="Times New Roman"/>
        </w:rPr>
        <w:t xml:space="preserve">  Revelation 17:9, is in the context of the exp</w:t>
      </w:r>
      <w:r w:rsidR="00A71243">
        <w:rPr>
          <w:rFonts w:ascii="Times New Roman" w:hAnsi="Times New Roman" w:cs="Times New Roman"/>
        </w:rPr>
        <w:t xml:space="preserve">lanation of the mystery of the woman who rides the </w:t>
      </w:r>
      <w:r w:rsidR="00181BDB">
        <w:rPr>
          <w:rFonts w:ascii="Times New Roman" w:hAnsi="Times New Roman" w:cs="Times New Roman"/>
        </w:rPr>
        <w:t xml:space="preserve">scarlet </w:t>
      </w:r>
      <w:r w:rsidR="00A71243">
        <w:rPr>
          <w:rFonts w:ascii="Times New Roman" w:hAnsi="Times New Roman" w:cs="Times New Roman"/>
        </w:rPr>
        <w:t>b</w:t>
      </w:r>
      <w:r w:rsidR="00F07071" w:rsidRPr="00A56448">
        <w:rPr>
          <w:rFonts w:ascii="Times New Roman" w:hAnsi="Times New Roman" w:cs="Times New Roman"/>
        </w:rPr>
        <w:t xml:space="preserve">east and makes all nations drink the wine of her fornication.  </w:t>
      </w:r>
      <w:r w:rsidR="006975A7" w:rsidRPr="006975A7">
        <w:rPr>
          <w:rFonts w:ascii="Times New Roman" w:hAnsi="Times New Roman" w:cs="Times New Roman"/>
        </w:rPr>
        <w:t xml:space="preserve">In the book of Revelation, </w:t>
      </w:r>
      <w:r w:rsidR="006975A7">
        <w:rPr>
          <w:rFonts w:ascii="Times New Roman" w:hAnsi="Times New Roman" w:cs="Times New Roman"/>
        </w:rPr>
        <w:t>mystery (</w:t>
      </w:r>
      <w:r w:rsidR="006975A7" w:rsidRPr="006975A7">
        <w:rPr>
          <w:rFonts w:ascii="Times New Roman" w:hAnsi="Times New Roman" w:cs="Times New Roman"/>
          <w:i/>
          <w:iCs/>
        </w:rPr>
        <w:t>mysterion</w:t>
      </w:r>
      <w:r w:rsidR="006975A7">
        <w:rPr>
          <w:rFonts w:ascii="Times New Roman" w:hAnsi="Times New Roman" w:cs="Times New Roman"/>
        </w:rPr>
        <w:t>)</w:t>
      </w:r>
      <w:r w:rsidR="006975A7" w:rsidRPr="006975A7">
        <w:rPr>
          <w:rFonts w:ascii="Times New Roman" w:hAnsi="Times New Roman" w:cs="Times New Roman"/>
        </w:rPr>
        <w:t xml:space="preserve"> is connected with the understanding of prophetic symbols (Rev. 1:20; 10:7, 17:5, 7)</w:t>
      </w:r>
      <w:r w:rsidR="006975A7" w:rsidRPr="006975A7">
        <w:rPr>
          <w:rStyle w:val="FootnoteReference"/>
          <w:rFonts w:ascii="Times New Roman" w:hAnsi="Times New Roman" w:cs="Times New Roman"/>
          <w:vertAlign w:val="superscript"/>
        </w:rPr>
        <w:footnoteReference w:id="113"/>
      </w:r>
      <w:r w:rsidR="006975A7" w:rsidRPr="006975A7">
        <w:rPr>
          <w:rFonts w:ascii="Times New Roman" w:hAnsi="Times New Roman" w:cs="Times New Roman"/>
        </w:rPr>
        <w:t xml:space="preserve"> and with the time of </w:t>
      </w:r>
      <w:r w:rsidR="00243F9D">
        <w:rPr>
          <w:rFonts w:ascii="Times New Roman" w:hAnsi="Times New Roman" w:cs="Times New Roman"/>
        </w:rPr>
        <w:t xml:space="preserve">the </w:t>
      </w:r>
      <w:r w:rsidR="006975A7" w:rsidRPr="006975A7">
        <w:rPr>
          <w:rFonts w:ascii="Times New Roman" w:hAnsi="Times New Roman" w:cs="Times New Roman"/>
        </w:rPr>
        <w:t>e</w:t>
      </w:r>
      <w:r w:rsidR="00243F9D">
        <w:rPr>
          <w:rFonts w:ascii="Times New Roman" w:hAnsi="Times New Roman" w:cs="Times New Roman"/>
        </w:rPr>
        <w:t>nd</w:t>
      </w:r>
      <w:r w:rsidR="006975A7" w:rsidRPr="006975A7">
        <w:rPr>
          <w:rFonts w:ascii="Times New Roman" w:hAnsi="Times New Roman" w:cs="Times New Roman"/>
        </w:rPr>
        <w:t xml:space="preserve">.  </w:t>
      </w:r>
      <w:r w:rsidR="006975A7">
        <w:rPr>
          <w:rFonts w:ascii="Times New Roman" w:hAnsi="Times New Roman" w:cs="Times New Roman"/>
        </w:rPr>
        <w:t>Rev</w:t>
      </w:r>
      <w:r w:rsidR="003C1AE2">
        <w:rPr>
          <w:rFonts w:ascii="Times New Roman" w:hAnsi="Times New Roman" w:cs="Times New Roman"/>
        </w:rPr>
        <w:t>elation</w:t>
      </w:r>
      <w:r w:rsidR="006975A7">
        <w:rPr>
          <w:rFonts w:ascii="Times New Roman" w:hAnsi="Times New Roman" w:cs="Times New Roman"/>
        </w:rPr>
        <w:t xml:space="preserve"> 17:9</w:t>
      </w:r>
      <w:r w:rsidR="00F07071" w:rsidRPr="00A56448">
        <w:rPr>
          <w:rFonts w:ascii="Times New Roman" w:hAnsi="Times New Roman" w:cs="Times New Roman"/>
        </w:rPr>
        <w:t xml:space="preserve"> is also in the context of those wh</w:t>
      </w:r>
      <w:r w:rsidR="00A71243">
        <w:rPr>
          <w:rFonts w:ascii="Times New Roman" w:hAnsi="Times New Roman" w:cs="Times New Roman"/>
        </w:rPr>
        <w:t>o wonder after the b</w:t>
      </w:r>
      <w:r w:rsidR="00F07071" w:rsidRPr="00A56448">
        <w:rPr>
          <w:rFonts w:ascii="Times New Roman" w:hAnsi="Times New Roman" w:cs="Times New Roman"/>
        </w:rPr>
        <w:t>east (Rev. 17:8</w:t>
      </w:r>
      <w:r w:rsidR="00622FA2" w:rsidRPr="00A56448">
        <w:rPr>
          <w:rFonts w:ascii="Times New Roman" w:hAnsi="Times New Roman" w:cs="Times New Roman"/>
        </w:rPr>
        <w:t>; cf. Rev. 13:8</w:t>
      </w:r>
      <w:r w:rsidR="00F07071" w:rsidRPr="00A56448">
        <w:rPr>
          <w:rFonts w:ascii="Times New Roman" w:hAnsi="Times New Roman" w:cs="Times New Roman"/>
        </w:rPr>
        <w:t xml:space="preserve">). </w:t>
      </w:r>
      <w:r w:rsidR="00285FAA" w:rsidRPr="00A56448">
        <w:rPr>
          <w:rFonts w:ascii="Times New Roman" w:hAnsi="Times New Roman" w:cs="Times New Roman"/>
        </w:rPr>
        <w:t xml:space="preserve"> </w:t>
      </w:r>
      <w:r w:rsidR="00125052">
        <w:rPr>
          <w:rFonts w:ascii="Times New Roman" w:hAnsi="Times New Roman" w:cs="Times New Roman"/>
        </w:rPr>
        <w:t xml:space="preserve">Revelation 18:4 is another call to wisdom because it strongly alludes to the wise of the Olivet discourse who read and understand the Danielic abomination warning and then flee for their lives.  </w:t>
      </w:r>
    </w:p>
    <w:p w14:paraId="664381DF" w14:textId="5F19C99C" w:rsidR="00125052" w:rsidRDefault="00125052" w:rsidP="00453BDE">
      <w:pPr>
        <w:rPr>
          <w:rFonts w:ascii="Times New Roman" w:hAnsi="Times New Roman" w:cs="Times New Roman"/>
        </w:rPr>
      </w:pPr>
      <w:r>
        <w:rPr>
          <w:rFonts w:ascii="Times New Roman" w:hAnsi="Times New Roman" w:cs="Times New Roman"/>
        </w:rPr>
        <w:lastRenderedPageBreak/>
        <w:t xml:space="preserve">     </w:t>
      </w:r>
      <w:r w:rsidR="00285FAA" w:rsidRPr="00A56448">
        <w:rPr>
          <w:rFonts w:ascii="Times New Roman" w:hAnsi="Times New Roman" w:cs="Times New Roman"/>
        </w:rPr>
        <w:t xml:space="preserve">These connections confirm that the </w:t>
      </w:r>
      <w:r w:rsidR="00285FAA" w:rsidRPr="00B55EC8">
        <w:rPr>
          <w:rFonts w:ascii="Times New Roman" w:hAnsi="Times New Roman" w:cs="Times New Roman"/>
          <w:i/>
          <w:iCs/>
        </w:rPr>
        <w:t>abomination of desolation</w:t>
      </w:r>
      <w:r w:rsidR="00285FAA" w:rsidRPr="00A56448">
        <w:rPr>
          <w:rFonts w:ascii="Times New Roman" w:hAnsi="Times New Roman" w:cs="Times New Roman"/>
        </w:rPr>
        <w:t xml:space="preserve"> is connected with both the mark of the beast crisis and the </w:t>
      </w:r>
      <w:r w:rsidR="004301A5">
        <w:rPr>
          <w:rFonts w:ascii="Times New Roman" w:hAnsi="Times New Roman" w:cs="Times New Roman"/>
        </w:rPr>
        <w:t>h</w:t>
      </w:r>
      <w:r w:rsidR="00285FAA" w:rsidRPr="00A56448">
        <w:rPr>
          <w:rFonts w:ascii="Times New Roman" w:hAnsi="Times New Roman" w:cs="Times New Roman"/>
        </w:rPr>
        <w:t>arlot crisis of the last days.</w:t>
      </w:r>
      <w:r w:rsidR="00622FA2" w:rsidRPr="00A56448">
        <w:rPr>
          <w:rFonts w:ascii="Times New Roman" w:hAnsi="Times New Roman" w:cs="Times New Roman"/>
        </w:rPr>
        <w:t xml:space="preserve">  It appears that the</w:t>
      </w:r>
      <w:r w:rsidR="00A31BD5">
        <w:rPr>
          <w:rFonts w:ascii="Times New Roman" w:hAnsi="Times New Roman" w:cs="Times New Roman"/>
        </w:rPr>
        <w:t>se two passages in Revelation</w:t>
      </w:r>
      <w:r w:rsidR="00622FA2" w:rsidRPr="00A56448">
        <w:rPr>
          <w:rFonts w:ascii="Times New Roman" w:hAnsi="Times New Roman" w:cs="Times New Roman"/>
        </w:rPr>
        <w:t xml:space="preserve"> are describing the same event with different symbols.</w:t>
      </w:r>
      <w:r w:rsidR="008A1DA3">
        <w:rPr>
          <w:rFonts w:ascii="Times New Roman" w:hAnsi="Times New Roman" w:cs="Times New Roman"/>
        </w:rPr>
        <w:t xml:space="preserve">  When God repeats </w:t>
      </w:r>
      <w:r w:rsidR="00181BDB">
        <w:rPr>
          <w:rFonts w:ascii="Times New Roman" w:hAnsi="Times New Roman" w:cs="Times New Roman"/>
        </w:rPr>
        <w:t>a warning,</w:t>
      </w:r>
      <w:r w:rsidR="008A1DA3">
        <w:rPr>
          <w:rFonts w:ascii="Times New Roman" w:hAnsi="Times New Roman" w:cs="Times New Roman"/>
        </w:rPr>
        <w:t xml:space="preserve"> it</w:t>
      </w:r>
      <w:r w:rsidR="008B7A72">
        <w:rPr>
          <w:rFonts w:ascii="Times New Roman" w:hAnsi="Times New Roman" w:cs="Times New Roman"/>
        </w:rPr>
        <w:t>s fulfillment is certain (Gen. 41:32)</w:t>
      </w:r>
      <w:r w:rsidR="008A1DA3">
        <w:rPr>
          <w:rFonts w:ascii="Times New Roman" w:hAnsi="Times New Roman" w:cs="Times New Roman"/>
        </w:rPr>
        <w:t>.</w:t>
      </w:r>
    </w:p>
    <w:p w14:paraId="3D1E5967" w14:textId="77777777" w:rsidR="00125052" w:rsidRPr="00A56448" w:rsidRDefault="00125052" w:rsidP="00453BDE">
      <w:pPr>
        <w:rPr>
          <w:rFonts w:ascii="Times New Roman" w:hAnsi="Times New Roman" w:cs="Times New Roman"/>
        </w:rPr>
      </w:pPr>
    </w:p>
    <w:p w14:paraId="3486A86A" w14:textId="37E75B18" w:rsidR="00300824" w:rsidRPr="004665F4" w:rsidRDefault="00AF0C78" w:rsidP="00453BDE">
      <w:pPr>
        <w:rPr>
          <w:rFonts w:ascii="Times New Roman" w:hAnsi="Times New Roman" w:cs="Times New Roman"/>
          <w:b/>
        </w:rPr>
      </w:pPr>
      <w:r w:rsidRPr="004665F4">
        <w:rPr>
          <w:rFonts w:ascii="Times New Roman" w:hAnsi="Times New Roman" w:cs="Times New Roman"/>
          <w:b/>
        </w:rPr>
        <w:t>Allusions to the Abomination and the Literary Structure of Revelation</w:t>
      </w:r>
    </w:p>
    <w:p w14:paraId="087EF70A" w14:textId="77777777" w:rsidR="00AF0C78" w:rsidRPr="00A56448" w:rsidRDefault="00AF0C78" w:rsidP="00453BDE">
      <w:pPr>
        <w:rPr>
          <w:rFonts w:ascii="Times New Roman" w:hAnsi="Times New Roman" w:cs="Times New Roman"/>
        </w:rPr>
      </w:pPr>
    </w:p>
    <w:p w14:paraId="72EFF7E8" w14:textId="5A247F01" w:rsidR="004573D2" w:rsidRDefault="004573D2" w:rsidP="00453BDE">
      <w:pPr>
        <w:rPr>
          <w:rFonts w:ascii="Times New Roman" w:hAnsi="Times New Roman" w:cs="Times New Roman"/>
        </w:rPr>
      </w:pPr>
      <w:r>
        <w:rPr>
          <w:rFonts w:ascii="Times New Roman" w:hAnsi="Times New Roman" w:cs="Times New Roman"/>
        </w:rPr>
        <w:t xml:space="preserve">     According to some scholars, both the literary structure and the theology of the Apocalypse is heavily influenced by the prophecy of Daniel.</w:t>
      </w:r>
      <w:r w:rsidR="00415118" w:rsidRPr="00415118">
        <w:rPr>
          <w:rStyle w:val="FootnoteReference"/>
          <w:rFonts w:ascii="Times New Roman" w:hAnsi="Times New Roman" w:cs="Times New Roman"/>
          <w:vertAlign w:val="superscript"/>
        </w:rPr>
        <w:footnoteReference w:id="114"/>
      </w:r>
      <w:r w:rsidRPr="00415118">
        <w:rPr>
          <w:rFonts w:ascii="Times New Roman" w:hAnsi="Times New Roman" w:cs="Times New Roman"/>
          <w:vertAlign w:val="superscript"/>
        </w:rPr>
        <w:t xml:space="preserve"> </w:t>
      </w:r>
      <w:r>
        <w:rPr>
          <w:rFonts w:ascii="Times New Roman" w:hAnsi="Times New Roman" w:cs="Times New Roman"/>
        </w:rPr>
        <w:t xml:space="preserve"> The same has been said about the Olivet </w:t>
      </w:r>
      <w:r w:rsidR="00341856">
        <w:rPr>
          <w:rFonts w:ascii="Times New Roman" w:hAnsi="Times New Roman" w:cs="Times New Roman"/>
        </w:rPr>
        <w:t>d</w:t>
      </w:r>
      <w:r>
        <w:rPr>
          <w:rFonts w:ascii="Times New Roman" w:hAnsi="Times New Roman" w:cs="Times New Roman"/>
        </w:rPr>
        <w:t>iscourse.</w:t>
      </w:r>
      <w:r w:rsidR="00415118" w:rsidRPr="00415118">
        <w:rPr>
          <w:rStyle w:val="FootnoteReference"/>
          <w:rFonts w:ascii="Times New Roman" w:hAnsi="Times New Roman" w:cs="Times New Roman"/>
          <w:vertAlign w:val="superscript"/>
        </w:rPr>
        <w:footnoteReference w:id="115"/>
      </w:r>
      <w:r w:rsidRPr="00415118">
        <w:rPr>
          <w:rFonts w:ascii="Times New Roman" w:hAnsi="Times New Roman" w:cs="Times New Roman"/>
          <w:vertAlign w:val="superscript"/>
        </w:rPr>
        <w:t xml:space="preserve"> </w:t>
      </w:r>
      <w:r>
        <w:rPr>
          <w:rFonts w:ascii="Times New Roman" w:hAnsi="Times New Roman" w:cs="Times New Roman"/>
        </w:rPr>
        <w:t xml:space="preserve"> </w:t>
      </w:r>
      <w:r w:rsidR="00415118">
        <w:rPr>
          <w:rFonts w:ascii="Times New Roman" w:hAnsi="Times New Roman" w:cs="Times New Roman"/>
        </w:rPr>
        <w:t xml:space="preserve">In regards to the influence of the theme of the abomination on the book of Revelation, </w:t>
      </w:r>
      <w:r w:rsidR="00CB4A90">
        <w:rPr>
          <w:rFonts w:ascii="Times New Roman" w:hAnsi="Times New Roman" w:cs="Times New Roman"/>
        </w:rPr>
        <w:t>one SDA scholar</w:t>
      </w:r>
      <w:r w:rsidR="00415118">
        <w:rPr>
          <w:rFonts w:ascii="Times New Roman" w:hAnsi="Times New Roman" w:cs="Times New Roman"/>
        </w:rPr>
        <w:t xml:space="preserve"> put it this way, “i</w:t>
      </w:r>
      <w:r w:rsidRPr="004573D2">
        <w:rPr>
          <w:rFonts w:ascii="Times New Roman" w:hAnsi="Times New Roman" w:cs="Times New Roman"/>
        </w:rPr>
        <w:t xml:space="preserve">f the </w:t>
      </w:r>
      <w:r w:rsidR="00415118">
        <w:rPr>
          <w:rFonts w:ascii="Times New Roman" w:hAnsi="Times New Roman" w:cs="Times New Roman"/>
        </w:rPr>
        <w:t xml:space="preserve">abomination of desolation </w:t>
      </w:r>
      <w:r w:rsidRPr="004573D2">
        <w:rPr>
          <w:rFonts w:ascii="Times New Roman" w:hAnsi="Times New Roman" w:cs="Times New Roman"/>
        </w:rPr>
        <w:t xml:space="preserve">motif has its seed in the book of Daniel, its "blade" is found in the </w:t>
      </w:r>
      <w:r>
        <w:rPr>
          <w:rFonts w:ascii="Times New Roman" w:hAnsi="Times New Roman" w:cs="Times New Roman"/>
        </w:rPr>
        <w:t>Ol</w:t>
      </w:r>
      <w:r w:rsidRPr="004573D2">
        <w:rPr>
          <w:rFonts w:ascii="Times New Roman" w:hAnsi="Times New Roman" w:cs="Times New Roman"/>
        </w:rPr>
        <w:t xml:space="preserve">ivet </w:t>
      </w:r>
      <w:r w:rsidR="006D19A3">
        <w:rPr>
          <w:rFonts w:ascii="Times New Roman" w:hAnsi="Times New Roman" w:cs="Times New Roman"/>
        </w:rPr>
        <w:t>d</w:t>
      </w:r>
      <w:r w:rsidRPr="004573D2">
        <w:rPr>
          <w:rFonts w:ascii="Times New Roman" w:hAnsi="Times New Roman" w:cs="Times New Roman"/>
        </w:rPr>
        <w:t>iscourse, its "ear" in 2 Thess. 2, and the "full grain" in that book known pre-eminently as the Apocalypse.</w:t>
      </w:r>
      <w:r w:rsidR="00415118">
        <w:rPr>
          <w:rFonts w:ascii="Times New Roman" w:hAnsi="Times New Roman" w:cs="Times New Roman"/>
        </w:rPr>
        <w:t>”</w:t>
      </w:r>
      <w:r w:rsidR="00415118" w:rsidRPr="000D45A5">
        <w:rPr>
          <w:rStyle w:val="FootnoteReference"/>
          <w:rFonts w:ascii="Times New Roman" w:hAnsi="Times New Roman" w:cs="Times New Roman"/>
          <w:vertAlign w:val="superscript"/>
        </w:rPr>
        <w:footnoteReference w:id="116"/>
      </w:r>
      <w:r w:rsidR="000D45A5">
        <w:rPr>
          <w:rFonts w:ascii="Times New Roman" w:hAnsi="Times New Roman" w:cs="Times New Roman"/>
        </w:rPr>
        <w:t xml:space="preserve"> We will now examine how the allusions to the abomination interact with the literary structure of the book of Revelation.</w:t>
      </w:r>
    </w:p>
    <w:p w14:paraId="2906176B" w14:textId="77777777" w:rsidR="004573D2" w:rsidRDefault="004573D2" w:rsidP="00453BDE">
      <w:pPr>
        <w:rPr>
          <w:rFonts w:ascii="Times New Roman" w:hAnsi="Times New Roman" w:cs="Times New Roman"/>
        </w:rPr>
      </w:pPr>
    </w:p>
    <w:p w14:paraId="2A93E6B8" w14:textId="68BEFF04" w:rsidR="001F5533" w:rsidRPr="00A56448" w:rsidRDefault="00903EA8" w:rsidP="00453BDE">
      <w:pPr>
        <w:rPr>
          <w:rFonts w:ascii="Times New Roman" w:hAnsi="Times New Roman" w:cs="Times New Roman"/>
        </w:rPr>
      </w:pPr>
      <w:r>
        <w:rPr>
          <w:rFonts w:ascii="Times New Roman" w:hAnsi="Times New Roman" w:cs="Times New Roman"/>
        </w:rPr>
        <w:t xml:space="preserve">     There is </w:t>
      </w:r>
      <w:r w:rsidR="00E975AD">
        <w:rPr>
          <w:rFonts w:ascii="Times New Roman" w:hAnsi="Times New Roman" w:cs="Times New Roman"/>
        </w:rPr>
        <w:t>general agreement among SDA theologians that the book of Revelation is divided into two halves with the transition occurring at Rev. 11:19.</w:t>
      </w:r>
      <w:r w:rsidR="00CB4A90" w:rsidRPr="00CB4A90">
        <w:rPr>
          <w:rStyle w:val="FootnoteReference"/>
          <w:rFonts w:ascii="Times New Roman" w:hAnsi="Times New Roman" w:cs="Times New Roman"/>
          <w:vertAlign w:val="superscript"/>
        </w:rPr>
        <w:footnoteReference w:id="117"/>
      </w:r>
      <w:r w:rsidR="00E975AD">
        <w:rPr>
          <w:rFonts w:ascii="Times New Roman" w:hAnsi="Times New Roman" w:cs="Times New Roman"/>
        </w:rPr>
        <w:t xml:space="preserve">  There is also general agreement that the second half of Revelation has to do </w:t>
      </w:r>
      <w:r w:rsidR="007F6D3E">
        <w:rPr>
          <w:rFonts w:ascii="Times New Roman" w:hAnsi="Times New Roman" w:cs="Times New Roman"/>
        </w:rPr>
        <w:t xml:space="preserve">mainly </w:t>
      </w:r>
      <w:r w:rsidR="00E975AD">
        <w:rPr>
          <w:rFonts w:ascii="Times New Roman" w:hAnsi="Times New Roman" w:cs="Times New Roman"/>
        </w:rPr>
        <w:t xml:space="preserve">with eschatology.  </w:t>
      </w:r>
      <w:r w:rsidR="00923D8A" w:rsidRPr="00A56448">
        <w:rPr>
          <w:rFonts w:ascii="Times New Roman" w:hAnsi="Times New Roman" w:cs="Times New Roman"/>
        </w:rPr>
        <w:t xml:space="preserve">Please note that </w:t>
      </w:r>
      <w:r w:rsidR="00544244">
        <w:rPr>
          <w:rFonts w:ascii="Times New Roman" w:hAnsi="Times New Roman" w:cs="Times New Roman"/>
        </w:rPr>
        <w:t>with the exception of Rev. 11:2,</w:t>
      </w:r>
      <w:r w:rsidR="00923D8A" w:rsidRPr="00A56448">
        <w:rPr>
          <w:rFonts w:ascii="Times New Roman" w:hAnsi="Times New Roman" w:cs="Times New Roman"/>
        </w:rPr>
        <w:t xml:space="preserve"> all the allusions to the </w:t>
      </w:r>
      <w:r w:rsidR="00923D8A" w:rsidRPr="00B55EC8">
        <w:rPr>
          <w:rFonts w:ascii="Times New Roman" w:hAnsi="Times New Roman" w:cs="Times New Roman"/>
          <w:i/>
          <w:iCs/>
        </w:rPr>
        <w:t>abomination of desolation</w:t>
      </w:r>
      <w:r w:rsidR="00923D8A" w:rsidRPr="00A56448">
        <w:rPr>
          <w:rFonts w:ascii="Times New Roman" w:hAnsi="Times New Roman" w:cs="Times New Roman"/>
        </w:rPr>
        <w:t xml:space="preserve"> in the book of Revelation occur in the second half of the book.  </w:t>
      </w:r>
      <w:r w:rsidR="008B7757" w:rsidRPr="00A56448">
        <w:rPr>
          <w:rFonts w:ascii="Times New Roman" w:hAnsi="Times New Roman" w:cs="Times New Roman"/>
        </w:rPr>
        <w:t xml:space="preserve">Furthermore, </w:t>
      </w:r>
      <w:r w:rsidR="006801F5">
        <w:rPr>
          <w:rFonts w:ascii="Times New Roman" w:hAnsi="Times New Roman" w:cs="Times New Roman"/>
        </w:rPr>
        <w:t xml:space="preserve">except for Rev. 13:5-6, all </w:t>
      </w:r>
      <w:r w:rsidR="008B7757" w:rsidRPr="00A56448">
        <w:rPr>
          <w:rFonts w:ascii="Times New Roman" w:hAnsi="Times New Roman" w:cs="Times New Roman"/>
        </w:rPr>
        <w:t>the</w:t>
      </w:r>
      <w:r w:rsidR="00E97D63" w:rsidRPr="00A56448">
        <w:rPr>
          <w:rFonts w:ascii="Times New Roman" w:hAnsi="Times New Roman" w:cs="Times New Roman"/>
        </w:rPr>
        <w:t xml:space="preserve"> allusions</w:t>
      </w:r>
      <w:r w:rsidR="00923D8A" w:rsidRPr="00A56448">
        <w:rPr>
          <w:rFonts w:ascii="Times New Roman" w:hAnsi="Times New Roman" w:cs="Times New Roman"/>
        </w:rPr>
        <w:t xml:space="preserve"> </w:t>
      </w:r>
      <w:r w:rsidR="008B7757" w:rsidRPr="00A56448">
        <w:rPr>
          <w:rFonts w:ascii="Times New Roman" w:hAnsi="Times New Roman" w:cs="Times New Roman"/>
        </w:rPr>
        <w:t xml:space="preserve">to the </w:t>
      </w:r>
      <w:r w:rsidR="008B7757" w:rsidRPr="004D0344">
        <w:rPr>
          <w:rFonts w:ascii="Times New Roman" w:hAnsi="Times New Roman" w:cs="Times New Roman"/>
          <w:i/>
          <w:iCs/>
        </w:rPr>
        <w:t>abomination of desolation</w:t>
      </w:r>
      <w:r w:rsidR="006801F5">
        <w:rPr>
          <w:rFonts w:ascii="Times New Roman" w:hAnsi="Times New Roman" w:cs="Times New Roman"/>
        </w:rPr>
        <w:t xml:space="preserve"> in the second half of the book</w:t>
      </w:r>
      <w:r w:rsidR="008B7757" w:rsidRPr="00A56448">
        <w:rPr>
          <w:rFonts w:ascii="Times New Roman" w:hAnsi="Times New Roman" w:cs="Times New Roman"/>
        </w:rPr>
        <w:t xml:space="preserve"> </w:t>
      </w:r>
      <w:r w:rsidR="00923D8A" w:rsidRPr="00A56448">
        <w:rPr>
          <w:rFonts w:ascii="Times New Roman" w:hAnsi="Times New Roman" w:cs="Times New Roman"/>
        </w:rPr>
        <w:t xml:space="preserve">are connected </w:t>
      </w:r>
      <w:r w:rsidR="007F6D3E">
        <w:rPr>
          <w:rFonts w:ascii="Times New Roman" w:hAnsi="Times New Roman" w:cs="Times New Roman"/>
        </w:rPr>
        <w:t xml:space="preserve">either </w:t>
      </w:r>
      <w:r w:rsidR="00923D8A" w:rsidRPr="00A56448">
        <w:rPr>
          <w:rFonts w:ascii="Times New Roman" w:hAnsi="Times New Roman" w:cs="Times New Roman"/>
        </w:rPr>
        <w:t>with the</w:t>
      </w:r>
      <w:r w:rsidR="00474CFD" w:rsidRPr="00A56448">
        <w:rPr>
          <w:rFonts w:ascii="Times New Roman" w:hAnsi="Times New Roman" w:cs="Times New Roman"/>
        </w:rPr>
        <w:t xml:space="preserve"> </w:t>
      </w:r>
      <w:r w:rsidR="006801F5">
        <w:rPr>
          <w:rFonts w:ascii="Times New Roman" w:hAnsi="Times New Roman" w:cs="Times New Roman"/>
        </w:rPr>
        <w:t xml:space="preserve">end-time </w:t>
      </w:r>
      <w:r w:rsidR="00474CFD" w:rsidRPr="00A56448">
        <w:rPr>
          <w:rFonts w:ascii="Times New Roman" w:hAnsi="Times New Roman" w:cs="Times New Roman"/>
        </w:rPr>
        <w:t xml:space="preserve">worship of the </w:t>
      </w:r>
      <w:r w:rsidR="009B2F26">
        <w:rPr>
          <w:rFonts w:ascii="Times New Roman" w:hAnsi="Times New Roman" w:cs="Times New Roman"/>
        </w:rPr>
        <w:t xml:space="preserve">sea </w:t>
      </w:r>
      <w:r w:rsidR="00474CFD" w:rsidRPr="00A56448">
        <w:rPr>
          <w:rFonts w:ascii="Times New Roman" w:hAnsi="Times New Roman" w:cs="Times New Roman"/>
        </w:rPr>
        <w:t>beast (Rev. 13</w:t>
      </w:r>
      <w:r w:rsidR="00A31BD5">
        <w:rPr>
          <w:rFonts w:ascii="Times New Roman" w:hAnsi="Times New Roman" w:cs="Times New Roman"/>
        </w:rPr>
        <w:t>-16</w:t>
      </w:r>
      <w:r w:rsidR="00474CFD" w:rsidRPr="00A56448">
        <w:rPr>
          <w:rFonts w:ascii="Times New Roman" w:hAnsi="Times New Roman" w:cs="Times New Roman"/>
        </w:rPr>
        <w:t>),</w:t>
      </w:r>
      <w:r w:rsidR="00923D8A" w:rsidRPr="00A56448">
        <w:rPr>
          <w:rFonts w:ascii="Times New Roman" w:hAnsi="Times New Roman" w:cs="Times New Roman"/>
        </w:rPr>
        <w:t xml:space="preserve"> </w:t>
      </w:r>
      <w:r w:rsidR="00474CFD" w:rsidRPr="00A56448">
        <w:rPr>
          <w:rFonts w:ascii="Times New Roman" w:hAnsi="Times New Roman" w:cs="Times New Roman"/>
        </w:rPr>
        <w:t xml:space="preserve">the </w:t>
      </w:r>
      <w:r w:rsidR="006801F5">
        <w:rPr>
          <w:rFonts w:ascii="Times New Roman" w:hAnsi="Times New Roman" w:cs="Times New Roman"/>
        </w:rPr>
        <w:t xml:space="preserve">end-time </w:t>
      </w:r>
      <w:r w:rsidR="009D385A">
        <w:rPr>
          <w:rFonts w:ascii="Times New Roman" w:hAnsi="Times New Roman" w:cs="Times New Roman"/>
        </w:rPr>
        <w:t>h</w:t>
      </w:r>
      <w:r w:rsidR="00923D8A" w:rsidRPr="00A56448">
        <w:rPr>
          <w:rFonts w:ascii="Times New Roman" w:hAnsi="Times New Roman" w:cs="Times New Roman"/>
        </w:rPr>
        <w:t>arlot of Revelation</w:t>
      </w:r>
      <w:r w:rsidR="00A31BD5">
        <w:rPr>
          <w:rFonts w:ascii="Times New Roman" w:hAnsi="Times New Roman" w:cs="Times New Roman"/>
        </w:rPr>
        <w:t xml:space="preserve"> (Rev. 17-19</w:t>
      </w:r>
      <w:r w:rsidR="00E97D63" w:rsidRPr="00A56448">
        <w:rPr>
          <w:rFonts w:ascii="Times New Roman" w:hAnsi="Times New Roman" w:cs="Times New Roman"/>
        </w:rPr>
        <w:t>)</w:t>
      </w:r>
      <w:r w:rsidR="00923D8A" w:rsidRPr="00A56448">
        <w:rPr>
          <w:rFonts w:ascii="Times New Roman" w:hAnsi="Times New Roman" w:cs="Times New Roman"/>
        </w:rPr>
        <w:t xml:space="preserve"> </w:t>
      </w:r>
      <w:r w:rsidR="007F6D3E">
        <w:rPr>
          <w:rFonts w:ascii="Times New Roman" w:hAnsi="Times New Roman" w:cs="Times New Roman"/>
        </w:rPr>
        <w:t>or</w:t>
      </w:r>
      <w:r w:rsidR="00923D8A" w:rsidRPr="00A56448">
        <w:rPr>
          <w:rFonts w:ascii="Times New Roman" w:hAnsi="Times New Roman" w:cs="Times New Roman"/>
        </w:rPr>
        <w:t xml:space="preserve"> with the idolatrous wine of her fornication</w:t>
      </w:r>
      <w:r w:rsidR="00E97D63" w:rsidRPr="00A56448">
        <w:rPr>
          <w:rFonts w:ascii="Times New Roman" w:hAnsi="Times New Roman" w:cs="Times New Roman"/>
        </w:rPr>
        <w:t xml:space="preserve"> (Rev. 21)</w:t>
      </w:r>
      <w:r w:rsidR="00923D8A" w:rsidRPr="00A56448">
        <w:rPr>
          <w:rFonts w:ascii="Times New Roman" w:hAnsi="Times New Roman" w:cs="Times New Roman"/>
        </w:rPr>
        <w:t>.</w:t>
      </w:r>
      <w:r w:rsidR="00474CFD" w:rsidRPr="00A56448">
        <w:rPr>
          <w:rFonts w:ascii="Times New Roman" w:hAnsi="Times New Roman" w:cs="Times New Roman"/>
        </w:rPr>
        <w:t xml:space="preserve">  </w:t>
      </w:r>
      <w:r>
        <w:rPr>
          <w:rFonts w:ascii="Times New Roman" w:hAnsi="Times New Roman" w:cs="Times New Roman"/>
        </w:rPr>
        <w:t xml:space="preserve">These facts </w:t>
      </w:r>
      <w:r w:rsidR="00C60C71">
        <w:rPr>
          <w:rFonts w:ascii="Times New Roman" w:hAnsi="Times New Roman" w:cs="Times New Roman"/>
        </w:rPr>
        <w:t>appear to</w:t>
      </w:r>
      <w:r>
        <w:rPr>
          <w:rFonts w:ascii="Times New Roman" w:hAnsi="Times New Roman" w:cs="Times New Roman"/>
        </w:rPr>
        <w:t xml:space="preserve"> place the fulfillment of the abomination prophec</w:t>
      </w:r>
      <w:r w:rsidR="00E30808">
        <w:rPr>
          <w:rFonts w:ascii="Times New Roman" w:hAnsi="Times New Roman" w:cs="Times New Roman"/>
        </w:rPr>
        <w:t>y almost exclusively in the time of the end</w:t>
      </w:r>
      <w:r w:rsidR="006801F5">
        <w:rPr>
          <w:rFonts w:ascii="Times New Roman" w:hAnsi="Times New Roman" w:cs="Times New Roman"/>
        </w:rPr>
        <w:t>.</w:t>
      </w:r>
    </w:p>
    <w:p w14:paraId="2F3F719B" w14:textId="77777777" w:rsidR="001F5533" w:rsidRPr="00A56448" w:rsidRDefault="001F5533" w:rsidP="00453BDE">
      <w:pPr>
        <w:rPr>
          <w:rFonts w:ascii="Times New Roman" w:hAnsi="Times New Roman" w:cs="Times New Roman"/>
        </w:rPr>
      </w:pPr>
    </w:p>
    <w:p w14:paraId="33AFEB1A" w14:textId="3A5E3CDE" w:rsidR="001F5533" w:rsidRPr="00A56448" w:rsidRDefault="001F5533" w:rsidP="00453BDE">
      <w:pPr>
        <w:rPr>
          <w:rFonts w:ascii="Times New Roman" w:hAnsi="Times New Roman" w:cs="Times New Roman"/>
        </w:rPr>
      </w:pPr>
      <w:r w:rsidRPr="00A56448">
        <w:rPr>
          <w:rFonts w:ascii="Times New Roman" w:hAnsi="Times New Roman" w:cs="Times New Roman"/>
        </w:rPr>
        <w:t xml:space="preserve">     </w:t>
      </w:r>
      <w:r w:rsidR="008B7757" w:rsidRPr="00A56448">
        <w:rPr>
          <w:rFonts w:ascii="Times New Roman" w:hAnsi="Times New Roman" w:cs="Times New Roman"/>
        </w:rPr>
        <w:t xml:space="preserve">Interestingly, both allusions to the </w:t>
      </w:r>
      <w:r w:rsidR="008B7757" w:rsidRPr="005F2A69">
        <w:rPr>
          <w:rFonts w:ascii="Times New Roman" w:hAnsi="Times New Roman" w:cs="Times New Roman"/>
          <w:i/>
          <w:iCs/>
        </w:rPr>
        <w:t>abomination of desolation</w:t>
      </w:r>
      <w:r w:rsidR="008B7757" w:rsidRPr="00A56448">
        <w:rPr>
          <w:rFonts w:ascii="Times New Roman" w:hAnsi="Times New Roman" w:cs="Times New Roman"/>
        </w:rPr>
        <w:t xml:space="preserve"> in Revelation 21 appear in the exclusion lists of </w:t>
      </w:r>
      <w:r w:rsidR="00A31BD5">
        <w:rPr>
          <w:rFonts w:ascii="Times New Roman" w:hAnsi="Times New Roman" w:cs="Times New Roman"/>
        </w:rPr>
        <w:t xml:space="preserve">the </w:t>
      </w:r>
      <w:r w:rsidR="0027088B" w:rsidRPr="00A56448">
        <w:rPr>
          <w:rFonts w:ascii="Times New Roman" w:hAnsi="Times New Roman" w:cs="Times New Roman"/>
        </w:rPr>
        <w:t>Apocalypse (Rev. 21:8, 27).  These lists appear in the vision of the New Jerusalem and the second angelic explanation of the seventh bowl plague.  These verses have to do with e</w:t>
      </w:r>
      <w:r w:rsidR="00EB1ED7">
        <w:rPr>
          <w:rFonts w:ascii="Times New Roman" w:hAnsi="Times New Roman" w:cs="Times New Roman"/>
        </w:rPr>
        <w:t>nd-time events</w:t>
      </w:r>
      <w:r w:rsidR="0027088B" w:rsidRPr="00A56448">
        <w:rPr>
          <w:rFonts w:ascii="Times New Roman" w:hAnsi="Times New Roman" w:cs="Times New Roman"/>
        </w:rPr>
        <w:t>.</w:t>
      </w:r>
    </w:p>
    <w:p w14:paraId="3767C538" w14:textId="77777777" w:rsidR="001F5533" w:rsidRPr="00A56448" w:rsidRDefault="001F5533" w:rsidP="00453BDE">
      <w:pPr>
        <w:rPr>
          <w:rFonts w:ascii="Times New Roman" w:hAnsi="Times New Roman" w:cs="Times New Roman"/>
        </w:rPr>
      </w:pPr>
    </w:p>
    <w:p w14:paraId="2A09815D" w14:textId="2ECF4243" w:rsidR="00826BF1" w:rsidRPr="00A56448" w:rsidRDefault="001F5533" w:rsidP="00453BDE">
      <w:pPr>
        <w:rPr>
          <w:rFonts w:ascii="Times New Roman" w:hAnsi="Times New Roman" w:cs="Times New Roman"/>
        </w:rPr>
      </w:pPr>
      <w:r w:rsidRPr="00A56448">
        <w:rPr>
          <w:rFonts w:ascii="Times New Roman" w:hAnsi="Times New Roman" w:cs="Times New Roman"/>
        </w:rPr>
        <w:t xml:space="preserve">     T</w:t>
      </w:r>
      <w:r w:rsidR="00826BF1" w:rsidRPr="00A56448">
        <w:rPr>
          <w:rFonts w:ascii="Times New Roman" w:hAnsi="Times New Roman" w:cs="Times New Roman"/>
        </w:rPr>
        <w:t xml:space="preserve">here are three allusions to the word </w:t>
      </w:r>
      <w:r w:rsidR="00826BF1" w:rsidRPr="00A56448">
        <w:rPr>
          <w:rFonts w:ascii="Times New Roman" w:hAnsi="Times New Roman" w:cs="Times New Roman"/>
          <w:i/>
        </w:rPr>
        <w:t xml:space="preserve">eremoseos </w:t>
      </w:r>
      <w:r w:rsidR="00826BF1" w:rsidRPr="00A56448">
        <w:rPr>
          <w:rFonts w:ascii="Times New Roman" w:hAnsi="Times New Roman" w:cs="Times New Roman"/>
        </w:rPr>
        <w:t xml:space="preserve">from the Olivet </w:t>
      </w:r>
      <w:r w:rsidR="00DC0A61">
        <w:rPr>
          <w:rFonts w:ascii="Times New Roman" w:hAnsi="Times New Roman" w:cs="Times New Roman"/>
        </w:rPr>
        <w:t>d</w:t>
      </w:r>
      <w:r w:rsidR="00826BF1" w:rsidRPr="00A56448">
        <w:rPr>
          <w:rFonts w:ascii="Times New Roman" w:hAnsi="Times New Roman" w:cs="Times New Roman"/>
        </w:rPr>
        <w:t xml:space="preserve">iscourse that appear in Rev. 17-18 (Rev. 17:16; 18:17, 19).  These are all connected with the desolation of the </w:t>
      </w:r>
      <w:r w:rsidR="00316C54">
        <w:rPr>
          <w:rFonts w:ascii="Times New Roman" w:hAnsi="Times New Roman" w:cs="Times New Roman"/>
        </w:rPr>
        <w:t>h</w:t>
      </w:r>
      <w:r w:rsidR="00826BF1" w:rsidRPr="00A56448">
        <w:rPr>
          <w:rFonts w:ascii="Times New Roman" w:hAnsi="Times New Roman" w:cs="Times New Roman"/>
        </w:rPr>
        <w:t>arlot Babylon in the second half of the book of Revelatio</w:t>
      </w:r>
      <w:r w:rsidR="0027088B" w:rsidRPr="00A56448">
        <w:rPr>
          <w:rFonts w:ascii="Times New Roman" w:hAnsi="Times New Roman" w:cs="Times New Roman"/>
        </w:rPr>
        <w:t xml:space="preserve">n. </w:t>
      </w:r>
      <w:r w:rsidR="000E6722" w:rsidRPr="00A56448">
        <w:rPr>
          <w:rFonts w:ascii="Times New Roman" w:hAnsi="Times New Roman" w:cs="Times New Roman"/>
        </w:rPr>
        <w:t xml:space="preserve"> The second half of the book of Revelation deals with end</w:t>
      </w:r>
      <w:r w:rsidR="00ED55DF">
        <w:rPr>
          <w:rFonts w:ascii="Times New Roman" w:hAnsi="Times New Roman" w:cs="Times New Roman"/>
        </w:rPr>
        <w:t>-</w:t>
      </w:r>
      <w:r w:rsidR="000E6722" w:rsidRPr="00A56448">
        <w:rPr>
          <w:rFonts w:ascii="Times New Roman" w:hAnsi="Times New Roman" w:cs="Times New Roman"/>
        </w:rPr>
        <w:t>time events.</w:t>
      </w:r>
    </w:p>
    <w:p w14:paraId="40432BD8" w14:textId="77777777" w:rsidR="009C1BB0" w:rsidRDefault="009C1BB0" w:rsidP="00453BDE">
      <w:pPr>
        <w:rPr>
          <w:rFonts w:ascii="Times New Roman" w:hAnsi="Times New Roman" w:cs="Times New Roman"/>
        </w:rPr>
      </w:pPr>
    </w:p>
    <w:p w14:paraId="26C12AAD" w14:textId="0A1B0B51" w:rsidR="001F5533" w:rsidRDefault="009C1BB0" w:rsidP="00453BDE">
      <w:pPr>
        <w:rPr>
          <w:rFonts w:ascii="Times New Roman" w:hAnsi="Times New Roman" w:cs="Times New Roman"/>
        </w:rPr>
      </w:pPr>
      <w:r>
        <w:rPr>
          <w:rFonts w:ascii="Times New Roman" w:hAnsi="Times New Roman" w:cs="Times New Roman"/>
        </w:rPr>
        <w:t xml:space="preserve">     </w:t>
      </w:r>
      <w:r w:rsidR="00615D7B">
        <w:rPr>
          <w:rFonts w:ascii="Times New Roman" w:hAnsi="Times New Roman" w:cs="Times New Roman"/>
        </w:rPr>
        <w:t xml:space="preserve">There </w:t>
      </w:r>
      <w:r w:rsidR="00544244">
        <w:rPr>
          <w:rFonts w:ascii="Times New Roman" w:hAnsi="Times New Roman" w:cs="Times New Roman"/>
        </w:rPr>
        <w:t>are two</w:t>
      </w:r>
      <w:r w:rsidR="00615D7B">
        <w:rPr>
          <w:rFonts w:ascii="Times New Roman" w:hAnsi="Times New Roman" w:cs="Times New Roman"/>
        </w:rPr>
        <w:t xml:space="preserve"> passage</w:t>
      </w:r>
      <w:r w:rsidR="007540D9">
        <w:rPr>
          <w:rFonts w:ascii="Times New Roman" w:hAnsi="Times New Roman" w:cs="Times New Roman"/>
        </w:rPr>
        <w:t>s</w:t>
      </w:r>
      <w:r w:rsidR="00615D7B">
        <w:rPr>
          <w:rFonts w:ascii="Times New Roman" w:hAnsi="Times New Roman" w:cs="Times New Roman"/>
        </w:rPr>
        <w:t xml:space="preserve"> that allude to the </w:t>
      </w:r>
      <w:r w:rsidR="00CE3D53">
        <w:rPr>
          <w:rFonts w:ascii="Times New Roman" w:hAnsi="Times New Roman" w:cs="Times New Roman"/>
          <w:i/>
          <w:iCs/>
        </w:rPr>
        <w:t>trangression</w:t>
      </w:r>
      <w:r w:rsidR="00615D7B" w:rsidRPr="006A12FF">
        <w:rPr>
          <w:rFonts w:ascii="Times New Roman" w:hAnsi="Times New Roman" w:cs="Times New Roman"/>
          <w:i/>
          <w:iCs/>
        </w:rPr>
        <w:t xml:space="preserve"> of desolation</w:t>
      </w:r>
      <w:r w:rsidR="00615D7B">
        <w:rPr>
          <w:rFonts w:ascii="Times New Roman" w:hAnsi="Times New Roman" w:cs="Times New Roman"/>
        </w:rPr>
        <w:t xml:space="preserve"> that </w:t>
      </w:r>
      <w:r w:rsidR="00544244">
        <w:rPr>
          <w:rFonts w:ascii="Times New Roman" w:hAnsi="Times New Roman" w:cs="Times New Roman"/>
        </w:rPr>
        <w:t xml:space="preserve">are </w:t>
      </w:r>
      <w:r w:rsidR="00615D7B">
        <w:rPr>
          <w:rFonts w:ascii="Times New Roman" w:hAnsi="Times New Roman" w:cs="Times New Roman"/>
        </w:rPr>
        <w:t>not in the context of the last days.  Th</w:t>
      </w:r>
      <w:r w:rsidR="00544244">
        <w:rPr>
          <w:rFonts w:ascii="Times New Roman" w:hAnsi="Times New Roman" w:cs="Times New Roman"/>
        </w:rPr>
        <w:t xml:space="preserve">ese are the passages of Rev. 11:2 where the Gentiles tread the holy city for 42 months and </w:t>
      </w:r>
      <w:r w:rsidR="00615D7B">
        <w:rPr>
          <w:rFonts w:ascii="Times New Roman" w:hAnsi="Times New Roman" w:cs="Times New Roman"/>
        </w:rPr>
        <w:t>Rev. 13:5</w:t>
      </w:r>
      <w:r w:rsidR="00B32976">
        <w:rPr>
          <w:rFonts w:ascii="Times New Roman" w:hAnsi="Times New Roman" w:cs="Times New Roman"/>
        </w:rPr>
        <w:t>-6</w:t>
      </w:r>
      <w:r w:rsidR="00615D7B">
        <w:rPr>
          <w:rFonts w:ascii="Times New Roman" w:hAnsi="Times New Roman" w:cs="Times New Roman"/>
        </w:rPr>
        <w:t xml:space="preserve"> where the sea beast blasphemies God, His name </w:t>
      </w:r>
      <w:r w:rsidR="00615D7B">
        <w:rPr>
          <w:rFonts w:ascii="Times New Roman" w:hAnsi="Times New Roman" w:cs="Times New Roman"/>
        </w:rPr>
        <w:lastRenderedPageBreak/>
        <w:t xml:space="preserve">and His heavenly temple </w:t>
      </w:r>
      <w:r w:rsidR="00250F60">
        <w:rPr>
          <w:rFonts w:ascii="Times New Roman" w:hAnsi="Times New Roman" w:cs="Times New Roman"/>
        </w:rPr>
        <w:t>in connection with</w:t>
      </w:r>
      <w:r w:rsidR="00092C93">
        <w:rPr>
          <w:rFonts w:ascii="Times New Roman" w:hAnsi="Times New Roman" w:cs="Times New Roman"/>
        </w:rPr>
        <w:t xml:space="preserve"> </w:t>
      </w:r>
      <w:r w:rsidR="00250F60">
        <w:rPr>
          <w:rFonts w:ascii="Times New Roman" w:hAnsi="Times New Roman" w:cs="Times New Roman"/>
        </w:rPr>
        <w:t xml:space="preserve">a </w:t>
      </w:r>
      <w:r w:rsidR="00615D7B">
        <w:rPr>
          <w:rFonts w:ascii="Times New Roman" w:hAnsi="Times New Roman" w:cs="Times New Roman"/>
        </w:rPr>
        <w:t>42 mo</w:t>
      </w:r>
      <w:r w:rsidR="00092C93">
        <w:rPr>
          <w:rFonts w:ascii="Times New Roman" w:hAnsi="Times New Roman" w:cs="Times New Roman"/>
        </w:rPr>
        <w:t>nth period</w:t>
      </w:r>
      <w:r w:rsidR="00615D7B">
        <w:rPr>
          <w:rFonts w:ascii="Times New Roman" w:hAnsi="Times New Roman" w:cs="Times New Roman"/>
        </w:rPr>
        <w:t xml:space="preserve">.  </w:t>
      </w:r>
      <w:r w:rsidR="00544244">
        <w:rPr>
          <w:rFonts w:ascii="Times New Roman" w:hAnsi="Times New Roman" w:cs="Times New Roman"/>
        </w:rPr>
        <w:t>T</w:t>
      </w:r>
      <w:r w:rsidR="00615D7B">
        <w:rPr>
          <w:rFonts w:ascii="Times New Roman" w:hAnsi="Times New Roman" w:cs="Times New Roman"/>
        </w:rPr>
        <w:t>h</w:t>
      </w:r>
      <w:r w:rsidR="00544244">
        <w:rPr>
          <w:rFonts w:ascii="Times New Roman" w:hAnsi="Times New Roman" w:cs="Times New Roman"/>
        </w:rPr>
        <w:t>ese</w:t>
      </w:r>
      <w:r w:rsidR="00615D7B">
        <w:rPr>
          <w:rFonts w:ascii="Times New Roman" w:hAnsi="Times New Roman" w:cs="Times New Roman"/>
        </w:rPr>
        <w:t xml:space="preserve"> prophetic period</w:t>
      </w:r>
      <w:r w:rsidR="00544244">
        <w:rPr>
          <w:rFonts w:ascii="Times New Roman" w:hAnsi="Times New Roman" w:cs="Times New Roman"/>
        </w:rPr>
        <w:t xml:space="preserve">s were </w:t>
      </w:r>
      <w:r w:rsidR="00615D7B">
        <w:rPr>
          <w:rFonts w:ascii="Times New Roman" w:hAnsi="Times New Roman" w:cs="Times New Roman"/>
        </w:rPr>
        <w:t>fulfilled during the Middle Ages (538-1798</w:t>
      </w:r>
      <w:r w:rsidR="00985714">
        <w:rPr>
          <w:rFonts w:ascii="Times New Roman" w:hAnsi="Times New Roman" w:cs="Times New Roman"/>
        </w:rPr>
        <w:t xml:space="preserve"> AD</w:t>
      </w:r>
      <w:r w:rsidR="00615D7B">
        <w:rPr>
          <w:rFonts w:ascii="Times New Roman" w:hAnsi="Times New Roman" w:cs="Times New Roman"/>
        </w:rPr>
        <w:t>).</w:t>
      </w:r>
    </w:p>
    <w:p w14:paraId="2BEEFD8D" w14:textId="77777777" w:rsidR="001A6DF7" w:rsidRDefault="001A6DF7" w:rsidP="00453BDE">
      <w:pPr>
        <w:rPr>
          <w:rFonts w:ascii="Times New Roman" w:hAnsi="Times New Roman" w:cs="Times New Roman"/>
        </w:rPr>
      </w:pPr>
    </w:p>
    <w:p w14:paraId="33145720" w14:textId="4856CFC2" w:rsidR="001A6DF7" w:rsidRPr="001A6DF7" w:rsidRDefault="001A6DF7" w:rsidP="00453BDE">
      <w:pPr>
        <w:rPr>
          <w:rFonts w:ascii="Times New Roman" w:hAnsi="Times New Roman" w:cs="Times New Roman"/>
          <w:i/>
          <w:iCs/>
        </w:rPr>
      </w:pPr>
      <w:r>
        <w:rPr>
          <w:rFonts w:ascii="Times New Roman" w:hAnsi="Times New Roman" w:cs="Times New Roman"/>
        </w:rPr>
        <w:t xml:space="preserve">     In summary, all the allusions to the abomination in the book of Revelation are in an end-time context except for two (Rev. 11:2 and Rev. 13:5</w:t>
      </w:r>
      <w:r w:rsidR="00B32976">
        <w:rPr>
          <w:rFonts w:ascii="Times New Roman" w:hAnsi="Times New Roman" w:cs="Times New Roman"/>
        </w:rPr>
        <w:t>-6</w:t>
      </w:r>
      <w:r>
        <w:rPr>
          <w:rFonts w:ascii="Times New Roman" w:hAnsi="Times New Roman" w:cs="Times New Roman"/>
        </w:rPr>
        <w:t>).  This lets us know that there is a fulfillment of the abomination during the 1260 days/42 months (Middle Ages) and there is most definitely an eschatological fulfillment for the abomination in the Apocalypse.</w:t>
      </w:r>
    </w:p>
    <w:p w14:paraId="51600B76" w14:textId="77777777" w:rsidR="001E3961" w:rsidRDefault="001E3961" w:rsidP="00453BDE">
      <w:pPr>
        <w:rPr>
          <w:rFonts w:ascii="Times New Roman" w:hAnsi="Times New Roman" w:cs="Times New Roman"/>
        </w:rPr>
      </w:pPr>
    </w:p>
    <w:p w14:paraId="48B2EE5F" w14:textId="2F1A5B80" w:rsidR="001E3961" w:rsidRPr="001E3961" w:rsidRDefault="001E3961" w:rsidP="00453BDE">
      <w:pPr>
        <w:rPr>
          <w:rFonts w:ascii="Times New Roman" w:hAnsi="Times New Roman" w:cs="Times New Roman"/>
          <w:b/>
          <w:bCs/>
        </w:rPr>
      </w:pPr>
      <w:r w:rsidRPr="001E3961">
        <w:rPr>
          <w:rFonts w:ascii="Times New Roman" w:hAnsi="Times New Roman" w:cs="Times New Roman"/>
          <w:b/>
          <w:bCs/>
        </w:rPr>
        <w:t>Calls to Wisdom, the Abomination and the Literary Structure of Revelation</w:t>
      </w:r>
    </w:p>
    <w:p w14:paraId="112BB76D" w14:textId="77777777" w:rsidR="001F5533" w:rsidRPr="00A56448" w:rsidRDefault="001F5533" w:rsidP="00453BDE">
      <w:pPr>
        <w:rPr>
          <w:rFonts w:ascii="Times New Roman" w:hAnsi="Times New Roman" w:cs="Times New Roman"/>
        </w:rPr>
      </w:pPr>
    </w:p>
    <w:p w14:paraId="7530B5C5" w14:textId="368B79DD" w:rsidR="001E3961" w:rsidRDefault="001E3961" w:rsidP="00213149">
      <w:pPr>
        <w:rPr>
          <w:rFonts w:ascii="Times New Roman" w:hAnsi="Times New Roman" w:cs="Times New Roman"/>
        </w:rPr>
      </w:pPr>
      <w:r>
        <w:rPr>
          <w:rFonts w:ascii="Times New Roman" w:hAnsi="Times New Roman" w:cs="Times New Roman"/>
        </w:rPr>
        <w:t xml:space="preserve">     </w:t>
      </w:r>
      <w:r w:rsidR="009E08F2">
        <w:rPr>
          <w:rFonts w:ascii="Times New Roman" w:hAnsi="Times New Roman" w:cs="Times New Roman"/>
        </w:rPr>
        <w:t>As stated earlier in this study, t</w:t>
      </w:r>
      <w:r>
        <w:rPr>
          <w:rFonts w:ascii="Times New Roman" w:hAnsi="Times New Roman" w:cs="Times New Roman"/>
        </w:rPr>
        <w:t xml:space="preserve">here are </w:t>
      </w:r>
      <w:r w:rsidR="00220061">
        <w:rPr>
          <w:rFonts w:ascii="Times New Roman" w:hAnsi="Times New Roman" w:cs="Times New Roman"/>
        </w:rPr>
        <w:t>several</w:t>
      </w:r>
      <w:r>
        <w:rPr>
          <w:rFonts w:ascii="Times New Roman" w:hAnsi="Times New Roman" w:cs="Times New Roman"/>
        </w:rPr>
        <w:t xml:space="preserve"> calls to wisdom in the book of Revelation that allude to the wise of Daniel 12 that will understand the abomination prophecy of Daniel in the time of the end (Dan. 12:10-11).  These passages are located in the key chapters of Revelation 13</w:t>
      </w:r>
      <w:r w:rsidR="00220061">
        <w:rPr>
          <w:rFonts w:ascii="Times New Roman" w:hAnsi="Times New Roman" w:cs="Times New Roman"/>
        </w:rPr>
        <w:t xml:space="preserve">, </w:t>
      </w:r>
      <w:r>
        <w:rPr>
          <w:rFonts w:ascii="Times New Roman" w:hAnsi="Times New Roman" w:cs="Times New Roman"/>
        </w:rPr>
        <w:t>17</w:t>
      </w:r>
      <w:r w:rsidR="00220061">
        <w:rPr>
          <w:rFonts w:ascii="Times New Roman" w:hAnsi="Times New Roman" w:cs="Times New Roman"/>
        </w:rPr>
        <w:t xml:space="preserve"> and 18.  T</w:t>
      </w:r>
      <w:r>
        <w:rPr>
          <w:rFonts w:ascii="Times New Roman" w:hAnsi="Times New Roman" w:cs="Times New Roman"/>
        </w:rPr>
        <w:t xml:space="preserve">hey are associated with the worship of the </w:t>
      </w:r>
      <w:r w:rsidR="00E94B96">
        <w:rPr>
          <w:rFonts w:ascii="Times New Roman" w:hAnsi="Times New Roman" w:cs="Times New Roman"/>
        </w:rPr>
        <w:t xml:space="preserve">sea </w:t>
      </w:r>
      <w:r>
        <w:rPr>
          <w:rFonts w:ascii="Times New Roman" w:hAnsi="Times New Roman" w:cs="Times New Roman"/>
        </w:rPr>
        <w:t xml:space="preserve">beast (Rev. 13:9, 18) and the drinking of the abominable wine of the harlot (Rev. 17:9).  Both of these chapters prophesy about eschatological events and both of the these chapters are connected with the </w:t>
      </w:r>
      <w:r w:rsidR="0093454F">
        <w:rPr>
          <w:rFonts w:ascii="Times New Roman" w:hAnsi="Times New Roman" w:cs="Times New Roman"/>
        </w:rPr>
        <w:t>S</w:t>
      </w:r>
      <w:r>
        <w:rPr>
          <w:rFonts w:ascii="Times New Roman" w:hAnsi="Times New Roman" w:cs="Times New Roman"/>
        </w:rPr>
        <w:t xml:space="preserve">econd and </w:t>
      </w:r>
      <w:r w:rsidR="0093454F">
        <w:rPr>
          <w:rFonts w:ascii="Times New Roman" w:hAnsi="Times New Roman" w:cs="Times New Roman"/>
        </w:rPr>
        <w:t>T</w:t>
      </w:r>
      <w:r>
        <w:rPr>
          <w:rFonts w:ascii="Times New Roman" w:hAnsi="Times New Roman" w:cs="Times New Roman"/>
        </w:rPr>
        <w:t xml:space="preserve">hird </w:t>
      </w:r>
      <w:r w:rsidR="0093454F">
        <w:rPr>
          <w:rFonts w:ascii="Times New Roman" w:hAnsi="Times New Roman" w:cs="Times New Roman"/>
        </w:rPr>
        <w:t>A</w:t>
      </w:r>
      <w:r>
        <w:rPr>
          <w:rFonts w:ascii="Times New Roman" w:hAnsi="Times New Roman" w:cs="Times New Roman"/>
        </w:rPr>
        <w:t xml:space="preserve">ngels’ </w:t>
      </w:r>
      <w:r w:rsidR="00D1045F">
        <w:rPr>
          <w:rFonts w:ascii="Times New Roman" w:hAnsi="Times New Roman" w:cs="Times New Roman"/>
        </w:rPr>
        <w:t>M</w:t>
      </w:r>
      <w:r>
        <w:rPr>
          <w:rFonts w:ascii="Times New Roman" w:hAnsi="Times New Roman" w:cs="Times New Roman"/>
        </w:rPr>
        <w:t>essages of Revelation 14.</w:t>
      </w:r>
      <w:r w:rsidR="00FD1A96">
        <w:rPr>
          <w:rFonts w:ascii="Times New Roman" w:hAnsi="Times New Roman" w:cs="Times New Roman"/>
        </w:rPr>
        <w:t xml:space="preserve">  </w:t>
      </w:r>
      <w:r w:rsidR="00F31125">
        <w:rPr>
          <w:rFonts w:ascii="Times New Roman" w:hAnsi="Times New Roman" w:cs="Times New Roman"/>
        </w:rPr>
        <w:t>These passages are at the heart of the Apocalypse and are c</w:t>
      </w:r>
      <w:r w:rsidR="0093454F">
        <w:rPr>
          <w:rFonts w:ascii="Times New Roman" w:hAnsi="Times New Roman" w:cs="Times New Roman"/>
        </w:rPr>
        <w:t>rucial</w:t>
      </w:r>
      <w:r w:rsidR="00F31125">
        <w:rPr>
          <w:rFonts w:ascii="Times New Roman" w:hAnsi="Times New Roman" w:cs="Times New Roman"/>
        </w:rPr>
        <w:t xml:space="preserve"> </w:t>
      </w:r>
      <w:r w:rsidR="0093454F">
        <w:rPr>
          <w:rFonts w:ascii="Times New Roman" w:hAnsi="Times New Roman" w:cs="Times New Roman"/>
        </w:rPr>
        <w:t xml:space="preserve">for a correct </w:t>
      </w:r>
      <w:r w:rsidR="00F31125">
        <w:rPr>
          <w:rFonts w:ascii="Times New Roman" w:hAnsi="Times New Roman" w:cs="Times New Roman"/>
        </w:rPr>
        <w:t xml:space="preserve">understanding </w:t>
      </w:r>
      <w:r w:rsidR="00902EF5">
        <w:rPr>
          <w:rFonts w:ascii="Times New Roman" w:hAnsi="Times New Roman" w:cs="Times New Roman"/>
        </w:rPr>
        <w:t xml:space="preserve">of </w:t>
      </w:r>
      <w:r w:rsidR="00F31125">
        <w:rPr>
          <w:rFonts w:ascii="Times New Roman" w:hAnsi="Times New Roman" w:cs="Times New Roman"/>
        </w:rPr>
        <w:t>the theological message of Revelation.</w:t>
      </w:r>
      <w:r w:rsidR="009428DE">
        <w:rPr>
          <w:rFonts w:ascii="Times New Roman" w:hAnsi="Times New Roman" w:cs="Times New Roman"/>
        </w:rPr>
        <w:t xml:space="preserve">  These Danielic calls to wisdom emphasize the importance of the end-time prophecies of Daniel as the key background </w:t>
      </w:r>
      <w:r w:rsidR="00902EF5">
        <w:rPr>
          <w:rFonts w:ascii="Times New Roman" w:hAnsi="Times New Roman" w:cs="Times New Roman"/>
        </w:rPr>
        <w:t>for the correct</w:t>
      </w:r>
      <w:r w:rsidR="009428DE">
        <w:rPr>
          <w:rFonts w:ascii="Times New Roman" w:hAnsi="Times New Roman" w:cs="Times New Roman"/>
        </w:rPr>
        <w:t xml:space="preserve"> understanding of the end-time idolatry presented in the Apocalypse.  According to Jesus, the same is true of the </w:t>
      </w:r>
      <w:r w:rsidR="00C60C71">
        <w:rPr>
          <w:rFonts w:ascii="Times New Roman" w:hAnsi="Times New Roman" w:cs="Times New Roman"/>
        </w:rPr>
        <w:t xml:space="preserve">call to wisdom in the </w:t>
      </w:r>
      <w:r w:rsidR="009428DE">
        <w:rPr>
          <w:rFonts w:ascii="Times New Roman" w:hAnsi="Times New Roman" w:cs="Times New Roman"/>
        </w:rPr>
        <w:t xml:space="preserve">Olivet </w:t>
      </w:r>
      <w:r w:rsidR="00C60C71">
        <w:rPr>
          <w:rFonts w:ascii="Times New Roman" w:hAnsi="Times New Roman" w:cs="Times New Roman"/>
        </w:rPr>
        <w:t>d</w:t>
      </w:r>
      <w:r w:rsidR="009428DE">
        <w:rPr>
          <w:rFonts w:ascii="Times New Roman" w:hAnsi="Times New Roman" w:cs="Times New Roman"/>
        </w:rPr>
        <w:t>iscourse (Matt. 24:15; Mark 13:14).</w:t>
      </w:r>
    </w:p>
    <w:p w14:paraId="6E9AB305" w14:textId="77777777" w:rsidR="001B009A" w:rsidRDefault="001B009A" w:rsidP="00213149">
      <w:pPr>
        <w:rPr>
          <w:rFonts w:ascii="Times New Roman" w:hAnsi="Times New Roman" w:cs="Times New Roman"/>
          <w:b/>
          <w:bCs/>
        </w:rPr>
      </w:pPr>
    </w:p>
    <w:p w14:paraId="24622560" w14:textId="7DB6F324" w:rsidR="00FD1A96" w:rsidRDefault="00FD1A96" w:rsidP="00213149">
      <w:pPr>
        <w:rPr>
          <w:rFonts w:ascii="Times New Roman" w:hAnsi="Times New Roman" w:cs="Times New Roman"/>
          <w:b/>
          <w:bCs/>
        </w:rPr>
      </w:pPr>
      <w:r w:rsidRPr="00FD1A96">
        <w:rPr>
          <w:rFonts w:ascii="Times New Roman" w:hAnsi="Times New Roman" w:cs="Times New Roman"/>
          <w:b/>
          <w:bCs/>
        </w:rPr>
        <w:t>Crucial Warnings, the Abomination and the Literary Structure of Revelation</w:t>
      </w:r>
    </w:p>
    <w:p w14:paraId="79B4563F" w14:textId="77777777" w:rsidR="00FD1A96" w:rsidRDefault="00FD1A96" w:rsidP="00213149">
      <w:pPr>
        <w:rPr>
          <w:rFonts w:ascii="Times New Roman" w:hAnsi="Times New Roman" w:cs="Times New Roman"/>
          <w:b/>
          <w:bCs/>
        </w:rPr>
      </w:pPr>
    </w:p>
    <w:p w14:paraId="22B406D6" w14:textId="37C69356" w:rsidR="00FD1A96" w:rsidRPr="00FD1A96" w:rsidRDefault="00FD1A96" w:rsidP="00213149">
      <w:pPr>
        <w:rPr>
          <w:rFonts w:ascii="Times New Roman" w:hAnsi="Times New Roman" w:cs="Times New Roman"/>
        </w:rPr>
      </w:pPr>
      <w:r>
        <w:rPr>
          <w:rFonts w:ascii="Times New Roman" w:hAnsi="Times New Roman" w:cs="Times New Roman"/>
        </w:rPr>
        <w:t xml:space="preserve">     </w:t>
      </w:r>
      <w:r w:rsidR="009E08F2">
        <w:rPr>
          <w:rFonts w:ascii="Times New Roman" w:hAnsi="Times New Roman" w:cs="Times New Roman"/>
        </w:rPr>
        <w:t>As stated earlier in this study, t</w:t>
      </w:r>
      <w:r>
        <w:rPr>
          <w:rFonts w:ascii="Times New Roman" w:hAnsi="Times New Roman" w:cs="Times New Roman"/>
        </w:rPr>
        <w:t xml:space="preserve">here are two main, crucial warnings in the book of Revelation.  The first is the Three Angels’ Messages of Revelation 14 and the second is the call </w:t>
      </w:r>
      <w:r w:rsidR="00B032C3">
        <w:rPr>
          <w:rFonts w:ascii="Times New Roman" w:hAnsi="Times New Roman" w:cs="Times New Roman"/>
        </w:rPr>
        <w:t xml:space="preserve">to </w:t>
      </w:r>
      <w:r>
        <w:rPr>
          <w:rFonts w:ascii="Times New Roman" w:hAnsi="Times New Roman" w:cs="Times New Roman"/>
        </w:rPr>
        <w:t>come out of Babylon in Revelation 18.</w:t>
      </w:r>
      <w:r w:rsidR="00B032C3">
        <w:rPr>
          <w:rFonts w:ascii="Times New Roman" w:hAnsi="Times New Roman" w:cs="Times New Roman"/>
        </w:rPr>
        <w:t xml:space="preserve">  Both of these warnings allude to the </w:t>
      </w:r>
      <w:r w:rsidR="00B032C3" w:rsidRPr="00E94B96">
        <w:rPr>
          <w:rFonts w:ascii="Times New Roman" w:hAnsi="Times New Roman" w:cs="Times New Roman"/>
          <w:i/>
          <w:iCs/>
        </w:rPr>
        <w:t>abomination of desolation</w:t>
      </w:r>
      <w:r w:rsidR="00B032C3">
        <w:rPr>
          <w:rFonts w:ascii="Times New Roman" w:hAnsi="Times New Roman" w:cs="Times New Roman"/>
        </w:rPr>
        <w:t xml:space="preserve"> from the prophecy of Daniel and the Olivet </w:t>
      </w:r>
      <w:r w:rsidR="00BD5F68">
        <w:rPr>
          <w:rFonts w:ascii="Times New Roman" w:hAnsi="Times New Roman" w:cs="Times New Roman"/>
        </w:rPr>
        <w:t>d</w:t>
      </w:r>
      <w:r w:rsidR="00B032C3">
        <w:rPr>
          <w:rFonts w:ascii="Times New Roman" w:hAnsi="Times New Roman" w:cs="Times New Roman"/>
        </w:rPr>
        <w:t xml:space="preserve">iscourse.  Both of these climatic warnings occur in the </w:t>
      </w:r>
      <w:r w:rsidR="00092C93">
        <w:rPr>
          <w:rFonts w:ascii="Times New Roman" w:hAnsi="Times New Roman" w:cs="Times New Roman"/>
        </w:rPr>
        <w:t>time of the end</w:t>
      </w:r>
      <w:r w:rsidR="00B032C3">
        <w:rPr>
          <w:rFonts w:ascii="Times New Roman" w:hAnsi="Times New Roman" w:cs="Times New Roman"/>
        </w:rPr>
        <w:t xml:space="preserve"> and both are pictured as proclaimed by heavenly beings.  The Three Angels’ Messages appear to be at the center of the literary structure of the book of Revelation.</w:t>
      </w:r>
      <w:r w:rsidR="00861382" w:rsidRPr="00861382">
        <w:rPr>
          <w:rStyle w:val="FootnoteReference"/>
          <w:rFonts w:ascii="Times New Roman" w:hAnsi="Times New Roman" w:cs="Times New Roman"/>
          <w:vertAlign w:val="superscript"/>
        </w:rPr>
        <w:footnoteReference w:id="118"/>
      </w:r>
      <w:r w:rsidR="00B032C3" w:rsidRPr="00861382">
        <w:rPr>
          <w:rFonts w:ascii="Times New Roman" w:hAnsi="Times New Roman" w:cs="Times New Roman"/>
          <w:vertAlign w:val="superscript"/>
        </w:rPr>
        <w:t xml:space="preserve"> </w:t>
      </w:r>
      <w:r w:rsidR="00B032C3">
        <w:rPr>
          <w:rFonts w:ascii="Times New Roman" w:hAnsi="Times New Roman" w:cs="Times New Roman"/>
        </w:rPr>
        <w:t xml:space="preserve"> The call to come out of Babylon </w:t>
      </w:r>
      <w:r w:rsidR="00327CC8">
        <w:rPr>
          <w:rFonts w:ascii="Times New Roman" w:hAnsi="Times New Roman" w:cs="Times New Roman"/>
        </w:rPr>
        <w:t xml:space="preserve">(Rev. 18:4) </w:t>
      </w:r>
      <w:r w:rsidR="00B032C3">
        <w:rPr>
          <w:rFonts w:ascii="Times New Roman" w:hAnsi="Times New Roman" w:cs="Times New Roman"/>
        </w:rPr>
        <w:t xml:space="preserve">appears in a passage that strongly echoes the message of the </w:t>
      </w:r>
      <w:r w:rsidR="00F52BF7">
        <w:rPr>
          <w:rFonts w:ascii="Times New Roman" w:hAnsi="Times New Roman" w:cs="Times New Roman"/>
        </w:rPr>
        <w:t>S</w:t>
      </w:r>
      <w:r w:rsidR="00B032C3">
        <w:rPr>
          <w:rFonts w:ascii="Times New Roman" w:hAnsi="Times New Roman" w:cs="Times New Roman"/>
        </w:rPr>
        <w:t xml:space="preserve">econd and </w:t>
      </w:r>
      <w:r w:rsidR="00F52BF7">
        <w:rPr>
          <w:rFonts w:ascii="Times New Roman" w:hAnsi="Times New Roman" w:cs="Times New Roman"/>
        </w:rPr>
        <w:t>T</w:t>
      </w:r>
      <w:r w:rsidR="00B032C3">
        <w:rPr>
          <w:rFonts w:ascii="Times New Roman" w:hAnsi="Times New Roman" w:cs="Times New Roman"/>
        </w:rPr>
        <w:t xml:space="preserve">hird </w:t>
      </w:r>
      <w:r w:rsidR="00F52BF7">
        <w:rPr>
          <w:rFonts w:ascii="Times New Roman" w:hAnsi="Times New Roman" w:cs="Times New Roman"/>
        </w:rPr>
        <w:t>A</w:t>
      </w:r>
      <w:r w:rsidR="00B032C3">
        <w:rPr>
          <w:rFonts w:ascii="Times New Roman" w:hAnsi="Times New Roman" w:cs="Times New Roman"/>
        </w:rPr>
        <w:t xml:space="preserve">ngel (Rev. 14:8-12).  These literary connections demonstrate that the allusions to the </w:t>
      </w:r>
      <w:r w:rsidR="00B032C3" w:rsidRPr="00E94B96">
        <w:rPr>
          <w:rFonts w:ascii="Times New Roman" w:hAnsi="Times New Roman" w:cs="Times New Roman"/>
          <w:i/>
          <w:iCs/>
        </w:rPr>
        <w:t>abomination of desolation</w:t>
      </w:r>
      <w:r w:rsidR="00B032C3">
        <w:rPr>
          <w:rFonts w:ascii="Times New Roman" w:hAnsi="Times New Roman" w:cs="Times New Roman"/>
        </w:rPr>
        <w:t xml:space="preserve"> </w:t>
      </w:r>
      <w:r w:rsidR="003C52DB">
        <w:rPr>
          <w:rFonts w:ascii="Times New Roman" w:hAnsi="Times New Roman" w:cs="Times New Roman"/>
        </w:rPr>
        <w:t>play a crucial, central role in the</w:t>
      </w:r>
      <w:r w:rsidR="0027331D">
        <w:rPr>
          <w:rFonts w:ascii="Times New Roman" w:hAnsi="Times New Roman" w:cs="Times New Roman"/>
        </w:rPr>
        <w:t xml:space="preserve"> structure </w:t>
      </w:r>
      <w:r w:rsidR="003C52DB">
        <w:rPr>
          <w:rFonts w:ascii="Times New Roman" w:hAnsi="Times New Roman" w:cs="Times New Roman"/>
        </w:rPr>
        <w:t>of the book of Revelation.</w:t>
      </w:r>
      <w:r w:rsidR="0027331D">
        <w:rPr>
          <w:rFonts w:ascii="Times New Roman" w:hAnsi="Times New Roman" w:cs="Times New Roman"/>
        </w:rPr>
        <w:t xml:space="preserve">  T</w:t>
      </w:r>
      <w:r w:rsidR="0027331D" w:rsidRPr="0027331D">
        <w:rPr>
          <w:rFonts w:ascii="Times New Roman" w:hAnsi="Times New Roman" w:cs="Times New Roman"/>
        </w:rPr>
        <w:t>he literary structure of the book of Revelation is one of the main keys to determine its theological message</w:t>
      </w:r>
      <w:r w:rsidR="00DE6354">
        <w:rPr>
          <w:rStyle w:val="FootnoteReference"/>
          <w:rFonts w:ascii="Times New Roman" w:hAnsi="Times New Roman" w:cs="Times New Roman"/>
          <w:color w:val="auto"/>
        </w:rPr>
        <w:t>.</w:t>
      </w:r>
      <w:r w:rsidR="0027331D" w:rsidRPr="0027331D">
        <w:rPr>
          <w:rStyle w:val="FootnoteReference"/>
          <w:rFonts w:ascii="Times New Roman" w:hAnsi="Times New Roman" w:cs="Times New Roman"/>
          <w:vertAlign w:val="superscript"/>
        </w:rPr>
        <w:footnoteReference w:id="119"/>
      </w:r>
    </w:p>
    <w:p w14:paraId="42E5EAD0" w14:textId="77777777" w:rsidR="001E3961" w:rsidRDefault="001E3961" w:rsidP="00213149">
      <w:pPr>
        <w:rPr>
          <w:rFonts w:ascii="Times New Roman" w:hAnsi="Times New Roman" w:cs="Times New Roman"/>
        </w:rPr>
      </w:pPr>
    </w:p>
    <w:p w14:paraId="20FD5FD1" w14:textId="2CD52A00" w:rsidR="00213149" w:rsidRDefault="001F5533" w:rsidP="00213149">
      <w:pPr>
        <w:rPr>
          <w:rFonts w:ascii="Times New Roman" w:hAnsi="Times New Roman" w:cs="Times New Roman"/>
        </w:rPr>
      </w:pPr>
      <w:r w:rsidRPr="00A56448">
        <w:rPr>
          <w:rFonts w:ascii="Times New Roman" w:hAnsi="Times New Roman" w:cs="Times New Roman"/>
        </w:rPr>
        <w:t xml:space="preserve">     In summary, </w:t>
      </w:r>
      <w:r w:rsidR="00544244">
        <w:rPr>
          <w:rFonts w:ascii="Times New Roman" w:hAnsi="Times New Roman" w:cs="Times New Roman"/>
        </w:rPr>
        <w:t xml:space="preserve">almost </w:t>
      </w:r>
      <w:r w:rsidRPr="00A56448">
        <w:rPr>
          <w:rFonts w:ascii="Times New Roman" w:hAnsi="Times New Roman" w:cs="Times New Roman"/>
        </w:rPr>
        <w:t xml:space="preserve">all the allusions to the </w:t>
      </w:r>
      <w:r w:rsidRPr="006A12FF">
        <w:rPr>
          <w:rFonts w:ascii="Times New Roman" w:hAnsi="Times New Roman" w:cs="Times New Roman"/>
          <w:i/>
          <w:iCs/>
        </w:rPr>
        <w:t>abomination of desolation</w:t>
      </w:r>
      <w:r w:rsidRPr="00A56448">
        <w:rPr>
          <w:rFonts w:ascii="Times New Roman" w:hAnsi="Times New Roman" w:cs="Times New Roman"/>
        </w:rPr>
        <w:t xml:space="preserve"> occur in the second half of the book</w:t>
      </w:r>
      <w:r w:rsidR="00AB3EFB">
        <w:rPr>
          <w:rFonts w:ascii="Times New Roman" w:hAnsi="Times New Roman" w:cs="Times New Roman"/>
        </w:rPr>
        <w:t xml:space="preserve"> of Revelation and with the exception of </w:t>
      </w:r>
      <w:r w:rsidR="00544244">
        <w:rPr>
          <w:rFonts w:ascii="Times New Roman" w:hAnsi="Times New Roman" w:cs="Times New Roman"/>
        </w:rPr>
        <w:t>two</w:t>
      </w:r>
      <w:r w:rsidR="00AB3EFB">
        <w:rPr>
          <w:rFonts w:ascii="Times New Roman" w:hAnsi="Times New Roman" w:cs="Times New Roman"/>
        </w:rPr>
        <w:t xml:space="preserve">, they are all </w:t>
      </w:r>
      <w:r w:rsidRPr="00A56448">
        <w:rPr>
          <w:rFonts w:ascii="Times New Roman" w:hAnsi="Times New Roman" w:cs="Times New Roman"/>
        </w:rPr>
        <w:t>connected with scenes tha</w:t>
      </w:r>
      <w:r w:rsidR="00092C93">
        <w:rPr>
          <w:rFonts w:ascii="Times New Roman" w:hAnsi="Times New Roman" w:cs="Times New Roman"/>
        </w:rPr>
        <w:t>t occur in the time of the end</w:t>
      </w:r>
      <w:r w:rsidRPr="00A56448">
        <w:rPr>
          <w:rFonts w:ascii="Times New Roman" w:hAnsi="Times New Roman" w:cs="Times New Roman"/>
        </w:rPr>
        <w:t xml:space="preserve">.  This would lead to the </w:t>
      </w:r>
      <w:r w:rsidRPr="00A56448">
        <w:rPr>
          <w:rFonts w:ascii="Times New Roman" w:hAnsi="Times New Roman" w:cs="Times New Roman"/>
        </w:rPr>
        <w:lastRenderedPageBreak/>
        <w:t>conclusion th</w:t>
      </w:r>
      <w:r w:rsidR="003A7A3B">
        <w:rPr>
          <w:rFonts w:ascii="Times New Roman" w:hAnsi="Times New Roman" w:cs="Times New Roman"/>
        </w:rPr>
        <w:t xml:space="preserve">at the abomination prophecies of Daniel and the Olivet </w:t>
      </w:r>
      <w:r w:rsidR="00BD5F68">
        <w:rPr>
          <w:rFonts w:ascii="Times New Roman" w:hAnsi="Times New Roman" w:cs="Times New Roman"/>
        </w:rPr>
        <w:t>d</w:t>
      </w:r>
      <w:r w:rsidR="003A7A3B">
        <w:rPr>
          <w:rFonts w:ascii="Times New Roman" w:hAnsi="Times New Roman" w:cs="Times New Roman"/>
        </w:rPr>
        <w:t>iscourse have</w:t>
      </w:r>
      <w:r w:rsidRPr="00A56448">
        <w:rPr>
          <w:rFonts w:ascii="Times New Roman" w:hAnsi="Times New Roman" w:cs="Times New Roman"/>
        </w:rPr>
        <w:t xml:space="preserve"> a</w:t>
      </w:r>
      <w:r w:rsidR="00544244">
        <w:rPr>
          <w:rFonts w:ascii="Times New Roman" w:hAnsi="Times New Roman" w:cs="Times New Roman"/>
        </w:rPr>
        <w:t xml:space="preserve"> fulfillment during the Middle Ages and during the time of the end</w:t>
      </w:r>
      <w:r w:rsidRPr="00A56448">
        <w:rPr>
          <w:rFonts w:ascii="Times New Roman" w:hAnsi="Times New Roman" w:cs="Times New Roman"/>
        </w:rPr>
        <w:t>.</w:t>
      </w:r>
      <w:r w:rsidR="00474CFD" w:rsidRPr="00A56448">
        <w:rPr>
          <w:rFonts w:ascii="Times New Roman" w:hAnsi="Times New Roman" w:cs="Times New Roman"/>
        </w:rPr>
        <w:t xml:space="preserve">  Th</w:t>
      </w:r>
      <w:r w:rsidR="00544244">
        <w:rPr>
          <w:rFonts w:ascii="Times New Roman" w:hAnsi="Times New Roman" w:cs="Times New Roman"/>
        </w:rPr>
        <w:t>e end</w:t>
      </w:r>
      <w:r w:rsidR="00E94B96">
        <w:rPr>
          <w:rFonts w:ascii="Times New Roman" w:hAnsi="Times New Roman" w:cs="Times New Roman"/>
        </w:rPr>
        <w:t>-</w:t>
      </w:r>
      <w:r w:rsidR="00544244">
        <w:rPr>
          <w:rFonts w:ascii="Times New Roman" w:hAnsi="Times New Roman" w:cs="Times New Roman"/>
        </w:rPr>
        <w:t>time application of the abomination prophecy</w:t>
      </w:r>
      <w:r w:rsidR="00474CFD" w:rsidRPr="00A56448">
        <w:rPr>
          <w:rFonts w:ascii="Times New Roman" w:hAnsi="Times New Roman" w:cs="Times New Roman"/>
        </w:rPr>
        <w:t xml:space="preserve"> confirms what Jesus told his disciples when they asked him for a sign of </w:t>
      </w:r>
      <w:r w:rsidR="009E08F2">
        <w:rPr>
          <w:rFonts w:ascii="Times New Roman" w:hAnsi="Times New Roman" w:cs="Times New Roman"/>
        </w:rPr>
        <w:t>his coming and the end of the world</w:t>
      </w:r>
      <w:r w:rsidR="003A7A3B">
        <w:rPr>
          <w:rFonts w:ascii="Times New Roman" w:hAnsi="Times New Roman" w:cs="Times New Roman"/>
        </w:rPr>
        <w:t xml:space="preserve"> (Matt. 24:3).  According to Jesus, t</w:t>
      </w:r>
      <w:r w:rsidR="00474CFD" w:rsidRPr="00A56448">
        <w:rPr>
          <w:rFonts w:ascii="Times New Roman" w:hAnsi="Times New Roman" w:cs="Times New Roman"/>
        </w:rPr>
        <w:t xml:space="preserve">he sign of </w:t>
      </w:r>
      <w:r w:rsidR="00E75469">
        <w:rPr>
          <w:rFonts w:ascii="Times New Roman" w:hAnsi="Times New Roman" w:cs="Times New Roman"/>
        </w:rPr>
        <w:t xml:space="preserve">the end </w:t>
      </w:r>
      <w:r w:rsidR="00474CFD" w:rsidRPr="00A56448">
        <w:rPr>
          <w:rFonts w:ascii="Times New Roman" w:hAnsi="Times New Roman" w:cs="Times New Roman"/>
        </w:rPr>
        <w:t xml:space="preserve">is the </w:t>
      </w:r>
      <w:r w:rsidR="00474CFD" w:rsidRPr="00E94B96">
        <w:rPr>
          <w:rFonts w:ascii="Times New Roman" w:hAnsi="Times New Roman" w:cs="Times New Roman"/>
          <w:i/>
          <w:iCs/>
        </w:rPr>
        <w:t>abomination of desolation</w:t>
      </w:r>
      <w:r w:rsidR="00474CFD" w:rsidRPr="00A56448">
        <w:rPr>
          <w:rFonts w:ascii="Times New Roman" w:hAnsi="Times New Roman" w:cs="Times New Roman"/>
        </w:rPr>
        <w:t xml:space="preserve"> </w:t>
      </w:r>
      <w:r w:rsidR="00E94B96">
        <w:rPr>
          <w:rFonts w:ascii="Times New Roman" w:hAnsi="Times New Roman" w:cs="Times New Roman"/>
        </w:rPr>
        <w:t>from the book of</w:t>
      </w:r>
      <w:r w:rsidR="00474CFD" w:rsidRPr="00A56448">
        <w:rPr>
          <w:rFonts w:ascii="Times New Roman" w:hAnsi="Times New Roman" w:cs="Times New Roman"/>
        </w:rPr>
        <w:t xml:space="preserve"> </w:t>
      </w:r>
      <w:r w:rsidR="00E94B96">
        <w:rPr>
          <w:rFonts w:ascii="Times New Roman" w:hAnsi="Times New Roman" w:cs="Times New Roman"/>
        </w:rPr>
        <w:t xml:space="preserve">Daniel (Matt. 24:15; </w:t>
      </w:r>
      <w:r w:rsidR="00474CFD" w:rsidRPr="00A56448">
        <w:rPr>
          <w:rFonts w:ascii="Times New Roman" w:hAnsi="Times New Roman" w:cs="Times New Roman"/>
        </w:rPr>
        <w:t xml:space="preserve">cf. Mark 13:14).  </w:t>
      </w:r>
      <w:r w:rsidR="00DB0E09">
        <w:rPr>
          <w:rFonts w:ascii="Times New Roman" w:hAnsi="Times New Roman" w:cs="Times New Roman"/>
        </w:rPr>
        <w:t>As we have seen, t</w:t>
      </w:r>
      <w:r w:rsidR="003A7A3B">
        <w:rPr>
          <w:rFonts w:ascii="Times New Roman" w:hAnsi="Times New Roman" w:cs="Times New Roman"/>
        </w:rPr>
        <w:t>he book of Rev</w:t>
      </w:r>
      <w:r w:rsidR="00DB0E09">
        <w:rPr>
          <w:rFonts w:ascii="Times New Roman" w:hAnsi="Times New Roman" w:cs="Times New Roman"/>
        </w:rPr>
        <w:t>elation develops this same theme</w:t>
      </w:r>
      <w:r w:rsidR="003A7A3B">
        <w:rPr>
          <w:rFonts w:ascii="Times New Roman" w:hAnsi="Times New Roman" w:cs="Times New Roman"/>
        </w:rPr>
        <w:t xml:space="preserve"> in Rev. 13</w:t>
      </w:r>
      <w:r w:rsidR="00E75469">
        <w:rPr>
          <w:rFonts w:ascii="Times New Roman" w:hAnsi="Times New Roman" w:cs="Times New Roman"/>
        </w:rPr>
        <w:t>-2</w:t>
      </w:r>
      <w:r w:rsidR="00221E4B">
        <w:rPr>
          <w:rFonts w:ascii="Times New Roman" w:hAnsi="Times New Roman" w:cs="Times New Roman"/>
        </w:rPr>
        <w:t>0</w:t>
      </w:r>
      <w:r w:rsidR="003A7A3B">
        <w:rPr>
          <w:rFonts w:ascii="Times New Roman" w:hAnsi="Times New Roman" w:cs="Times New Roman"/>
        </w:rPr>
        <w:t xml:space="preserve">.  </w:t>
      </w:r>
      <w:r w:rsidR="00474CFD" w:rsidRPr="00A56448">
        <w:rPr>
          <w:rFonts w:ascii="Times New Roman" w:hAnsi="Times New Roman" w:cs="Times New Roman"/>
        </w:rPr>
        <w:t xml:space="preserve">The sign in the book of Revelation that Babylon is about to be desolated is when she has </w:t>
      </w:r>
      <w:r w:rsidR="003709EF">
        <w:rPr>
          <w:rFonts w:ascii="Times New Roman" w:hAnsi="Times New Roman" w:cs="Times New Roman"/>
        </w:rPr>
        <w:t xml:space="preserve">seduced </w:t>
      </w:r>
      <w:r w:rsidR="00474CFD" w:rsidRPr="00A56448">
        <w:rPr>
          <w:rFonts w:ascii="Times New Roman" w:hAnsi="Times New Roman" w:cs="Times New Roman"/>
        </w:rPr>
        <w:t>all the nations to drink the wine of her</w:t>
      </w:r>
      <w:r w:rsidR="009E08F2">
        <w:rPr>
          <w:rFonts w:ascii="Times New Roman" w:hAnsi="Times New Roman" w:cs="Times New Roman"/>
        </w:rPr>
        <w:t xml:space="preserve"> </w:t>
      </w:r>
      <w:r w:rsidR="00474CFD" w:rsidRPr="00A56448">
        <w:rPr>
          <w:rFonts w:ascii="Times New Roman" w:hAnsi="Times New Roman" w:cs="Times New Roman"/>
        </w:rPr>
        <w:t xml:space="preserve">abominations </w:t>
      </w:r>
      <w:r w:rsidR="009E08F2">
        <w:rPr>
          <w:rFonts w:ascii="Times New Roman" w:hAnsi="Times New Roman" w:cs="Times New Roman"/>
        </w:rPr>
        <w:t xml:space="preserve">and filthy fornication </w:t>
      </w:r>
      <w:r w:rsidR="00474CFD" w:rsidRPr="00A56448">
        <w:rPr>
          <w:rFonts w:ascii="Times New Roman" w:hAnsi="Times New Roman" w:cs="Times New Roman"/>
        </w:rPr>
        <w:t xml:space="preserve">(Rev. </w:t>
      </w:r>
      <w:r w:rsidR="00EF0156">
        <w:rPr>
          <w:rFonts w:ascii="Times New Roman" w:hAnsi="Times New Roman" w:cs="Times New Roman"/>
        </w:rPr>
        <w:t xml:space="preserve">14:8; </w:t>
      </w:r>
      <w:r w:rsidR="00474CFD" w:rsidRPr="00A56448">
        <w:rPr>
          <w:rFonts w:ascii="Times New Roman" w:hAnsi="Times New Roman" w:cs="Times New Roman"/>
        </w:rPr>
        <w:t>17:4-5; 18:1-5).</w:t>
      </w:r>
      <w:r w:rsidR="009E08F2">
        <w:rPr>
          <w:rFonts w:ascii="Times New Roman" w:hAnsi="Times New Roman" w:cs="Times New Roman"/>
        </w:rPr>
        <w:t xml:space="preserve">  This event will lead to the destruction an</w:t>
      </w:r>
      <w:r w:rsidR="00BF296D">
        <w:rPr>
          <w:rFonts w:ascii="Times New Roman" w:hAnsi="Times New Roman" w:cs="Times New Roman"/>
        </w:rPr>
        <w:t>d desolation of the whole world</w:t>
      </w:r>
      <w:r w:rsidR="009E08F2">
        <w:rPr>
          <w:rFonts w:ascii="Times New Roman" w:hAnsi="Times New Roman" w:cs="Times New Roman"/>
        </w:rPr>
        <w:t xml:space="preserve"> (Rev. 16:</w:t>
      </w:r>
      <w:r w:rsidR="00BF296D">
        <w:rPr>
          <w:rFonts w:ascii="Times New Roman" w:hAnsi="Times New Roman" w:cs="Times New Roman"/>
        </w:rPr>
        <w:t>1-21).</w:t>
      </w:r>
    </w:p>
    <w:p w14:paraId="5DC25C4A" w14:textId="77777777" w:rsidR="002D46EC" w:rsidRDefault="002D46EC" w:rsidP="00453BDE">
      <w:pPr>
        <w:rPr>
          <w:rFonts w:ascii="Times New Roman" w:hAnsi="Times New Roman" w:cs="Times New Roman"/>
          <w:b/>
        </w:rPr>
      </w:pPr>
    </w:p>
    <w:p w14:paraId="008549B3" w14:textId="46EC1D22" w:rsidR="00A629B7" w:rsidRDefault="00707144" w:rsidP="00F70711">
      <w:pPr>
        <w:rPr>
          <w:rFonts w:ascii="Times New Roman" w:hAnsi="Times New Roman" w:cs="Times New Roman"/>
          <w:b/>
        </w:rPr>
      </w:pPr>
      <w:r>
        <w:rPr>
          <w:rFonts w:ascii="Times New Roman" w:hAnsi="Times New Roman" w:cs="Times New Roman"/>
          <w:b/>
        </w:rPr>
        <w:t xml:space="preserve">Summary of Main </w:t>
      </w:r>
      <w:r w:rsidR="00A629B7">
        <w:rPr>
          <w:rFonts w:ascii="Times New Roman" w:hAnsi="Times New Roman" w:cs="Times New Roman"/>
          <w:b/>
        </w:rPr>
        <w:t xml:space="preserve">Allusions to the Abomination </w:t>
      </w:r>
      <w:r>
        <w:rPr>
          <w:rFonts w:ascii="Times New Roman" w:hAnsi="Times New Roman" w:cs="Times New Roman"/>
          <w:b/>
        </w:rPr>
        <w:t xml:space="preserve">Motif </w:t>
      </w:r>
      <w:r w:rsidR="00A629B7">
        <w:rPr>
          <w:rFonts w:ascii="Times New Roman" w:hAnsi="Times New Roman" w:cs="Times New Roman"/>
          <w:b/>
        </w:rPr>
        <w:t>in the Book of Revelation</w:t>
      </w:r>
    </w:p>
    <w:p w14:paraId="1CA1D92B" w14:textId="77777777" w:rsidR="00A629B7" w:rsidRDefault="00A629B7" w:rsidP="00A629B7">
      <w:pPr>
        <w:jc w:val="center"/>
        <w:rPr>
          <w:rFonts w:ascii="Times New Roman" w:hAnsi="Times New Roman" w:cs="Times New Roman"/>
          <w:b/>
        </w:rPr>
      </w:pPr>
    </w:p>
    <w:p w14:paraId="30200BBF" w14:textId="6F95151E" w:rsidR="004C1AE1" w:rsidRDefault="004C1AE1" w:rsidP="00A629B7">
      <w:pPr>
        <w:rPr>
          <w:rFonts w:ascii="Times New Roman" w:hAnsi="Times New Roman" w:cs="Times New Roman"/>
          <w:bCs/>
        </w:rPr>
      </w:pPr>
      <w:r>
        <w:rPr>
          <w:rFonts w:ascii="Times New Roman" w:hAnsi="Times New Roman" w:cs="Times New Roman"/>
          <w:bCs/>
        </w:rPr>
        <w:t xml:space="preserve">Vision of the harlot </w:t>
      </w:r>
      <w:r w:rsidR="001A20EA">
        <w:rPr>
          <w:rFonts w:ascii="Times New Roman" w:hAnsi="Times New Roman" w:cs="Times New Roman"/>
          <w:bCs/>
        </w:rPr>
        <w:t>that uses</w:t>
      </w:r>
      <w:r w:rsidR="00A629B7">
        <w:rPr>
          <w:rFonts w:ascii="Times New Roman" w:hAnsi="Times New Roman" w:cs="Times New Roman"/>
          <w:bCs/>
        </w:rPr>
        <w:t xml:space="preserve"> </w:t>
      </w:r>
      <w:r w:rsidR="00A629B7" w:rsidRPr="00A629B7">
        <w:rPr>
          <w:rFonts w:ascii="Times New Roman" w:hAnsi="Times New Roman" w:cs="Times New Roman"/>
          <w:bCs/>
          <w:i/>
          <w:iCs/>
        </w:rPr>
        <w:t>bdelygma</w:t>
      </w:r>
      <w:r w:rsidR="00A629B7">
        <w:rPr>
          <w:rFonts w:ascii="Times New Roman" w:hAnsi="Times New Roman" w:cs="Times New Roman"/>
          <w:bCs/>
        </w:rPr>
        <w:t xml:space="preserve"> – Rev. 17:4,5</w:t>
      </w:r>
      <w:r>
        <w:rPr>
          <w:rFonts w:ascii="Times New Roman" w:hAnsi="Times New Roman" w:cs="Times New Roman"/>
          <w:bCs/>
        </w:rPr>
        <w:t>*</w:t>
      </w:r>
    </w:p>
    <w:p w14:paraId="2C51CEA3" w14:textId="1A286481" w:rsidR="00A629B7" w:rsidRDefault="004C1AE1" w:rsidP="00A629B7">
      <w:pPr>
        <w:rPr>
          <w:rFonts w:ascii="Times New Roman" w:hAnsi="Times New Roman" w:cs="Times New Roman"/>
          <w:bCs/>
        </w:rPr>
      </w:pPr>
      <w:r>
        <w:rPr>
          <w:rFonts w:ascii="Times New Roman" w:hAnsi="Times New Roman" w:cs="Times New Roman"/>
          <w:bCs/>
        </w:rPr>
        <w:t xml:space="preserve">Exclusion lists </w:t>
      </w:r>
      <w:r w:rsidR="001A20EA">
        <w:rPr>
          <w:rFonts w:ascii="Times New Roman" w:hAnsi="Times New Roman" w:cs="Times New Roman"/>
          <w:bCs/>
        </w:rPr>
        <w:t>that use</w:t>
      </w:r>
      <w:r>
        <w:rPr>
          <w:rFonts w:ascii="Times New Roman" w:hAnsi="Times New Roman" w:cs="Times New Roman"/>
          <w:bCs/>
        </w:rPr>
        <w:t xml:space="preserve"> </w:t>
      </w:r>
      <w:r w:rsidRPr="004C1AE1">
        <w:rPr>
          <w:rFonts w:ascii="Times New Roman" w:hAnsi="Times New Roman" w:cs="Times New Roman"/>
          <w:bCs/>
          <w:i/>
          <w:iCs/>
        </w:rPr>
        <w:t>bdelygma</w:t>
      </w:r>
      <w:r>
        <w:rPr>
          <w:rFonts w:ascii="Times New Roman" w:hAnsi="Times New Roman" w:cs="Times New Roman"/>
          <w:bCs/>
        </w:rPr>
        <w:t xml:space="preserve"> Rev. </w:t>
      </w:r>
      <w:r w:rsidR="00A629B7">
        <w:rPr>
          <w:rFonts w:ascii="Times New Roman" w:hAnsi="Times New Roman" w:cs="Times New Roman"/>
          <w:bCs/>
        </w:rPr>
        <w:t>21:</w:t>
      </w:r>
      <w:r w:rsidR="00707144">
        <w:rPr>
          <w:rFonts w:ascii="Times New Roman" w:hAnsi="Times New Roman" w:cs="Times New Roman"/>
          <w:bCs/>
        </w:rPr>
        <w:t xml:space="preserve">8, </w:t>
      </w:r>
      <w:r w:rsidR="00A629B7">
        <w:rPr>
          <w:rFonts w:ascii="Times New Roman" w:hAnsi="Times New Roman" w:cs="Times New Roman"/>
          <w:bCs/>
        </w:rPr>
        <w:t>27</w:t>
      </w:r>
    </w:p>
    <w:p w14:paraId="33080B8B" w14:textId="13962A1D" w:rsidR="00A629B7" w:rsidRDefault="004C1AE1" w:rsidP="00A629B7">
      <w:pPr>
        <w:rPr>
          <w:rFonts w:ascii="Times New Roman" w:hAnsi="Times New Roman" w:cs="Times New Roman"/>
          <w:bCs/>
        </w:rPr>
      </w:pPr>
      <w:r>
        <w:rPr>
          <w:rFonts w:ascii="Times New Roman" w:hAnsi="Times New Roman" w:cs="Times New Roman"/>
          <w:bCs/>
        </w:rPr>
        <w:t xml:space="preserve">Fall of Babylon </w:t>
      </w:r>
      <w:r w:rsidR="001A20EA">
        <w:rPr>
          <w:rFonts w:ascii="Times New Roman" w:hAnsi="Times New Roman" w:cs="Times New Roman"/>
          <w:bCs/>
        </w:rPr>
        <w:t xml:space="preserve">that </w:t>
      </w:r>
      <w:r>
        <w:rPr>
          <w:rFonts w:ascii="Times New Roman" w:hAnsi="Times New Roman" w:cs="Times New Roman"/>
          <w:bCs/>
        </w:rPr>
        <w:t>uses</w:t>
      </w:r>
      <w:r w:rsidR="00A629B7">
        <w:rPr>
          <w:rFonts w:ascii="Times New Roman" w:hAnsi="Times New Roman" w:cs="Times New Roman"/>
          <w:bCs/>
        </w:rPr>
        <w:t xml:space="preserve"> </w:t>
      </w:r>
      <w:r w:rsidR="00A629B7" w:rsidRPr="00A629B7">
        <w:rPr>
          <w:rFonts w:ascii="Times New Roman" w:hAnsi="Times New Roman" w:cs="Times New Roman"/>
          <w:bCs/>
          <w:i/>
          <w:iCs/>
        </w:rPr>
        <w:t>eremoo</w:t>
      </w:r>
      <w:r w:rsidR="00A629B7">
        <w:rPr>
          <w:rFonts w:ascii="Times New Roman" w:hAnsi="Times New Roman" w:cs="Times New Roman"/>
          <w:bCs/>
        </w:rPr>
        <w:t xml:space="preserve"> – Rev. 17:1</w:t>
      </w:r>
      <w:r w:rsidR="00707144">
        <w:rPr>
          <w:rFonts w:ascii="Times New Roman" w:hAnsi="Times New Roman" w:cs="Times New Roman"/>
          <w:bCs/>
        </w:rPr>
        <w:t>6</w:t>
      </w:r>
      <w:r w:rsidR="00A629B7">
        <w:rPr>
          <w:rFonts w:ascii="Times New Roman" w:hAnsi="Times New Roman" w:cs="Times New Roman"/>
          <w:bCs/>
        </w:rPr>
        <w:t>; 18</w:t>
      </w:r>
      <w:r w:rsidR="00707144">
        <w:rPr>
          <w:rFonts w:ascii="Times New Roman" w:hAnsi="Times New Roman" w:cs="Times New Roman"/>
          <w:bCs/>
        </w:rPr>
        <w:t>:17, 19</w:t>
      </w:r>
    </w:p>
    <w:p w14:paraId="1A516D5C" w14:textId="263D4DDB" w:rsidR="00A629B7" w:rsidRDefault="00A629B7" w:rsidP="00A629B7">
      <w:pPr>
        <w:rPr>
          <w:rFonts w:ascii="Times New Roman" w:hAnsi="Times New Roman" w:cs="Times New Roman"/>
          <w:bCs/>
        </w:rPr>
      </w:pPr>
      <w:r>
        <w:rPr>
          <w:rFonts w:ascii="Times New Roman" w:hAnsi="Times New Roman" w:cs="Times New Roman"/>
          <w:bCs/>
        </w:rPr>
        <w:t>The worship of the beast – Rev. 13:1-10</w:t>
      </w:r>
      <w:r w:rsidR="004C1AE1">
        <w:rPr>
          <w:rFonts w:ascii="Times New Roman" w:hAnsi="Times New Roman" w:cs="Times New Roman"/>
          <w:bCs/>
        </w:rPr>
        <w:t>*</w:t>
      </w:r>
    </w:p>
    <w:p w14:paraId="6326ED65" w14:textId="5FA4857A" w:rsidR="00A629B7" w:rsidRDefault="00A629B7" w:rsidP="00A629B7">
      <w:pPr>
        <w:rPr>
          <w:rFonts w:ascii="Times New Roman" w:hAnsi="Times New Roman" w:cs="Times New Roman"/>
          <w:bCs/>
        </w:rPr>
      </w:pPr>
      <w:r>
        <w:rPr>
          <w:rFonts w:ascii="Times New Roman" w:hAnsi="Times New Roman" w:cs="Times New Roman"/>
          <w:bCs/>
        </w:rPr>
        <w:t>The setting up of the image – Rev. 13:11-18</w:t>
      </w:r>
      <w:r w:rsidR="004C1AE1">
        <w:rPr>
          <w:rFonts w:ascii="Times New Roman" w:hAnsi="Times New Roman" w:cs="Times New Roman"/>
          <w:bCs/>
        </w:rPr>
        <w:t>*</w:t>
      </w:r>
    </w:p>
    <w:p w14:paraId="2EB329E4" w14:textId="20938D3C" w:rsidR="004443EC" w:rsidRDefault="004443EC" w:rsidP="00A629B7">
      <w:pPr>
        <w:rPr>
          <w:rFonts w:ascii="Times New Roman" w:hAnsi="Times New Roman" w:cs="Times New Roman"/>
          <w:bCs/>
        </w:rPr>
      </w:pPr>
      <w:r>
        <w:rPr>
          <w:rFonts w:ascii="Times New Roman" w:hAnsi="Times New Roman" w:cs="Times New Roman"/>
          <w:bCs/>
        </w:rPr>
        <w:t>The three angel’s messages – Rev. 14:6-12</w:t>
      </w:r>
    </w:p>
    <w:p w14:paraId="1A9B43FD" w14:textId="77777777" w:rsidR="00181434" w:rsidRDefault="00181434" w:rsidP="00181434">
      <w:pPr>
        <w:rPr>
          <w:rFonts w:ascii="Times New Roman" w:hAnsi="Times New Roman" w:cs="Times New Roman"/>
          <w:bCs/>
        </w:rPr>
      </w:pPr>
      <w:r>
        <w:rPr>
          <w:rFonts w:ascii="Times New Roman" w:hAnsi="Times New Roman" w:cs="Times New Roman"/>
          <w:bCs/>
        </w:rPr>
        <w:t>Texts that allude to the 2</w:t>
      </w:r>
      <w:r w:rsidRPr="002067B6">
        <w:rPr>
          <w:rFonts w:ascii="Times New Roman" w:hAnsi="Times New Roman" w:cs="Times New Roman"/>
          <w:bCs/>
          <w:vertAlign w:val="superscript"/>
        </w:rPr>
        <w:t>nd</w:t>
      </w:r>
      <w:r>
        <w:rPr>
          <w:rFonts w:ascii="Times New Roman" w:hAnsi="Times New Roman" w:cs="Times New Roman"/>
          <w:bCs/>
        </w:rPr>
        <w:t xml:space="preserve"> &amp; 3</w:t>
      </w:r>
      <w:r w:rsidRPr="002067B6">
        <w:rPr>
          <w:rFonts w:ascii="Times New Roman" w:hAnsi="Times New Roman" w:cs="Times New Roman"/>
          <w:bCs/>
          <w:vertAlign w:val="superscript"/>
        </w:rPr>
        <w:t>rd</w:t>
      </w:r>
      <w:r>
        <w:rPr>
          <w:rFonts w:ascii="Times New Roman" w:hAnsi="Times New Roman" w:cs="Times New Roman"/>
          <w:bCs/>
        </w:rPr>
        <w:t xml:space="preserve"> Angel’s Message – Rev. 15:2; 16:2; 19:2, 20; 20:4</w:t>
      </w:r>
    </w:p>
    <w:p w14:paraId="2DFBFF0B" w14:textId="108AEF16" w:rsidR="004443EC" w:rsidRDefault="004443EC" w:rsidP="00A629B7">
      <w:pPr>
        <w:rPr>
          <w:rFonts w:ascii="Times New Roman" w:hAnsi="Times New Roman" w:cs="Times New Roman"/>
          <w:bCs/>
        </w:rPr>
      </w:pPr>
      <w:r>
        <w:rPr>
          <w:rFonts w:ascii="Times New Roman" w:hAnsi="Times New Roman" w:cs="Times New Roman"/>
          <w:bCs/>
        </w:rPr>
        <w:t>Texts that allude to the transgression of desolation – Rev. 11:2; 13:5-7</w:t>
      </w:r>
    </w:p>
    <w:p w14:paraId="4C613AE9" w14:textId="5165DC2D" w:rsidR="00A629B7" w:rsidRDefault="00A629B7" w:rsidP="00A629B7">
      <w:pPr>
        <w:rPr>
          <w:rFonts w:ascii="Times New Roman" w:hAnsi="Times New Roman" w:cs="Times New Roman"/>
          <w:bCs/>
        </w:rPr>
      </w:pPr>
      <w:r>
        <w:rPr>
          <w:rFonts w:ascii="Times New Roman" w:hAnsi="Times New Roman" w:cs="Times New Roman"/>
          <w:bCs/>
        </w:rPr>
        <w:t>The call to come out of Babylon – Rev. 18:4</w:t>
      </w:r>
      <w:r w:rsidR="000309A7">
        <w:rPr>
          <w:rFonts w:ascii="Times New Roman" w:hAnsi="Times New Roman" w:cs="Times New Roman"/>
          <w:bCs/>
        </w:rPr>
        <w:t>*</w:t>
      </w:r>
    </w:p>
    <w:p w14:paraId="0AC63F27" w14:textId="142B9BF9" w:rsidR="00A629B7" w:rsidRDefault="00A629B7" w:rsidP="00A629B7">
      <w:pPr>
        <w:rPr>
          <w:rFonts w:ascii="Times New Roman" w:hAnsi="Times New Roman" w:cs="Times New Roman"/>
          <w:bCs/>
        </w:rPr>
      </w:pPr>
      <w:r>
        <w:rPr>
          <w:rFonts w:ascii="Times New Roman" w:hAnsi="Times New Roman" w:cs="Times New Roman"/>
          <w:bCs/>
        </w:rPr>
        <w:t>The great supper of the fowls – Rev. 19:17-21</w:t>
      </w:r>
    </w:p>
    <w:p w14:paraId="0CE3782D" w14:textId="49A12083" w:rsidR="00A629B7" w:rsidRDefault="00A629B7" w:rsidP="00A629B7">
      <w:pPr>
        <w:rPr>
          <w:rFonts w:ascii="Times New Roman" w:hAnsi="Times New Roman" w:cs="Times New Roman"/>
          <w:bCs/>
        </w:rPr>
      </w:pPr>
      <w:r>
        <w:rPr>
          <w:rFonts w:ascii="Times New Roman" w:hAnsi="Times New Roman" w:cs="Times New Roman"/>
          <w:bCs/>
        </w:rPr>
        <w:t>The calls to wisdom – Rev. 13:9, 18; 17:9</w:t>
      </w:r>
      <w:r w:rsidR="000309A7">
        <w:rPr>
          <w:rFonts w:ascii="Times New Roman" w:hAnsi="Times New Roman" w:cs="Times New Roman"/>
          <w:bCs/>
        </w:rPr>
        <w:t>; 18:4</w:t>
      </w:r>
    </w:p>
    <w:p w14:paraId="2FE7B6CA" w14:textId="77777777" w:rsidR="00A629B7" w:rsidRDefault="00A629B7" w:rsidP="00A629B7">
      <w:pPr>
        <w:rPr>
          <w:rFonts w:ascii="Times New Roman" w:hAnsi="Times New Roman" w:cs="Times New Roman"/>
          <w:bCs/>
        </w:rPr>
      </w:pPr>
    </w:p>
    <w:p w14:paraId="4BD7C9C3" w14:textId="0FB53A3E" w:rsidR="000309A7" w:rsidRDefault="000309A7" w:rsidP="00A629B7">
      <w:pPr>
        <w:rPr>
          <w:rFonts w:ascii="Times New Roman" w:hAnsi="Times New Roman" w:cs="Times New Roman"/>
          <w:bCs/>
        </w:rPr>
      </w:pPr>
      <w:r>
        <w:rPr>
          <w:rFonts w:ascii="Times New Roman" w:hAnsi="Times New Roman" w:cs="Times New Roman"/>
          <w:bCs/>
        </w:rPr>
        <w:t>*denotes passages that contain a Danielic call to wisdom</w:t>
      </w:r>
    </w:p>
    <w:p w14:paraId="1EFCC91A" w14:textId="77777777" w:rsidR="000309A7" w:rsidRPr="00A629B7" w:rsidRDefault="000309A7" w:rsidP="00A629B7">
      <w:pPr>
        <w:rPr>
          <w:rFonts w:ascii="Times New Roman" w:hAnsi="Times New Roman" w:cs="Times New Roman"/>
          <w:bCs/>
        </w:rPr>
      </w:pPr>
    </w:p>
    <w:p w14:paraId="3C9428A9" w14:textId="1F1194C7" w:rsidR="00AF0C78" w:rsidRPr="00A56448" w:rsidRDefault="00AF0C78" w:rsidP="00453BDE">
      <w:pPr>
        <w:rPr>
          <w:rFonts w:ascii="Times New Roman" w:hAnsi="Times New Roman" w:cs="Times New Roman"/>
          <w:b/>
        </w:rPr>
      </w:pPr>
      <w:r w:rsidRPr="00A56448">
        <w:rPr>
          <w:rFonts w:ascii="Times New Roman" w:hAnsi="Times New Roman" w:cs="Times New Roman"/>
          <w:b/>
        </w:rPr>
        <w:t>Conclusion</w:t>
      </w:r>
    </w:p>
    <w:p w14:paraId="3423A734" w14:textId="77777777" w:rsidR="003E1E15" w:rsidRPr="00A56448" w:rsidRDefault="003E1E15" w:rsidP="00453BDE">
      <w:pPr>
        <w:rPr>
          <w:rFonts w:ascii="Times New Roman" w:hAnsi="Times New Roman" w:cs="Times New Roman"/>
          <w:b/>
        </w:rPr>
      </w:pPr>
    </w:p>
    <w:p w14:paraId="5F22F361" w14:textId="77777777" w:rsidR="0024190F" w:rsidRDefault="0082171D" w:rsidP="00453BDE">
      <w:pPr>
        <w:rPr>
          <w:rFonts w:ascii="Times New Roman" w:hAnsi="Times New Roman" w:cs="Times New Roman"/>
        </w:rPr>
      </w:pPr>
      <w:r w:rsidRPr="00A56448">
        <w:rPr>
          <w:rFonts w:ascii="Times New Roman" w:hAnsi="Times New Roman" w:cs="Times New Roman"/>
          <w:b/>
        </w:rPr>
        <w:t xml:space="preserve">     </w:t>
      </w:r>
      <w:r w:rsidR="00BA2848">
        <w:rPr>
          <w:rFonts w:ascii="Times New Roman" w:hAnsi="Times New Roman" w:cs="Times New Roman"/>
        </w:rPr>
        <w:t>This study has</w:t>
      </w:r>
      <w:r w:rsidRPr="00A56448">
        <w:rPr>
          <w:rFonts w:ascii="Times New Roman" w:hAnsi="Times New Roman" w:cs="Times New Roman"/>
        </w:rPr>
        <w:t xml:space="preserve"> identified and analyzed the </w:t>
      </w:r>
      <w:r w:rsidR="00CA7166" w:rsidRPr="00A56448">
        <w:rPr>
          <w:rFonts w:ascii="Times New Roman" w:hAnsi="Times New Roman" w:cs="Times New Roman"/>
        </w:rPr>
        <w:t xml:space="preserve">allusions to </w:t>
      </w:r>
      <w:r w:rsidR="00E75469">
        <w:rPr>
          <w:rFonts w:ascii="Times New Roman" w:hAnsi="Times New Roman" w:cs="Times New Roman"/>
        </w:rPr>
        <w:t xml:space="preserve">the </w:t>
      </w:r>
      <w:r w:rsidR="00CA7166" w:rsidRPr="00E94B96">
        <w:rPr>
          <w:rFonts w:ascii="Times New Roman" w:hAnsi="Times New Roman" w:cs="Times New Roman"/>
          <w:i/>
          <w:iCs/>
        </w:rPr>
        <w:t>abomination of desolation</w:t>
      </w:r>
      <w:r w:rsidR="00CA7166" w:rsidRPr="00A56448">
        <w:rPr>
          <w:rFonts w:ascii="Times New Roman" w:hAnsi="Times New Roman" w:cs="Times New Roman"/>
        </w:rPr>
        <w:t xml:space="preserve"> from the book of Daniel and the Olivet </w:t>
      </w:r>
      <w:r w:rsidR="003668AE">
        <w:rPr>
          <w:rFonts w:ascii="Times New Roman" w:hAnsi="Times New Roman" w:cs="Times New Roman"/>
        </w:rPr>
        <w:t>d</w:t>
      </w:r>
      <w:r w:rsidR="00CA7166" w:rsidRPr="00A56448">
        <w:rPr>
          <w:rFonts w:ascii="Times New Roman" w:hAnsi="Times New Roman" w:cs="Times New Roman"/>
        </w:rPr>
        <w:t xml:space="preserve">iscourse that appear in the book of Revelation.  </w:t>
      </w:r>
      <w:r w:rsidR="00B07AC5">
        <w:rPr>
          <w:rFonts w:ascii="Times New Roman" w:hAnsi="Times New Roman" w:cs="Times New Roman"/>
        </w:rPr>
        <w:t>In the book of Daniel, a study was made of the four main passages, with their contexts, that mention the abomination</w:t>
      </w:r>
      <w:r w:rsidR="00B32976">
        <w:rPr>
          <w:rFonts w:ascii="Times New Roman" w:hAnsi="Times New Roman" w:cs="Times New Roman"/>
        </w:rPr>
        <w:t xml:space="preserve"> motif</w:t>
      </w:r>
      <w:r w:rsidR="00B07AC5">
        <w:rPr>
          <w:rFonts w:ascii="Times New Roman" w:hAnsi="Times New Roman" w:cs="Times New Roman"/>
        </w:rPr>
        <w:t xml:space="preserve">.  Then a study was made of the abomination theme in the Olivet discourse.  </w:t>
      </w:r>
      <w:r w:rsidR="0024190F">
        <w:rPr>
          <w:rFonts w:ascii="Times New Roman" w:hAnsi="Times New Roman" w:cs="Times New Roman"/>
        </w:rPr>
        <w:t xml:space="preserve">Here we found that the abomination warning to flee applies to two generations.  The generation of the disciples and to the final generation that will have to flee from the end-time abomination.  </w:t>
      </w:r>
    </w:p>
    <w:p w14:paraId="51A951A5" w14:textId="77777777" w:rsidR="0024190F" w:rsidRDefault="0024190F" w:rsidP="00453BDE">
      <w:pPr>
        <w:rPr>
          <w:rFonts w:ascii="Times New Roman" w:hAnsi="Times New Roman" w:cs="Times New Roman"/>
        </w:rPr>
      </w:pPr>
    </w:p>
    <w:p w14:paraId="3C31A92A" w14:textId="77777777" w:rsidR="00CE3D53" w:rsidRDefault="0024190F" w:rsidP="00453BDE">
      <w:pPr>
        <w:rPr>
          <w:rFonts w:ascii="Times New Roman" w:hAnsi="Times New Roman" w:cs="Times New Roman"/>
        </w:rPr>
      </w:pPr>
      <w:r>
        <w:rPr>
          <w:rFonts w:ascii="Times New Roman" w:hAnsi="Times New Roman" w:cs="Times New Roman"/>
        </w:rPr>
        <w:t xml:space="preserve">     </w:t>
      </w:r>
      <w:r w:rsidR="00B07AC5">
        <w:rPr>
          <w:rFonts w:ascii="Times New Roman" w:hAnsi="Times New Roman" w:cs="Times New Roman"/>
        </w:rPr>
        <w:t xml:space="preserve">Finally, a study was made of the allusions to the abomination motif that occur in the book of Revelation.  </w:t>
      </w:r>
      <w:r w:rsidR="00512EB9">
        <w:rPr>
          <w:rFonts w:ascii="Times New Roman" w:hAnsi="Times New Roman" w:cs="Times New Roman"/>
        </w:rPr>
        <w:t>T</w:t>
      </w:r>
      <w:r w:rsidR="00CA7166" w:rsidRPr="00A56448">
        <w:rPr>
          <w:rFonts w:ascii="Times New Roman" w:hAnsi="Times New Roman" w:cs="Times New Roman"/>
        </w:rPr>
        <w:t>he</w:t>
      </w:r>
      <w:r w:rsidR="004F5B8C">
        <w:rPr>
          <w:rFonts w:ascii="Times New Roman" w:hAnsi="Times New Roman" w:cs="Times New Roman"/>
        </w:rPr>
        <w:t xml:space="preserve">se allusions appear </w:t>
      </w:r>
      <w:r w:rsidR="00CA7166" w:rsidRPr="00A56448">
        <w:rPr>
          <w:rFonts w:ascii="Times New Roman" w:hAnsi="Times New Roman" w:cs="Times New Roman"/>
        </w:rPr>
        <w:t xml:space="preserve">in </w:t>
      </w:r>
      <w:r w:rsidR="008F7525">
        <w:rPr>
          <w:rFonts w:ascii="Times New Roman" w:hAnsi="Times New Roman" w:cs="Times New Roman"/>
        </w:rPr>
        <w:t>historical and eschatological passages</w:t>
      </w:r>
      <w:r w:rsidR="00CA7166" w:rsidRPr="00A56448">
        <w:rPr>
          <w:rFonts w:ascii="Times New Roman" w:hAnsi="Times New Roman" w:cs="Times New Roman"/>
        </w:rPr>
        <w:t xml:space="preserve">.  This lets us know </w:t>
      </w:r>
      <w:r>
        <w:rPr>
          <w:rFonts w:ascii="Times New Roman" w:hAnsi="Times New Roman" w:cs="Times New Roman"/>
        </w:rPr>
        <w:t xml:space="preserve">that </w:t>
      </w:r>
      <w:r w:rsidR="00CA7166" w:rsidRPr="00A56448">
        <w:rPr>
          <w:rFonts w:ascii="Times New Roman" w:hAnsi="Times New Roman" w:cs="Times New Roman"/>
        </w:rPr>
        <w:t>t</w:t>
      </w:r>
      <w:r w:rsidR="00512EB9">
        <w:rPr>
          <w:rFonts w:ascii="Times New Roman" w:hAnsi="Times New Roman" w:cs="Times New Roman"/>
        </w:rPr>
        <w:t>he</w:t>
      </w:r>
      <w:r w:rsidR="00CA7166" w:rsidRPr="00A56448">
        <w:rPr>
          <w:rFonts w:ascii="Times New Roman" w:hAnsi="Times New Roman" w:cs="Times New Roman"/>
        </w:rPr>
        <w:t xml:space="preserve"> abomination prophecies of Daniel and the Olivet </w:t>
      </w:r>
      <w:r w:rsidR="00292187">
        <w:rPr>
          <w:rFonts w:ascii="Times New Roman" w:hAnsi="Times New Roman" w:cs="Times New Roman"/>
        </w:rPr>
        <w:t>d</w:t>
      </w:r>
      <w:r w:rsidR="00CA7166" w:rsidRPr="00A56448">
        <w:rPr>
          <w:rFonts w:ascii="Times New Roman" w:hAnsi="Times New Roman" w:cs="Times New Roman"/>
        </w:rPr>
        <w:t xml:space="preserve">iscourse have </w:t>
      </w:r>
      <w:r w:rsidR="008F7525">
        <w:rPr>
          <w:rFonts w:ascii="Times New Roman" w:hAnsi="Times New Roman" w:cs="Times New Roman"/>
        </w:rPr>
        <w:t xml:space="preserve">both a historical and an </w:t>
      </w:r>
      <w:r w:rsidR="00CA7166" w:rsidRPr="00A56448">
        <w:rPr>
          <w:rFonts w:ascii="Times New Roman" w:hAnsi="Times New Roman" w:cs="Times New Roman"/>
        </w:rPr>
        <w:t xml:space="preserve">eschatological fulfillment.  Furthermore, </w:t>
      </w:r>
      <w:r w:rsidR="008F7525">
        <w:rPr>
          <w:rFonts w:ascii="Times New Roman" w:hAnsi="Times New Roman" w:cs="Times New Roman"/>
        </w:rPr>
        <w:t xml:space="preserve">nearly </w:t>
      </w:r>
      <w:r w:rsidR="00CA7166" w:rsidRPr="00A56448">
        <w:rPr>
          <w:rFonts w:ascii="Times New Roman" w:hAnsi="Times New Roman" w:cs="Times New Roman"/>
        </w:rPr>
        <w:t xml:space="preserve">all the allusions we analyzed </w:t>
      </w:r>
      <w:r>
        <w:rPr>
          <w:rFonts w:ascii="Times New Roman" w:hAnsi="Times New Roman" w:cs="Times New Roman"/>
        </w:rPr>
        <w:t>were</w:t>
      </w:r>
      <w:r w:rsidR="00CA7166" w:rsidRPr="00A56448">
        <w:rPr>
          <w:rFonts w:ascii="Times New Roman" w:hAnsi="Times New Roman" w:cs="Times New Roman"/>
        </w:rPr>
        <w:t xml:space="preserve"> connected with either the worship of the </w:t>
      </w:r>
      <w:r w:rsidR="00E94B96">
        <w:rPr>
          <w:rFonts w:ascii="Times New Roman" w:hAnsi="Times New Roman" w:cs="Times New Roman"/>
        </w:rPr>
        <w:t xml:space="preserve">sea </w:t>
      </w:r>
      <w:r w:rsidR="00CA7166" w:rsidRPr="00A56448">
        <w:rPr>
          <w:rFonts w:ascii="Times New Roman" w:hAnsi="Times New Roman" w:cs="Times New Roman"/>
        </w:rPr>
        <w:t xml:space="preserve">beast or the fornication of the </w:t>
      </w:r>
      <w:r w:rsidR="00D3623E">
        <w:rPr>
          <w:rFonts w:ascii="Times New Roman" w:hAnsi="Times New Roman" w:cs="Times New Roman"/>
        </w:rPr>
        <w:t>h</w:t>
      </w:r>
      <w:r w:rsidR="00CA7166" w:rsidRPr="00A56448">
        <w:rPr>
          <w:rFonts w:ascii="Times New Roman" w:hAnsi="Times New Roman" w:cs="Times New Roman"/>
        </w:rPr>
        <w:t xml:space="preserve">arlot in the book of Revelation.  This tells us that the </w:t>
      </w:r>
      <w:r w:rsidR="00CA7166" w:rsidRPr="00E94B96">
        <w:rPr>
          <w:rFonts w:ascii="Times New Roman" w:hAnsi="Times New Roman" w:cs="Times New Roman"/>
          <w:i/>
          <w:iCs/>
        </w:rPr>
        <w:t>abomination of desolation</w:t>
      </w:r>
      <w:r w:rsidR="00CA7166" w:rsidRPr="00A56448">
        <w:rPr>
          <w:rFonts w:ascii="Times New Roman" w:hAnsi="Times New Roman" w:cs="Times New Roman"/>
        </w:rPr>
        <w:t xml:space="preserve"> is connected with end</w:t>
      </w:r>
      <w:r w:rsidR="00D3634C">
        <w:rPr>
          <w:rFonts w:ascii="Times New Roman" w:hAnsi="Times New Roman" w:cs="Times New Roman"/>
        </w:rPr>
        <w:t>-</w:t>
      </w:r>
      <w:r w:rsidR="00CA7166" w:rsidRPr="00A56448">
        <w:rPr>
          <w:rFonts w:ascii="Times New Roman" w:hAnsi="Times New Roman" w:cs="Times New Roman"/>
        </w:rPr>
        <w:t xml:space="preserve">time idolatry.  </w:t>
      </w:r>
      <w:r>
        <w:rPr>
          <w:rFonts w:ascii="Times New Roman" w:hAnsi="Times New Roman" w:cs="Times New Roman"/>
        </w:rPr>
        <w:t xml:space="preserve">Just as Jesus warned His disciples to flee for their lives from apostate Jerusalem prior to its desolation, so Jesus has warned his end-time followers to flee from Babylon prior to its desolation.  </w:t>
      </w:r>
    </w:p>
    <w:p w14:paraId="4B713602" w14:textId="56F36935" w:rsidR="003671EA" w:rsidRDefault="00CE3D53" w:rsidP="00453BDE">
      <w:pPr>
        <w:rPr>
          <w:rFonts w:ascii="Times New Roman" w:hAnsi="Times New Roman" w:cs="Times New Roman"/>
        </w:rPr>
      </w:pPr>
      <w:r>
        <w:rPr>
          <w:rFonts w:ascii="Times New Roman" w:hAnsi="Times New Roman" w:cs="Times New Roman"/>
        </w:rPr>
        <w:lastRenderedPageBreak/>
        <w:t xml:space="preserve">     </w:t>
      </w:r>
      <w:r w:rsidR="00BA2848">
        <w:rPr>
          <w:rFonts w:ascii="Times New Roman" w:hAnsi="Times New Roman" w:cs="Times New Roman"/>
        </w:rPr>
        <w:t>This study</w:t>
      </w:r>
      <w:r w:rsidR="00CA7166" w:rsidRPr="00A56448">
        <w:rPr>
          <w:rFonts w:ascii="Times New Roman" w:hAnsi="Times New Roman" w:cs="Times New Roman"/>
        </w:rPr>
        <w:t xml:space="preserve"> also analyzed how the</w:t>
      </w:r>
      <w:r w:rsidR="0024190F">
        <w:rPr>
          <w:rFonts w:ascii="Times New Roman" w:hAnsi="Times New Roman" w:cs="Times New Roman"/>
        </w:rPr>
        <w:t xml:space="preserve"> abomination allusions</w:t>
      </w:r>
      <w:r w:rsidR="00CA7166" w:rsidRPr="00A56448">
        <w:rPr>
          <w:rFonts w:ascii="Times New Roman" w:hAnsi="Times New Roman" w:cs="Times New Roman"/>
        </w:rPr>
        <w:t xml:space="preserve"> interact with</w:t>
      </w:r>
      <w:r w:rsidR="00594672" w:rsidRPr="00A56448">
        <w:rPr>
          <w:rFonts w:ascii="Times New Roman" w:hAnsi="Times New Roman" w:cs="Times New Roman"/>
        </w:rPr>
        <w:t xml:space="preserve"> the</w:t>
      </w:r>
      <w:r w:rsidR="00CA7166" w:rsidRPr="00A56448">
        <w:rPr>
          <w:rFonts w:ascii="Times New Roman" w:hAnsi="Times New Roman" w:cs="Times New Roman"/>
        </w:rPr>
        <w:t xml:space="preserve"> literary structure of the Apocalypse.  </w:t>
      </w:r>
      <w:r w:rsidR="003C52DB">
        <w:rPr>
          <w:rFonts w:ascii="Times New Roman" w:hAnsi="Times New Roman" w:cs="Times New Roman"/>
        </w:rPr>
        <w:t xml:space="preserve">Our analysis shows that the allusions to the abomination in the book of Revelation are connected with key, crucial passages and warnings that </w:t>
      </w:r>
      <w:r w:rsidR="009A47A0">
        <w:rPr>
          <w:rFonts w:ascii="Times New Roman" w:hAnsi="Times New Roman" w:cs="Times New Roman"/>
        </w:rPr>
        <w:t>occur in strategic places in</w:t>
      </w:r>
      <w:r w:rsidR="003C52DB">
        <w:rPr>
          <w:rFonts w:ascii="Times New Roman" w:hAnsi="Times New Roman" w:cs="Times New Roman"/>
        </w:rPr>
        <w:t xml:space="preserve"> the </w:t>
      </w:r>
      <w:r w:rsidR="00E94B96">
        <w:rPr>
          <w:rFonts w:ascii="Times New Roman" w:hAnsi="Times New Roman" w:cs="Times New Roman"/>
        </w:rPr>
        <w:t xml:space="preserve">literary structure of the </w:t>
      </w:r>
      <w:r w:rsidR="003C52DB">
        <w:rPr>
          <w:rFonts w:ascii="Times New Roman" w:hAnsi="Times New Roman" w:cs="Times New Roman"/>
        </w:rPr>
        <w:t>Apocalypse</w:t>
      </w:r>
      <w:r w:rsidR="00BA2848">
        <w:rPr>
          <w:rFonts w:ascii="Times New Roman" w:hAnsi="Times New Roman" w:cs="Times New Roman"/>
        </w:rPr>
        <w:t xml:space="preserve"> (Rev. 13-14 and Rev. 17-18)</w:t>
      </w:r>
      <w:r w:rsidR="003C52DB">
        <w:rPr>
          <w:rFonts w:ascii="Times New Roman" w:hAnsi="Times New Roman" w:cs="Times New Roman"/>
        </w:rPr>
        <w:t xml:space="preserve">.  </w:t>
      </w:r>
      <w:r w:rsidR="003671EA">
        <w:rPr>
          <w:rFonts w:ascii="Times New Roman" w:hAnsi="Times New Roman" w:cs="Times New Roman"/>
        </w:rPr>
        <w:t xml:space="preserve">A clear understanding of the abomination prophecies is an important exegetical key for unlocking the mysteries of Revelation.  </w:t>
      </w:r>
    </w:p>
    <w:p w14:paraId="7B941443" w14:textId="77777777" w:rsidR="003671EA" w:rsidRDefault="003671EA" w:rsidP="00453BDE">
      <w:pPr>
        <w:rPr>
          <w:rFonts w:ascii="Times New Roman" w:hAnsi="Times New Roman" w:cs="Times New Roman"/>
        </w:rPr>
      </w:pPr>
    </w:p>
    <w:p w14:paraId="45C7227B" w14:textId="094CF73C" w:rsidR="00D95A81" w:rsidRDefault="00D95A81" w:rsidP="00453BDE">
      <w:pPr>
        <w:rPr>
          <w:rFonts w:ascii="Times New Roman" w:hAnsi="Times New Roman" w:cs="Times New Roman"/>
        </w:rPr>
      </w:pPr>
      <w:r>
        <w:rPr>
          <w:rFonts w:ascii="Times New Roman" w:hAnsi="Times New Roman" w:cs="Times New Roman"/>
        </w:rPr>
        <w:t xml:space="preserve">     This study is far from comprehensive and there are still areas </w:t>
      </w:r>
      <w:r w:rsidR="00220061">
        <w:rPr>
          <w:rFonts w:ascii="Times New Roman" w:hAnsi="Times New Roman" w:cs="Times New Roman"/>
        </w:rPr>
        <w:t>in</w:t>
      </w:r>
      <w:r>
        <w:rPr>
          <w:rFonts w:ascii="Times New Roman" w:hAnsi="Times New Roman" w:cs="Times New Roman"/>
        </w:rPr>
        <w:t xml:space="preserve"> question </w:t>
      </w:r>
      <w:r w:rsidR="00220061">
        <w:rPr>
          <w:rFonts w:ascii="Times New Roman" w:hAnsi="Times New Roman" w:cs="Times New Roman"/>
        </w:rPr>
        <w:t>that need</w:t>
      </w:r>
      <w:r>
        <w:rPr>
          <w:rFonts w:ascii="Times New Roman" w:hAnsi="Times New Roman" w:cs="Times New Roman"/>
        </w:rPr>
        <w:t xml:space="preserve"> further study.  Some of the themes which have been brought up in this paper that need further clarification include, the dual nature of some prophecies (Daniel 8, Olivet discourse), </w:t>
      </w:r>
      <w:r w:rsidR="00E558B6">
        <w:rPr>
          <w:rFonts w:ascii="Times New Roman" w:hAnsi="Times New Roman" w:cs="Times New Roman"/>
        </w:rPr>
        <w:t xml:space="preserve">the relationship of Matthew 23 and 25 to </w:t>
      </w:r>
      <w:r w:rsidR="00730E45">
        <w:rPr>
          <w:rFonts w:ascii="Times New Roman" w:hAnsi="Times New Roman" w:cs="Times New Roman"/>
        </w:rPr>
        <w:t xml:space="preserve">the main body of the Olivet discourse in </w:t>
      </w:r>
      <w:r w:rsidR="00E558B6">
        <w:rPr>
          <w:rFonts w:ascii="Times New Roman" w:hAnsi="Times New Roman" w:cs="Times New Roman"/>
        </w:rPr>
        <w:t xml:space="preserve">Matthew 24, </w:t>
      </w:r>
      <w:r>
        <w:rPr>
          <w:rFonts w:ascii="Times New Roman" w:hAnsi="Times New Roman" w:cs="Times New Roman"/>
        </w:rPr>
        <w:t>the intersection of the abomination motif with the vengeance of the covenant</w:t>
      </w:r>
      <w:r w:rsidR="00E558B6">
        <w:rPr>
          <w:rFonts w:ascii="Times New Roman" w:hAnsi="Times New Roman" w:cs="Times New Roman"/>
        </w:rPr>
        <w:t>, the exact literary structure of Revelation</w:t>
      </w:r>
      <w:r>
        <w:rPr>
          <w:rFonts w:ascii="Times New Roman" w:hAnsi="Times New Roman" w:cs="Times New Roman"/>
        </w:rPr>
        <w:t xml:space="preserve"> and the relationship between the abomination motif and the Day of Atonement.</w:t>
      </w:r>
    </w:p>
    <w:p w14:paraId="68212827" w14:textId="77777777" w:rsidR="00D95A81" w:rsidRDefault="00D95A81" w:rsidP="00453BDE">
      <w:pPr>
        <w:rPr>
          <w:rFonts w:ascii="Times New Roman" w:hAnsi="Times New Roman" w:cs="Times New Roman"/>
        </w:rPr>
      </w:pPr>
    </w:p>
    <w:p w14:paraId="64083080" w14:textId="1D5E5EB4" w:rsidR="005A6177" w:rsidRDefault="003671EA" w:rsidP="00B16642">
      <w:pPr>
        <w:rPr>
          <w:rFonts w:ascii="Times New Roman" w:hAnsi="Times New Roman" w:cs="Times New Roman"/>
        </w:rPr>
      </w:pPr>
      <w:r>
        <w:rPr>
          <w:rFonts w:ascii="Times New Roman" w:hAnsi="Times New Roman" w:cs="Times New Roman"/>
        </w:rPr>
        <w:t xml:space="preserve">     </w:t>
      </w:r>
      <w:r w:rsidR="00CA7166" w:rsidRPr="00A56448">
        <w:rPr>
          <w:rFonts w:ascii="Times New Roman" w:hAnsi="Times New Roman" w:cs="Times New Roman"/>
        </w:rPr>
        <w:t>It is the hope and prayer of the author that this paper will stimulate further study of these important issues.  Thank you for taking the time to read this paper.  To God be the glory and maranatha</w:t>
      </w:r>
      <w:r w:rsidR="00761199">
        <w:rPr>
          <w:rFonts w:ascii="Times New Roman" w:hAnsi="Times New Roman" w:cs="Times New Roman"/>
        </w:rPr>
        <w:t>!</w:t>
      </w:r>
    </w:p>
    <w:p w14:paraId="20AB552E" w14:textId="7486DE0C" w:rsidR="00D54FE8" w:rsidRDefault="00D54FE8" w:rsidP="00AA3377">
      <w:pPr>
        <w:rPr>
          <w:rFonts w:ascii="Times New Roman" w:hAnsi="Times New Roman" w:cs="Times New Roman"/>
        </w:rPr>
      </w:pPr>
    </w:p>
    <w:p w14:paraId="520821E8" w14:textId="7C997A51" w:rsidR="004C1AE1" w:rsidRDefault="00624A94" w:rsidP="00AA3377">
      <w:pPr>
        <w:rPr>
          <w:rFonts w:ascii="Times New Roman" w:hAnsi="Times New Roman" w:cs="Times New Roman"/>
        </w:rPr>
      </w:pPr>
      <w:r>
        <w:rPr>
          <w:rFonts w:ascii="Times New Roman" w:hAnsi="Times New Roman" w:cs="Times New Roman"/>
        </w:rPr>
        <w:t>Hugo Leon</w:t>
      </w:r>
    </w:p>
    <w:p w14:paraId="55F4CB4A" w14:textId="14A2B585" w:rsidR="00624A94" w:rsidRDefault="00624A94" w:rsidP="00AA3377">
      <w:pPr>
        <w:rPr>
          <w:rFonts w:ascii="Times New Roman" w:hAnsi="Times New Roman" w:cs="Times New Roman"/>
        </w:rPr>
      </w:pPr>
      <w:r>
        <w:rPr>
          <w:rFonts w:ascii="Times New Roman" w:hAnsi="Times New Roman" w:cs="Times New Roman"/>
        </w:rPr>
        <w:t>Loma Linda, CA</w:t>
      </w:r>
    </w:p>
    <w:p w14:paraId="2CCB51BB" w14:textId="77777777" w:rsidR="00624A94" w:rsidRDefault="00624A94" w:rsidP="00AA3377">
      <w:pPr>
        <w:rPr>
          <w:rFonts w:ascii="Times New Roman" w:hAnsi="Times New Roman" w:cs="Times New Roman"/>
        </w:rPr>
      </w:pPr>
    </w:p>
    <w:p w14:paraId="3B4E8A7D" w14:textId="77777777" w:rsidR="00624A94" w:rsidRDefault="00624A94" w:rsidP="00AA3377">
      <w:pPr>
        <w:rPr>
          <w:rFonts w:ascii="Times New Roman" w:hAnsi="Times New Roman" w:cs="Times New Roman"/>
        </w:rPr>
      </w:pPr>
    </w:p>
    <w:p w14:paraId="25E3FED3" w14:textId="77777777" w:rsidR="00624A94" w:rsidRDefault="00624A94" w:rsidP="00AA3377">
      <w:pPr>
        <w:rPr>
          <w:rFonts w:ascii="Times New Roman" w:hAnsi="Times New Roman" w:cs="Times New Roman"/>
        </w:rPr>
      </w:pPr>
    </w:p>
    <w:p w14:paraId="24C8A5AD" w14:textId="77777777" w:rsidR="00624A94" w:rsidRDefault="00624A94" w:rsidP="00AA3377">
      <w:pPr>
        <w:rPr>
          <w:rFonts w:ascii="Times New Roman" w:hAnsi="Times New Roman" w:cs="Times New Roman"/>
        </w:rPr>
      </w:pPr>
    </w:p>
    <w:p w14:paraId="56693EB7" w14:textId="77777777" w:rsidR="00624A94" w:rsidRDefault="00624A94" w:rsidP="00AA3377">
      <w:pPr>
        <w:rPr>
          <w:rFonts w:ascii="Times New Roman" w:hAnsi="Times New Roman" w:cs="Times New Roman"/>
        </w:rPr>
      </w:pPr>
    </w:p>
    <w:p w14:paraId="40AE75A7" w14:textId="77777777" w:rsidR="00624A94" w:rsidRDefault="00624A94" w:rsidP="00AA3377">
      <w:pPr>
        <w:rPr>
          <w:rFonts w:ascii="Times New Roman" w:hAnsi="Times New Roman" w:cs="Times New Roman"/>
        </w:rPr>
      </w:pPr>
    </w:p>
    <w:p w14:paraId="7486AC0A" w14:textId="77777777" w:rsidR="00624A94" w:rsidRDefault="00624A94" w:rsidP="00AA3377">
      <w:pPr>
        <w:rPr>
          <w:rFonts w:ascii="Times New Roman" w:hAnsi="Times New Roman" w:cs="Times New Roman"/>
        </w:rPr>
      </w:pPr>
    </w:p>
    <w:p w14:paraId="52DD66B4" w14:textId="77777777" w:rsidR="00624A94" w:rsidRPr="00DA16C3" w:rsidRDefault="00624A94" w:rsidP="00AA3377">
      <w:pPr>
        <w:rPr>
          <w:rFonts w:ascii="Times New Roman" w:hAnsi="Times New Roman" w:cs="Times New Roman"/>
        </w:rPr>
      </w:pPr>
    </w:p>
    <w:p w14:paraId="1F623332" w14:textId="77777777" w:rsidR="00181434" w:rsidRDefault="00181434" w:rsidP="00217783">
      <w:pPr>
        <w:jc w:val="center"/>
        <w:rPr>
          <w:rFonts w:ascii="Times New Roman" w:hAnsi="Times New Roman" w:cs="Times New Roman"/>
          <w:bCs/>
          <w:sz w:val="32"/>
        </w:rPr>
      </w:pPr>
    </w:p>
    <w:p w14:paraId="25D4EB76" w14:textId="77777777" w:rsidR="00181434" w:rsidRDefault="00181434" w:rsidP="00217783">
      <w:pPr>
        <w:jc w:val="center"/>
        <w:rPr>
          <w:rFonts w:ascii="Times New Roman" w:hAnsi="Times New Roman" w:cs="Times New Roman"/>
          <w:bCs/>
          <w:sz w:val="32"/>
        </w:rPr>
      </w:pPr>
    </w:p>
    <w:p w14:paraId="6093F47C" w14:textId="77777777" w:rsidR="00220061" w:rsidRDefault="00220061" w:rsidP="00217783">
      <w:pPr>
        <w:jc w:val="center"/>
        <w:rPr>
          <w:rFonts w:ascii="Times New Roman" w:hAnsi="Times New Roman" w:cs="Times New Roman"/>
          <w:bCs/>
          <w:sz w:val="32"/>
        </w:rPr>
      </w:pPr>
    </w:p>
    <w:p w14:paraId="3E054010" w14:textId="77777777" w:rsidR="00220061" w:rsidRDefault="00220061" w:rsidP="00217783">
      <w:pPr>
        <w:jc w:val="center"/>
        <w:rPr>
          <w:rFonts w:ascii="Times New Roman" w:hAnsi="Times New Roman" w:cs="Times New Roman"/>
          <w:bCs/>
          <w:sz w:val="32"/>
        </w:rPr>
      </w:pPr>
    </w:p>
    <w:p w14:paraId="0768A453" w14:textId="77777777" w:rsidR="00220061" w:rsidRDefault="00220061" w:rsidP="00217783">
      <w:pPr>
        <w:jc w:val="center"/>
        <w:rPr>
          <w:rFonts w:ascii="Times New Roman" w:hAnsi="Times New Roman" w:cs="Times New Roman"/>
          <w:bCs/>
          <w:sz w:val="32"/>
        </w:rPr>
      </w:pPr>
    </w:p>
    <w:p w14:paraId="1BF1F5F5" w14:textId="77777777" w:rsidR="00220061" w:rsidRDefault="00220061" w:rsidP="00217783">
      <w:pPr>
        <w:jc w:val="center"/>
        <w:rPr>
          <w:rFonts w:ascii="Times New Roman" w:hAnsi="Times New Roman" w:cs="Times New Roman"/>
          <w:bCs/>
          <w:sz w:val="32"/>
        </w:rPr>
      </w:pPr>
    </w:p>
    <w:p w14:paraId="31584BF5" w14:textId="77777777" w:rsidR="00220061" w:rsidRDefault="00220061" w:rsidP="00217783">
      <w:pPr>
        <w:jc w:val="center"/>
        <w:rPr>
          <w:rFonts w:ascii="Times New Roman" w:hAnsi="Times New Roman" w:cs="Times New Roman"/>
          <w:bCs/>
          <w:sz w:val="32"/>
        </w:rPr>
      </w:pPr>
    </w:p>
    <w:p w14:paraId="39886B6B" w14:textId="77777777" w:rsidR="00220061" w:rsidRDefault="00220061" w:rsidP="00217783">
      <w:pPr>
        <w:jc w:val="center"/>
        <w:rPr>
          <w:rFonts w:ascii="Times New Roman" w:hAnsi="Times New Roman" w:cs="Times New Roman"/>
          <w:bCs/>
          <w:sz w:val="32"/>
        </w:rPr>
      </w:pPr>
    </w:p>
    <w:p w14:paraId="276C460A" w14:textId="77777777" w:rsidR="00220061" w:rsidRDefault="00220061" w:rsidP="00217783">
      <w:pPr>
        <w:jc w:val="center"/>
        <w:rPr>
          <w:rFonts w:ascii="Times New Roman" w:hAnsi="Times New Roman" w:cs="Times New Roman"/>
          <w:bCs/>
          <w:sz w:val="32"/>
        </w:rPr>
      </w:pPr>
    </w:p>
    <w:p w14:paraId="6698EFC5" w14:textId="77777777" w:rsidR="00D52677" w:rsidRDefault="00D52677" w:rsidP="00217783">
      <w:pPr>
        <w:jc w:val="center"/>
        <w:rPr>
          <w:rFonts w:ascii="Times New Roman" w:hAnsi="Times New Roman" w:cs="Times New Roman"/>
          <w:bCs/>
          <w:sz w:val="32"/>
        </w:rPr>
      </w:pPr>
    </w:p>
    <w:p w14:paraId="0C07871C" w14:textId="77777777" w:rsidR="00D52677" w:rsidRDefault="00D52677" w:rsidP="00217783">
      <w:pPr>
        <w:jc w:val="center"/>
        <w:rPr>
          <w:rFonts w:ascii="Times New Roman" w:hAnsi="Times New Roman" w:cs="Times New Roman"/>
          <w:bCs/>
          <w:sz w:val="32"/>
        </w:rPr>
      </w:pPr>
    </w:p>
    <w:p w14:paraId="2E1F87DB" w14:textId="77777777" w:rsidR="00D52677" w:rsidRDefault="00D52677" w:rsidP="00217783">
      <w:pPr>
        <w:jc w:val="center"/>
        <w:rPr>
          <w:rFonts w:ascii="Times New Roman" w:hAnsi="Times New Roman" w:cs="Times New Roman"/>
          <w:bCs/>
          <w:sz w:val="32"/>
        </w:rPr>
      </w:pPr>
    </w:p>
    <w:p w14:paraId="1CCBA5B8" w14:textId="77777777" w:rsidR="00D52677" w:rsidRDefault="00D52677" w:rsidP="0024190F">
      <w:pPr>
        <w:rPr>
          <w:rFonts w:ascii="Times New Roman" w:hAnsi="Times New Roman" w:cs="Times New Roman"/>
          <w:bCs/>
          <w:sz w:val="32"/>
        </w:rPr>
      </w:pPr>
    </w:p>
    <w:p w14:paraId="5CA73093" w14:textId="1552D57D" w:rsidR="00E3707C" w:rsidRDefault="00D07686" w:rsidP="00217783">
      <w:pPr>
        <w:jc w:val="center"/>
        <w:rPr>
          <w:rFonts w:ascii="Times New Roman" w:hAnsi="Times New Roman" w:cs="Times New Roman"/>
          <w:bCs/>
          <w:sz w:val="32"/>
        </w:rPr>
      </w:pPr>
      <w:r>
        <w:rPr>
          <w:rFonts w:ascii="Times New Roman" w:hAnsi="Times New Roman" w:cs="Times New Roman"/>
          <w:bCs/>
          <w:sz w:val="32"/>
        </w:rPr>
        <w:lastRenderedPageBreak/>
        <w:t>Appendix</w:t>
      </w:r>
    </w:p>
    <w:p w14:paraId="4F140EDF" w14:textId="77777777" w:rsidR="008B3C24" w:rsidRDefault="008B3C24" w:rsidP="00217783">
      <w:pPr>
        <w:jc w:val="center"/>
        <w:rPr>
          <w:rFonts w:ascii="Times New Roman" w:hAnsi="Times New Roman" w:cs="Times New Roman"/>
          <w:bCs/>
          <w:sz w:val="32"/>
        </w:rPr>
      </w:pPr>
    </w:p>
    <w:p w14:paraId="5A3DBB65" w14:textId="71CDBCF6" w:rsidR="00D07686" w:rsidRDefault="00E3707C" w:rsidP="00217783">
      <w:pPr>
        <w:jc w:val="center"/>
        <w:rPr>
          <w:rFonts w:ascii="Times New Roman" w:hAnsi="Times New Roman" w:cs="Times New Roman"/>
          <w:bCs/>
          <w:sz w:val="32"/>
        </w:rPr>
      </w:pPr>
      <w:r>
        <w:rPr>
          <w:rFonts w:ascii="Times New Roman" w:hAnsi="Times New Roman" w:cs="Times New Roman"/>
          <w:bCs/>
          <w:sz w:val="32"/>
        </w:rPr>
        <w:t xml:space="preserve">Chiastic Structures of </w:t>
      </w:r>
      <w:r w:rsidR="001A4F09">
        <w:rPr>
          <w:rFonts w:ascii="Times New Roman" w:hAnsi="Times New Roman" w:cs="Times New Roman"/>
          <w:bCs/>
          <w:sz w:val="32"/>
        </w:rPr>
        <w:t xml:space="preserve">the </w:t>
      </w:r>
      <w:r>
        <w:rPr>
          <w:rFonts w:ascii="Times New Roman" w:hAnsi="Times New Roman" w:cs="Times New Roman"/>
          <w:bCs/>
          <w:sz w:val="32"/>
        </w:rPr>
        <w:t>Olivet Discourse by Kidder and Shea</w:t>
      </w:r>
    </w:p>
    <w:p w14:paraId="63EFC864" w14:textId="77777777" w:rsidR="001A4F09" w:rsidRDefault="001A4F09" w:rsidP="00217783">
      <w:pPr>
        <w:jc w:val="center"/>
        <w:rPr>
          <w:rFonts w:ascii="Times New Roman" w:hAnsi="Times New Roman" w:cs="Times New Roman"/>
          <w:bCs/>
          <w:sz w:val="32"/>
        </w:rPr>
      </w:pPr>
    </w:p>
    <w:p w14:paraId="106838FE" w14:textId="60F50A63" w:rsidR="00D07686" w:rsidRDefault="00D07686" w:rsidP="00217783">
      <w:pPr>
        <w:jc w:val="center"/>
        <w:rPr>
          <w:rFonts w:ascii="Times New Roman" w:hAnsi="Times New Roman" w:cs="Times New Roman"/>
          <w:bCs/>
          <w:sz w:val="32"/>
        </w:rPr>
      </w:pPr>
      <w:r w:rsidRPr="00D07686">
        <w:rPr>
          <w:rFonts w:ascii="Times New Roman" w:hAnsi="Times New Roman" w:cs="Times New Roman"/>
          <w:bCs/>
          <w:noProof/>
          <w:sz w:val="32"/>
        </w:rPr>
        <w:drawing>
          <wp:inline distT="0" distB="0" distL="0" distR="0" wp14:anchorId="339C50AE" wp14:editId="474471EC">
            <wp:extent cx="5579533" cy="7073900"/>
            <wp:effectExtent l="0" t="0" r="0" b="0"/>
            <wp:docPr id="144894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4406" name=""/>
                    <pic:cNvPicPr/>
                  </pic:nvPicPr>
                  <pic:blipFill>
                    <a:blip r:embed="rId9"/>
                    <a:stretch>
                      <a:fillRect/>
                    </a:stretch>
                  </pic:blipFill>
                  <pic:spPr>
                    <a:xfrm>
                      <a:off x="0" y="0"/>
                      <a:ext cx="5588341" cy="7085067"/>
                    </a:xfrm>
                    <a:prstGeom prst="rect">
                      <a:avLst/>
                    </a:prstGeom>
                  </pic:spPr>
                </pic:pic>
              </a:graphicData>
            </a:graphic>
          </wp:inline>
        </w:drawing>
      </w:r>
    </w:p>
    <w:p w14:paraId="1B2D0D1F" w14:textId="77777777" w:rsidR="00D07686" w:rsidRDefault="00D07686" w:rsidP="00217783">
      <w:pPr>
        <w:jc w:val="center"/>
        <w:rPr>
          <w:rFonts w:ascii="Times New Roman" w:hAnsi="Times New Roman" w:cs="Times New Roman"/>
          <w:bCs/>
          <w:sz w:val="32"/>
        </w:rPr>
      </w:pPr>
    </w:p>
    <w:p w14:paraId="52165375" w14:textId="4C672C11" w:rsidR="00D07686" w:rsidRDefault="00E3707C" w:rsidP="00217783">
      <w:pPr>
        <w:jc w:val="center"/>
        <w:rPr>
          <w:rFonts w:ascii="Times New Roman" w:hAnsi="Times New Roman" w:cs="Times New Roman"/>
          <w:bCs/>
          <w:sz w:val="32"/>
        </w:rPr>
      </w:pPr>
      <w:r>
        <w:rPr>
          <w:noProof/>
        </w:rPr>
        <w:drawing>
          <wp:inline distT="0" distB="0" distL="0" distR="0" wp14:anchorId="2D1275DF" wp14:editId="28B1CCD7">
            <wp:extent cx="6330711" cy="445346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4994" cy="4667520"/>
                    </a:xfrm>
                    <a:prstGeom prst="rect">
                      <a:avLst/>
                    </a:prstGeom>
                    <a:noFill/>
                    <a:ln>
                      <a:noFill/>
                    </a:ln>
                  </pic:spPr>
                </pic:pic>
              </a:graphicData>
            </a:graphic>
          </wp:inline>
        </w:drawing>
      </w:r>
    </w:p>
    <w:p w14:paraId="75069369" w14:textId="77777777" w:rsidR="00E3707C" w:rsidRDefault="00E3707C" w:rsidP="00217783">
      <w:pPr>
        <w:jc w:val="center"/>
        <w:rPr>
          <w:rFonts w:ascii="Times New Roman" w:hAnsi="Times New Roman" w:cs="Times New Roman"/>
          <w:bCs/>
          <w:sz w:val="32"/>
        </w:rPr>
      </w:pPr>
    </w:p>
    <w:p w14:paraId="20095731" w14:textId="77777777" w:rsidR="00E3707C" w:rsidRDefault="00E3707C" w:rsidP="00217783">
      <w:pPr>
        <w:jc w:val="center"/>
        <w:rPr>
          <w:rFonts w:ascii="Times New Roman" w:hAnsi="Times New Roman" w:cs="Times New Roman"/>
          <w:bCs/>
          <w:sz w:val="32"/>
        </w:rPr>
      </w:pPr>
    </w:p>
    <w:p w14:paraId="6101DE6B" w14:textId="77777777" w:rsidR="00E3707C" w:rsidRDefault="00E3707C" w:rsidP="00217783">
      <w:pPr>
        <w:jc w:val="center"/>
        <w:rPr>
          <w:rFonts w:ascii="Times New Roman" w:hAnsi="Times New Roman" w:cs="Times New Roman"/>
          <w:bCs/>
          <w:sz w:val="32"/>
        </w:rPr>
      </w:pPr>
    </w:p>
    <w:p w14:paraId="70272AE4" w14:textId="77777777" w:rsidR="00E3707C" w:rsidRDefault="00E3707C" w:rsidP="00217783">
      <w:pPr>
        <w:jc w:val="center"/>
        <w:rPr>
          <w:rFonts w:ascii="Times New Roman" w:hAnsi="Times New Roman" w:cs="Times New Roman"/>
          <w:bCs/>
          <w:sz w:val="32"/>
        </w:rPr>
      </w:pPr>
    </w:p>
    <w:p w14:paraId="4AA23A16" w14:textId="77777777" w:rsidR="00E3707C" w:rsidRDefault="00E3707C" w:rsidP="00217783">
      <w:pPr>
        <w:jc w:val="center"/>
        <w:rPr>
          <w:rFonts w:ascii="Times New Roman" w:hAnsi="Times New Roman" w:cs="Times New Roman"/>
          <w:bCs/>
          <w:sz w:val="32"/>
        </w:rPr>
      </w:pPr>
    </w:p>
    <w:p w14:paraId="7A3B123A" w14:textId="77777777" w:rsidR="00E3707C" w:rsidRDefault="00E3707C" w:rsidP="00217783">
      <w:pPr>
        <w:jc w:val="center"/>
        <w:rPr>
          <w:rFonts w:ascii="Times New Roman" w:hAnsi="Times New Roman" w:cs="Times New Roman"/>
          <w:bCs/>
          <w:sz w:val="32"/>
        </w:rPr>
      </w:pPr>
    </w:p>
    <w:p w14:paraId="2DCCD3E3" w14:textId="77777777" w:rsidR="00E3707C" w:rsidRDefault="00E3707C" w:rsidP="00217783">
      <w:pPr>
        <w:jc w:val="center"/>
        <w:rPr>
          <w:rFonts w:ascii="Times New Roman" w:hAnsi="Times New Roman" w:cs="Times New Roman"/>
          <w:bCs/>
          <w:sz w:val="32"/>
        </w:rPr>
      </w:pPr>
    </w:p>
    <w:p w14:paraId="07CED3FD" w14:textId="77777777" w:rsidR="00E3707C" w:rsidRDefault="00E3707C" w:rsidP="00217783">
      <w:pPr>
        <w:jc w:val="center"/>
        <w:rPr>
          <w:rFonts w:ascii="Times New Roman" w:hAnsi="Times New Roman" w:cs="Times New Roman"/>
          <w:bCs/>
          <w:sz w:val="32"/>
        </w:rPr>
      </w:pPr>
    </w:p>
    <w:p w14:paraId="4227E26B" w14:textId="77777777" w:rsidR="00E3707C" w:rsidRDefault="00E3707C" w:rsidP="00217783">
      <w:pPr>
        <w:jc w:val="center"/>
        <w:rPr>
          <w:rFonts w:ascii="Times New Roman" w:hAnsi="Times New Roman" w:cs="Times New Roman"/>
          <w:bCs/>
          <w:sz w:val="32"/>
        </w:rPr>
      </w:pPr>
    </w:p>
    <w:p w14:paraId="3F990113" w14:textId="77777777" w:rsidR="00E3707C" w:rsidRDefault="00E3707C" w:rsidP="00217783">
      <w:pPr>
        <w:jc w:val="center"/>
        <w:rPr>
          <w:rFonts w:ascii="Times New Roman" w:hAnsi="Times New Roman" w:cs="Times New Roman"/>
          <w:bCs/>
          <w:sz w:val="32"/>
        </w:rPr>
      </w:pPr>
    </w:p>
    <w:p w14:paraId="669DEF69" w14:textId="77777777" w:rsidR="00E3707C" w:rsidRDefault="00E3707C" w:rsidP="00217783">
      <w:pPr>
        <w:jc w:val="center"/>
        <w:rPr>
          <w:rFonts w:ascii="Times New Roman" w:hAnsi="Times New Roman" w:cs="Times New Roman"/>
          <w:bCs/>
          <w:sz w:val="32"/>
        </w:rPr>
      </w:pPr>
    </w:p>
    <w:p w14:paraId="3336EE67" w14:textId="77777777" w:rsidR="00E3707C" w:rsidRDefault="00E3707C" w:rsidP="00217783">
      <w:pPr>
        <w:jc w:val="center"/>
        <w:rPr>
          <w:rFonts w:ascii="Times New Roman" w:hAnsi="Times New Roman" w:cs="Times New Roman"/>
          <w:bCs/>
          <w:sz w:val="32"/>
        </w:rPr>
      </w:pPr>
    </w:p>
    <w:p w14:paraId="46F9EB70" w14:textId="77777777" w:rsidR="00D54FE8" w:rsidRDefault="00D54FE8" w:rsidP="00AA3377">
      <w:pPr>
        <w:rPr>
          <w:rFonts w:ascii="Times New Roman" w:hAnsi="Times New Roman" w:cs="Times New Roman"/>
          <w:bCs/>
          <w:sz w:val="32"/>
        </w:rPr>
      </w:pPr>
    </w:p>
    <w:p w14:paraId="14B900B2" w14:textId="77777777" w:rsidR="00711911" w:rsidRDefault="00711911" w:rsidP="00AA3377">
      <w:pPr>
        <w:rPr>
          <w:rFonts w:ascii="Times New Roman" w:hAnsi="Times New Roman" w:cs="Times New Roman"/>
          <w:bCs/>
          <w:sz w:val="32"/>
        </w:rPr>
      </w:pPr>
    </w:p>
    <w:p w14:paraId="2B0954F1" w14:textId="77777777" w:rsidR="00711911" w:rsidRDefault="00711911" w:rsidP="00AA3377">
      <w:pPr>
        <w:rPr>
          <w:rFonts w:ascii="Times New Roman" w:hAnsi="Times New Roman" w:cs="Times New Roman"/>
          <w:bCs/>
          <w:sz w:val="32"/>
        </w:rPr>
      </w:pPr>
    </w:p>
    <w:p w14:paraId="3F4E08A6" w14:textId="7CBFF121" w:rsidR="00217783" w:rsidRDefault="00217783" w:rsidP="00217783">
      <w:pPr>
        <w:jc w:val="center"/>
        <w:rPr>
          <w:rFonts w:ascii="Times New Roman" w:hAnsi="Times New Roman" w:cs="Times New Roman"/>
          <w:b/>
          <w:sz w:val="32"/>
        </w:rPr>
      </w:pPr>
      <w:r w:rsidRPr="00DB7480">
        <w:rPr>
          <w:rFonts w:ascii="Times New Roman" w:hAnsi="Times New Roman" w:cs="Times New Roman"/>
          <w:bCs/>
          <w:sz w:val="32"/>
        </w:rPr>
        <w:lastRenderedPageBreak/>
        <w:t>Bibliography</w:t>
      </w:r>
    </w:p>
    <w:p w14:paraId="58DFDF00" w14:textId="77777777" w:rsidR="00217783" w:rsidRDefault="00217783" w:rsidP="00217783">
      <w:pPr>
        <w:jc w:val="center"/>
        <w:rPr>
          <w:rFonts w:ascii="Times New Roman" w:hAnsi="Times New Roman" w:cs="Times New Roman"/>
          <w:b/>
          <w:sz w:val="32"/>
        </w:rPr>
      </w:pPr>
    </w:p>
    <w:p w14:paraId="71C89878" w14:textId="03876C45" w:rsidR="00933550" w:rsidRDefault="00933550" w:rsidP="00217783">
      <w:pPr>
        <w:rPr>
          <w:rFonts w:ascii="Times New Roman" w:hAnsi="Times New Roman" w:cs="Times New Roman"/>
        </w:rPr>
      </w:pPr>
      <w:r>
        <w:rPr>
          <w:rFonts w:ascii="Times New Roman" w:hAnsi="Times New Roman" w:cs="Times New Roman"/>
        </w:rPr>
        <w:t xml:space="preserve">--  </w:t>
      </w:r>
      <w:r w:rsidRPr="00933550">
        <w:rPr>
          <w:rFonts w:ascii="Times New Roman" w:hAnsi="Times New Roman" w:cs="Times New Roman"/>
        </w:rPr>
        <w:t xml:space="preserve">Anderson, Lewis. The Michael </w:t>
      </w:r>
      <w:r w:rsidR="00E44066">
        <w:rPr>
          <w:rFonts w:ascii="Times New Roman" w:hAnsi="Times New Roman" w:cs="Times New Roman"/>
        </w:rPr>
        <w:t>f</w:t>
      </w:r>
      <w:r w:rsidRPr="00933550">
        <w:rPr>
          <w:rFonts w:ascii="Times New Roman" w:hAnsi="Times New Roman" w:cs="Times New Roman"/>
        </w:rPr>
        <w:t xml:space="preserve">igure in the Book of Daniel. </w:t>
      </w:r>
      <w:r>
        <w:rPr>
          <w:rFonts w:ascii="Times New Roman" w:hAnsi="Times New Roman" w:cs="Times New Roman"/>
        </w:rPr>
        <w:t xml:space="preserve">Dissertation, </w:t>
      </w:r>
      <w:r w:rsidRPr="00933550">
        <w:rPr>
          <w:rFonts w:ascii="Times New Roman" w:hAnsi="Times New Roman" w:cs="Times New Roman"/>
        </w:rPr>
        <w:t>Andrews University</w:t>
      </w:r>
      <w:r>
        <w:rPr>
          <w:rFonts w:ascii="Times New Roman" w:hAnsi="Times New Roman" w:cs="Times New Roman"/>
        </w:rPr>
        <w:t xml:space="preserve"> Theological Seminary</w:t>
      </w:r>
      <w:r w:rsidRPr="00933550">
        <w:rPr>
          <w:rFonts w:ascii="Times New Roman" w:hAnsi="Times New Roman" w:cs="Times New Roman"/>
        </w:rPr>
        <w:t>, 1997.</w:t>
      </w:r>
    </w:p>
    <w:p w14:paraId="0446825D" w14:textId="77777777" w:rsidR="00933550" w:rsidRDefault="00933550" w:rsidP="00217783">
      <w:pPr>
        <w:rPr>
          <w:rFonts w:ascii="Times New Roman" w:hAnsi="Times New Roman" w:cs="Times New Roman"/>
        </w:rPr>
      </w:pPr>
    </w:p>
    <w:p w14:paraId="1F7AF199" w14:textId="6E23E301" w:rsidR="00217783" w:rsidRDefault="00217783" w:rsidP="00217783">
      <w:pPr>
        <w:rPr>
          <w:rFonts w:ascii="Times New Roman" w:hAnsi="Times New Roman" w:cs="Times New Roman"/>
        </w:rPr>
      </w:pPr>
      <w:r w:rsidRPr="00217783">
        <w:rPr>
          <w:rFonts w:ascii="Times New Roman" w:hAnsi="Times New Roman" w:cs="Times New Roman"/>
        </w:rPr>
        <w:t xml:space="preserve">--  Aune, David, Revelation 17-22: </w:t>
      </w:r>
      <w:r w:rsidRPr="00217783">
        <w:rPr>
          <w:rFonts w:ascii="Times New Roman" w:hAnsi="Times New Roman" w:cs="Times New Roman"/>
          <w:i/>
        </w:rPr>
        <w:t>Word Biblical Commentary</w:t>
      </w:r>
      <w:r w:rsidRPr="00217783">
        <w:rPr>
          <w:rFonts w:ascii="Times New Roman" w:hAnsi="Times New Roman" w:cs="Times New Roman"/>
        </w:rPr>
        <w:t>, ed. Bruce M. Metzger. Nashville, TN: Thomas Nelson, 1997.</w:t>
      </w:r>
    </w:p>
    <w:p w14:paraId="6908F7B2" w14:textId="77777777" w:rsidR="00217783" w:rsidRDefault="00217783" w:rsidP="00217783">
      <w:pPr>
        <w:rPr>
          <w:rFonts w:ascii="Times New Roman" w:hAnsi="Times New Roman" w:cs="Times New Roman"/>
        </w:rPr>
      </w:pPr>
    </w:p>
    <w:p w14:paraId="797FBA85" w14:textId="5EE82A1A" w:rsidR="0041185D" w:rsidRDefault="0041185D" w:rsidP="0041185D">
      <w:pPr>
        <w:rPr>
          <w:rFonts w:ascii="Times New Roman" w:hAnsi="Times New Roman" w:cs="Times New Roman"/>
        </w:rPr>
      </w:pPr>
      <w:r>
        <w:rPr>
          <w:rFonts w:ascii="Times New Roman" w:hAnsi="Times New Roman" w:cs="Times New Roman"/>
        </w:rPr>
        <w:t xml:space="preserve">--  Badenas, Roberto, </w:t>
      </w:r>
      <w:r w:rsidRPr="0041185D">
        <w:rPr>
          <w:rFonts w:ascii="Times New Roman" w:hAnsi="Times New Roman" w:cs="Times New Roman"/>
        </w:rPr>
        <w:t xml:space="preserve">"The Sign of the Son of Man in Heaven (Matthew 24:30): An Adventist Perspective", in </w:t>
      </w:r>
      <w:r w:rsidRPr="0041185D">
        <w:rPr>
          <w:rFonts w:ascii="Times New Roman" w:hAnsi="Times New Roman" w:cs="Times New Roman"/>
          <w:i/>
          <w:iCs/>
        </w:rPr>
        <w:t>Christ Salvation and the Eschaton, Essays in Honor of Hans La Rondelle</w:t>
      </w:r>
      <w:r w:rsidRPr="0041185D">
        <w:rPr>
          <w:rFonts w:ascii="Times New Roman" w:hAnsi="Times New Roman" w:cs="Times New Roman"/>
        </w:rPr>
        <w:t>, Andrews University, 2009, p. 315-333.</w:t>
      </w:r>
    </w:p>
    <w:p w14:paraId="322A8D25" w14:textId="77777777" w:rsidR="0041185D" w:rsidRDefault="0041185D" w:rsidP="0041185D">
      <w:pPr>
        <w:rPr>
          <w:rFonts w:ascii="Times New Roman" w:hAnsi="Times New Roman" w:cs="Times New Roman"/>
        </w:rPr>
      </w:pPr>
    </w:p>
    <w:p w14:paraId="181363D3" w14:textId="19CA1B23" w:rsidR="00217783" w:rsidRDefault="00F3346C" w:rsidP="00217783">
      <w:pPr>
        <w:rPr>
          <w:rFonts w:ascii="Times New Roman" w:hAnsi="Times New Roman" w:cs="Times New Roman"/>
        </w:rPr>
      </w:pPr>
      <w:r>
        <w:rPr>
          <w:rFonts w:ascii="Times New Roman" w:hAnsi="Times New Roman" w:cs="Times New Roman"/>
        </w:rPr>
        <w:t>--  Beale, Gregory</w:t>
      </w:r>
      <w:r w:rsidR="00217783" w:rsidRPr="00217783">
        <w:rPr>
          <w:rFonts w:ascii="Times New Roman" w:hAnsi="Times New Roman" w:cs="Times New Roman"/>
        </w:rPr>
        <w:t xml:space="preserve">, </w:t>
      </w:r>
      <w:r w:rsidR="00217783" w:rsidRPr="002E3865">
        <w:rPr>
          <w:rFonts w:ascii="Times New Roman" w:hAnsi="Times New Roman" w:cs="Times New Roman"/>
          <w:i/>
        </w:rPr>
        <w:t>The Use of Daniel in Jewish Apocalyptic Literature and in the Revelation of St. John</w:t>
      </w:r>
      <w:r w:rsidR="00217783" w:rsidRPr="00217783">
        <w:rPr>
          <w:rFonts w:ascii="Times New Roman" w:hAnsi="Times New Roman" w:cs="Times New Roman"/>
        </w:rPr>
        <w:t>. Eugene, OR: WIPF and Stock Publishers, 2010.</w:t>
      </w:r>
    </w:p>
    <w:p w14:paraId="0D61D735" w14:textId="77777777" w:rsidR="002E3865" w:rsidRDefault="002E3865" w:rsidP="00217783">
      <w:pPr>
        <w:rPr>
          <w:rFonts w:ascii="Times New Roman" w:hAnsi="Times New Roman" w:cs="Times New Roman"/>
        </w:rPr>
      </w:pPr>
    </w:p>
    <w:p w14:paraId="07640D5D" w14:textId="58E439CA" w:rsidR="00337096" w:rsidRDefault="00F3346C" w:rsidP="002E3865">
      <w:pPr>
        <w:rPr>
          <w:rFonts w:ascii="Times New Roman" w:hAnsi="Times New Roman" w:cs="Times New Roman"/>
        </w:rPr>
      </w:pPr>
      <w:r>
        <w:rPr>
          <w:rFonts w:ascii="Times New Roman" w:hAnsi="Times New Roman" w:cs="Times New Roman"/>
        </w:rPr>
        <w:t>--  Beale, Gregory</w:t>
      </w:r>
      <w:r w:rsidR="00337096" w:rsidRPr="00337096">
        <w:rPr>
          <w:rFonts w:ascii="Times New Roman" w:hAnsi="Times New Roman" w:cs="Times New Roman"/>
        </w:rPr>
        <w:t xml:space="preserve">, John’s Use of the Old Testament in Revelation. </w:t>
      </w:r>
      <w:r w:rsidR="00337096" w:rsidRPr="00337096">
        <w:rPr>
          <w:rFonts w:ascii="Times New Roman" w:hAnsi="Times New Roman" w:cs="Times New Roman"/>
          <w:i/>
        </w:rPr>
        <w:t>Journal for the Study of the New Testament Supplement Series 166</w:t>
      </w:r>
      <w:r w:rsidR="00337096" w:rsidRPr="00337096">
        <w:rPr>
          <w:rFonts w:ascii="Times New Roman" w:hAnsi="Times New Roman" w:cs="Times New Roman"/>
        </w:rPr>
        <w:t>.  Sheffield, England:  JSOT Press; January, 1998.</w:t>
      </w:r>
    </w:p>
    <w:p w14:paraId="25DCED4F" w14:textId="77777777" w:rsidR="008054D8" w:rsidRDefault="008054D8" w:rsidP="002E3865">
      <w:pPr>
        <w:rPr>
          <w:rFonts w:ascii="Times New Roman" w:hAnsi="Times New Roman" w:cs="Times New Roman"/>
        </w:rPr>
      </w:pPr>
    </w:p>
    <w:p w14:paraId="373345A4" w14:textId="5EA9C51B" w:rsidR="00C84086" w:rsidRDefault="00C84086" w:rsidP="002E3865">
      <w:pPr>
        <w:rPr>
          <w:rFonts w:ascii="Times New Roman" w:hAnsi="Times New Roman" w:cs="Times New Roman"/>
        </w:rPr>
      </w:pPr>
      <w:r>
        <w:rPr>
          <w:rFonts w:ascii="Times New Roman" w:hAnsi="Times New Roman" w:cs="Times New Roman"/>
        </w:rPr>
        <w:t xml:space="preserve">--  </w:t>
      </w:r>
      <w:r w:rsidRPr="00C84086">
        <w:rPr>
          <w:rFonts w:ascii="Times New Roman" w:hAnsi="Times New Roman" w:cs="Times New Roman"/>
        </w:rPr>
        <w:t>Beale, Gregory</w:t>
      </w:r>
      <w:r>
        <w:rPr>
          <w:rFonts w:ascii="Times New Roman" w:hAnsi="Times New Roman" w:cs="Times New Roman"/>
        </w:rPr>
        <w:t xml:space="preserve">, </w:t>
      </w:r>
      <w:r w:rsidRPr="00C84086">
        <w:rPr>
          <w:rFonts w:ascii="Times New Roman" w:hAnsi="Times New Roman" w:cs="Times New Roman"/>
        </w:rPr>
        <w:t>"The influence of Daniel upon the structure and theology of John's Apocalypse." </w:t>
      </w:r>
      <w:r w:rsidRPr="00C84086">
        <w:rPr>
          <w:rFonts w:ascii="Times New Roman" w:hAnsi="Times New Roman" w:cs="Times New Roman"/>
          <w:i/>
          <w:iCs/>
        </w:rPr>
        <w:t>Journal of the Evangelical Theological Society</w:t>
      </w:r>
      <w:r w:rsidRPr="00C84086">
        <w:rPr>
          <w:rFonts w:ascii="Times New Roman" w:hAnsi="Times New Roman" w:cs="Times New Roman"/>
        </w:rPr>
        <w:t> 27, no. 4 (1984): 413-423.</w:t>
      </w:r>
    </w:p>
    <w:p w14:paraId="1F1B8713" w14:textId="77777777" w:rsidR="00C84086" w:rsidRDefault="00C84086" w:rsidP="002E3865">
      <w:pPr>
        <w:rPr>
          <w:rFonts w:ascii="Times New Roman" w:hAnsi="Times New Roman" w:cs="Times New Roman"/>
        </w:rPr>
      </w:pPr>
    </w:p>
    <w:p w14:paraId="2B1C6D92" w14:textId="77777777" w:rsidR="0075224A" w:rsidRDefault="0075224A" w:rsidP="0075224A">
      <w:pPr>
        <w:rPr>
          <w:rFonts w:ascii="Times New Roman" w:hAnsi="Times New Roman" w:cs="Times New Roman"/>
        </w:rPr>
      </w:pPr>
      <w:r w:rsidRPr="0075224A">
        <w:rPr>
          <w:rFonts w:ascii="Times New Roman" w:hAnsi="Times New Roman" w:cs="Times New Roman"/>
        </w:rPr>
        <w:t xml:space="preserve">--  Beale, Gregory, "The Danielic Background for Revelation 13:18 and 17:9." </w:t>
      </w:r>
      <w:r w:rsidRPr="0075224A">
        <w:rPr>
          <w:rFonts w:ascii="Times New Roman" w:hAnsi="Times New Roman" w:cs="Times New Roman"/>
          <w:i/>
          <w:iCs/>
        </w:rPr>
        <w:t>Tyndale Bulletin</w:t>
      </w:r>
      <w:r w:rsidRPr="0075224A">
        <w:rPr>
          <w:rFonts w:ascii="Times New Roman" w:hAnsi="Times New Roman" w:cs="Times New Roman"/>
        </w:rPr>
        <w:t xml:space="preserve"> 31 (1980): 163-70.</w:t>
      </w:r>
    </w:p>
    <w:p w14:paraId="43923A2F" w14:textId="77777777" w:rsidR="0075224A" w:rsidRDefault="0075224A" w:rsidP="002E3865">
      <w:pPr>
        <w:rPr>
          <w:rFonts w:ascii="Times New Roman" w:hAnsi="Times New Roman" w:cs="Times New Roman"/>
        </w:rPr>
      </w:pPr>
    </w:p>
    <w:p w14:paraId="3C33D77B" w14:textId="028EA81D" w:rsidR="009F799B" w:rsidRDefault="009F799B" w:rsidP="002E3865">
      <w:pPr>
        <w:rPr>
          <w:rFonts w:ascii="Times New Roman" w:hAnsi="Times New Roman" w:cs="Times New Roman"/>
        </w:rPr>
      </w:pPr>
      <w:r>
        <w:rPr>
          <w:rFonts w:ascii="Times New Roman" w:hAnsi="Times New Roman" w:cs="Times New Roman"/>
        </w:rPr>
        <w:t xml:space="preserve">--  </w:t>
      </w:r>
      <w:r w:rsidRPr="009F799B">
        <w:rPr>
          <w:rFonts w:ascii="Times New Roman" w:hAnsi="Times New Roman" w:cs="Times New Roman"/>
        </w:rPr>
        <w:t xml:space="preserve">Beale, Gregory and David Wenham. "The use of Daniel in the </w:t>
      </w:r>
      <w:r w:rsidR="00780FDF">
        <w:rPr>
          <w:rFonts w:ascii="Times New Roman" w:hAnsi="Times New Roman" w:cs="Times New Roman"/>
        </w:rPr>
        <w:t>s</w:t>
      </w:r>
      <w:r w:rsidRPr="009F799B">
        <w:rPr>
          <w:rFonts w:ascii="Times New Roman" w:hAnsi="Times New Roman" w:cs="Times New Roman"/>
        </w:rPr>
        <w:t xml:space="preserve">ynoptic eschatological discourse and in the book of </w:t>
      </w:r>
      <w:r w:rsidR="00984629">
        <w:rPr>
          <w:rFonts w:ascii="Times New Roman" w:hAnsi="Times New Roman" w:cs="Times New Roman"/>
        </w:rPr>
        <w:t>R</w:t>
      </w:r>
      <w:r w:rsidRPr="009F799B">
        <w:rPr>
          <w:rFonts w:ascii="Times New Roman" w:hAnsi="Times New Roman" w:cs="Times New Roman"/>
        </w:rPr>
        <w:t xml:space="preserve">evelation." </w:t>
      </w:r>
      <w:r w:rsidRPr="009F799B">
        <w:rPr>
          <w:rFonts w:ascii="Times New Roman" w:hAnsi="Times New Roman" w:cs="Times New Roman"/>
          <w:i/>
          <w:iCs/>
        </w:rPr>
        <w:t>Gospel perspectives; 5: The Jesus tradition outside the Gospels</w:t>
      </w:r>
      <w:r w:rsidRPr="009F799B">
        <w:rPr>
          <w:rFonts w:ascii="Times New Roman" w:hAnsi="Times New Roman" w:cs="Times New Roman"/>
        </w:rPr>
        <w:t xml:space="preserve"> (1985): 129-153.</w:t>
      </w:r>
    </w:p>
    <w:p w14:paraId="3508C201" w14:textId="77777777" w:rsidR="009F799B" w:rsidRDefault="009F799B" w:rsidP="002E3865">
      <w:pPr>
        <w:rPr>
          <w:rFonts w:ascii="Times New Roman" w:hAnsi="Times New Roman" w:cs="Times New Roman"/>
        </w:rPr>
      </w:pPr>
    </w:p>
    <w:p w14:paraId="7F1B6024" w14:textId="3A3FC9F7" w:rsidR="00615D7B" w:rsidRDefault="00615D7B" w:rsidP="002E3865">
      <w:pPr>
        <w:rPr>
          <w:rFonts w:ascii="Times New Roman" w:hAnsi="Times New Roman" w:cs="Times New Roman"/>
        </w:rPr>
      </w:pPr>
      <w:r>
        <w:rPr>
          <w:rFonts w:ascii="Times New Roman" w:hAnsi="Times New Roman" w:cs="Times New Roman"/>
        </w:rPr>
        <w:t>--  Beale, Gregory</w:t>
      </w:r>
      <w:r w:rsidR="00CE0C4C">
        <w:rPr>
          <w:rFonts w:ascii="Times New Roman" w:hAnsi="Times New Roman" w:cs="Times New Roman"/>
        </w:rPr>
        <w:t xml:space="preserve"> and McDonough, Sean</w:t>
      </w:r>
      <w:r>
        <w:rPr>
          <w:rFonts w:ascii="Times New Roman" w:hAnsi="Times New Roman" w:cs="Times New Roman"/>
        </w:rPr>
        <w:t xml:space="preserve">, “Revelation” in </w:t>
      </w:r>
      <w:r w:rsidRPr="00615D7B">
        <w:rPr>
          <w:rFonts w:ascii="Times New Roman" w:hAnsi="Times New Roman" w:cs="Times New Roman"/>
          <w:i/>
        </w:rPr>
        <w:t>Commentary on the New Testament Use of the Old Testament</w:t>
      </w:r>
      <w:r w:rsidRPr="00615D7B">
        <w:rPr>
          <w:rFonts w:ascii="Times New Roman" w:hAnsi="Times New Roman" w:cs="Times New Roman"/>
        </w:rPr>
        <w:t>. Edited by Gregory Beale a</w:t>
      </w:r>
      <w:r>
        <w:rPr>
          <w:rFonts w:ascii="Times New Roman" w:hAnsi="Times New Roman" w:cs="Times New Roman"/>
        </w:rPr>
        <w:t>nd Donald A. Carson, pp. 1081-1158</w:t>
      </w:r>
      <w:r w:rsidRPr="00615D7B">
        <w:rPr>
          <w:rFonts w:ascii="Times New Roman" w:hAnsi="Times New Roman" w:cs="Times New Roman"/>
        </w:rPr>
        <w:t>. Grand Rapids: Baker, 2007.</w:t>
      </w:r>
    </w:p>
    <w:p w14:paraId="57DE1104" w14:textId="77777777" w:rsidR="0075224A" w:rsidRDefault="0075224A" w:rsidP="002E3865">
      <w:pPr>
        <w:rPr>
          <w:rFonts w:ascii="Times New Roman" w:hAnsi="Times New Roman" w:cs="Times New Roman"/>
        </w:rPr>
      </w:pPr>
    </w:p>
    <w:p w14:paraId="05F7F725" w14:textId="41B5006C" w:rsidR="002E3865" w:rsidRDefault="002E3865" w:rsidP="002E3865">
      <w:pPr>
        <w:rPr>
          <w:rFonts w:ascii="Times New Roman" w:hAnsi="Times New Roman" w:cs="Times New Roman"/>
        </w:rPr>
      </w:pPr>
      <w:r w:rsidRPr="002E3865">
        <w:rPr>
          <w:rFonts w:ascii="Times New Roman" w:hAnsi="Times New Roman" w:cs="Times New Roman"/>
        </w:rPr>
        <w:t xml:space="preserve">--  Beasley-Murray, George, </w:t>
      </w:r>
      <w:r w:rsidRPr="002E3865">
        <w:rPr>
          <w:rFonts w:ascii="Times New Roman" w:hAnsi="Times New Roman" w:cs="Times New Roman"/>
          <w:i/>
        </w:rPr>
        <w:t>The Book of Revelation</w:t>
      </w:r>
      <w:r w:rsidRPr="002E3865">
        <w:rPr>
          <w:rFonts w:ascii="Times New Roman" w:hAnsi="Times New Roman" w:cs="Times New Roman"/>
        </w:rPr>
        <w:t>. Eugene, OR: WIPF &amp; Stock Publishers, 1981.</w:t>
      </w:r>
    </w:p>
    <w:p w14:paraId="5E1E3736" w14:textId="77777777" w:rsidR="000109B9" w:rsidRDefault="000109B9" w:rsidP="002E3865">
      <w:pPr>
        <w:rPr>
          <w:rFonts w:ascii="Times New Roman" w:hAnsi="Times New Roman" w:cs="Times New Roman"/>
        </w:rPr>
      </w:pPr>
    </w:p>
    <w:p w14:paraId="14D0FD11" w14:textId="712065DD" w:rsidR="002E3865" w:rsidRDefault="000109B9" w:rsidP="002E3865">
      <w:pPr>
        <w:rPr>
          <w:rFonts w:ascii="Times New Roman" w:hAnsi="Times New Roman" w:cs="Times New Roman"/>
        </w:rPr>
      </w:pPr>
      <w:r>
        <w:rPr>
          <w:rFonts w:ascii="Times New Roman" w:hAnsi="Times New Roman" w:cs="Times New Roman"/>
        </w:rPr>
        <w:t xml:space="preserve">--  </w:t>
      </w:r>
      <w:r w:rsidRPr="000109B9">
        <w:rPr>
          <w:rFonts w:ascii="Times New Roman" w:hAnsi="Times New Roman" w:cs="Times New Roman"/>
        </w:rPr>
        <w:t>Beasley-Murray, George. "Jesus and the future: An examination of the criticism of the eschatological discourse, Mark 13, with special reference to the Little Apocalypse theory." (1954).</w:t>
      </w:r>
    </w:p>
    <w:p w14:paraId="0440A93E" w14:textId="77777777" w:rsidR="000109B9" w:rsidRDefault="000109B9" w:rsidP="002E3865">
      <w:pPr>
        <w:rPr>
          <w:rFonts w:ascii="Times New Roman" w:hAnsi="Times New Roman" w:cs="Times New Roman"/>
        </w:rPr>
      </w:pPr>
    </w:p>
    <w:p w14:paraId="17DA4968" w14:textId="77777777" w:rsidR="00824CA3" w:rsidRDefault="00824CA3" w:rsidP="002E3865">
      <w:pPr>
        <w:rPr>
          <w:rFonts w:ascii="Times New Roman" w:hAnsi="Times New Roman" w:cs="Times New Roman"/>
        </w:rPr>
      </w:pPr>
      <w:r w:rsidRPr="00824CA3">
        <w:rPr>
          <w:rFonts w:ascii="Times New Roman" w:hAnsi="Times New Roman" w:cs="Times New Roman"/>
        </w:rPr>
        <w:t xml:space="preserve">--  Beasley-Murray, George, </w:t>
      </w:r>
      <w:r w:rsidRPr="00824CA3">
        <w:rPr>
          <w:rFonts w:ascii="Times New Roman" w:hAnsi="Times New Roman" w:cs="Times New Roman"/>
          <w:i/>
          <w:iCs/>
        </w:rPr>
        <w:t>Jesus and the Last Days: The Interpretation of the Olivet Discourse</w:t>
      </w:r>
      <w:r w:rsidRPr="00824CA3">
        <w:rPr>
          <w:rFonts w:ascii="Times New Roman" w:hAnsi="Times New Roman" w:cs="Times New Roman"/>
        </w:rPr>
        <w:t>. Peabody, MA: Hendrickson Publishers, 1993.</w:t>
      </w:r>
    </w:p>
    <w:p w14:paraId="04416033" w14:textId="77777777" w:rsidR="00824CA3" w:rsidRDefault="00824CA3" w:rsidP="002E3865">
      <w:pPr>
        <w:rPr>
          <w:rFonts w:ascii="Times New Roman" w:hAnsi="Times New Roman" w:cs="Times New Roman"/>
        </w:rPr>
      </w:pPr>
    </w:p>
    <w:p w14:paraId="211A1134" w14:textId="756298E8" w:rsidR="00F511F4" w:rsidRDefault="00F511F4" w:rsidP="002E3865">
      <w:pPr>
        <w:rPr>
          <w:rFonts w:ascii="Times New Roman" w:hAnsi="Times New Roman" w:cs="Times New Roman"/>
        </w:rPr>
      </w:pPr>
      <w:r w:rsidRPr="00F511F4">
        <w:rPr>
          <w:rFonts w:ascii="Times New Roman" w:hAnsi="Times New Roman" w:cs="Times New Roman"/>
        </w:rPr>
        <w:t xml:space="preserve">--  </w:t>
      </w:r>
      <w:r w:rsidR="00237364" w:rsidRPr="00237364">
        <w:rPr>
          <w:rFonts w:ascii="Times New Roman" w:hAnsi="Times New Roman" w:cs="Times New Roman"/>
        </w:rPr>
        <w:t xml:space="preserve">Bridge, Steven Leonard. </w:t>
      </w:r>
      <w:r w:rsidR="00237364" w:rsidRPr="00237364">
        <w:rPr>
          <w:rFonts w:ascii="Times New Roman" w:hAnsi="Times New Roman" w:cs="Times New Roman"/>
          <w:i/>
          <w:iCs/>
        </w:rPr>
        <w:t>“Where the eagles are gathered”: The deliverance of the elect in Lukan eschatology</w:t>
      </w:r>
      <w:r w:rsidR="00237364" w:rsidRPr="00237364">
        <w:rPr>
          <w:rFonts w:ascii="Times New Roman" w:hAnsi="Times New Roman" w:cs="Times New Roman"/>
        </w:rPr>
        <w:t>. Marquette University, 2000.</w:t>
      </w:r>
    </w:p>
    <w:p w14:paraId="66FA4A2E" w14:textId="77777777" w:rsidR="00F511F4" w:rsidRDefault="00F511F4" w:rsidP="002E3865">
      <w:pPr>
        <w:rPr>
          <w:rFonts w:ascii="Times New Roman" w:hAnsi="Times New Roman" w:cs="Times New Roman"/>
        </w:rPr>
      </w:pPr>
    </w:p>
    <w:p w14:paraId="5925FD78" w14:textId="0012A96C" w:rsidR="00337782" w:rsidRDefault="00337782" w:rsidP="002E3865">
      <w:pPr>
        <w:rPr>
          <w:rFonts w:ascii="Times New Roman" w:hAnsi="Times New Roman" w:cs="Times New Roman"/>
        </w:rPr>
      </w:pPr>
      <w:r>
        <w:rPr>
          <w:rFonts w:ascii="Times New Roman" w:hAnsi="Times New Roman" w:cs="Times New Roman"/>
        </w:rPr>
        <w:lastRenderedPageBreak/>
        <w:t xml:space="preserve">--  </w:t>
      </w:r>
      <w:r w:rsidRPr="00337782">
        <w:rPr>
          <w:rFonts w:ascii="Times New Roman" w:hAnsi="Times New Roman" w:cs="Times New Roman"/>
        </w:rPr>
        <w:t>Committee on Biblical Study and Research of the Seventh-day Adventist Church, “Report on the Eleventh Chapter of Daniel</w:t>
      </w:r>
      <w:r>
        <w:rPr>
          <w:rFonts w:ascii="Times New Roman" w:hAnsi="Times New Roman" w:cs="Times New Roman"/>
        </w:rPr>
        <w:t>”,</w:t>
      </w:r>
      <w:r w:rsidRPr="00337782">
        <w:rPr>
          <w:rFonts w:ascii="Times New Roman" w:hAnsi="Times New Roman" w:cs="Times New Roman"/>
        </w:rPr>
        <w:t xml:space="preserve"> </w:t>
      </w:r>
      <w:r w:rsidRPr="00337782">
        <w:rPr>
          <w:rFonts w:ascii="Times New Roman" w:hAnsi="Times New Roman" w:cs="Times New Roman"/>
          <w:i/>
          <w:iCs/>
        </w:rPr>
        <w:t>The Ministry</w:t>
      </w:r>
      <w:r w:rsidRPr="00337782">
        <w:rPr>
          <w:rFonts w:ascii="Times New Roman" w:hAnsi="Times New Roman" w:cs="Times New Roman"/>
        </w:rPr>
        <w:t xml:space="preserve"> March 1954, Vol. 27, No. 3, 22-27.</w:t>
      </w:r>
    </w:p>
    <w:p w14:paraId="23256C29" w14:textId="77777777" w:rsidR="00337782" w:rsidRDefault="00337782" w:rsidP="002E3865">
      <w:pPr>
        <w:rPr>
          <w:rFonts w:ascii="Times New Roman" w:hAnsi="Times New Roman" w:cs="Times New Roman"/>
        </w:rPr>
      </w:pPr>
    </w:p>
    <w:p w14:paraId="21FD1511" w14:textId="65991C67" w:rsidR="00C751BF" w:rsidRDefault="00C751BF" w:rsidP="002E3865">
      <w:pPr>
        <w:rPr>
          <w:rFonts w:ascii="Times New Roman" w:hAnsi="Times New Roman" w:cs="Times New Roman"/>
        </w:rPr>
      </w:pPr>
      <w:r>
        <w:rPr>
          <w:rFonts w:ascii="Times New Roman" w:hAnsi="Times New Roman" w:cs="Times New Roman"/>
        </w:rPr>
        <w:t xml:space="preserve">--  </w:t>
      </w:r>
      <w:r w:rsidRPr="00C751BF">
        <w:rPr>
          <w:rFonts w:ascii="Times New Roman" w:hAnsi="Times New Roman" w:cs="Times New Roman"/>
        </w:rPr>
        <w:t xml:space="preserve">Davidson, </w:t>
      </w:r>
      <w:r>
        <w:rPr>
          <w:rFonts w:ascii="Times New Roman" w:hAnsi="Times New Roman" w:cs="Times New Roman"/>
        </w:rPr>
        <w:t xml:space="preserve">Richard. </w:t>
      </w:r>
      <w:r w:rsidRPr="00C751BF">
        <w:rPr>
          <w:rFonts w:ascii="Times New Roman" w:hAnsi="Times New Roman" w:cs="Times New Roman"/>
        </w:rPr>
        <w:t xml:space="preserve">“‘This Generation Shall Not Pass’ (Matt 24:34): Failed or Fulfilled Prophecy?,” in </w:t>
      </w:r>
      <w:r w:rsidRPr="00C751BF">
        <w:rPr>
          <w:rFonts w:ascii="Times New Roman" w:hAnsi="Times New Roman" w:cs="Times New Roman"/>
          <w:i/>
          <w:iCs/>
        </w:rPr>
        <w:t>The Cosmic Battle for Planet Earth: Essays in Honor of Norman R. Gulley</w:t>
      </w:r>
      <w:r w:rsidRPr="00C751BF">
        <w:rPr>
          <w:rFonts w:ascii="Times New Roman" w:hAnsi="Times New Roman" w:cs="Times New Roman"/>
        </w:rPr>
        <w:t>, ed. Ron du Preez and Jiří Moskala</w:t>
      </w:r>
      <w:r>
        <w:rPr>
          <w:rFonts w:ascii="Times New Roman" w:hAnsi="Times New Roman" w:cs="Times New Roman"/>
        </w:rPr>
        <w:t xml:space="preserve">, pgs. 307-328 </w:t>
      </w:r>
      <w:r w:rsidRPr="00C751BF">
        <w:rPr>
          <w:rFonts w:ascii="Times New Roman" w:hAnsi="Times New Roman" w:cs="Times New Roman"/>
        </w:rPr>
        <w:t>(Berrien Springs, MI: Old Testament Department of the Seventh-day Adventist Seminary at Andrews University, 2003)</w:t>
      </w:r>
    </w:p>
    <w:p w14:paraId="39274A11" w14:textId="77777777" w:rsidR="00C751BF" w:rsidRDefault="00C751BF" w:rsidP="002E3865">
      <w:pPr>
        <w:rPr>
          <w:rFonts w:ascii="Times New Roman" w:hAnsi="Times New Roman" w:cs="Times New Roman"/>
        </w:rPr>
      </w:pPr>
    </w:p>
    <w:p w14:paraId="40463038" w14:textId="65E875D3" w:rsidR="001408A4" w:rsidRDefault="001408A4" w:rsidP="002E3865">
      <w:pPr>
        <w:rPr>
          <w:rFonts w:ascii="Times New Roman" w:hAnsi="Times New Roman" w:cs="Times New Roman"/>
        </w:rPr>
      </w:pPr>
      <w:r>
        <w:rPr>
          <w:rFonts w:ascii="Times New Roman" w:hAnsi="Times New Roman" w:cs="Times New Roman"/>
        </w:rPr>
        <w:t xml:space="preserve">--  </w:t>
      </w:r>
      <w:r w:rsidR="007D3E65">
        <w:rPr>
          <w:rFonts w:ascii="Times New Roman" w:hAnsi="Times New Roman" w:cs="Times New Roman"/>
        </w:rPr>
        <w:t>D</w:t>
      </w:r>
      <w:r w:rsidRPr="001408A4">
        <w:rPr>
          <w:rFonts w:ascii="Times New Roman" w:hAnsi="Times New Roman" w:cs="Times New Roman"/>
        </w:rPr>
        <w:t xml:space="preserve">e Waal, Kayle B. "A Socio-Rhetorical Interpretation of Revelation 2: 18–29." </w:t>
      </w:r>
      <w:r w:rsidRPr="001408A4">
        <w:rPr>
          <w:rFonts w:ascii="Times New Roman" w:hAnsi="Times New Roman" w:cs="Times New Roman"/>
          <w:i/>
          <w:iCs/>
        </w:rPr>
        <w:t>Neotestamentica</w:t>
      </w:r>
      <w:r w:rsidRPr="001408A4">
        <w:rPr>
          <w:rFonts w:ascii="Times New Roman" w:hAnsi="Times New Roman" w:cs="Times New Roman"/>
        </w:rPr>
        <w:t xml:space="preserve"> 55, no. 2 (2021): 243-258.</w:t>
      </w:r>
    </w:p>
    <w:p w14:paraId="10C26FA4" w14:textId="77777777" w:rsidR="00933550" w:rsidRDefault="00933550" w:rsidP="002E3865">
      <w:pPr>
        <w:rPr>
          <w:rFonts w:ascii="Times New Roman" w:hAnsi="Times New Roman" w:cs="Times New Roman"/>
        </w:rPr>
      </w:pPr>
    </w:p>
    <w:p w14:paraId="6F7C73B3" w14:textId="01540EA5" w:rsidR="001408A4" w:rsidRDefault="00DC0331" w:rsidP="002E3865">
      <w:pPr>
        <w:rPr>
          <w:rFonts w:ascii="Times New Roman" w:hAnsi="Times New Roman" w:cs="Times New Roman"/>
        </w:rPr>
      </w:pPr>
      <w:r>
        <w:rPr>
          <w:rFonts w:ascii="Times New Roman" w:hAnsi="Times New Roman" w:cs="Times New Roman"/>
        </w:rPr>
        <w:t xml:space="preserve">--  </w:t>
      </w:r>
      <w:r w:rsidRPr="00DC0331">
        <w:rPr>
          <w:rFonts w:ascii="Times New Roman" w:hAnsi="Times New Roman" w:cs="Times New Roman"/>
        </w:rPr>
        <w:t xml:space="preserve">Doukhan, Jacques. </w:t>
      </w:r>
      <w:r w:rsidRPr="00DC0331">
        <w:rPr>
          <w:rFonts w:ascii="Times New Roman" w:hAnsi="Times New Roman" w:cs="Times New Roman"/>
          <w:i/>
          <w:iCs/>
        </w:rPr>
        <w:t>Secrets of Daniel: wisdom and dreams of a jewish prince in exile</w:t>
      </w:r>
      <w:r w:rsidRPr="00DC0331">
        <w:rPr>
          <w:rFonts w:ascii="Times New Roman" w:hAnsi="Times New Roman" w:cs="Times New Roman"/>
        </w:rPr>
        <w:t>. Review and Herald Pub Assoc, 2000.</w:t>
      </w:r>
    </w:p>
    <w:p w14:paraId="0F0C7FDD" w14:textId="77777777" w:rsidR="00DC0331" w:rsidRDefault="00DC0331" w:rsidP="002E3865">
      <w:pPr>
        <w:rPr>
          <w:rFonts w:ascii="Times New Roman" w:hAnsi="Times New Roman" w:cs="Times New Roman"/>
        </w:rPr>
      </w:pPr>
    </w:p>
    <w:p w14:paraId="4FFA16AF" w14:textId="3C438BBF" w:rsidR="00782286" w:rsidRDefault="00782286" w:rsidP="002E3865">
      <w:pPr>
        <w:rPr>
          <w:rFonts w:ascii="Times New Roman" w:hAnsi="Times New Roman" w:cs="Times New Roman"/>
        </w:rPr>
      </w:pPr>
      <w:r>
        <w:rPr>
          <w:rFonts w:ascii="Times New Roman" w:hAnsi="Times New Roman" w:cs="Times New Roman"/>
        </w:rPr>
        <w:t xml:space="preserve">--  </w:t>
      </w:r>
      <w:r w:rsidRPr="00782286">
        <w:rPr>
          <w:rFonts w:ascii="Times New Roman" w:hAnsi="Times New Roman" w:cs="Times New Roman"/>
        </w:rPr>
        <w:t xml:space="preserve">Doukhan, Jacques. </w:t>
      </w:r>
      <w:r w:rsidRPr="00782286">
        <w:rPr>
          <w:rFonts w:ascii="Times New Roman" w:hAnsi="Times New Roman" w:cs="Times New Roman"/>
          <w:i/>
          <w:iCs/>
        </w:rPr>
        <w:t>Secrets of Revelation: the Apocalypse through Hebrew eyes</w:t>
      </w:r>
      <w:r w:rsidRPr="00782286">
        <w:rPr>
          <w:rFonts w:ascii="Times New Roman" w:hAnsi="Times New Roman" w:cs="Times New Roman"/>
        </w:rPr>
        <w:t>. Review and Herald Pub Assoc, 2002.</w:t>
      </w:r>
    </w:p>
    <w:p w14:paraId="02201923" w14:textId="77777777" w:rsidR="00782286" w:rsidRDefault="00782286" w:rsidP="002E3865">
      <w:pPr>
        <w:rPr>
          <w:rFonts w:ascii="Times New Roman" w:hAnsi="Times New Roman" w:cs="Times New Roman"/>
        </w:rPr>
      </w:pPr>
    </w:p>
    <w:p w14:paraId="547D6603" w14:textId="04290F30" w:rsidR="00B05B07" w:rsidRDefault="00B05B07" w:rsidP="002E3865">
      <w:pPr>
        <w:rPr>
          <w:rFonts w:ascii="Times New Roman" w:hAnsi="Times New Roman" w:cs="Times New Roman"/>
        </w:rPr>
      </w:pPr>
      <w:r>
        <w:rPr>
          <w:rFonts w:ascii="Times New Roman" w:hAnsi="Times New Roman" w:cs="Times New Roman"/>
        </w:rPr>
        <w:t xml:space="preserve">--  </w:t>
      </w:r>
      <w:r w:rsidRPr="00B05B07">
        <w:rPr>
          <w:rFonts w:ascii="Times New Roman" w:hAnsi="Times New Roman" w:cs="Times New Roman"/>
        </w:rPr>
        <w:t xml:space="preserve">Doukhan, Jacques. </w:t>
      </w:r>
      <w:r w:rsidRPr="00B05B07">
        <w:rPr>
          <w:rFonts w:ascii="Times New Roman" w:hAnsi="Times New Roman" w:cs="Times New Roman"/>
          <w:i/>
          <w:iCs/>
        </w:rPr>
        <w:t>Daniel 11 Decoded</w:t>
      </w:r>
      <w:r w:rsidRPr="00B05B07">
        <w:rPr>
          <w:rFonts w:ascii="Times New Roman" w:hAnsi="Times New Roman" w:cs="Times New Roman"/>
        </w:rPr>
        <w:t>. Berrien Springs, MI: Andrews University Press, 2019.</w:t>
      </w:r>
    </w:p>
    <w:p w14:paraId="28191A22" w14:textId="77777777" w:rsidR="00B05B07" w:rsidRDefault="00B05B07" w:rsidP="002E3865">
      <w:pPr>
        <w:rPr>
          <w:rFonts w:ascii="Times New Roman" w:hAnsi="Times New Roman" w:cs="Times New Roman"/>
        </w:rPr>
      </w:pPr>
    </w:p>
    <w:p w14:paraId="6B815708" w14:textId="72B6214D" w:rsidR="00D54FE8" w:rsidRDefault="00D54FE8" w:rsidP="002E3865">
      <w:pPr>
        <w:rPr>
          <w:rFonts w:ascii="Times New Roman" w:hAnsi="Times New Roman" w:cs="Times New Roman"/>
        </w:rPr>
      </w:pPr>
      <w:r>
        <w:rPr>
          <w:rFonts w:ascii="Times New Roman" w:hAnsi="Times New Roman" w:cs="Times New Roman"/>
        </w:rPr>
        <w:t xml:space="preserve">--  </w:t>
      </w:r>
      <w:r w:rsidRPr="00D54FE8">
        <w:rPr>
          <w:rFonts w:ascii="Times New Roman" w:hAnsi="Times New Roman" w:cs="Times New Roman"/>
        </w:rPr>
        <w:t xml:space="preserve">Doukhan, Jacques. </w:t>
      </w:r>
      <w:r w:rsidRPr="00D54FE8">
        <w:rPr>
          <w:rFonts w:ascii="Times New Roman" w:hAnsi="Times New Roman" w:cs="Times New Roman"/>
          <w:i/>
          <w:iCs/>
        </w:rPr>
        <w:t>Daniel: The Vision of the End</w:t>
      </w:r>
      <w:r w:rsidRPr="00D54FE8">
        <w:rPr>
          <w:rFonts w:ascii="Times New Roman" w:hAnsi="Times New Roman" w:cs="Times New Roman"/>
        </w:rPr>
        <w:t>. Berrien Springs, MI: Andrews University Press, 1987.</w:t>
      </w:r>
    </w:p>
    <w:p w14:paraId="3E5DB4F1" w14:textId="77777777" w:rsidR="00D54FE8" w:rsidRDefault="00D54FE8" w:rsidP="002E3865">
      <w:pPr>
        <w:rPr>
          <w:rFonts w:ascii="Times New Roman" w:hAnsi="Times New Roman" w:cs="Times New Roman"/>
        </w:rPr>
      </w:pPr>
    </w:p>
    <w:p w14:paraId="28284BC1" w14:textId="10921EBE" w:rsidR="0024215F" w:rsidRDefault="0024215F" w:rsidP="002E3865">
      <w:pPr>
        <w:rPr>
          <w:rFonts w:ascii="Times New Roman" w:hAnsi="Times New Roman" w:cs="Times New Roman"/>
        </w:rPr>
      </w:pPr>
      <w:r>
        <w:rPr>
          <w:rFonts w:ascii="Times New Roman" w:hAnsi="Times New Roman" w:cs="Times New Roman"/>
        </w:rPr>
        <w:t xml:space="preserve">--  </w:t>
      </w:r>
      <w:r w:rsidRPr="0024215F">
        <w:rPr>
          <w:rFonts w:ascii="Times New Roman" w:hAnsi="Times New Roman" w:cs="Times New Roman"/>
        </w:rPr>
        <w:t xml:space="preserve">Etoughe, Patrick, </w:t>
      </w:r>
      <w:r w:rsidRPr="0024215F">
        <w:rPr>
          <w:rFonts w:ascii="Times New Roman" w:hAnsi="Times New Roman" w:cs="Times New Roman"/>
          <w:i/>
          <w:iCs/>
        </w:rPr>
        <w:t>The Transgression and the Abomination of Desolation</w:t>
      </w:r>
      <w:r w:rsidRPr="0024215F">
        <w:rPr>
          <w:rFonts w:ascii="Times New Roman" w:hAnsi="Times New Roman" w:cs="Times New Roman"/>
        </w:rPr>
        <w:t>. Saarbrucken, Germany: VDM Verlag Dr. Muller Aktiengesellschaft &amp; Co. KG, 2010.</w:t>
      </w:r>
    </w:p>
    <w:p w14:paraId="5BFAD8F8" w14:textId="77777777" w:rsidR="0024215F" w:rsidRDefault="0024215F" w:rsidP="002E3865">
      <w:pPr>
        <w:rPr>
          <w:rFonts w:ascii="Times New Roman" w:hAnsi="Times New Roman" w:cs="Times New Roman"/>
        </w:rPr>
      </w:pPr>
    </w:p>
    <w:p w14:paraId="443A9DFA" w14:textId="07036437" w:rsidR="007D16DF" w:rsidRDefault="007D16DF" w:rsidP="002E3865">
      <w:pPr>
        <w:rPr>
          <w:rFonts w:ascii="Times New Roman" w:hAnsi="Times New Roman" w:cs="Times New Roman"/>
        </w:rPr>
      </w:pPr>
      <w:r w:rsidRPr="007D16DF">
        <w:rPr>
          <w:rFonts w:ascii="Times New Roman" w:hAnsi="Times New Roman" w:cs="Times New Roman"/>
        </w:rPr>
        <w:t xml:space="preserve">--  Fekkes, Jan, </w:t>
      </w:r>
      <w:r w:rsidRPr="007D16DF">
        <w:rPr>
          <w:rFonts w:ascii="Times New Roman" w:hAnsi="Times New Roman" w:cs="Times New Roman"/>
          <w:i/>
        </w:rPr>
        <w:t>Isaiah and Prophetic Traditions in the Book of Revelation: Visionary Antecedents and Their Development</w:t>
      </w:r>
      <w:r w:rsidRPr="007D16DF">
        <w:rPr>
          <w:rFonts w:ascii="Times New Roman" w:hAnsi="Times New Roman" w:cs="Times New Roman"/>
        </w:rPr>
        <w:t>. Sheffield, England: Sheffield Academic Press, 1994.</w:t>
      </w:r>
    </w:p>
    <w:p w14:paraId="6DE84953" w14:textId="77777777" w:rsidR="007D16DF" w:rsidRDefault="007D16DF" w:rsidP="002E3865">
      <w:pPr>
        <w:rPr>
          <w:rFonts w:ascii="Times New Roman" w:hAnsi="Times New Roman" w:cs="Times New Roman"/>
        </w:rPr>
      </w:pPr>
    </w:p>
    <w:p w14:paraId="59D12F9C" w14:textId="4150682F" w:rsidR="002E3865" w:rsidRPr="002E3865" w:rsidRDefault="002E3865" w:rsidP="002E3865">
      <w:pPr>
        <w:rPr>
          <w:rFonts w:ascii="Times New Roman" w:hAnsi="Times New Roman" w:cs="Times New Roman"/>
        </w:rPr>
      </w:pPr>
      <w:r w:rsidRPr="002E3865">
        <w:rPr>
          <w:rFonts w:ascii="Times New Roman" w:hAnsi="Times New Roman" w:cs="Times New Roman"/>
        </w:rPr>
        <w:t xml:space="preserve">--  </w:t>
      </w:r>
      <w:r w:rsidR="004D5D77" w:rsidRPr="004D5D77">
        <w:rPr>
          <w:rFonts w:ascii="Times New Roman" w:hAnsi="Times New Roman" w:cs="Times New Roman"/>
        </w:rPr>
        <w:t xml:space="preserve">Ford, Desmond. "Abomination of </w:t>
      </w:r>
      <w:r w:rsidR="004D5D77">
        <w:rPr>
          <w:rFonts w:ascii="Times New Roman" w:hAnsi="Times New Roman" w:cs="Times New Roman"/>
        </w:rPr>
        <w:t>d</w:t>
      </w:r>
      <w:r w:rsidR="004D5D77" w:rsidRPr="004D5D77">
        <w:rPr>
          <w:rFonts w:ascii="Times New Roman" w:hAnsi="Times New Roman" w:cs="Times New Roman"/>
        </w:rPr>
        <w:t xml:space="preserve">esolation in </w:t>
      </w:r>
      <w:r w:rsidR="004D5D77">
        <w:rPr>
          <w:rFonts w:ascii="Times New Roman" w:hAnsi="Times New Roman" w:cs="Times New Roman"/>
        </w:rPr>
        <w:t>B</w:t>
      </w:r>
      <w:r w:rsidR="004D5D77" w:rsidRPr="004D5D77">
        <w:rPr>
          <w:rFonts w:ascii="Times New Roman" w:hAnsi="Times New Roman" w:cs="Times New Roman"/>
        </w:rPr>
        <w:t xml:space="preserve">iblical </w:t>
      </w:r>
      <w:r w:rsidR="004D5D77">
        <w:rPr>
          <w:rFonts w:ascii="Times New Roman" w:hAnsi="Times New Roman" w:cs="Times New Roman"/>
        </w:rPr>
        <w:t>e</w:t>
      </w:r>
      <w:r w:rsidR="004D5D77" w:rsidRPr="004D5D77">
        <w:rPr>
          <w:rFonts w:ascii="Times New Roman" w:hAnsi="Times New Roman" w:cs="Times New Roman"/>
        </w:rPr>
        <w:t>schatology." PhD diss</w:t>
      </w:r>
      <w:r w:rsidR="004D5D77">
        <w:rPr>
          <w:rFonts w:ascii="Times New Roman" w:hAnsi="Times New Roman" w:cs="Times New Roman"/>
        </w:rPr>
        <w:t>ertation</w:t>
      </w:r>
      <w:r w:rsidR="004D5D77" w:rsidRPr="004D5D77">
        <w:rPr>
          <w:rFonts w:ascii="Times New Roman" w:hAnsi="Times New Roman" w:cs="Times New Roman"/>
        </w:rPr>
        <w:t>, The University of Manchester, 1972.</w:t>
      </w:r>
    </w:p>
    <w:p w14:paraId="40B8A0A7" w14:textId="77777777" w:rsidR="002E3865" w:rsidRDefault="002E3865" w:rsidP="002E3865">
      <w:pPr>
        <w:rPr>
          <w:rFonts w:ascii="Times New Roman" w:hAnsi="Times New Roman" w:cs="Times New Roman"/>
        </w:rPr>
      </w:pPr>
    </w:p>
    <w:p w14:paraId="56E960EA" w14:textId="77777777" w:rsidR="002E3865" w:rsidRPr="002E3865" w:rsidRDefault="002E3865" w:rsidP="002E3865">
      <w:pPr>
        <w:rPr>
          <w:rFonts w:ascii="Times New Roman" w:hAnsi="Times New Roman" w:cs="Times New Roman"/>
        </w:rPr>
      </w:pPr>
      <w:r w:rsidRPr="002E3865">
        <w:rPr>
          <w:rFonts w:ascii="Times New Roman" w:hAnsi="Times New Roman" w:cs="Times New Roman"/>
        </w:rPr>
        <w:t xml:space="preserve">--  Ford, Desmond, </w:t>
      </w:r>
      <w:r w:rsidRPr="002E3865">
        <w:rPr>
          <w:rFonts w:ascii="Times New Roman" w:hAnsi="Times New Roman" w:cs="Times New Roman"/>
          <w:i/>
        </w:rPr>
        <w:t>Commentary on Daniel</w:t>
      </w:r>
      <w:r w:rsidRPr="002E3865">
        <w:rPr>
          <w:rFonts w:ascii="Times New Roman" w:hAnsi="Times New Roman" w:cs="Times New Roman"/>
        </w:rPr>
        <w:t>. Nashville, TN: Southern Publishing Association, 1978.</w:t>
      </w:r>
    </w:p>
    <w:p w14:paraId="5237C620" w14:textId="77777777" w:rsidR="002E3865" w:rsidRDefault="002E3865" w:rsidP="00217783">
      <w:pPr>
        <w:rPr>
          <w:rFonts w:ascii="Times New Roman" w:hAnsi="Times New Roman" w:cs="Times New Roman"/>
        </w:rPr>
      </w:pPr>
    </w:p>
    <w:p w14:paraId="7FB25425" w14:textId="6E721522" w:rsidR="00883AA8" w:rsidRDefault="00883AA8" w:rsidP="00217783">
      <w:pPr>
        <w:rPr>
          <w:rFonts w:ascii="Times New Roman" w:hAnsi="Times New Roman" w:cs="Times New Roman"/>
        </w:rPr>
      </w:pPr>
      <w:r w:rsidRPr="00883AA8">
        <w:rPr>
          <w:rFonts w:ascii="Times New Roman" w:hAnsi="Times New Roman" w:cs="Times New Roman"/>
        </w:rPr>
        <w:t xml:space="preserve">--  Ford, Desmond, “Bend Not, Budge Not, Burn Not”, </w:t>
      </w:r>
      <w:r w:rsidRPr="00883AA8">
        <w:rPr>
          <w:rFonts w:ascii="Times New Roman" w:hAnsi="Times New Roman" w:cs="Times New Roman"/>
          <w:i/>
          <w:iCs/>
        </w:rPr>
        <w:t>The Ministry</w:t>
      </w:r>
      <w:r w:rsidRPr="00883AA8">
        <w:rPr>
          <w:rFonts w:ascii="Times New Roman" w:hAnsi="Times New Roman" w:cs="Times New Roman"/>
        </w:rPr>
        <w:t>, April 1974, Vol. 47, No. 4, 40-42.</w:t>
      </w:r>
    </w:p>
    <w:p w14:paraId="3CD108E7" w14:textId="77777777" w:rsidR="00883AA8" w:rsidRDefault="00883AA8" w:rsidP="00217783">
      <w:pPr>
        <w:rPr>
          <w:rFonts w:ascii="Times New Roman" w:hAnsi="Times New Roman" w:cs="Times New Roman"/>
        </w:rPr>
      </w:pPr>
    </w:p>
    <w:p w14:paraId="469A7790" w14:textId="5CD652BA" w:rsidR="00662E7A" w:rsidRDefault="00662E7A" w:rsidP="00217783">
      <w:pPr>
        <w:rPr>
          <w:rFonts w:ascii="Times New Roman" w:hAnsi="Times New Roman" w:cs="Times New Roman"/>
        </w:rPr>
      </w:pPr>
      <w:r>
        <w:rPr>
          <w:rFonts w:ascii="Times New Roman" w:hAnsi="Times New Roman" w:cs="Times New Roman"/>
        </w:rPr>
        <w:t xml:space="preserve">--  </w:t>
      </w:r>
      <w:r w:rsidRPr="00662E7A">
        <w:rPr>
          <w:rFonts w:ascii="Times New Roman" w:hAnsi="Times New Roman" w:cs="Times New Roman"/>
        </w:rPr>
        <w:t>Froom, LeRoy E. "The Prophetic Faith of our Fathers: The Historical Development of Prophetical Interpretation, Vol. 1." (1950).</w:t>
      </w:r>
    </w:p>
    <w:p w14:paraId="5621CBC8" w14:textId="77777777" w:rsidR="00662E7A" w:rsidRDefault="00662E7A" w:rsidP="00217783">
      <w:pPr>
        <w:rPr>
          <w:rFonts w:ascii="Times New Roman" w:hAnsi="Times New Roman" w:cs="Times New Roman"/>
        </w:rPr>
      </w:pPr>
    </w:p>
    <w:p w14:paraId="515EC44A" w14:textId="32F6F179" w:rsidR="00BD70A2" w:rsidRDefault="00BD70A2" w:rsidP="00217783">
      <w:pPr>
        <w:rPr>
          <w:rFonts w:ascii="Times New Roman" w:hAnsi="Times New Roman" w:cs="Times New Roman"/>
        </w:rPr>
      </w:pPr>
      <w:r>
        <w:rPr>
          <w:rFonts w:ascii="Times New Roman" w:hAnsi="Times New Roman" w:cs="Times New Roman"/>
        </w:rPr>
        <w:t xml:space="preserve">--  </w:t>
      </w:r>
      <w:r w:rsidRPr="00BD70A2">
        <w:rPr>
          <w:rFonts w:ascii="Times New Roman" w:hAnsi="Times New Roman" w:cs="Times New Roman"/>
        </w:rPr>
        <w:t xml:space="preserve">Gane, Roy. "Judgment as covenant review." </w:t>
      </w:r>
      <w:r w:rsidRPr="00BD70A2">
        <w:rPr>
          <w:rFonts w:ascii="Times New Roman" w:hAnsi="Times New Roman" w:cs="Times New Roman"/>
          <w:i/>
          <w:iCs/>
        </w:rPr>
        <w:t>Journal of the Adventist Theological Society</w:t>
      </w:r>
      <w:r w:rsidRPr="00BD70A2">
        <w:rPr>
          <w:rFonts w:ascii="Times New Roman" w:hAnsi="Times New Roman" w:cs="Times New Roman"/>
        </w:rPr>
        <w:t xml:space="preserve"> 8, no. 1 (1997): 15.</w:t>
      </w:r>
    </w:p>
    <w:p w14:paraId="3205448A" w14:textId="77777777" w:rsidR="00BD70A2" w:rsidRDefault="00BD70A2" w:rsidP="00217783">
      <w:pPr>
        <w:rPr>
          <w:rFonts w:ascii="Times New Roman" w:hAnsi="Times New Roman" w:cs="Times New Roman"/>
        </w:rPr>
      </w:pPr>
    </w:p>
    <w:p w14:paraId="7F63FFEA" w14:textId="1787E45D" w:rsidR="00C0056B" w:rsidRDefault="00C0056B" w:rsidP="00217783">
      <w:pPr>
        <w:rPr>
          <w:rFonts w:ascii="Times New Roman" w:hAnsi="Times New Roman" w:cs="Times New Roman"/>
        </w:rPr>
      </w:pPr>
      <w:r>
        <w:rPr>
          <w:rFonts w:ascii="Times New Roman" w:hAnsi="Times New Roman" w:cs="Times New Roman"/>
        </w:rPr>
        <w:t xml:space="preserve">--  </w:t>
      </w:r>
      <w:r w:rsidRPr="00C0056B">
        <w:rPr>
          <w:rFonts w:ascii="Times New Roman" w:hAnsi="Times New Roman" w:cs="Times New Roman"/>
        </w:rPr>
        <w:t xml:space="preserve">Gane, Roy. "Methodology for interpretation of Daniel 11: 2-12: 3." </w:t>
      </w:r>
      <w:r w:rsidRPr="00C0056B">
        <w:rPr>
          <w:rFonts w:ascii="Times New Roman" w:hAnsi="Times New Roman" w:cs="Times New Roman"/>
          <w:i/>
          <w:iCs/>
        </w:rPr>
        <w:t>Journal of the Adventist Theological Society</w:t>
      </w:r>
      <w:r w:rsidRPr="00C0056B">
        <w:rPr>
          <w:rFonts w:ascii="Times New Roman" w:hAnsi="Times New Roman" w:cs="Times New Roman"/>
        </w:rPr>
        <w:t xml:space="preserve"> 27, no. 1 (2016): 13.</w:t>
      </w:r>
    </w:p>
    <w:p w14:paraId="50DC786F" w14:textId="77777777" w:rsidR="00C0056B" w:rsidRDefault="00C0056B" w:rsidP="00217783">
      <w:pPr>
        <w:rPr>
          <w:rFonts w:ascii="Times New Roman" w:hAnsi="Times New Roman" w:cs="Times New Roman"/>
        </w:rPr>
      </w:pPr>
    </w:p>
    <w:p w14:paraId="1950B8A7" w14:textId="1112200B" w:rsidR="0065435E" w:rsidRDefault="0065435E" w:rsidP="00217783">
      <w:pPr>
        <w:rPr>
          <w:rFonts w:ascii="Times New Roman" w:hAnsi="Times New Roman" w:cs="Times New Roman"/>
        </w:rPr>
      </w:pPr>
      <w:r>
        <w:rPr>
          <w:rFonts w:ascii="Times New Roman" w:hAnsi="Times New Roman" w:cs="Times New Roman"/>
        </w:rPr>
        <w:t xml:space="preserve">--  </w:t>
      </w:r>
      <w:r w:rsidRPr="0065435E">
        <w:rPr>
          <w:rFonts w:ascii="Times New Roman" w:hAnsi="Times New Roman" w:cs="Times New Roman"/>
        </w:rPr>
        <w:t xml:space="preserve">Gregory, Peter F. "Its End Is Destruction: Babylon the Great in the Book of Revelation." </w:t>
      </w:r>
      <w:r w:rsidRPr="0065435E">
        <w:rPr>
          <w:rFonts w:ascii="Times New Roman" w:hAnsi="Times New Roman" w:cs="Times New Roman"/>
          <w:i/>
          <w:iCs/>
        </w:rPr>
        <w:t>Concordia Theological Quarterly</w:t>
      </w:r>
      <w:r w:rsidRPr="0065435E">
        <w:rPr>
          <w:rFonts w:ascii="Times New Roman" w:hAnsi="Times New Roman" w:cs="Times New Roman"/>
        </w:rPr>
        <w:t xml:space="preserve"> 73, no. 2 (2009): 137-153.</w:t>
      </w:r>
    </w:p>
    <w:p w14:paraId="1715F45D" w14:textId="77777777" w:rsidR="0065435E" w:rsidRDefault="0065435E" w:rsidP="00217783">
      <w:pPr>
        <w:rPr>
          <w:rFonts w:ascii="Times New Roman" w:hAnsi="Times New Roman" w:cs="Times New Roman"/>
        </w:rPr>
      </w:pPr>
    </w:p>
    <w:p w14:paraId="30EB1D49" w14:textId="1C8405A6" w:rsidR="00F3346C" w:rsidRDefault="00F3346C" w:rsidP="00217783">
      <w:pPr>
        <w:rPr>
          <w:rFonts w:ascii="Times New Roman" w:hAnsi="Times New Roman" w:cs="Times New Roman"/>
        </w:rPr>
      </w:pPr>
      <w:r>
        <w:rPr>
          <w:rFonts w:ascii="Times New Roman" w:hAnsi="Times New Roman" w:cs="Times New Roman"/>
        </w:rPr>
        <w:t>--  Gundry, Robert</w:t>
      </w:r>
      <w:r w:rsidR="00D97F99">
        <w:rPr>
          <w:rFonts w:ascii="Times New Roman" w:hAnsi="Times New Roman" w:cs="Times New Roman"/>
        </w:rPr>
        <w:t>.</w:t>
      </w:r>
      <w:r w:rsidRPr="00F3346C">
        <w:rPr>
          <w:rFonts w:ascii="Times New Roman" w:hAnsi="Times New Roman" w:cs="Times New Roman"/>
        </w:rPr>
        <w:t xml:space="preserve"> </w:t>
      </w:r>
      <w:r w:rsidRPr="00F3346C">
        <w:rPr>
          <w:rFonts w:ascii="Times New Roman" w:hAnsi="Times New Roman" w:cs="Times New Roman"/>
          <w:i/>
        </w:rPr>
        <w:t>Matthew: A Commentary on His Handbook for a Mixed Church Under Persecution, second edition</w:t>
      </w:r>
      <w:r w:rsidRPr="00F3346C">
        <w:rPr>
          <w:rFonts w:ascii="Times New Roman" w:hAnsi="Times New Roman" w:cs="Times New Roman"/>
        </w:rPr>
        <w:t>. Grand Rapids, MI: William B. Eerdmans Publishing Company, 1994.</w:t>
      </w:r>
    </w:p>
    <w:p w14:paraId="171D4BDE" w14:textId="77777777" w:rsidR="00F3346C" w:rsidRDefault="00F3346C" w:rsidP="00217783">
      <w:pPr>
        <w:rPr>
          <w:rFonts w:ascii="Times New Roman" w:hAnsi="Times New Roman" w:cs="Times New Roman"/>
        </w:rPr>
      </w:pPr>
    </w:p>
    <w:p w14:paraId="5002CC3A" w14:textId="7644F29E" w:rsidR="00D97F99" w:rsidRPr="00D97F99" w:rsidRDefault="00D97F99" w:rsidP="00D97F99">
      <w:pPr>
        <w:rPr>
          <w:rFonts w:ascii="Times New Roman" w:hAnsi="Times New Roman" w:cs="Times New Roman"/>
        </w:rPr>
      </w:pPr>
      <w:r w:rsidRPr="00D97F99">
        <w:rPr>
          <w:rFonts w:ascii="Times New Roman" w:hAnsi="Times New Roman" w:cs="Times New Roman"/>
        </w:rPr>
        <w:t>-</w:t>
      </w:r>
      <w:r>
        <w:rPr>
          <w:rFonts w:ascii="Times New Roman" w:hAnsi="Times New Roman" w:cs="Times New Roman"/>
        </w:rPr>
        <w:t xml:space="preserve">-  </w:t>
      </w:r>
      <w:r w:rsidRPr="00D97F99">
        <w:rPr>
          <w:rFonts w:ascii="Times New Roman" w:hAnsi="Times New Roman" w:cs="Times New Roman"/>
        </w:rPr>
        <w:t xml:space="preserve">Gundry, Robert. </w:t>
      </w:r>
      <w:r w:rsidRPr="00D97F99">
        <w:rPr>
          <w:rFonts w:ascii="Times New Roman" w:hAnsi="Times New Roman" w:cs="Times New Roman"/>
          <w:i/>
          <w:iCs/>
        </w:rPr>
        <w:t>The Use of the Old Testament in St. Matthew's Gospel, with Special Reference to the Messianic Hope</w:t>
      </w:r>
      <w:r w:rsidRPr="00D97F99">
        <w:rPr>
          <w:rFonts w:ascii="Times New Roman" w:hAnsi="Times New Roman" w:cs="Times New Roman"/>
        </w:rPr>
        <w:t>. The University of Manchester (United Kingdom), 1961.</w:t>
      </w:r>
    </w:p>
    <w:p w14:paraId="3C6C7D62" w14:textId="77777777" w:rsidR="00D97F99" w:rsidRDefault="00D97F99" w:rsidP="00217783">
      <w:pPr>
        <w:rPr>
          <w:rFonts w:ascii="Times New Roman" w:hAnsi="Times New Roman" w:cs="Times New Roman"/>
        </w:rPr>
      </w:pPr>
    </w:p>
    <w:p w14:paraId="7B3F4B9B" w14:textId="39472840" w:rsidR="00415118" w:rsidRDefault="00415118" w:rsidP="00217783">
      <w:pPr>
        <w:rPr>
          <w:rFonts w:ascii="Times New Roman" w:hAnsi="Times New Roman" w:cs="Times New Roman"/>
        </w:rPr>
      </w:pPr>
      <w:r>
        <w:rPr>
          <w:rFonts w:ascii="Times New Roman" w:hAnsi="Times New Roman" w:cs="Times New Roman"/>
        </w:rPr>
        <w:t xml:space="preserve">--  </w:t>
      </w:r>
      <w:r w:rsidRPr="00415118">
        <w:rPr>
          <w:rFonts w:ascii="Times New Roman" w:hAnsi="Times New Roman" w:cs="Times New Roman"/>
        </w:rPr>
        <w:t xml:space="preserve">Hartman, Lars. </w:t>
      </w:r>
      <w:r w:rsidRPr="00D97F99">
        <w:rPr>
          <w:rFonts w:ascii="Times New Roman" w:hAnsi="Times New Roman" w:cs="Times New Roman"/>
          <w:i/>
          <w:iCs/>
        </w:rPr>
        <w:t>Prophecy Interpreted: The Formation of Some Jewish Apocalyptic Texts and of the Eschatological Discourse Mark 13 Par</w:t>
      </w:r>
      <w:r w:rsidRPr="00415118">
        <w:rPr>
          <w:rFonts w:ascii="Times New Roman" w:hAnsi="Times New Roman" w:cs="Times New Roman"/>
        </w:rPr>
        <w:t>.</w:t>
      </w:r>
      <w:r w:rsidR="00DA7BA3">
        <w:rPr>
          <w:rFonts w:ascii="Times New Roman" w:hAnsi="Times New Roman" w:cs="Times New Roman"/>
        </w:rPr>
        <w:t xml:space="preserve"> </w:t>
      </w:r>
      <w:r w:rsidR="00DA7BA3" w:rsidRPr="00DA7BA3">
        <w:rPr>
          <w:rFonts w:ascii="Times New Roman" w:hAnsi="Times New Roman" w:cs="Times New Roman"/>
        </w:rPr>
        <w:t>Lund, Sweden: Gleerup, 1966.</w:t>
      </w:r>
    </w:p>
    <w:p w14:paraId="76E7F93D" w14:textId="77777777" w:rsidR="00415118" w:rsidRDefault="00415118" w:rsidP="00217783">
      <w:pPr>
        <w:rPr>
          <w:rFonts w:ascii="Times New Roman" w:hAnsi="Times New Roman" w:cs="Times New Roman"/>
        </w:rPr>
      </w:pPr>
    </w:p>
    <w:p w14:paraId="61CD7D42" w14:textId="73C22CD8" w:rsidR="0075048B" w:rsidRDefault="0075048B" w:rsidP="00217783">
      <w:pPr>
        <w:rPr>
          <w:rFonts w:ascii="Times New Roman" w:hAnsi="Times New Roman" w:cs="Times New Roman"/>
        </w:rPr>
      </w:pPr>
      <w:r>
        <w:rPr>
          <w:rFonts w:ascii="Times New Roman" w:hAnsi="Times New Roman" w:cs="Times New Roman"/>
        </w:rPr>
        <w:t xml:space="preserve">--  Hasel, Gerhard, </w:t>
      </w:r>
      <w:r w:rsidR="004F746F">
        <w:rPr>
          <w:rFonts w:ascii="Times New Roman" w:hAnsi="Times New Roman" w:cs="Times New Roman"/>
        </w:rPr>
        <w:t xml:space="preserve">“The ‘Little Horn,’ the Heavenly Sanctuary and the Time of the End: A Study of Daniel 8:9-14” in </w:t>
      </w:r>
      <w:r w:rsidR="004F746F" w:rsidRPr="004F746F">
        <w:rPr>
          <w:rFonts w:ascii="Times New Roman" w:hAnsi="Times New Roman" w:cs="Times New Roman"/>
          <w:i/>
        </w:rPr>
        <w:t>Symposium on Daniel</w:t>
      </w:r>
      <w:r w:rsidR="004F746F">
        <w:rPr>
          <w:rFonts w:ascii="Times New Roman" w:hAnsi="Times New Roman" w:cs="Times New Roman"/>
        </w:rPr>
        <w:t>, ed. Frank Holbrook, pgs. 378-461, Hagerstown, MD: Review and Herald Publishing Association, 1986.</w:t>
      </w:r>
    </w:p>
    <w:p w14:paraId="234B3FEB" w14:textId="77777777" w:rsidR="0075048B" w:rsidRDefault="0075048B" w:rsidP="00217783">
      <w:pPr>
        <w:rPr>
          <w:rFonts w:ascii="Times New Roman" w:hAnsi="Times New Roman" w:cs="Times New Roman"/>
        </w:rPr>
      </w:pPr>
    </w:p>
    <w:p w14:paraId="7E79CF2A" w14:textId="16EF9F25" w:rsidR="00503E2B" w:rsidRDefault="00503E2B" w:rsidP="00217783">
      <w:pPr>
        <w:rPr>
          <w:rFonts w:ascii="Times New Roman" w:hAnsi="Times New Roman" w:cs="Times New Roman"/>
        </w:rPr>
      </w:pPr>
      <w:r>
        <w:rPr>
          <w:rFonts w:ascii="Times New Roman" w:hAnsi="Times New Roman" w:cs="Times New Roman"/>
        </w:rPr>
        <w:t xml:space="preserve">--  </w:t>
      </w:r>
      <w:r w:rsidRPr="00503E2B">
        <w:rPr>
          <w:rFonts w:ascii="Times New Roman" w:hAnsi="Times New Roman" w:cs="Times New Roman"/>
        </w:rPr>
        <w:t xml:space="preserve">Hernandez, Abner. "Adventist eschatological identity and the interpretations of the time periods of Daniel 12: 11-12." </w:t>
      </w:r>
      <w:r w:rsidRPr="00503E2B">
        <w:rPr>
          <w:rFonts w:ascii="Times New Roman" w:hAnsi="Times New Roman" w:cs="Times New Roman"/>
          <w:i/>
          <w:iCs/>
        </w:rPr>
        <w:t>Andrews University Seminary Student Journal</w:t>
      </w:r>
      <w:r w:rsidRPr="00503E2B">
        <w:rPr>
          <w:rFonts w:ascii="Times New Roman" w:hAnsi="Times New Roman" w:cs="Times New Roman"/>
        </w:rPr>
        <w:t xml:space="preserve"> 1, no. 1 (2015): 6.</w:t>
      </w:r>
    </w:p>
    <w:p w14:paraId="185EABF8" w14:textId="77777777" w:rsidR="00503E2B" w:rsidRDefault="00503E2B" w:rsidP="00217783">
      <w:pPr>
        <w:rPr>
          <w:rFonts w:ascii="Times New Roman" w:hAnsi="Times New Roman" w:cs="Times New Roman"/>
        </w:rPr>
      </w:pPr>
    </w:p>
    <w:p w14:paraId="7D41C40F" w14:textId="3EB9F1B0" w:rsidR="0077321F" w:rsidRDefault="0077321F" w:rsidP="00217783">
      <w:pPr>
        <w:rPr>
          <w:rFonts w:ascii="Times New Roman" w:hAnsi="Times New Roman" w:cs="Times New Roman"/>
        </w:rPr>
      </w:pPr>
      <w:r>
        <w:rPr>
          <w:rFonts w:ascii="Times New Roman" w:hAnsi="Times New Roman" w:cs="Times New Roman"/>
        </w:rPr>
        <w:t xml:space="preserve">--  </w:t>
      </w:r>
      <w:r w:rsidRPr="0077321F">
        <w:rPr>
          <w:rFonts w:ascii="Times New Roman" w:hAnsi="Times New Roman" w:cs="Times New Roman"/>
        </w:rPr>
        <w:t>Heil, John Paul. "The fifth seal (Rev 6, 9-11) as a key to the book of revelation." Biblica (1993): 220-243.</w:t>
      </w:r>
    </w:p>
    <w:p w14:paraId="6BFAE96A" w14:textId="77777777" w:rsidR="0077321F" w:rsidRDefault="0077321F" w:rsidP="00217783">
      <w:pPr>
        <w:rPr>
          <w:rFonts w:ascii="Times New Roman" w:hAnsi="Times New Roman" w:cs="Times New Roman"/>
        </w:rPr>
      </w:pPr>
    </w:p>
    <w:p w14:paraId="5CBC59BA" w14:textId="7B120474" w:rsidR="00693ACD" w:rsidRDefault="00693ACD" w:rsidP="00217783">
      <w:pPr>
        <w:rPr>
          <w:rFonts w:ascii="Times New Roman" w:hAnsi="Times New Roman" w:cs="Times New Roman"/>
        </w:rPr>
      </w:pPr>
      <w:r>
        <w:rPr>
          <w:rFonts w:ascii="Times New Roman" w:hAnsi="Times New Roman" w:cs="Times New Roman"/>
        </w:rPr>
        <w:t xml:space="preserve">--  </w:t>
      </w:r>
      <w:r w:rsidRPr="00693ACD">
        <w:rPr>
          <w:rFonts w:ascii="Times New Roman" w:hAnsi="Times New Roman" w:cs="Times New Roman"/>
        </w:rPr>
        <w:t xml:space="preserve">Hieke, Thomas. "The reception of Daniel 7 in the Revelation of John." </w:t>
      </w:r>
      <w:r w:rsidRPr="00693ACD">
        <w:rPr>
          <w:rFonts w:ascii="Times New Roman" w:hAnsi="Times New Roman" w:cs="Times New Roman"/>
          <w:i/>
          <w:iCs/>
        </w:rPr>
        <w:t>The Book of Revelation: Theology, Politics, and Intertextuality</w:t>
      </w:r>
      <w:r w:rsidRPr="00693ACD">
        <w:rPr>
          <w:rFonts w:ascii="Times New Roman" w:hAnsi="Times New Roman" w:cs="Times New Roman"/>
        </w:rPr>
        <w:t xml:space="preserve"> (2012): 47-67.</w:t>
      </w:r>
    </w:p>
    <w:p w14:paraId="2624A88A" w14:textId="77777777" w:rsidR="00693ACD" w:rsidRDefault="00693ACD" w:rsidP="00217783">
      <w:pPr>
        <w:rPr>
          <w:rFonts w:ascii="Times New Roman" w:hAnsi="Times New Roman" w:cs="Times New Roman"/>
        </w:rPr>
      </w:pPr>
    </w:p>
    <w:p w14:paraId="165C37B8" w14:textId="30663998" w:rsidR="000A442B" w:rsidRDefault="000A442B" w:rsidP="00217783">
      <w:pPr>
        <w:rPr>
          <w:rFonts w:ascii="Times New Roman" w:hAnsi="Times New Roman" w:cs="Times New Roman"/>
        </w:rPr>
      </w:pPr>
      <w:r>
        <w:rPr>
          <w:rFonts w:ascii="Times New Roman" w:hAnsi="Times New Roman" w:cs="Times New Roman"/>
        </w:rPr>
        <w:t xml:space="preserve">--  </w:t>
      </w:r>
      <w:r w:rsidRPr="000A442B">
        <w:rPr>
          <w:rFonts w:ascii="Times New Roman" w:hAnsi="Times New Roman" w:cs="Times New Roman"/>
        </w:rPr>
        <w:t xml:space="preserve">Horn, Siegfried, </w:t>
      </w:r>
      <w:r w:rsidRPr="000A442B">
        <w:rPr>
          <w:rFonts w:ascii="Times New Roman" w:hAnsi="Times New Roman" w:cs="Times New Roman"/>
          <w:i/>
        </w:rPr>
        <w:t>Seventh-Day Adventist Bible Dictionary</w:t>
      </w:r>
      <w:r w:rsidRPr="000A442B">
        <w:rPr>
          <w:rFonts w:ascii="Times New Roman" w:hAnsi="Times New Roman" w:cs="Times New Roman"/>
        </w:rPr>
        <w:t>.  Washington, DC: Review and Herald Publishing Association, 1960.</w:t>
      </w:r>
    </w:p>
    <w:p w14:paraId="187273F3" w14:textId="77777777" w:rsidR="000A442B" w:rsidRDefault="000A442B" w:rsidP="00217783">
      <w:pPr>
        <w:rPr>
          <w:rFonts w:ascii="Times New Roman" w:hAnsi="Times New Roman" w:cs="Times New Roman"/>
        </w:rPr>
      </w:pPr>
    </w:p>
    <w:p w14:paraId="3630B663" w14:textId="7BC381EC" w:rsidR="002E3865" w:rsidRDefault="002E3865" w:rsidP="00217783">
      <w:pPr>
        <w:rPr>
          <w:rFonts w:ascii="Times New Roman" w:hAnsi="Times New Roman" w:cs="Times New Roman"/>
        </w:rPr>
      </w:pPr>
      <w:r w:rsidRPr="002E3865">
        <w:rPr>
          <w:rFonts w:ascii="Times New Roman" w:hAnsi="Times New Roman" w:cs="Times New Roman"/>
        </w:rPr>
        <w:t xml:space="preserve">--  Johnson, Alan, </w:t>
      </w:r>
      <w:r w:rsidRPr="002E3865">
        <w:rPr>
          <w:rFonts w:ascii="Times New Roman" w:hAnsi="Times New Roman" w:cs="Times New Roman"/>
          <w:i/>
        </w:rPr>
        <w:t>The Expositor’s Bible Commentary: Revelation</w:t>
      </w:r>
      <w:r w:rsidRPr="002E3865">
        <w:rPr>
          <w:rFonts w:ascii="Times New Roman" w:hAnsi="Times New Roman" w:cs="Times New Roman"/>
        </w:rPr>
        <w:t>. Grand Rapids, MI: Zondervan Publishing House, 1996.</w:t>
      </w:r>
    </w:p>
    <w:p w14:paraId="05D1CEEF" w14:textId="77777777" w:rsidR="002E3865" w:rsidRDefault="002E3865" w:rsidP="00217783">
      <w:pPr>
        <w:rPr>
          <w:rFonts w:ascii="Times New Roman" w:hAnsi="Times New Roman" w:cs="Times New Roman"/>
        </w:rPr>
      </w:pPr>
    </w:p>
    <w:p w14:paraId="014F5DDE" w14:textId="7D70031D" w:rsidR="00424A5D" w:rsidRDefault="00424A5D" w:rsidP="00217783">
      <w:pPr>
        <w:rPr>
          <w:rFonts w:ascii="Times New Roman" w:hAnsi="Times New Roman" w:cs="Times New Roman"/>
        </w:rPr>
      </w:pPr>
      <w:r>
        <w:rPr>
          <w:rFonts w:ascii="Times New Roman" w:hAnsi="Times New Roman" w:cs="Times New Roman"/>
        </w:rPr>
        <w:t xml:space="preserve">--  </w:t>
      </w:r>
      <w:r w:rsidR="00595549">
        <w:rPr>
          <w:rFonts w:ascii="Times New Roman" w:hAnsi="Times New Roman" w:cs="Times New Roman"/>
        </w:rPr>
        <w:t xml:space="preserve">Jordan, James.  </w:t>
      </w:r>
      <w:r w:rsidR="00595549" w:rsidRPr="00595549">
        <w:rPr>
          <w:rFonts w:ascii="Times New Roman" w:hAnsi="Times New Roman" w:cs="Times New Roman"/>
          <w:i/>
          <w:iCs/>
        </w:rPr>
        <w:t>The Abomination of Desolation: Part 4, Abominable and Detestable</w:t>
      </w:r>
      <w:r w:rsidR="00595549">
        <w:rPr>
          <w:rFonts w:ascii="Times New Roman" w:hAnsi="Times New Roman" w:cs="Times New Roman"/>
        </w:rPr>
        <w:t xml:space="preserve">. </w:t>
      </w:r>
      <w:hyperlink r:id="rId11" w:history="1">
        <w:r w:rsidR="00595549" w:rsidRPr="00BF7DBD">
          <w:rPr>
            <w:rStyle w:val="Hyperlink"/>
            <w:rFonts w:ascii="Times New Roman" w:hAnsi="Times New Roman" w:cs="Times New Roman"/>
          </w:rPr>
          <w:t>https://theopolisinstitute.com/the-abomination-of-desolation-part-4-abominable-and-detestable/</w:t>
        </w:r>
      </w:hyperlink>
      <w:r w:rsidR="00595549">
        <w:rPr>
          <w:rFonts w:ascii="Times New Roman" w:hAnsi="Times New Roman" w:cs="Times New Roman"/>
        </w:rPr>
        <w:t>, Posted November 1991.</w:t>
      </w:r>
    </w:p>
    <w:p w14:paraId="77E5822F" w14:textId="77777777" w:rsidR="00595549" w:rsidRDefault="00595549" w:rsidP="00217783">
      <w:pPr>
        <w:rPr>
          <w:rFonts w:ascii="Times New Roman" w:hAnsi="Times New Roman" w:cs="Times New Roman"/>
        </w:rPr>
      </w:pPr>
    </w:p>
    <w:p w14:paraId="4AB29FC4" w14:textId="3DABC272" w:rsidR="00286C83" w:rsidRDefault="00286C83" w:rsidP="00217783">
      <w:pPr>
        <w:rPr>
          <w:rFonts w:ascii="Times New Roman" w:hAnsi="Times New Roman" w:cs="Times New Roman"/>
        </w:rPr>
      </w:pPr>
      <w:r w:rsidRPr="00286C83">
        <w:rPr>
          <w:rFonts w:ascii="Times New Roman" w:hAnsi="Times New Roman" w:cs="Times New Roman"/>
        </w:rPr>
        <w:t xml:space="preserve">--  </w:t>
      </w:r>
      <w:r w:rsidR="00E92854" w:rsidRPr="00E92854">
        <w:rPr>
          <w:rFonts w:ascii="Times New Roman" w:hAnsi="Times New Roman" w:cs="Times New Roman"/>
        </w:rPr>
        <w:t xml:space="preserve">Kempson, Wayne Richard. </w:t>
      </w:r>
      <w:r w:rsidR="00E92854" w:rsidRPr="00E92854">
        <w:rPr>
          <w:rFonts w:ascii="Times New Roman" w:hAnsi="Times New Roman" w:cs="Times New Roman"/>
          <w:i/>
          <w:iCs/>
        </w:rPr>
        <w:t>Theology in the Revelation of John</w:t>
      </w:r>
      <w:r w:rsidR="00E92854" w:rsidRPr="00E92854">
        <w:rPr>
          <w:rFonts w:ascii="Times New Roman" w:hAnsi="Times New Roman" w:cs="Times New Roman"/>
        </w:rPr>
        <w:t>. The Southern Baptist Theological Seminary, 1982.</w:t>
      </w:r>
    </w:p>
    <w:p w14:paraId="6565D931" w14:textId="77777777" w:rsidR="00286C83" w:rsidRDefault="00286C83" w:rsidP="00217783">
      <w:pPr>
        <w:rPr>
          <w:rFonts w:ascii="Times New Roman" w:hAnsi="Times New Roman" w:cs="Times New Roman"/>
        </w:rPr>
      </w:pPr>
    </w:p>
    <w:p w14:paraId="2B417CBD" w14:textId="448C2C98" w:rsidR="00711E9D" w:rsidRDefault="00711E9D" w:rsidP="00217783">
      <w:pPr>
        <w:rPr>
          <w:rFonts w:ascii="Times New Roman" w:hAnsi="Times New Roman" w:cs="Times New Roman"/>
        </w:rPr>
      </w:pPr>
      <w:r>
        <w:rPr>
          <w:rFonts w:ascii="Times New Roman" w:hAnsi="Times New Roman" w:cs="Times New Roman"/>
        </w:rPr>
        <w:lastRenderedPageBreak/>
        <w:t xml:space="preserve">--  </w:t>
      </w:r>
      <w:r w:rsidRPr="00711E9D">
        <w:rPr>
          <w:rFonts w:ascii="Times New Roman" w:hAnsi="Times New Roman" w:cs="Times New Roman"/>
        </w:rPr>
        <w:t xml:space="preserve">Kidder, S. Joseph. "" This Generation" in Matthew 24: 34." </w:t>
      </w:r>
      <w:r w:rsidRPr="00711E9D">
        <w:rPr>
          <w:rFonts w:ascii="Times New Roman" w:hAnsi="Times New Roman" w:cs="Times New Roman"/>
          <w:i/>
          <w:iCs/>
        </w:rPr>
        <w:t>Andrews University Seminary Studies</w:t>
      </w:r>
      <w:r w:rsidRPr="00711E9D">
        <w:rPr>
          <w:rFonts w:ascii="Times New Roman" w:hAnsi="Times New Roman" w:cs="Times New Roman"/>
        </w:rPr>
        <w:t xml:space="preserve"> (AUSS) 21, no. 3 (1983): </w:t>
      </w:r>
      <w:r w:rsidR="00060FA5">
        <w:rPr>
          <w:rFonts w:ascii="Times New Roman" w:hAnsi="Times New Roman" w:cs="Times New Roman"/>
        </w:rPr>
        <w:t>203-209</w:t>
      </w:r>
      <w:r w:rsidRPr="00711E9D">
        <w:rPr>
          <w:rFonts w:ascii="Times New Roman" w:hAnsi="Times New Roman" w:cs="Times New Roman"/>
        </w:rPr>
        <w:t>.</w:t>
      </w:r>
    </w:p>
    <w:p w14:paraId="1286CB7D" w14:textId="77777777" w:rsidR="00711E9D" w:rsidRDefault="00711E9D" w:rsidP="00217783">
      <w:pPr>
        <w:rPr>
          <w:rFonts w:ascii="Times New Roman" w:hAnsi="Times New Roman" w:cs="Times New Roman"/>
        </w:rPr>
      </w:pPr>
    </w:p>
    <w:p w14:paraId="324B6813" w14:textId="24AD667D" w:rsidR="002E195D" w:rsidRDefault="002E195D" w:rsidP="00217783">
      <w:pPr>
        <w:rPr>
          <w:rFonts w:ascii="Times New Roman" w:hAnsi="Times New Roman" w:cs="Times New Roman"/>
        </w:rPr>
      </w:pPr>
      <w:r>
        <w:rPr>
          <w:rFonts w:ascii="Times New Roman" w:hAnsi="Times New Roman" w:cs="Times New Roman"/>
        </w:rPr>
        <w:t xml:space="preserve">--  </w:t>
      </w:r>
      <w:r w:rsidRPr="002E195D">
        <w:rPr>
          <w:rFonts w:ascii="Times New Roman" w:hAnsi="Times New Roman" w:cs="Times New Roman"/>
        </w:rPr>
        <w:t xml:space="preserve">Knight, George R. "The Controverted Little Book of Revelation 10 and the Shape of Apocalyptic Mission." </w:t>
      </w:r>
      <w:r w:rsidRPr="002E195D">
        <w:rPr>
          <w:rFonts w:ascii="Times New Roman" w:hAnsi="Times New Roman" w:cs="Times New Roman"/>
          <w:i/>
          <w:iCs/>
        </w:rPr>
        <w:t>Journal of the Adventist Theological Society</w:t>
      </w:r>
      <w:r w:rsidRPr="002E195D">
        <w:rPr>
          <w:rFonts w:ascii="Times New Roman" w:hAnsi="Times New Roman" w:cs="Times New Roman"/>
        </w:rPr>
        <w:t xml:space="preserve"> 28, no. 1 (2017): 8.</w:t>
      </w:r>
    </w:p>
    <w:p w14:paraId="401C741E" w14:textId="77777777" w:rsidR="002E195D" w:rsidRDefault="002E195D" w:rsidP="00217783">
      <w:pPr>
        <w:rPr>
          <w:rFonts w:ascii="Times New Roman" w:hAnsi="Times New Roman" w:cs="Times New Roman"/>
        </w:rPr>
      </w:pPr>
    </w:p>
    <w:p w14:paraId="42E7CE3A" w14:textId="0EF90283" w:rsidR="00BA7904" w:rsidRDefault="00BA7904" w:rsidP="00217783">
      <w:pPr>
        <w:rPr>
          <w:rFonts w:ascii="Times New Roman" w:hAnsi="Times New Roman" w:cs="Times New Roman"/>
        </w:rPr>
      </w:pPr>
      <w:r>
        <w:rPr>
          <w:rFonts w:ascii="Times New Roman" w:hAnsi="Times New Roman" w:cs="Times New Roman"/>
        </w:rPr>
        <w:t xml:space="preserve">--  </w:t>
      </w:r>
      <w:r w:rsidRPr="00BA7904">
        <w:rPr>
          <w:rFonts w:ascii="Times New Roman" w:hAnsi="Times New Roman" w:cs="Times New Roman"/>
        </w:rPr>
        <w:t xml:space="preserve">Kuryliak, Bohdan, and Ihor Kuryliak. "Daniel and Revelation: Blasphemy in the Cosmic Conflict." </w:t>
      </w:r>
      <w:r w:rsidRPr="00BA7904">
        <w:rPr>
          <w:rFonts w:ascii="Times New Roman" w:hAnsi="Times New Roman" w:cs="Times New Roman"/>
          <w:i/>
          <w:iCs/>
        </w:rPr>
        <w:t>Open Theology</w:t>
      </w:r>
      <w:r w:rsidRPr="00BA7904">
        <w:rPr>
          <w:rFonts w:ascii="Times New Roman" w:hAnsi="Times New Roman" w:cs="Times New Roman"/>
        </w:rPr>
        <w:t xml:space="preserve"> 10, no. 1 (2024).</w:t>
      </w:r>
    </w:p>
    <w:p w14:paraId="61E2E96C" w14:textId="77777777" w:rsidR="00BA7904" w:rsidRDefault="00BA7904" w:rsidP="00217783">
      <w:pPr>
        <w:rPr>
          <w:rFonts w:ascii="Times New Roman" w:hAnsi="Times New Roman" w:cs="Times New Roman"/>
        </w:rPr>
      </w:pPr>
    </w:p>
    <w:p w14:paraId="600FF835" w14:textId="1DE4E84F" w:rsidR="000A7741" w:rsidRDefault="000A7741" w:rsidP="00217783">
      <w:pPr>
        <w:rPr>
          <w:rFonts w:ascii="Times New Roman" w:hAnsi="Times New Roman" w:cs="Times New Roman"/>
        </w:rPr>
      </w:pPr>
      <w:r>
        <w:rPr>
          <w:rFonts w:ascii="Times New Roman" w:hAnsi="Times New Roman" w:cs="Times New Roman"/>
        </w:rPr>
        <w:t xml:space="preserve">--  </w:t>
      </w:r>
      <w:r w:rsidRPr="000A7741">
        <w:rPr>
          <w:rFonts w:ascii="Times New Roman" w:hAnsi="Times New Roman" w:cs="Times New Roman"/>
        </w:rPr>
        <w:t xml:space="preserve">Kuryliak, Ihor. “The Meaning of </w:t>
      </w:r>
      <w:r w:rsidRPr="000A7741">
        <w:rPr>
          <w:rFonts w:ascii="Times New Roman" w:hAnsi="Times New Roman" w:cs="Times New Roman" w:hint="cs"/>
        </w:rPr>
        <w:t>וצבא</w:t>
      </w:r>
      <w:r w:rsidRPr="000A7741">
        <w:rPr>
          <w:rFonts w:ascii="Times New Roman" w:hAnsi="Times New Roman" w:cs="Times New Roman"/>
        </w:rPr>
        <w:t xml:space="preserve"> </w:t>
      </w:r>
      <w:r w:rsidRPr="000A7741">
        <w:rPr>
          <w:rFonts w:ascii="Times New Roman" w:hAnsi="Times New Roman" w:cs="Times New Roman" w:hint="cs"/>
        </w:rPr>
        <w:t>גדול</w:t>
      </w:r>
      <w:r w:rsidRPr="000A7741">
        <w:rPr>
          <w:rFonts w:ascii="Times New Roman" w:hAnsi="Times New Roman" w:cs="Times New Roman"/>
        </w:rPr>
        <w:t xml:space="preserve"> in Daniel 10,1.” </w:t>
      </w:r>
      <w:r w:rsidRPr="000A7741">
        <w:rPr>
          <w:rFonts w:ascii="Times New Roman" w:hAnsi="Times New Roman" w:cs="Times New Roman"/>
          <w:i/>
          <w:iCs/>
        </w:rPr>
        <w:t>Scandinavian Journal of the Old Testament</w:t>
      </w:r>
      <w:r w:rsidRPr="000A7741">
        <w:rPr>
          <w:rFonts w:ascii="Times New Roman" w:hAnsi="Times New Roman" w:cs="Times New Roman"/>
        </w:rPr>
        <w:t>, March, 1–11</w:t>
      </w:r>
      <w:r w:rsidR="00060FA5">
        <w:rPr>
          <w:rFonts w:ascii="Times New Roman" w:hAnsi="Times New Roman" w:cs="Times New Roman"/>
        </w:rPr>
        <w:t xml:space="preserve"> (2025)</w:t>
      </w:r>
      <w:r w:rsidRPr="000A7741">
        <w:rPr>
          <w:rFonts w:ascii="Times New Roman" w:hAnsi="Times New Roman" w:cs="Times New Roman"/>
        </w:rPr>
        <w:t>.</w:t>
      </w:r>
    </w:p>
    <w:p w14:paraId="1E7FF3CF" w14:textId="77777777" w:rsidR="000A7741" w:rsidRDefault="000A7741" w:rsidP="00217783">
      <w:pPr>
        <w:rPr>
          <w:rFonts w:ascii="Times New Roman" w:hAnsi="Times New Roman" w:cs="Times New Roman"/>
        </w:rPr>
      </w:pPr>
    </w:p>
    <w:p w14:paraId="1404AB1E" w14:textId="47173318" w:rsidR="00346E32" w:rsidRDefault="00346E32" w:rsidP="00217783">
      <w:pPr>
        <w:rPr>
          <w:rFonts w:ascii="Times New Roman" w:hAnsi="Times New Roman" w:cs="Times New Roman"/>
        </w:rPr>
      </w:pPr>
      <w:r w:rsidRPr="00346E32">
        <w:rPr>
          <w:rFonts w:ascii="Times New Roman" w:hAnsi="Times New Roman" w:cs="Times New Roman"/>
        </w:rPr>
        <w:t xml:space="preserve">--  LaRondelle, Hans, </w:t>
      </w:r>
      <w:r w:rsidRPr="00346E32">
        <w:rPr>
          <w:rFonts w:ascii="Times New Roman" w:hAnsi="Times New Roman" w:cs="Times New Roman"/>
          <w:i/>
        </w:rPr>
        <w:t>How to Understand the End</w:t>
      </w:r>
      <w:r w:rsidR="00FF6564">
        <w:rPr>
          <w:rFonts w:ascii="Times New Roman" w:hAnsi="Times New Roman" w:cs="Times New Roman"/>
          <w:i/>
        </w:rPr>
        <w:t>-</w:t>
      </w:r>
      <w:r w:rsidRPr="00346E32">
        <w:rPr>
          <w:rFonts w:ascii="Times New Roman" w:hAnsi="Times New Roman" w:cs="Times New Roman"/>
          <w:i/>
        </w:rPr>
        <w:t>Time Prophecies of the Bible</w:t>
      </w:r>
      <w:r w:rsidRPr="00346E32">
        <w:rPr>
          <w:rFonts w:ascii="Times New Roman" w:hAnsi="Times New Roman" w:cs="Times New Roman"/>
        </w:rPr>
        <w:t>. Sarasota, FL: First Impressions, 1997.</w:t>
      </w:r>
    </w:p>
    <w:p w14:paraId="3EE8D371" w14:textId="77777777" w:rsidR="00346E32" w:rsidRDefault="00346E32" w:rsidP="00217783">
      <w:pPr>
        <w:rPr>
          <w:rFonts w:ascii="Times New Roman" w:hAnsi="Times New Roman" w:cs="Times New Roman"/>
        </w:rPr>
      </w:pPr>
    </w:p>
    <w:p w14:paraId="18F27596" w14:textId="077064C6" w:rsidR="00CC726E" w:rsidRDefault="00CC726E" w:rsidP="00217783">
      <w:pPr>
        <w:rPr>
          <w:rFonts w:ascii="Times New Roman" w:hAnsi="Times New Roman" w:cs="Times New Roman"/>
        </w:rPr>
      </w:pPr>
      <w:r>
        <w:rPr>
          <w:rFonts w:ascii="Times New Roman" w:hAnsi="Times New Roman" w:cs="Times New Roman"/>
        </w:rPr>
        <w:t xml:space="preserve">--  </w:t>
      </w:r>
      <w:r w:rsidR="00D72CE6" w:rsidRPr="00D72CE6">
        <w:rPr>
          <w:rFonts w:ascii="Times New Roman" w:hAnsi="Times New Roman" w:cs="Times New Roman"/>
        </w:rPr>
        <w:t xml:space="preserve">La Rondelle, Hans, “Christ’s Use of Daniel” In </w:t>
      </w:r>
      <w:r w:rsidR="00D72CE6" w:rsidRPr="00D72CE6">
        <w:rPr>
          <w:rFonts w:ascii="Times New Roman" w:hAnsi="Times New Roman" w:cs="Times New Roman"/>
          <w:i/>
          <w:iCs/>
        </w:rPr>
        <w:t>Creation, Life, and Hope: Essays in Honor of Jacques B. Doukhan</w:t>
      </w:r>
      <w:r w:rsidR="00D72CE6" w:rsidRPr="00D72CE6">
        <w:rPr>
          <w:rFonts w:ascii="Times New Roman" w:hAnsi="Times New Roman" w:cs="Times New Roman"/>
        </w:rPr>
        <w:t>. Edited by Jirí Moskala. Berrien Springs, MI: Old Testament Department, Seventh-day Adventist Theological Seminary, Andrews University, 2000. Pp. 395-416.</w:t>
      </w:r>
    </w:p>
    <w:p w14:paraId="31206948" w14:textId="77777777" w:rsidR="00D72CE6" w:rsidRDefault="00D72CE6" w:rsidP="00217783">
      <w:pPr>
        <w:rPr>
          <w:rFonts w:ascii="Times New Roman" w:hAnsi="Times New Roman" w:cs="Times New Roman"/>
        </w:rPr>
      </w:pPr>
    </w:p>
    <w:p w14:paraId="1FDD75AE" w14:textId="480C3FA5" w:rsidR="00C0056B" w:rsidRDefault="00C0056B" w:rsidP="00217783">
      <w:pPr>
        <w:rPr>
          <w:rFonts w:ascii="Times New Roman" w:hAnsi="Times New Roman" w:cs="Times New Roman"/>
        </w:rPr>
      </w:pPr>
      <w:r>
        <w:rPr>
          <w:rFonts w:ascii="Times New Roman" w:hAnsi="Times New Roman" w:cs="Times New Roman"/>
        </w:rPr>
        <w:t xml:space="preserve">--  </w:t>
      </w:r>
      <w:r w:rsidRPr="00C0056B">
        <w:rPr>
          <w:rFonts w:ascii="Times New Roman" w:hAnsi="Times New Roman" w:cs="Times New Roman"/>
        </w:rPr>
        <w:t xml:space="preserve">Leatherman, Donn W. "Adventist Interpretation of Daniel 10-12: a diagnosis and prescription." </w:t>
      </w:r>
      <w:r w:rsidRPr="00C0056B">
        <w:rPr>
          <w:rFonts w:ascii="Times New Roman" w:hAnsi="Times New Roman" w:cs="Times New Roman"/>
          <w:i/>
          <w:iCs/>
        </w:rPr>
        <w:t>Journal of the Adventist Theological Society</w:t>
      </w:r>
      <w:r w:rsidRPr="00C0056B">
        <w:rPr>
          <w:rFonts w:ascii="Times New Roman" w:hAnsi="Times New Roman" w:cs="Times New Roman"/>
        </w:rPr>
        <w:t xml:space="preserve"> 7, no. 1 (1996): 7.</w:t>
      </w:r>
    </w:p>
    <w:p w14:paraId="4E891AC6" w14:textId="77777777" w:rsidR="00C0056B" w:rsidRDefault="00C0056B" w:rsidP="00217783">
      <w:pPr>
        <w:rPr>
          <w:rFonts w:ascii="Times New Roman" w:hAnsi="Times New Roman" w:cs="Times New Roman"/>
        </w:rPr>
      </w:pPr>
    </w:p>
    <w:p w14:paraId="7D89C0A0" w14:textId="35051AAF" w:rsidR="002E3865" w:rsidRDefault="002E3865" w:rsidP="00217783">
      <w:pPr>
        <w:rPr>
          <w:rFonts w:ascii="Times New Roman" w:hAnsi="Times New Roman" w:cs="Times New Roman"/>
        </w:rPr>
      </w:pPr>
      <w:r w:rsidRPr="002E3865">
        <w:rPr>
          <w:rFonts w:ascii="Times New Roman" w:hAnsi="Times New Roman" w:cs="Times New Roman"/>
        </w:rPr>
        <w:t xml:space="preserve">--  Lehmann, Richard, “Relationships Between Daniel and Revelation” in </w:t>
      </w:r>
      <w:r w:rsidRPr="002E3865">
        <w:rPr>
          <w:rFonts w:ascii="Times New Roman" w:hAnsi="Times New Roman" w:cs="Times New Roman"/>
          <w:i/>
        </w:rPr>
        <w:t>Symposium on Revelation – Book 1</w:t>
      </w:r>
      <w:r w:rsidRPr="002E3865">
        <w:rPr>
          <w:rFonts w:ascii="Times New Roman" w:hAnsi="Times New Roman" w:cs="Times New Roman"/>
        </w:rPr>
        <w:t>, ed. Frank Holbrook, pgs. 131-144, Silver Spring, MD: Biblical Research Institute, 1992.</w:t>
      </w:r>
    </w:p>
    <w:p w14:paraId="1FC137B8" w14:textId="77777777" w:rsidR="002E3865" w:rsidRDefault="002E3865" w:rsidP="00217783">
      <w:pPr>
        <w:rPr>
          <w:rFonts w:ascii="Times New Roman" w:hAnsi="Times New Roman" w:cs="Times New Roman"/>
        </w:rPr>
      </w:pPr>
    </w:p>
    <w:p w14:paraId="0190A509" w14:textId="3FB254F7" w:rsidR="00AB28CC" w:rsidRDefault="00AB28CC" w:rsidP="00217783">
      <w:pPr>
        <w:rPr>
          <w:rFonts w:ascii="Times New Roman" w:hAnsi="Times New Roman" w:cs="Times New Roman"/>
        </w:rPr>
      </w:pPr>
      <w:r>
        <w:rPr>
          <w:rFonts w:ascii="Times New Roman" w:hAnsi="Times New Roman" w:cs="Times New Roman"/>
        </w:rPr>
        <w:t xml:space="preserve">--  </w:t>
      </w:r>
      <w:r w:rsidRPr="00AB28CC">
        <w:rPr>
          <w:rFonts w:ascii="Times New Roman" w:hAnsi="Times New Roman" w:cs="Times New Roman"/>
        </w:rPr>
        <w:t xml:space="preserve">Lichtenwalter, Larry. "The Seventh-Day Sabbath and Sabbath Theology in The Book of Revelation: Creation, Covenant, Sign." </w:t>
      </w:r>
      <w:r w:rsidRPr="00AB28CC">
        <w:rPr>
          <w:rFonts w:ascii="Times New Roman" w:hAnsi="Times New Roman" w:cs="Times New Roman"/>
          <w:i/>
          <w:iCs/>
        </w:rPr>
        <w:t>Andrews University Seminary Studies</w:t>
      </w:r>
      <w:r w:rsidRPr="00AB28CC">
        <w:rPr>
          <w:rFonts w:ascii="Times New Roman" w:hAnsi="Times New Roman" w:cs="Times New Roman"/>
        </w:rPr>
        <w:t xml:space="preserve"> (AUSS) 49.2 (2011):</w:t>
      </w:r>
      <w:r>
        <w:rPr>
          <w:rFonts w:ascii="Times New Roman" w:hAnsi="Times New Roman" w:cs="Times New Roman"/>
        </w:rPr>
        <w:t xml:space="preserve"> 285-320.</w:t>
      </w:r>
    </w:p>
    <w:p w14:paraId="19C32284" w14:textId="77777777" w:rsidR="00AB28CC" w:rsidRDefault="00AB28CC" w:rsidP="00217783">
      <w:pPr>
        <w:rPr>
          <w:rFonts w:ascii="Times New Roman" w:hAnsi="Times New Roman" w:cs="Times New Roman"/>
        </w:rPr>
      </w:pPr>
    </w:p>
    <w:p w14:paraId="3169E8EA" w14:textId="1D9894C9" w:rsidR="00337096" w:rsidRDefault="00337096" w:rsidP="00217783">
      <w:pPr>
        <w:rPr>
          <w:rFonts w:ascii="Times New Roman" w:hAnsi="Times New Roman" w:cs="Times New Roman"/>
        </w:rPr>
      </w:pPr>
      <w:r w:rsidRPr="00337096">
        <w:rPr>
          <w:rFonts w:ascii="Times New Roman" w:hAnsi="Times New Roman" w:cs="Times New Roman"/>
        </w:rPr>
        <w:t>--  Liu, Rebekah, “The Backgrounds and Meanings of the Image of the Beast in Revelation 13:14, 15” Dissertation, Andrews University Seventh-day Adventist Theological Seminary, 2015.</w:t>
      </w:r>
    </w:p>
    <w:p w14:paraId="2D029D88" w14:textId="77777777" w:rsidR="00337096" w:rsidRDefault="00337096" w:rsidP="00217783">
      <w:pPr>
        <w:rPr>
          <w:rFonts w:ascii="Times New Roman" w:hAnsi="Times New Roman" w:cs="Times New Roman"/>
        </w:rPr>
      </w:pPr>
    </w:p>
    <w:p w14:paraId="501EE563" w14:textId="285595D7" w:rsidR="002A5A26" w:rsidRDefault="002A5A26" w:rsidP="00217783">
      <w:pPr>
        <w:rPr>
          <w:rFonts w:ascii="Times New Roman" w:hAnsi="Times New Roman" w:cs="Times New Roman"/>
        </w:rPr>
      </w:pPr>
      <w:r>
        <w:rPr>
          <w:rFonts w:ascii="Times New Roman" w:hAnsi="Times New Roman" w:cs="Times New Roman"/>
        </w:rPr>
        <w:t xml:space="preserve">--  </w:t>
      </w:r>
      <w:r w:rsidRPr="002A5A26">
        <w:rPr>
          <w:rFonts w:ascii="Times New Roman" w:hAnsi="Times New Roman" w:cs="Times New Roman"/>
        </w:rPr>
        <w:t xml:space="preserve">MacPherson, Anthony. "The Mark of the Beast as a" Sign Commandment" and" Anti-Sabbath" in the Worship Crisis of Revelation 12-14." </w:t>
      </w:r>
      <w:r w:rsidRPr="002A5A26">
        <w:rPr>
          <w:rFonts w:ascii="Times New Roman" w:hAnsi="Times New Roman" w:cs="Times New Roman"/>
          <w:i/>
          <w:iCs/>
        </w:rPr>
        <w:t xml:space="preserve">Andrews University Seminary Studies </w:t>
      </w:r>
      <w:r w:rsidRPr="002A5A26">
        <w:rPr>
          <w:rFonts w:ascii="Times New Roman" w:hAnsi="Times New Roman" w:cs="Times New Roman"/>
        </w:rPr>
        <w:t xml:space="preserve">(AUSS) 43, no. 2 (2005): </w:t>
      </w:r>
      <w:r>
        <w:rPr>
          <w:rFonts w:ascii="Times New Roman" w:hAnsi="Times New Roman" w:cs="Times New Roman"/>
        </w:rPr>
        <w:t>267-283.</w:t>
      </w:r>
    </w:p>
    <w:p w14:paraId="2CC2A832" w14:textId="77777777" w:rsidR="002A5A26" w:rsidRDefault="002A5A26" w:rsidP="00217783">
      <w:pPr>
        <w:rPr>
          <w:rFonts w:ascii="Times New Roman" w:hAnsi="Times New Roman" w:cs="Times New Roman"/>
        </w:rPr>
      </w:pPr>
    </w:p>
    <w:p w14:paraId="440F9828" w14:textId="21F5071F" w:rsidR="000D4D3F" w:rsidRDefault="000D4D3F" w:rsidP="00217783">
      <w:pPr>
        <w:rPr>
          <w:rFonts w:ascii="Times New Roman" w:hAnsi="Times New Roman" w:cs="Times New Roman"/>
        </w:rPr>
      </w:pPr>
      <w:r>
        <w:rPr>
          <w:rFonts w:ascii="Times New Roman" w:hAnsi="Times New Roman" w:cs="Times New Roman"/>
        </w:rPr>
        <w:t xml:space="preserve">--  </w:t>
      </w:r>
      <w:r w:rsidRPr="000D4D3F">
        <w:rPr>
          <w:rFonts w:ascii="Times New Roman" w:hAnsi="Times New Roman" w:cs="Times New Roman"/>
        </w:rPr>
        <w:t xml:space="preserve">Meyer, Ryan E. "Matthew’s “Abomination of Desolation”." </w:t>
      </w:r>
      <w:r w:rsidRPr="000D4D3F">
        <w:rPr>
          <w:rFonts w:ascii="Times New Roman" w:hAnsi="Times New Roman" w:cs="Times New Roman"/>
          <w:i/>
          <w:iCs/>
        </w:rPr>
        <w:t xml:space="preserve">Detroit Baptist Seminary </w:t>
      </w:r>
      <w:r>
        <w:rPr>
          <w:rFonts w:ascii="Times New Roman" w:hAnsi="Times New Roman" w:cs="Times New Roman"/>
          <w:i/>
          <w:iCs/>
        </w:rPr>
        <w:t>J</w:t>
      </w:r>
      <w:r w:rsidRPr="000D4D3F">
        <w:rPr>
          <w:rFonts w:ascii="Times New Roman" w:hAnsi="Times New Roman" w:cs="Times New Roman"/>
          <w:i/>
          <w:iCs/>
        </w:rPr>
        <w:t>ournal</w:t>
      </w:r>
      <w:r w:rsidRPr="000D4D3F">
        <w:rPr>
          <w:rFonts w:ascii="Times New Roman" w:hAnsi="Times New Roman" w:cs="Times New Roman"/>
        </w:rPr>
        <w:t xml:space="preserve"> 29 (2024): 3-34.</w:t>
      </w:r>
    </w:p>
    <w:p w14:paraId="5BB5A600" w14:textId="77777777" w:rsidR="000D4D3F" w:rsidRDefault="000D4D3F" w:rsidP="00217783">
      <w:pPr>
        <w:rPr>
          <w:rFonts w:ascii="Times New Roman" w:hAnsi="Times New Roman" w:cs="Times New Roman"/>
        </w:rPr>
      </w:pPr>
    </w:p>
    <w:p w14:paraId="367ADABB" w14:textId="020D9444" w:rsidR="0058292D" w:rsidRDefault="0058292D" w:rsidP="00217783">
      <w:pPr>
        <w:rPr>
          <w:rFonts w:ascii="Times New Roman" w:hAnsi="Times New Roman" w:cs="Times New Roman"/>
        </w:rPr>
      </w:pPr>
      <w:r>
        <w:rPr>
          <w:rFonts w:ascii="Times New Roman" w:hAnsi="Times New Roman" w:cs="Times New Roman"/>
        </w:rPr>
        <w:t xml:space="preserve">--  </w:t>
      </w:r>
      <w:r w:rsidRPr="0058292D">
        <w:rPr>
          <w:rFonts w:ascii="Times New Roman" w:hAnsi="Times New Roman" w:cs="Times New Roman"/>
        </w:rPr>
        <w:t xml:space="preserve">Mora, Carlos Elías. </w:t>
      </w:r>
      <w:r w:rsidRPr="0058292D">
        <w:rPr>
          <w:rFonts w:ascii="Times New Roman" w:hAnsi="Times New Roman" w:cs="Times New Roman"/>
          <w:i/>
          <w:iCs/>
        </w:rPr>
        <w:t>Dios defiende a su pueblo: Comentario exegético de Daniel 10 al 12</w:t>
      </w:r>
      <w:r w:rsidRPr="0058292D">
        <w:rPr>
          <w:rFonts w:ascii="Times New Roman" w:hAnsi="Times New Roman" w:cs="Times New Roman"/>
        </w:rPr>
        <w:t>. Adventus (Editorial Universitaria Iberoamericana), 2012.</w:t>
      </w:r>
    </w:p>
    <w:p w14:paraId="69B64107" w14:textId="77777777" w:rsidR="0058292D" w:rsidRDefault="0058292D" w:rsidP="00217783">
      <w:pPr>
        <w:rPr>
          <w:rFonts w:ascii="Times New Roman" w:hAnsi="Times New Roman" w:cs="Times New Roman"/>
        </w:rPr>
      </w:pPr>
    </w:p>
    <w:p w14:paraId="1B38244A" w14:textId="0A9FFB5D" w:rsidR="00700B7B" w:rsidRDefault="00700B7B" w:rsidP="00217783">
      <w:pPr>
        <w:rPr>
          <w:rFonts w:ascii="Times New Roman" w:hAnsi="Times New Roman" w:cs="Times New Roman"/>
        </w:rPr>
      </w:pPr>
      <w:r>
        <w:rPr>
          <w:rFonts w:ascii="Times New Roman" w:hAnsi="Times New Roman" w:cs="Times New Roman"/>
        </w:rPr>
        <w:lastRenderedPageBreak/>
        <w:t xml:space="preserve">--  </w:t>
      </w:r>
      <w:r w:rsidRPr="00700B7B">
        <w:rPr>
          <w:rFonts w:ascii="Times New Roman" w:hAnsi="Times New Roman" w:cs="Times New Roman"/>
        </w:rPr>
        <w:t xml:space="preserve">Mueller, Ekkehardt. "Recapitulation in Revelation 4-11." </w:t>
      </w:r>
      <w:r w:rsidRPr="00700B7B">
        <w:rPr>
          <w:rFonts w:ascii="Times New Roman" w:hAnsi="Times New Roman" w:cs="Times New Roman"/>
          <w:i/>
          <w:iCs/>
        </w:rPr>
        <w:t>Journal of the Adventist Theological Society</w:t>
      </w:r>
      <w:r w:rsidRPr="00700B7B">
        <w:rPr>
          <w:rFonts w:ascii="Times New Roman" w:hAnsi="Times New Roman" w:cs="Times New Roman"/>
        </w:rPr>
        <w:t xml:space="preserve"> 9, no. 1 (1998): 23.</w:t>
      </w:r>
    </w:p>
    <w:p w14:paraId="1C7CF978" w14:textId="77777777" w:rsidR="00700B7B" w:rsidRDefault="00700B7B" w:rsidP="00217783">
      <w:pPr>
        <w:rPr>
          <w:rFonts w:ascii="Times New Roman" w:hAnsi="Times New Roman" w:cs="Times New Roman"/>
        </w:rPr>
      </w:pPr>
    </w:p>
    <w:p w14:paraId="4137DF07" w14:textId="0CFB2E9E" w:rsidR="002E3865" w:rsidRDefault="002E3865" w:rsidP="00217783">
      <w:pPr>
        <w:rPr>
          <w:rFonts w:ascii="Times New Roman" w:hAnsi="Times New Roman" w:cs="Times New Roman"/>
        </w:rPr>
      </w:pPr>
      <w:r w:rsidRPr="002E3865">
        <w:rPr>
          <w:rFonts w:ascii="Times New Roman" w:hAnsi="Times New Roman" w:cs="Times New Roman"/>
        </w:rPr>
        <w:t xml:space="preserve">--  Musvosvi, Joel Nobel, </w:t>
      </w:r>
      <w:r w:rsidRPr="002E3865">
        <w:rPr>
          <w:rFonts w:ascii="Times New Roman" w:hAnsi="Times New Roman" w:cs="Times New Roman"/>
          <w:i/>
        </w:rPr>
        <w:t>Andrews University Seminary Doctoral Dissertation Series, Vol. 17: Vengeance in the Apocalypse</w:t>
      </w:r>
      <w:r w:rsidRPr="002E3865">
        <w:rPr>
          <w:rFonts w:ascii="Times New Roman" w:hAnsi="Times New Roman" w:cs="Times New Roman"/>
        </w:rPr>
        <w:t>.  Berrien Springs, MI: Andrews University Press, 1993.</w:t>
      </w:r>
    </w:p>
    <w:p w14:paraId="51A84A7C" w14:textId="77777777" w:rsidR="002E3865" w:rsidRDefault="002E3865" w:rsidP="00217783">
      <w:pPr>
        <w:rPr>
          <w:rFonts w:ascii="Times New Roman" w:hAnsi="Times New Roman" w:cs="Times New Roman"/>
        </w:rPr>
      </w:pPr>
    </w:p>
    <w:p w14:paraId="3EB7BC67" w14:textId="77777777" w:rsidR="0000333B" w:rsidRDefault="0000333B" w:rsidP="00217783">
      <w:pPr>
        <w:rPr>
          <w:rFonts w:ascii="Times New Roman" w:hAnsi="Times New Roman" w:cs="Times New Roman"/>
        </w:rPr>
      </w:pPr>
      <w:r w:rsidRPr="0000333B">
        <w:rPr>
          <w:rFonts w:ascii="Times New Roman" w:hAnsi="Times New Roman" w:cs="Times New Roman"/>
        </w:rPr>
        <w:t xml:space="preserve">--  Nichol, Francis. Editor: </w:t>
      </w:r>
      <w:r w:rsidRPr="0000333B">
        <w:rPr>
          <w:rFonts w:ascii="Times New Roman" w:hAnsi="Times New Roman" w:cs="Times New Roman"/>
          <w:i/>
        </w:rPr>
        <w:t>The Seventh-day Adventist Bible Commentary, Volume 5</w:t>
      </w:r>
      <w:r w:rsidRPr="0000333B">
        <w:rPr>
          <w:rFonts w:ascii="Times New Roman" w:hAnsi="Times New Roman" w:cs="Times New Roman"/>
        </w:rPr>
        <w:t>. Washington, DC: Review and Herald Publishing Association, 1956.</w:t>
      </w:r>
    </w:p>
    <w:p w14:paraId="3E52EFCB" w14:textId="77777777" w:rsidR="005E4269" w:rsidRDefault="005E4269" w:rsidP="00217783">
      <w:pPr>
        <w:rPr>
          <w:rFonts w:ascii="Times New Roman" w:hAnsi="Times New Roman" w:cs="Times New Roman"/>
        </w:rPr>
      </w:pPr>
    </w:p>
    <w:p w14:paraId="5E262122" w14:textId="550F2D02" w:rsidR="005E4269" w:rsidRDefault="005E4269" w:rsidP="00217783">
      <w:pPr>
        <w:rPr>
          <w:rFonts w:ascii="Times New Roman" w:hAnsi="Times New Roman" w:cs="Times New Roman"/>
        </w:rPr>
      </w:pPr>
      <w:r w:rsidRPr="0000333B">
        <w:rPr>
          <w:rFonts w:ascii="Times New Roman" w:hAnsi="Times New Roman" w:cs="Times New Roman"/>
        </w:rPr>
        <w:t xml:space="preserve">--  Nichol, Francis. Editor: </w:t>
      </w:r>
      <w:r w:rsidRPr="0000333B">
        <w:rPr>
          <w:rFonts w:ascii="Times New Roman" w:hAnsi="Times New Roman" w:cs="Times New Roman"/>
          <w:i/>
        </w:rPr>
        <w:t xml:space="preserve">The Seventh-day Adventist Bible Commentary, Volume </w:t>
      </w:r>
      <w:r>
        <w:rPr>
          <w:rFonts w:ascii="Times New Roman" w:hAnsi="Times New Roman" w:cs="Times New Roman"/>
          <w:i/>
        </w:rPr>
        <w:t>7</w:t>
      </w:r>
      <w:r w:rsidRPr="0000333B">
        <w:rPr>
          <w:rFonts w:ascii="Times New Roman" w:hAnsi="Times New Roman" w:cs="Times New Roman"/>
        </w:rPr>
        <w:t>. Washington, DC: Review and Herald Publishing Association, 195</w:t>
      </w:r>
      <w:r>
        <w:rPr>
          <w:rFonts w:ascii="Times New Roman" w:hAnsi="Times New Roman" w:cs="Times New Roman"/>
        </w:rPr>
        <w:t>7</w:t>
      </w:r>
      <w:r w:rsidRPr="0000333B">
        <w:rPr>
          <w:rFonts w:ascii="Times New Roman" w:hAnsi="Times New Roman" w:cs="Times New Roman"/>
        </w:rPr>
        <w:t>.</w:t>
      </w:r>
    </w:p>
    <w:p w14:paraId="4C145B3F" w14:textId="77777777" w:rsidR="0000333B" w:rsidRDefault="0000333B" w:rsidP="00217783">
      <w:pPr>
        <w:rPr>
          <w:rFonts w:ascii="Times New Roman" w:hAnsi="Times New Roman" w:cs="Times New Roman"/>
        </w:rPr>
      </w:pPr>
    </w:p>
    <w:p w14:paraId="4B6D4F46" w14:textId="77777777" w:rsidR="00EE42AF" w:rsidRPr="00512EB9" w:rsidRDefault="00EE42AF" w:rsidP="00217783">
      <w:pPr>
        <w:rPr>
          <w:rFonts w:ascii="Times New Roman" w:hAnsi="Times New Roman" w:cs="Times New Roman"/>
          <w:lang w:val="es-US"/>
        </w:rPr>
      </w:pPr>
      <w:r w:rsidRPr="00512EB9">
        <w:rPr>
          <w:rFonts w:ascii="Times New Roman" w:hAnsi="Times New Roman" w:cs="Times New Roman"/>
          <w:lang w:val="es-US"/>
        </w:rPr>
        <w:t xml:space="preserve">--  Nunez, Samuel, </w:t>
      </w:r>
      <w:r w:rsidRPr="00512EB9">
        <w:rPr>
          <w:rFonts w:ascii="Times New Roman" w:hAnsi="Times New Roman" w:cs="Times New Roman"/>
          <w:i/>
          <w:lang w:val="es-US"/>
        </w:rPr>
        <w:t>Las Profecias Apocalipticas de Daniel</w:t>
      </w:r>
      <w:r w:rsidRPr="00512EB9">
        <w:rPr>
          <w:rFonts w:ascii="Times New Roman" w:hAnsi="Times New Roman" w:cs="Times New Roman"/>
          <w:lang w:val="es-US"/>
        </w:rPr>
        <w:t>. Mexico City, Mexico: Data Color Impresores, 2006.</w:t>
      </w:r>
    </w:p>
    <w:p w14:paraId="4770C16D" w14:textId="77777777" w:rsidR="00EE42AF" w:rsidRPr="00512EB9" w:rsidRDefault="00EE42AF" w:rsidP="00217783">
      <w:pPr>
        <w:rPr>
          <w:rFonts w:ascii="Times New Roman" w:hAnsi="Times New Roman" w:cs="Times New Roman"/>
          <w:lang w:val="es-US"/>
        </w:rPr>
      </w:pPr>
    </w:p>
    <w:p w14:paraId="2E6D4489" w14:textId="01122950" w:rsidR="0035420B" w:rsidRPr="00512EB9" w:rsidRDefault="0035420B" w:rsidP="00217783">
      <w:pPr>
        <w:rPr>
          <w:rFonts w:ascii="Times New Roman" w:hAnsi="Times New Roman" w:cs="Times New Roman"/>
          <w:lang w:val="es-US"/>
        </w:rPr>
      </w:pPr>
      <w:r w:rsidRPr="00512EB9">
        <w:rPr>
          <w:rFonts w:ascii="Times New Roman" w:hAnsi="Times New Roman" w:cs="Times New Roman"/>
          <w:lang w:val="es-US"/>
        </w:rPr>
        <w:t xml:space="preserve">--  Olivares, Carlos, “Elementos Para Descifrar el 666: Una Propuesta”, </w:t>
      </w:r>
      <w:r w:rsidRPr="00512EB9">
        <w:rPr>
          <w:rFonts w:ascii="Times New Roman" w:hAnsi="Times New Roman" w:cs="Times New Roman"/>
          <w:i/>
          <w:lang w:val="es-US"/>
        </w:rPr>
        <w:t>Davarlogos</w:t>
      </w:r>
      <w:r w:rsidRPr="00512EB9">
        <w:rPr>
          <w:rFonts w:ascii="Times New Roman" w:hAnsi="Times New Roman" w:cs="Times New Roman"/>
          <w:lang w:val="es-US"/>
        </w:rPr>
        <w:t xml:space="preserve"> 8.1 (2009): 31-58.</w:t>
      </w:r>
    </w:p>
    <w:p w14:paraId="32D3C3FA" w14:textId="77777777" w:rsidR="0035420B" w:rsidRPr="00512EB9" w:rsidRDefault="0035420B" w:rsidP="00217783">
      <w:pPr>
        <w:rPr>
          <w:rFonts w:ascii="Times New Roman" w:hAnsi="Times New Roman" w:cs="Times New Roman"/>
          <w:lang w:val="es-US"/>
        </w:rPr>
      </w:pPr>
    </w:p>
    <w:p w14:paraId="3DCE1637" w14:textId="3B870FAA" w:rsidR="00337096" w:rsidRDefault="00337096" w:rsidP="00217783">
      <w:pPr>
        <w:rPr>
          <w:rFonts w:ascii="Times New Roman" w:hAnsi="Times New Roman" w:cs="Times New Roman"/>
        </w:rPr>
      </w:pPr>
      <w:r w:rsidRPr="00337096">
        <w:rPr>
          <w:rFonts w:ascii="Times New Roman" w:hAnsi="Times New Roman" w:cs="Times New Roman"/>
        </w:rPr>
        <w:t xml:space="preserve">--  Osborne, Grant, </w:t>
      </w:r>
      <w:r w:rsidRPr="00337096">
        <w:rPr>
          <w:rFonts w:ascii="Times New Roman" w:hAnsi="Times New Roman" w:cs="Times New Roman"/>
          <w:i/>
        </w:rPr>
        <w:t>Revelation: Baker Exegetical Commentary on the New Testament</w:t>
      </w:r>
      <w:r w:rsidRPr="00337096">
        <w:rPr>
          <w:rFonts w:ascii="Times New Roman" w:hAnsi="Times New Roman" w:cs="Times New Roman"/>
        </w:rPr>
        <w:t>. Grand Rapids, MI: Baker Academic, 2002.</w:t>
      </w:r>
    </w:p>
    <w:p w14:paraId="28E87B00" w14:textId="77777777" w:rsidR="00337096" w:rsidRDefault="00337096" w:rsidP="00217783">
      <w:pPr>
        <w:rPr>
          <w:rFonts w:ascii="Times New Roman" w:hAnsi="Times New Roman" w:cs="Times New Roman"/>
        </w:rPr>
      </w:pPr>
    </w:p>
    <w:p w14:paraId="6535E510" w14:textId="77777777" w:rsidR="0075048B" w:rsidRDefault="0075048B" w:rsidP="00217783">
      <w:pPr>
        <w:rPr>
          <w:rFonts w:ascii="Times New Roman" w:hAnsi="Times New Roman" w:cs="Times New Roman"/>
        </w:rPr>
      </w:pPr>
      <w:r w:rsidRPr="0075048B">
        <w:rPr>
          <w:rFonts w:ascii="Times New Roman" w:hAnsi="Times New Roman" w:cs="Times New Roman"/>
        </w:rPr>
        <w:t xml:space="preserve">--  Paulien, Jon, “The 1260 Days in the Book of Revelation” in </w:t>
      </w:r>
      <w:r w:rsidRPr="0075048B">
        <w:rPr>
          <w:rFonts w:ascii="Times New Roman" w:hAnsi="Times New Roman" w:cs="Times New Roman"/>
          <w:i/>
        </w:rPr>
        <w:t>Christ, Salvation, and the Eschaton: Essays in Honor of Hans K. La Rondelle</w:t>
      </w:r>
      <w:r w:rsidRPr="0075048B">
        <w:rPr>
          <w:rFonts w:ascii="Times New Roman" w:hAnsi="Times New Roman" w:cs="Times New Roman"/>
        </w:rPr>
        <w:t>, ed. Daniel Heinz, Jiri Moskala, and Peter Van Bemmelen, pgs. 419-430, Berrien Springs, MI: Old Testament Department Seventh-day Adventist Theological Seminary Andrews University, 2009.</w:t>
      </w:r>
    </w:p>
    <w:p w14:paraId="52BE620F" w14:textId="77777777" w:rsidR="0075048B" w:rsidRDefault="0075048B" w:rsidP="00217783">
      <w:pPr>
        <w:rPr>
          <w:rFonts w:ascii="Times New Roman" w:hAnsi="Times New Roman" w:cs="Times New Roman"/>
        </w:rPr>
      </w:pPr>
    </w:p>
    <w:p w14:paraId="060E0E0F" w14:textId="0F4E0699" w:rsidR="003149A8" w:rsidRDefault="003149A8" w:rsidP="00217783">
      <w:pPr>
        <w:rPr>
          <w:rFonts w:ascii="Times New Roman" w:hAnsi="Times New Roman" w:cs="Times New Roman"/>
        </w:rPr>
      </w:pPr>
      <w:r>
        <w:rPr>
          <w:rFonts w:ascii="Times New Roman" w:hAnsi="Times New Roman" w:cs="Times New Roman"/>
        </w:rPr>
        <w:t xml:space="preserve">--  </w:t>
      </w:r>
      <w:r w:rsidRPr="003149A8">
        <w:rPr>
          <w:rFonts w:ascii="Times New Roman" w:hAnsi="Times New Roman" w:cs="Times New Roman"/>
        </w:rPr>
        <w:t xml:space="preserve">Paulien, Jon. "Revisiting the Sabbath in the Book of Revelation." </w:t>
      </w:r>
      <w:r w:rsidRPr="003149A8">
        <w:rPr>
          <w:rFonts w:ascii="Times New Roman" w:hAnsi="Times New Roman" w:cs="Times New Roman"/>
          <w:i/>
          <w:iCs/>
        </w:rPr>
        <w:t xml:space="preserve">Journal of the Adventist Theological Society </w:t>
      </w:r>
      <w:r w:rsidRPr="003149A8">
        <w:rPr>
          <w:rFonts w:ascii="Times New Roman" w:hAnsi="Times New Roman" w:cs="Times New Roman"/>
        </w:rPr>
        <w:t xml:space="preserve">9, no. 1 (1998): </w:t>
      </w:r>
      <w:r>
        <w:rPr>
          <w:rFonts w:ascii="Times New Roman" w:hAnsi="Times New Roman" w:cs="Times New Roman"/>
        </w:rPr>
        <w:t>179-186</w:t>
      </w:r>
      <w:r w:rsidRPr="003149A8">
        <w:rPr>
          <w:rFonts w:ascii="Times New Roman" w:hAnsi="Times New Roman" w:cs="Times New Roman"/>
        </w:rPr>
        <w:t>.</w:t>
      </w:r>
    </w:p>
    <w:p w14:paraId="0FF789EA" w14:textId="77777777" w:rsidR="003149A8" w:rsidRDefault="003149A8" w:rsidP="00217783">
      <w:pPr>
        <w:rPr>
          <w:rFonts w:ascii="Times New Roman" w:hAnsi="Times New Roman" w:cs="Times New Roman"/>
        </w:rPr>
      </w:pPr>
    </w:p>
    <w:p w14:paraId="52B27486" w14:textId="62703780" w:rsidR="00346E32" w:rsidRDefault="00346E32" w:rsidP="00217783">
      <w:pPr>
        <w:rPr>
          <w:rFonts w:ascii="Times New Roman" w:hAnsi="Times New Roman" w:cs="Times New Roman"/>
        </w:rPr>
      </w:pPr>
      <w:r w:rsidRPr="00346E32">
        <w:rPr>
          <w:rFonts w:ascii="Times New Roman" w:hAnsi="Times New Roman" w:cs="Times New Roman"/>
        </w:rPr>
        <w:t>--  Penl</w:t>
      </w:r>
      <w:r w:rsidR="007D16DF">
        <w:rPr>
          <w:rFonts w:ascii="Times New Roman" w:hAnsi="Times New Roman" w:cs="Times New Roman"/>
        </w:rPr>
        <w:t>e</w:t>
      </w:r>
      <w:r w:rsidRPr="00346E32">
        <w:rPr>
          <w:rFonts w:ascii="Times New Roman" w:hAnsi="Times New Roman" w:cs="Times New Roman"/>
        </w:rPr>
        <w:t>y, Paul, “The Common Tradition Behind John’s Apocalypse and Synoptic Sayings of Judgment”, Dissertation, Trinity Evangelical Divinity School, 2008.</w:t>
      </w:r>
    </w:p>
    <w:p w14:paraId="15121423" w14:textId="77777777" w:rsidR="00346E32" w:rsidRDefault="00346E32" w:rsidP="00217783">
      <w:pPr>
        <w:rPr>
          <w:rFonts w:ascii="Times New Roman" w:hAnsi="Times New Roman" w:cs="Times New Roman"/>
        </w:rPr>
      </w:pPr>
    </w:p>
    <w:p w14:paraId="33CB8D87" w14:textId="437734EA" w:rsidR="00882C5D" w:rsidRDefault="00882C5D" w:rsidP="00882C5D">
      <w:pPr>
        <w:rPr>
          <w:rFonts w:ascii="Times New Roman" w:hAnsi="Times New Roman" w:cs="Times New Roman"/>
        </w:rPr>
      </w:pPr>
      <w:r>
        <w:rPr>
          <w:rFonts w:ascii="Times New Roman" w:hAnsi="Times New Roman" w:cs="Times New Roman"/>
        </w:rPr>
        <w:t xml:space="preserve">--  Pfandl, Gerhard, “Understanding Biblical Apocalyptic” in </w:t>
      </w:r>
      <w:r w:rsidRPr="00882C5D">
        <w:rPr>
          <w:rFonts w:ascii="Times New Roman" w:hAnsi="Times New Roman" w:cs="Times New Roman"/>
          <w:i/>
          <w:iCs/>
        </w:rPr>
        <w:t>Biblical hermeneutics: An adventist approach</w:t>
      </w:r>
      <w:r>
        <w:rPr>
          <w:rFonts w:ascii="Times New Roman" w:hAnsi="Times New Roman" w:cs="Times New Roman"/>
        </w:rPr>
        <w:t xml:space="preserve">, ed. Frank Hasel, pgs. 265-290, </w:t>
      </w:r>
      <w:r w:rsidRPr="00882C5D">
        <w:rPr>
          <w:rFonts w:ascii="Times New Roman" w:hAnsi="Times New Roman" w:cs="Times New Roman"/>
        </w:rPr>
        <w:t>Biblical Research Institut</w:t>
      </w:r>
      <w:r>
        <w:rPr>
          <w:rFonts w:ascii="Times New Roman" w:hAnsi="Times New Roman" w:cs="Times New Roman"/>
        </w:rPr>
        <w:t>e</w:t>
      </w:r>
      <w:r w:rsidRPr="00882C5D">
        <w:rPr>
          <w:rFonts w:ascii="Times New Roman" w:hAnsi="Times New Roman" w:cs="Times New Roman"/>
        </w:rPr>
        <w:t>, 2020.</w:t>
      </w:r>
    </w:p>
    <w:p w14:paraId="252971FB" w14:textId="77777777" w:rsidR="00882C5D" w:rsidRDefault="00882C5D" w:rsidP="00882C5D">
      <w:pPr>
        <w:rPr>
          <w:rFonts w:ascii="Times New Roman" w:hAnsi="Times New Roman" w:cs="Times New Roman"/>
        </w:rPr>
      </w:pPr>
    </w:p>
    <w:p w14:paraId="382C9EB4" w14:textId="19871E6D" w:rsidR="00676DCC" w:rsidRDefault="00676DCC" w:rsidP="00217783">
      <w:pPr>
        <w:rPr>
          <w:rFonts w:ascii="Times New Roman" w:hAnsi="Times New Roman" w:cs="Times New Roman"/>
        </w:rPr>
      </w:pPr>
      <w:r>
        <w:rPr>
          <w:rFonts w:ascii="Times New Roman" w:hAnsi="Times New Roman" w:cs="Times New Roman"/>
        </w:rPr>
        <w:t xml:space="preserve">--  </w:t>
      </w:r>
      <w:r w:rsidRPr="00676DCC">
        <w:rPr>
          <w:rFonts w:ascii="Times New Roman" w:hAnsi="Times New Roman" w:cs="Times New Roman"/>
        </w:rPr>
        <w:t>Pfandl, Gerhard. "Time Prophecies in Daniel 12." Biblical Research Institute General Conference of Seventh-day Adventists, 2005.</w:t>
      </w:r>
    </w:p>
    <w:p w14:paraId="766D0CB0" w14:textId="77777777" w:rsidR="00676DCC" w:rsidRDefault="00676DCC" w:rsidP="00217783">
      <w:pPr>
        <w:rPr>
          <w:rFonts w:ascii="Times New Roman" w:hAnsi="Times New Roman" w:cs="Times New Roman"/>
        </w:rPr>
      </w:pPr>
    </w:p>
    <w:p w14:paraId="6BFEB958" w14:textId="3BAB5D71" w:rsidR="00C9742F" w:rsidRDefault="00C9742F" w:rsidP="00217783">
      <w:pPr>
        <w:rPr>
          <w:rFonts w:ascii="Times New Roman" w:hAnsi="Times New Roman" w:cs="Times New Roman"/>
        </w:rPr>
      </w:pPr>
      <w:r>
        <w:rPr>
          <w:rFonts w:ascii="Times New Roman" w:hAnsi="Times New Roman" w:cs="Times New Roman"/>
        </w:rPr>
        <w:t xml:space="preserve">--  </w:t>
      </w:r>
      <w:r w:rsidRPr="00C9742F">
        <w:rPr>
          <w:rFonts w:ascii="Times New Roman" w:hAnsi="Times New Roman" w:cs="Times New Roman"/>
        </w:rPr>
        <w:t xml:space="preserve">Pollard, Leslie N. "The Function of ΛΟΙΠΟΣ in the Letter to Thyatira." </w:t>
      </w:r>
      <w:r w:rsidRPr="00C9742F">
        <w:rPr>
          <w:rFonts w:ascii="Times New Roman" w:hAnsi="Times New Roman" w:cs="Times New Roman"/>
          <w:i/>
          <w:iCs/>
        </w:rPr>
        <w:t>Andrews University Seminary Studies</w:t>
      </w:r>
      <w:r w:rsidRPr="00C9742F">
        <w:rPr>
          <w:rFonts w:ascii="Times New Roman" w:hAnsi="Times New Roman" w:cs="Times New Roman"/>
        </w:rPr>
        <w:t xml:space="preserve"> (AUSS) 46, no. 1 (2008): 4.</w:t>
      </w:r>
    </w:p>
    <w:p w14:paraId="11B160A7" w14:textId="77777777" w:rsidR="00C9742F" w:rsidRDefault="00C9742F" w:rsidP="00217783">
      <w:pPr>
        <w:rPr>
          <w:rFonts w:ascii="Times New Roman" w:hAnsi="Times New Roman" w:cs="Times New Roman"/>
        </w:rPr>
      </w:pPr>
    </w:p>
    <w:p w14:paraId="31ACC103" w14:textId="369BFAA4" w:rsidR="00D54FE8" w:rsidRDefault="00D54FE8" w:rsidP="00217783">
      <w:pPr>
        <w:rPr>
          <w:rFonts w:ascii="Times New Roman" w:hAnsi="Times New Roman" w:cs="Times New Roman"/>
        </w:rPr>
      </w:pPr>
      <w:r>
        <w:rPr>
          <w:rFonts w:ascii="Times New Roman" w:hAnsi="Times New Roman" w:cs="Times New Roman"/>
        </w:rPr>
        <w:t xml:space="preserve">--  </w:t>
      </w:r>
      <w:r w:rsidRPr="00D54FE8">
        <w:rPr>
          <w:rFonts w:ascii="Times New Roman" w:hAnsi="Times New Roman" w:cs="Times New Roman"/>
        </w:rPr>
        <w:t xml:space="preserve">Price, George McCready. "The Greatest of the Prophets." </w:t>
      </w:r>
      <w:r w:rsidRPr="00D54FE8">
        <w:rPr>
          <w:rFonts w:ascii="Times New Roman" w:hAnsi="Times New Roman" w:cs="Times New Roman"/>
          <w:i/>
          <w:iCs/>
        </w:rPr>
        <w:t>A New Commentary on the Book of Daniel</w:t>
      </w:r>
      <w:r w:rsidRPr="00D54FE8">
        <w:rPr>
          <w:rFonts w:ascii="Times New Roman" w:hAnsi="Times New Roman" w:cs="Times New Roman"/>
        </w:rPr>
        <w:t>. Mountain Views, Calif.: Pacific Publication Association (1955).</w:t>
      </w:r>
    </w:p>
    <w:p w14:paraId="116BBA63" w14:textId="77777777" w:rsidR="00D54FE8" w:rsidRDefault="00D54FE8" w:rsidP="00217783">
      <w:pPr>
        <w:rPr>
          <w:rFonts w:ascii="Times New Roman" w:hAnsi="Times New Roman" w:cs="Times New Roman"/>
        </w:rPr>
      </w:pPr>
    </w:p>
    <w:p w14:paraId="1DAF49A8" w14:textId="2BF35912" w:rsidR="001E7F18" w:rsidRDefault="001E7F18" w:rsidP="00217783">
      <w:pPr>
        <w:rPr>
          <w:rFonts w:ascii="Times New Roman" w:hAnsi="Times New Roman" w:cs="Times New Roman"/>
        </w:rPr>
      </w:pPr>
      <w:r>
        <w:rPr>
          <w:rFonts w:ascii="Times New Roman" w:hAnsi="Times New Roman" w:cs="Times New Roman"/>
        </w:rPr>
        <w:lastRenderedPageBreak/>
        <w:t>--  Price, Randall, “</w:t>
      </w:r>
      <w:r w:rsidRPr="001E7F18">
        <w:rPr>
          <w:rFonts w:ascii="Times New Roman" w:hAnsi="Times New Roman" w:cs="Times New Roman"/>
        </w:rPr>
        <w:t>Historical Problems for a First-Century Fulfillment of the Olivet Discourse</w:t>
      </w:r>
      <w:r>
        <w:rPr>
          <w:rFonts w:ascii="Times New Roman" w:hAnsi="Times New Roman" w:cs="Times New Roman"/>
        </w:rPr>
        <w:t xml:space="preserve">”, in </w:t>
      </w:r>
      <w:r w:rsidRPr="001E7F18">
        <w:rPr>
          <w:rFonts w:ascii="Times New Roman" w:hAnsi="Times New Roman" w:cs="Times New Roman"/>
          <w:i/>
        </w:rPr>
        <w:t>End Times Controversy</w:t>
      </w:r>
      <w:r w:rsidRPr="001E7F18">
        <w:rPr>
          <w:rFonts w:ascii="Times New Roman" w:hAnsi="Times New Roman" w:cs="Times New Roman"/>
        </w:rPr>
        <w:t>. Edited by Tim LaHaye &amp; Thoma</w:t>
      </w:r>
      <w:r>
        <w:rPr>
          <w:rFonts w:ascii="Times New Roman" w:hAnsi="Times New Roman" w:cs="Times New Roman"/>
        </w:rPr>
        <w:t>s Ice,</w:t>
      </w:r>
      <w:r w:rsidR="00A172E4">
        <w:rPr>
          <w:rFonts w:ascii="Times New Roman" w:hAnsi="Times New Roman" w:cs="Times New Roman"/>
        </w:rPr>
        <w:t xml:space="preserve"> pp. 377-98.</w:t>
      </w:r>
      <w:r>
        <w:rPr>
          <w:rFonts w:ascii="Times New Roman" w:hAnsi="Times New Roman" w:cs="Times New Roman"/>
        </w:rPr>
        <w:t xml:space="preserve"> </w:t>
      </w:r>
      <w:r w:rsidRPr="001E7F18">
        <w:rPr>
          <w:rFonts w:ascii="Times New Roman" w:hAnsi="Times New Roman" w:cs="Times New Roman"/>
        </w:rPr>
        <w:t>Eugene, OR:</w:t>
      </w:r>
      <w:r>
        <w:rPr>
          <w:rFonts w:ascii="Times New Roman" w:hAnsi="Times New Roman" w:cs="Times New Roman"/>
        </w:rPr>
        <w:t xml:space="preserve"> Harvest House Publishers, 2003.</w:t>
      </w:r>
    </w:p>
    <w:p w14:paraId="68A985E0" w14:textId="77777777" w:rsidR="001E7F18" w:rsidRDefault="001E7F18" w:rsidP="00217783">
      <w:pPr>
        <w:rPr>
          <w:rFonts w:ascii="Times New Roman" w:hAnsi="Times New Roman" w:cs="Times New Roman"/>
        </w:rPr>
      </w:pPr>
    </w:p>
    <w:p w14:paraId="7E1B0DA8" w14:textId="521EECCC" w:rsidR="00BD70A2" w:rsidRDefault="00BD70A2" w:rsidP="00217783">
      <w:pPr>
        <w:rPr>
          <w:rFonts w:ascii="Times New Roman" w:hAnsi="Times New Roman" w:cs="Times New Roman"/>
        </w:rPr>
      </w:pPr>
      <w:r w:rsidRPr="00BD70A2">
        <w:rPr>
          <w:rFonts w:ascii="Times New Roman" w:hAnsi="Times New Roman" w:cs="Times New Roman"/>
        </w:rPr>
        <w:t>--  Probstle, Martin, “Truth and Terror: A Text Oriented Analysis of Daniel 8:9-14”, Dissertation, Andrews University Seventh-day Adventist Theological Seminary, 2006.</w:t>
      </w:r>
    </w:p>
    <w:p w14:paraId="4E0BA4EA" w14:textId="77777777" w:rsidR="00BD70A2" w:rsidRDefault="00BD70A2" w:rsidP="00217783">
      <w:pPr>
        <w:rPr>
          <w:rFonts w:ascii="Times New Roman" w:hAnsi="Times New Roman" w:cs="Times New Roman"/>
        </w:rPr>
      </w:pPr>
    </w:p>
    <w:p w14:paraId="59BF35EB" w14:textId="00E68F7E" w:rsidR="00E75382" w:rsidRDefault="00E75382" w:rsidP="00083BBD">
      <w:pPr>
        <w:rPr>
          <w:rFonts w:ascii="Times New Roman" w:hAnsi="Times New Roman" w:cs="Times New Roman"/>
        </w:rPr>
      </w:pPr>
      <w:r>
        <w:rPr>
          <w:rFonts w:ascii="Times New Roman" w:hAnsi="Times New Roman" w:cs="Times New Roman"/>
        </w:rPr>
        <w:t xml:space="preserve">--  </w:t>
      </w:r>
      <w:r w:rsidRPr="00E75382">
        <w:rPr>
          <w:rFonts w:ascii="Times New Roman" w:hAnsi="Times New Roman" w:cs="Times New Roman"/>
        </w:rPr>
        <w:t xml:space="preserve">Reis, Andre. </w:t>
      </w:r>
      <w:r w:rsidRPr="00E75382">
        <w:rPr>
          <w:rFonts w:ascii="Times New Roman" w:hAnsi="Times New Roman" w:cs="Times New Roman"/>
          <w:i/>
          <w:iCs/>
        </w:rPr>
        <w:t>Echoes of the Most Holy: The Day of Atonement in the Book of Revelation</w:t>
      </w:r>
      <w:r w:rsidRPr="00E75382">
        <w:rPr>
          <w:rFonts w:ascii="Times New Roman" w:hAnsi="Times New Roman" w:cs="Times New Roman"/>
        </w:rPr>
        <w:t>. Wipf and Stock Publishers, 2022.</w:t>
      </w:r>
    </w:p>
    <w:p w14:paraId="41C88220" w14:textId="77777777" w:rsidR="00E75382" w:rsidRDefault="00E75382" w:rsidP="00083BBD">
      <w:pPr>
        <w:rPr>
          <w:rFonts w:ascii="Times New Roman" w:hAnsi="Times New Roman" w:cs="Times New Roman"/>
        </w:rPr>
      </w:pPr>
    </w:p>
    <w:p w14:paraId="4314E83D" w14:textId="4E3EC959" w:rsidR="00083BBD" w:rsidRPr="00083BBD" w:rsidRDefault="00083BBD" w:rsidP="00083BBD">
      <w:pPr>
        <w:rPr>
          <w:rFonts w:ascii="Times New Roman" w:hAnsi="Times New Roman" w:cs="Times New Roman"/>
        </w:rPr>
      </w:pPr>
      <w:r w:rsidRPr="00083BBD">
        <w:rPr>
          <w:rFonts w:ascii="Times New Roman" w:hAnsi="Times New Roman" w:cs="Times New Roman"/>
        </w:rPr>
        <w:t>-</w:t>
      </w:r>
      <w:r>
        <w:rPr>
          <w:rFonts w:ascii="Times New Roman" w:hAnsi="Times New Roman" w:cs="Times New Roman"/>
        </w:rPr>
        <w:t xml:space="preserve">- </w:t>
      </w:r>
      <w:r w:rsidRPr="00083BBD">
        <w:rPr>
          <w:rFonts w:ascii="Times New Roman" w:hAnsi="Times New Roman" w:cs="Times New Roman"/>
        </w:rPr>
        <w:t xml:space="preserve">Reynolds, Benjamin. "Echoes of Daniel in 1 and 2 Thessalonians." </w:t>
      </w:r>
      <w:r>
        <w:rPr>
          <w:rFonts w:ascii="Times New Roman" w:hAnsi="Times New Roman" w:cs="Times New Roman"/>
        </w:rPr>
        <w:t>Honors Thesis</w:t>
      </w:r>
      <w:r w:rsidRPr="00083BBD">
        <w:rPr>
          <w:rFonts w:ascii="Times New Roman" w:hAnsi="Times New Roman" w:cs="Times New Roman"/>
        </w:rPr>
        <w:t xml:space="preserve">, </w:t>
      </w:r>
      <w:r>
        <w:rPr>
          <w:rFonts w:ascii="Times New Roman" w:hAnsi="Times New Roman" w:cs="Times New Roman"/>
        </w:rPr>
        <w:t xml:space="preserve">Avondale College, </w:t>
      </w:r>
      <w:r w:rsidRPr="00083BBD">
        <w:rPr>
          <w:rFonts w:ascii="Times New Roman" w:hAnsi="Times New Roman" w:cs="Times New Roman"/>
        </w:rPr>
        <w:t>2013.</w:t>
      </w:r>
    </w:p>
    <w:p w14:paraId="69F46537" w14:textId="77777777" w:rsidR="00083BBD" w:rsidRDefault="00083BBD" w:rsidP="00217783">
      <w:pPr>
        <w:rPr>
          <w:rFonts w:ascii="Times New Roman" w:hAnsi="Times New Roman" w:cs="Times New Roman"/>
        </w:rPr>
      </w:pPr>
    </w:p>
    <w:p w14:paraId="63954755" w14:textId="141E501F" w:rsidR="008412D4" w:rsidRDefault="008412D4" w:rsidP="00217783">
      <w:pPr>
        <w:rPr>
          <w:rFonts w:ascii="Times New Roman" w:hAnsi="Times New Roman" w:cs="Times New Roman"/>
        </w:rPr>
      </w:pPr>
      <w:r w:rsidRPr="008412D4">
        <w:rPr>
          <w:rFonts w:ascii="Times New Roman" w:hAnsi="Times New Roman" w:cs="Times New Roman"/>
        </w:rPr>
        <w:t>--  Reynolds, Edwin, “The Sodom, Egypt, Babylon Motif in the Book of Revelation” Dissertation, Andrews University Seventh-day Adventist Theological Seminary, 1994.</w:t>
      </w:r>
    </w:p>
    <w:p w14:paraId="1E82BF94" w14:textId="77777777" w:rsidR="008412D4" w:rsidRDefault="008412D4" w:rsidP="00217783">
      <w:pPr>
        <w:rPr>
          <w:rFonts w:ascii="Times New Roman" w:hAnsi="Times New Roman" w:cs="Times New Roman"/>
        </w:rPr>
      </w:pPr>
    </w:p>
    <w:p w14:paraId="4C3A5FB9" w14:textId="57B80CB9" w:rsidR="006C6EA8" w:rsidRDefault="006C6EA8" w:rsidP="00217783">
      <w:pPr>
        <w:rPr>
          <w:rFonts w:ascii="Times New Roman" w:hAnsi="Times New Roman" w:cs="Times New Roman"/>
        </w:rPr>
      </w:pPr>
      <w:r>
        <w:rPr>
          <w:rFonts w:ascii="Times New Roman" w:hAnsi="Times New Roman" w:cs="Times New Roman"/>
        </w:rPr>
        <w:t xml:space="preserve">--  </w:t>
      </w:r>
      <w:r w:rsidRPr="006C6EA8">
        <w:rPr>
          <w:rFonts w:ascii="Times New Roman" w:hAnsi="Times New Roman" w:cs="Times New Roman"/>
        </w:rPr>
        <w:t>Rodríguez, Ángel</w:t>
      </w:r>
      <w:r w:rsidR="00AB0739">
        <w:rPr>
          <w:rFonts w:ascii="Times New Roman" w:hAnsi="Times New Roman" w:cs="Times New Roman"/>
        </w:rPr>
        <w:t xml:space="preserve"> Manuel</w:t>
      </w:r>
      <w:r w:rsidRPr="006C6EA8">
        <w:rPr>
          <w:rFonts w:ascii="Times New Roman" w:hAnsi="Times New Roman" w:cs="Times New Roman"/>
        </w:rPr>
        <w:t xml:space="preserve">. "Daniel 11 and the Islam Interpretation." </w:t>
      </w:r>
      <w:r w:rsidRPr="00AA7E3E">
        <w:rPr>
          <w:rFonts w:ascii="Times New Roman" w:hAnsi="Times New Roman" w:cs="Times New Roman"/>
          <w:i/>
          <w:iCs/>
        </w:rPr>
        <w:t>Biblical Research Institute Releases 13</w:t>
      </w:r>
      <w:r w:rsidRPr="006C6EA8">
        <w:rPr>
          <w:rFonts w:ascii="Times New Roman" w:hAnsi="Times New Roman" w:cs="Times New Roman"/>
        </w:rPr>
        <w:t xml:space="preserve"> (2015).</w:t>
      </w:r>
    </w:p>
    <w:p w14:paraId="59FA07E0" w14:textId="77777777" w:rsidR="006C6EA8" w:rsidRDefault="006C6EA8" w:rsidP="00217783">
      <w:pPr>
        <w:rPr>
          <w:rFonts w:ascii="Times New Roman" w:hAnsi="Times New Roman" w:cs="Times New Roman"/>
        </w:rPr>
      </w:pPr>
    </w:p>
    <w:p w14:paraId="0DB405F4" w14:textId="03D82358" w:rsidR="00E815C0" w:rsidRDefault="00E815C0" w:rsidP="00217783">
      <w:pPr>
        <w:rPr>
          <w:rFonts w:ascii="Times New Roman" w:hAnsi="Times New Roman" w:cs="Times New Roman"/>
        </w:rPr>
      </w:pPr>
      <w:r>
        <w:rPr>
          <w:rFonts w:ascii="Times New Roman" w:hAnsi="Times New Roman" w:cs="Times New Roman"/>
        </w:rPr>
        <w:t xml:space="preserve">--  </w:t>
      </w:r>
      <w:r w:rsidRPr="00E815C0">
        <w:rPr>
          <w:rFonts w:ascii="Times New Roman" w:hAnsi="Times New Roman" w:cs="Times New Roman"/>
        </w:rPr>
        <w:t xml:space="preserve">Rodríguez, Ángel Manuel; Bediako, Daniel Kwame; Cosaert, Carl P.; and Klingbeil, Gerald A., "Andrews Bible Commentary: New Testament" (2022). </w:t>
      </w:r>
      <w:r w:rsidRPr="00E815C0">
        <w:rPr>
          <w:rFonts w:ascii="Times New Roman" w:hAnsi="Times New Roman" w:cs="Times New Roman"/>
          <w:i/>
          <w:iCs/>
        </w:rPr>
        <w:t>All Books</w:t>
      </w:r>
      <w:r w:rsidRPr="00E815C0">
        <w:rPr>
          <w:rFonts w:ascii="Times New Roman" w:hAnsi="Times New Roman" w:cs="Times New Roman"/>
        </w:rPr>
        <w:t>. 312.</w:t>
      </w:r>
    </w:p>
    <w:p w14:paraId="7F8DEFE6" w14:textId="77777777" w:rsidR="00E815C0" w:rsidRDefault="00E815C0" w:rsidP="00217783">
      <w:pPr>
        <w:rPr>
          <w:rFonts w:ascii="Times New Roman" w:hAnsi="Times New Roman" w:cs="Times New Roman"/>
        </w:rPr>
      </w:pPr>
    </w:p>
    <w:p w14:paraId="5EA0DDB5" w14:textId="7CB6D91C" w:rsidR="007D16DF" w:rsidRDefault="007D16DF" w:rsidP="00217783">
      <w:pPr>
        <w:rPr>
          <w:rFonts w:ascii="Times New Roman" w:hAnsi="Times New Roman" w:cs="Times New Roman"/>
        </w:rPr>
      </w:pPr>
      <w:r w:rsidRPr="007D16DF">
        <w:rPr>
          <w:rFonts w:ascii="Times New Roman" w:hAnsi="Times New Roman" w:cs="Times New Roman"/>
        </w:rPr>
        <w:t xml:space="preserve">--  Ruiz, Jean Pierre, </w:t>
      </w:r>
      <w:r w:rsidRPr="007D16DF">
        <w:rPr>
          <w:rFonts w:ascii="Times New Roman" w:hAnsi="Times New Roman" w:cs="Times New Roman"/>
          <w:i/>
        </w:rPr>
        <w:t>Ezekiel in the Apocalypse: The Transformation of Prophetic Language in Revelation 16, 17-19, 10</w:t>
      </w:r>
      <w:r w:rsidRPr="007D16DF">
        <w:rPr>
          <w:rFonts w:ascii="Times New Roman" w:hAnsi="Times New Roman" w:cs="Times New Roman"/>
        </w:rPr>
        <w:t>. Frankfurt am Main, Germany: Peter Lang, 1989.</w:t>
      </w:r>
    </w:p>
    <w:p w14:paraId="5D938AAB" w14:textId="77777777" w:rsidR="007D16DF" w:rsidRDefault="007D16DF" w:rsidP="00217783">
      <w:pPr>
        <w:rPr>
          <w:rFonts w:ascii="Times New Roman" w:hAnsi="Times New Roman" w:cs="Times New Roman"/>
        </w:rPr>
      </w:pPr>
    </w:p>
    <w:p w14:paraId="4F9F6887" w14:textId="13C8DC7D" w:rsidR="00C75346" w:rsidRDefault="00C75346" w:rsidP="00883AA8">
      <w:pPr>
        <w:rPr>
          <w:rFonts w:ascii="Times New Roman" w:hAnsi="Times New Roman" w:cs="Times New Roman"/>
        </w:rPr>
      </w:pPr>
      <w:r>
        <w:rPr>
          <w:rFonts w:ascii="Times New Roman" w:hAnsi="Times New Roman" w:cs="Times New Roman"/>
        </w:rPr>
        <w:t xml:space="preserve">--  </w:t>
      </w:r>
      <w:r w:rsidRPr="00C75346">
        <w:rPr>
          <w:rFonts w:ascii="Times New Roman" w:hAnsi="Times New Roman" w:cs="Times New Roman"/>
        </w:rPr>
        <w:t xml:space="preserve">Ruiz Araica, Roger David. "["At That Time"] in the Hebrew Bible and its role in Daniel 12: 1: A Diachronic and Synchronic Study on Semantics of Narrative and Prophetic Temporality." </w:t>
      </w:r>
      <w:r w:rsidR="00633A24">
        <w:rPr>
          <w:rFonts w:ascii="Times New Roman" w:hAnsi="Times New Roman" w:cs="Times New Roman"/>
        </w:rPr>
        <w:t>Dissertation, Andrews University Theological Seminary, 2024</w:t>
      </w:r>
      <w:r w:rsidRPr="00C75346">
        <w:rPr>
          <w:rFonts w:ascii="Times New Roman" w:hAnsi="Times New Roman" w:cs="Times New Roman"/>
        </w:rPr>
        <w:t>.</w:t>
      </w:r>
    </w:p>
    <w:p w14:paraId="0CB7862A" w14:textId="77777777" w:rsidR="00C75346" w:rsidRDefault="00C75346" w:rsidP="00883AA8">
      <w:pPr>
        <w:rPr>
          <w:rFonts w:ascii="Times New Roman" w:hAnsi="Times New Roman" w:cs="Times New Roman"/>
        </w:rPr>
      </w:pPr>
    </w:p>
    <w:p w14:paraId="39EB4FBA" w14:textId="39E0EB11" w:rsidR="001B7C05" w:rsidRDefault="001B7C05" w:rsidP="00883AA8">
      <w:pPr>
        <w:rPr>
          <w:rFonts w:ascii="Times New Roman" w:hAnsi="Times New Roman" w:cs="Times New Roman"/>
        </w:rPr>
      </w:pPr>
      <w:r>
        <w:rPr>
          <w:rFonts w:ascii="Times New Roman" w:hAnsi="Times New Roman" w:cs="Times New Roman"/>
        </w:rPr>
        <w:t xml:space="preserve">--  </w:t>
      </w:r>
      <w:r w:rsidRPr="001B7C05">
        <w:rPr>
          <w:rFonts w:ascii="Times New Roman" w:hAnsi="Times New Roman" w:cs="Times New Roman"/>
        </w:rPr>
        <w:t xml:space="preserve">Sabuin, Richard A., Kim Papaioannou, and Ioannis Giantzaklidis. "The Heavenly Sanctuary under Attack: The Blasphemy against the Skene." </w:t>
      </w:r>
      <w:r w:rsidRPr="001B7C05">
        <w:rPr>
          <w:rFonts w:ascii="Times New Roman" w:hAnsi="Times New Roman" w:cs="Times New Roman"/>
          <w:i/>
          <w:iCs/>
        </w:rPr>
        <w:t>Earthly Shadows, Heavenly Realities: Temple-Sanctuary Cosmology in Ancient near Eastern, Biblical, and Early Jewish Literature</w:t>
      </w:r>
      <w:r w:rsidRPr="001B7C05">
        <w:rPr>
          <w:rFonts w:ascii="Times New Roman" w:hAnsi="Times New Roman" w:cs="Times New Roman"/>
        </w:rPr>
        <w:t xml:space="preserve"> (2017): 249-63.</w:t>
      </w:r>
    </w:p>
    <w:p w14:paraId="0D8A9480" w14:textId="77777777" w:rsidR="001B7C05" w:rsidRDefault="001B7C05" w:rsidP="00883AA8">
      <w:pPr>
        <w:rPr>
          <w:rFonts w:ascii="Times New Roman" w:hAnsi="Times New Roman" w:cs="Times New Roman"/>
        </w:rPr>
      </w:pPr>
    </w:p>
    <w:p w14:paraId="50142712" w14:textId="2FCBD65C" w:rsidR="00883AA8" w:rsidRPr="00883AA8" w:rsidRDefault="00883AA8" w:rsidP="00883AA8">
      <w:pPr>
        <w:rPr>
          <w:rFonts w:ascii="Times New Roman" w:hAnsi="Times New Roman" w:cs="Times New Roman"/>
        </w:rPr>
      </w:pPr>
      <w:r>
        <w:rPr>
          <w:rFonts w:ascii="Times New Roman" w:hAnsi="Times New Roman" w:cs="Times New Roman"/>
        </w:rPr>
        <w:t xml:space="preserve">--  </w:t>
      </w:r>
      <w:r w:rsidRPr="00883AA8">
        <w:rPr>
          <w:rFonts w:ascii="Times New Roman" w:hAnsi="Times New Roman" w:cs="Times New Roman"/>
        </w:rPr>
        <w:t xml:space="preserve">Schmidt, Thomas, </w:t>
      </w:r>
      <w:r w:rsidRPr="00883AA8">
        <w:rPr>
          <w:rFonts w:ascii="Times New Roman" w:hAnsi="Times New Roman" w:cs="Times New Roman"/>
          <w:i/>
        </w:rPr>
        <w:t>Hippolytus of Rome: Commentary on Daniel</w:t>
      </w:r>
      <w:r w:rsidRPr="00883AA8">
        <w:rPr>
          <w:rFonts w:ascii="Times New Roman" w:hAnsi="Times New Roman" w:cs="Times New Roman"/>
        </w:rPr>
        <w:t>. T.C. Schmidt 1</w:t>
      </w:r>
      <w:r w:rsidRPr="00883AA8">
        <w:rPr>
          <w:rFonts w:ascii="Times New Roman" w:hAnsi="Times New Roman" w:cs="Times New Roman"/>
          <w:vertAlign w:val="superscript"/>
        </w:rPr>
        <w:t>st</w:t>
      </w:r>
      <w:r w:rsidRPr="00883AA8">
        <w:rPr>
          <w:rFonts w:ascii="Times New Roman" w:hAnsi="Times New Roman" w:cs="Times New Roman"/>
        </w:rPr>
        <w:t xml:space="preserve"> Edition </w:t>
      </w:r>
      <w:hyperlink r:id="rId12" w:history="1">
        <w:r w:rsidRPr="00883AA8">
          <w:rPr>
            <w:rStyle w:val="Hyperlink"/>
            <w:rFonts w:ascii="Times New Roman" w:hAnsi="Times New Roman" w:cs="Times New Roman"/>
          </w:rPr>
          <w:t>www.chronicon.net</w:t>
        </w:r>
      </w:hyperlink>
      <w:r w:rsidRPr="00883AA8">
        <w:rPr>
          <w:rFonts w:ascii="Times New Roman" w:hAnsi="Times New Roman" w:cs="Times New Roman"/>
        </w:rPr>
        <w:t>, 2010.</w:t>
      </w:r>
    </w:p>
    <w:p w14:paraId="2C978CFD" w14:textId="302BB6A1" w:rsidR="00883AA8" w:rsidRDefault="00883AA8" w:rsidP="00217783">
      <w:pPr>
        <w:rPr>
          <w:rFonts w:ascii="Times New Roman" w:hAnsi="Times New Roman" w:cs="Times New Roman"/>
        </w:rPr>
      </w:pPr>
    </w:p>
    <w:p w14:paraId="3FF38079" w14:textId="77777777" w:rsidR="003D62FB" w:rsidRDefault="003D62FB" w:rsidP="00217783">
      <w:pPr>
        <w:rPr>
          <w:rFonts w:ascii="Times New Roman" w:hAnsi="Times New Roman" w:cs="Times New Roman"/>
        </w:rPr>
      </w:pPr>
      <w:r w:rsidRPr="003D62FB">
        <w:rPr>
          <w:rFonts w:ascii="Times New Roman" w:hAnsi="Times New Roman" w:cs="Times New Roman"/>
        </w:rPr>
        <w:t>--  Schussler-Fiorenza, Elisabeth, “The Eschatology and Composition of the Apocalypse”  Catholic Biblical Quarterly, Vol. 30 (1968): 537-569.</w:t>
      </w:r>
    </w:p>
    <w:p w14:paraId="53A6094C" w14:textId="77777777" w:rsidR="00503E2B" w:rsidRDefault="00503E2B" w:rsidP="00217783">
      <w:pPr>
        <w:rPr>
          <w:rFonts w:ascii="Times New Roman" w:hAnsi="Times New Roman" w:cs="Times New Roman"/>
        </w:rPr>
      </w:pPr>
    </w:p>
    <w:p w14:paraId="1925B050" w14:textId="02F80797" w:rsidR="00AA3377" w:rsidRDefault="00AA3377" w:rsidP="00217783">
      <w:pPr>
        <w:rPr>
          <w:rFonts w:ascii="Times New Roman" w:hAnsi="Times New Roman" w:cs="Times New Roman"/>
        </w:rPr>
      </w:pPr>
      <w:r>
        <w:rPr>
          <w:rFonts w:ascii="Times New Roman" w:hAnsi="Times New Roman" w:cs="Times New Roman"/>
        </w:rPr>
        <w:t xml:space="preserve">--  Shea, William, </w:t>
      </w:r>
      <w:r w:rsidRPr="00AA3377">
        <w:rPr>
          <w:rFonts w:ascii="Times New Roman" w:hAnsi="Times New Roman" w:cs="Times New Roman"/>
          <w:i/>
          <w:iCs/>
        </w:rPr>
        <w:t>The Abundant Life Bible Amplifier: Daniel 7-12</w:t>
      </w:r>
      <w:r>
        <w:rPr>
          <w:rFonts w:ascii="Times New Roman" w:hAnsi="Times New Roman" w:cs="Times New Roman"/>
        </w:rPr>
        <w:t>. Boise, ID: Pacific Press Publishing Association, 1996.</w:t>
      </w:r>
    </w:p>
    <w:p w14:paraId="70B85700" w14:textId="77777777" w:rsidR="00AA3377" w:rsidRDefault="00AA3377" w:rsidP="00217783">
      <w:pPr>
        <w:rPr>
          <w:rFonts w:ascii="Times New Roman" w:hAnsi="Times New Roman" w:cs="Times New Roman"/>
        </w:rPr>
      </w:pPr>
    </w:p>
    <w:p w14:paraId="446BC444" w14:textId="170BB25B" w:rsidR="006F4A7E" w:rsidRDefault="006F4A7E" w:rsidP="00217783">
      <w:pPr>
        <w:rPr>
          <w:rFonts w:ascii="Times New Roman" w:hAnsi="Times New Roman" w:cs="Times New Roman"/>
        </w:rPr>
      </w:pPr>
      <w:r>
        <w:rPr>
          <w:rFonts w:ascii="Times New Roman" w:hAnsi="Times New Roman" w:cs="Times New Roman"/>
        </w:rPr>
        <w:t>--  Shea, William. “</w:t>
      </w:r>
      <w:r w:rsidR="00EA6535">
        <w:rPr>
          <w:rFonts w:ascii="Times New Roman" w:hAnsi="Times New Roman" w:cs="Times New Roman"/>
        </w:rPr>
        <w:t>Unity of Daniel</w:t>
      </w:r>
      <w:r>
        <w:rPr>
          <w:rFonts w:ascii="Times New Roman" w:hAnsi="Times New Roman" w:cs="Times New Roman"/>
        </w:rPr>
        <w:t>”</w:t>
      </w:r>
      <w:r w:rsidRPr="006F4A7E">
        <w:rPr>
          <w:rFonts w:ascii="Times New Roman" w:hAnsi="Times New Roman" w:cs="Times New Roman"/>
        </w:rPr>
        <w:t xml:space="preserve"> </w:t>
      </w:r>
      <w:r>
        <w:rPr>
          <w:rFonts w:ascii="Times New Roman" w:hAnsi="Times New Roman" w:cs="Times New Roman"/>
        </w:rPr>
        <w:t>p. 1</w:t>
      </w:r>
      <w:r w:rsidR="00EA6535">
        <w:rPr>
          <w:rFonts w:ascii="Times New Roman" w:hAnsi="Times New Roman" w:cs="Times New Roman"/>
        </w:rPr>
        <w:t>65-255</w:t>
      </w:r>
      <w:r>
        <w:rPr>
          <w:rFonts w:ascii="Times New Roman" w:hAnsi="Times New Roman" w:cs="Times New Roman"/>
        </w:rPr>
        <w:t xml:space="preserve"> </w:t>
      </w:r>
      <w:r w:rsidRPr="006F4A7E">
        <w:rPr>
          <w:rFonts w:ascii="Times New Roman" w:hAnsi="Times New Roman" w:cs="Times New Roman"/>
        </w:rPr>
        <w:t xml:space="preserve">in </w:t>
      </w:r>
      <w:r w:rsidRPr="006F4A7E">
        <w:rPr>
          <w:rFonts w:ascii="Times New Roman" w:hAnsi="Times New Roman" w:cs="Times New Roman"/>
          <w:i/>
          <w:iCs/>
        </w:rPr>
        <w:t>Symposium on Daniel</w:t>
      </w:r>
      <w:r w:rsidRPr="006F4A7E">
        <w:rPr>
          <w:rFonts w:ascii="Times New Roman" w:hAnsi="Times New Roman" w:cs="Times New Roman"/>
        </w:rPr>
        <w:t>, ed. F. B. Holbrook. Daniel and Revelation Committee Series, vol. 2. Washington, DC: Biblical Research Institute</w:t>
      </w:r>
      <w:r>
        <w:rPr>
          <w:rFonts w:ascii="Times New Roman" w:hAnsi="Times New Roman" w:cs="Times New Roman"/>
        </w:rPr>
        <w:t>, 1986</w:t>
      </w:r>
      <w:r w:rsidRPr="006F4A7E">
        <w:rPr>
          <w:rFonts w:ascii="Times New Roman" w:hAnsi="Times New Roman" w:cs="Times New Roman"/>
        </w:rPr>
        <w:t>.</w:t>
      </w:r>
    </w:p>
    <w:p w14:paraId="3D0532C0" w14:textId="77777777" w:rsidR="006F4A7E" w:rsidRDefault="006F4A7E" w:rsidP="00217783">
      <w:pPr>
        <w:rPr>
          <w:rFonts w:ascii="Times New Roman" w:hAnsi="Times New Roman" w:cs="Times New Roman"/>
        </w:rPr>
      </w:pPr>
    </w:p>
    <w:p w14:paraId="3F62588B" w14:textId="640FEEC0" w:rsidR="000A58E6" w:rsidRDefault="000A58E6" w:rsidP="00943FC0">
      <w:pPr>
        <w:rPr>
          <w:rFonts w:ascii="Times New Roman" w:hAnsi="Times New Roman" w:cs="Times New Roman"/>
        </w:rPr>
      </w:pPr>
      <w:r>
        <w:rPr>
          <w:rFonts w:ascii="Times New Roman" w:hAnsi="Times New Roman" w:cs="Times New Roman"/>
        </w:rPr>
        <w:t xml:space="preserve">--  </w:t>
      </w:r>
      <w:r w:rsidRPr="000A58E6">
        <w:rPr>
          <w:rFonts w:ascii="Times New Roman" w:hAnsi="Times New Roman" w:cs="Times New Roman"/>
        </w:rPr>
        <w:t xml:space="preserve">Shea, William H.. "The Sabbath in Matthew 24:20." </w:t>
      </w:r>
      <w:r w:rsidRPr="006D6247">
        <w:rPr>
          <w:rFonts w:ascii="Times New Roman" w:hAnsi="Times New Roman" w:cs="Times New Roman"/>
          <w:i/>
          <w:iCs/>
        </w:rPr>
        <w:t xml:space="preserve">Andrews University Seminary Studies </w:t>
      </w:r>
      <w:r w:rsidRPr="000A58E6">
        <w:rPr>
          <w:rFonts w:ascii="Times New Roman" w:hAnsi="Times New Roman" w:cs="Times New Roman"/>
        </w:rPr>
        <w:t>(AUSS) 40.1 (2002):</w:t>
      </w:r>
      <w:r w:rsidR="006D6247">
        <w:rPr>
          <w:rFonts w:ascii="Times New Roman" w:hAnsi="Times New Roman" w:cs="Times New Roman"/>
        </w:rPr>
        <w:t xml:space="preserve"> 23-35.</w:t>
      </w:r>
    </w:p>
    <w:p w14:paraId="0E10DCA4" w14:textId="77777777" w:rsidR="006D6247" w:rsidRDefault="006D6247" w:rsidP="00943FC0">
      <w:pPr>
        <w:rPr>
          <w:rFonts w:ascii="Times New Roman" w:hAnsi="Times New Roman" w:cs="Times New Roman"/>
        </w:rPr>
      </w:pPr>
    </w:p>
    <w:p w14:paraId="5A163C10" w14:textId="05E50E4D" w:rsidR="00943FC0" w:rsidRDefault="00943FC0" w:rsidP="00943FC0">
      <w:pPr>
        <w:rPr>
          <w:rFonts w:ascii="Times New Roman" w:hAnsi="Times New Roman" w:cs="Times New Roman"/>
        </w:rPr>
      </w:pPr>
      <w:r>
        <w:rPr>
          <w:rFonts w:ascii="Times New Roman" w:hAnsi="Times New Roman" w:cs="Times New Roman"/>
        </w:rPr>
        <w:t xml:space="preserve">--  </w:t>
      </w:r>
      <w:r w:rsidRPr="00503E2B">
        <w:rPr>
          <w:rFonts w:ascii="Times New Roman" w:hAnsi="Times New Roman" w:cs="Times New Roman"/>
        </w:rPr>
        <w:t xml:space="preserve">Siegfried J. Schwantes, </w:t>
      </w:r>
      <w:r w:rsidRPr="00943FC0">
        <w:rPr>
          <w:rFonts w:ascii="Times New Roman" w:hAnsi="Times New Roman" w:cs="Times New Roman"/>
          <w:i/>
          <w:iCs/>
        </w:rPr>
        <w:t>Comentario o Livro de Daniel</w:t>
      </w:r>
      <w:r w:rsidRPr="00503E2B">
        <w:rPr>
          <w:rFonts w:ascii="Times New Roman" w:hAnsi="Times New Roman" w:cs="Times New Roman"/>
        </w:rPr>
        <w:t>, online at http://www.scribd.com/doc/51712214/DANIEL- SIEGFREID-J-SCHWANTES-PH-D</w:t>
      </w:r>
    </w:p>
    <w:p w14:paraId="1DF2EA06" w14:textId="77777777" w:rsidR="00943FC0" w:rsidRDefault="00943FC0" w:rsidP="00217783">
      <w:pPr>
        <w:rPr>
          <w:rFonts w:ascii="Times New Roman" w:hAnsi="Times New Roman" w:cs="Times New Roman"/>
        </w:rPr>
      </w:pPr>
    </w:p>
    <w:p w14:paraId="4627707C" w14:textId="220B135F" w:rsidR="002E3865" w:rsidRDefault="002E3865" w:rsidP="00217783">
      <w:pPr>
        <w:rPr>
          <w:rFonts w:ascii="Times New Roman" w:hAnsi="Times New Roman" w:cs="Times New Roman"/>
        </w:rPr>
      </w:pPr>
      <w:r w:rsidRPr="002E3865">
        <w:rPr>
          <w:rFonts w:ascii="Times New Roman" w:hAnsi="Times New Roman" w:cs="Times New Roman"/>
        </w:rPr>
        <w:t xml:space="preserve">--  Sims, James, </w:t>
      </w:r>
      <w:r w:rsidRPr="002E3865">
        <w:rPr>
          <w:rFonts w:ascii="Times New Roman" w:hAnsi="Times New Roman" w:cs="Times New Roman"/>
          <w:i/>
        </w:rPr>
        <w:t>A Comparative Study of Daniel and Revelation: Shaping the End</w:t>
      </w:r>
      <w:r w:rsidRPr="002E3865">
        <w:rPr>
          <w:rFonts w:ascii="Times New Roman" w:hAnsi="Times New Roman" w:cs="Times New Roman"/>
        </w:rPr>
        <w:t>.  Lewiston, NY: Edwin Mellen Press, 1995.</w:t>
      </w:r>
    </w:p>
    <w:p w14:paraId="403E536F" w14:textId="77777777" w:rsidR="002E3865" w:rsidRDefault="002E3865" w:rsidP="00217783">
      <w:pPr>
        <w:rPr>
          <w:rFonts w:ascii="Times New Roman" w:hAnsi="Times New Roman" w:cs="Times New Roman"/>
        </w:rPr>
      </w:pPr>
    </w:p>
    <w:p w14:paraId="7298A086" w14:textId="07CC64A4" w:rsidR="00DD5ADD" w:rsidRDefault="00DD5ADD" w:rsidP="002E3865">
      <w:pPr>
        <w:rPr>
          <w:rFonts w:ascii="Times New Roman" w:hAnsi="Times New Roman" w:cs="Times New Roman"/>
        </w:rPr>
      </w:pPr>
      <w:r>
        <w:rPr>
          <w:rFonts w:ascii="Times New Roman" w:hAnsi="Times New Roman" w:cs="Times New Roman"/>
        </w:rPr>
        <w:t xml:space="preserve">--  </w:t>
      </w:r>
      <w:r w:rsidRPr="00DD5ADD">
        <w:rPr>
          <w:rFonts w:ascii="Times New Roman" w:hAnsi="Times New Roman" w:cs="Times New Roman"/>
        </w:rPr>
        <w:t xml:space="preserve">Smith, Uriah. </w:t>
      </w:r>
      <w:r w:rsidRPr="00DD5ADD">
        <w:rPr>
          <w:rFonts w:ascii="Times New Roman" w:hAnsi="Times New Roman" w:cs="Times New Roman"/>
          <w:i/>
          <w:iCs/>
        </w:rPr>
        <w:t>Daniel and the Revelation</w:t>
      </w:r>
      <w:r w:rsidRPr="00DD5ADD">
        <w:rPr>
          <w:rFonts w:ascii="Times New Roman" w:hAnsi="Times New Roman" w:cs="Times New Roman"/>
        </w:rPr>
        <w:t>. Review and Herald Pub Assoc, 2005.</w:t>
      </w:r>
    </w:p>
    <w:p w14:paraId="1F950F3A" w14:textId="77777777" w:rsidR="00DD5ADD" w:rsidRDefault="00DD5ADD" w:rsidP="002E3865">
      <w:pPr>
        <w:rPr>
          <w:rFonts w:ascii="Times New Roman" w:hAnsi="Times New Roman" w:cs="Times New Roman"/>
        </w:rPr>
      </w:pPr>
    </w:p>
    <w:p w14:paraId="0C105175" w14:textId="0F029EF4" w:rsidR="00940024" w:rsidRDefault="00940024" w:rsidP="002E3865">
      <w:pPr>
        <w:rPr>
          <w:rFonts w:ascii="Times New Roman" w:hAnsi="Times New Roman" w:cs="Times New Roman"/>
        </w:rPr>
      </w:pPr>
      <w:r w:rsidRPr="00940024">
        <w:rPr>
          <w:rFonts w:ascii="Times New Roman" w:hAnsi="Times New Roman" w:cs="Times New Roman"/>
        </w:rPr>
        <w:t xml:space="preserve">--  Stefanovic, Ranko, </w:t>
      </w:r>
      <w:r w:rsidRPr="00940024">
        <w:rPr>
          <w:rFonts w:ascii="Times New Roman" w:hAnsi="Times New Roman" w:cs="Times New Roman"/>
          <w:i/>
        </w:rPr>
        <w:t xml:space="preserve">Revelation of Jesus Christ, </w:t>
      </w:r>
      <w:r w:rsidR="00C01D03">
        <w:rPr>
          <w:rFonts w:ascii="Times New Roman" w:hAnsi="Times New Roman" w:cs="Times New Roman"/>
          <w:i/>
        </w:rPr>
        <w:t>1st</w:t>
      </w:r>
      <w:r w:rsidRPr="00940024">
        <w:rPr>
          <w:rFonts w:ascii="Times New Roman" w:hAnsi="Times New Roman" w:cs="Times New Roman"/>
          <w:i/>
        </w:rPr>
        <w:t xml:space="preserve"> Edition</w:t>
      </w:r>
      <w:r w:rsidRPr="00940024">
        <w:rPr>
          <w:rFonts w:ascii="Times New Roman" w:hAnsi="Times New Roman" w:cs="Times New Roman"/>
        </w:rPr>
        <w:t>. Berrien Springs, MI:  Andrews University Press, 200</w:t>
      </w:r>
      <w:r w:rsidR="00C01D03">
        <w:rPr>
          <w:rFonts w:ascii="Times New Roman" w:hAnsi="Times New Roman" w:cs="Times New Roman"/>
        </w:rPr>
        <w:t>2</w:t>
      </w:r>
      <w:r w:rsidRPr="00940024">
        <w:rPr>
          <w:rFonts w:ascii="Times New Roman" w:hAnsi="Times New Roman" w:cs="Times New Roman"/>
        </w:rPr>
        <w:t>.</w:t>
      </w:r>
    </w:p>
    <w:p w14:paraId="6727845C" w14:textId="77777777" w:rsidR="00940024" w:rsidRDefault="00940024" w:rsidP="002E3865">
      <w:pPr>
        <w:rPr>
          <w:rFonts w:ascii="Times New Roman" w:hAnsi="Times New Roman" w:cs="Times New Roman"/>
        </w:rPr>
      </w:pPr>
    </w:p>
    <w:p w14:paraId="57536C98" w14:textId="25E9CD89" w:rsidR="00A8665E" w:rsidRDefault="00A8665E" w:rsidP="002E3865">
      <w:pPr>
        <w:rPr>
          <w:rFonts w:ascii="Times New Roman" w:hAnsi="Times New Roman" w:cs="Times New Roman"/>
        </w:rPr>
      </w:pPr>
      <w:r>
        <w:rPr>
          <w:rFonts w:ascii="Times New Roman" w:hAnsi="Times New Roman" w:cs="Times New Roman"/>
        </w:rPr>
        <w:t xml:space="preserve">--  </w:t>
      </w:r>
      <w:r w:rsidR="00933550" w:rsidRPr="00933550">
        <w:rPr>
          <w:rFonts w:ascii="Times New Roman" w:hAnsi="Times New Roman" w:cs="Times New Roman"/>
        </w:rPr>
        <w:t>Stefanovi</w:t>
      </w:r>
      <w:r w:rsidR="00EA6535">
        <w:rPr>
          <w:rFonts w:ascii="Times New Roman" w:hAnsi="Times New Roman" w:cs="Times New Roman"/>
        </w:rPr>
        <w:t>c</w:t>
      </w:r>
      <w:r w:rsidR="00933550" w:rsidRPr="00933550">
        <w:rPr>
          <w:rFonts w:ascii="Times New Roman" w:hAnsi="Times New Roman" w:cs="Times New Roman"/>
        </w:rPr>
        <w:t xml:space="preserve">, Zdravko. Daniel: </w:t>
      </w:r>
      <w:r w:rsidR="00933550" w:rsidRPr="00933550">
        <w:rPr>
          <w:rFonts w:ascii="Times New Roman" w:hAnsi="Times New Roman" w:cs="Times New Roman"/>
          <w:i/>
          <w:iCs/>
        </w:rPr>
        <w:t>Wisdom to the Wise; Commentary on the Book of Daniel</w:t>
      </w:r>
      <w:r w:rsidR="00933550" w:rsidRPr="00933550">
        <w:rPr>
          <w:rFonts w:ascii="Times New Roman" w:hAnsi="Times New Roman" w:cs="Times New Roman"/>
        </w:rPr>
        <w:t>. Nampa, Idaho Pacific Press Pub. Association, 2007.</w:t>
      </w:r>
    </w:p>
    <w:p w14:paraId="09787B6E" w14:textId="77777777" w:rsidR="00933550" w:rsidRDefault="00933550" w:rsidP="002E3865">
      <w:pPr>
        <w:rPr>
          <w:rFonts w:ascii="Times New Roman" w:hAnsi="Times New Roman" w:cs="Times New Roman"/>
        </w:rPr>
      </w:pPr>
    </w:p>
    <w:p w14:paraId="4E39B269" w14:textId="54FBB4C9" w:rsidR="002278B5" w:rsidRDefault="002278B5" w:rsidP="002E3865">
      <w:pPr>
        <w:rPr>
          <w:rFonts w:ascii="Times New Roman" w:hAnsi="Times New Roman" w:cs="Times New Roman"/>
        </w:rPr>
      </w:pPr>
      <w:r>
        <w:rPr>
          <w:rFonts w:ascii="Times New Roman" w:hAnsi="Times New Roman" w:cs="Times New Roman"/>
        </w:rPr>
        <w:t xml:space="preserve">--  </w:t>
      </w:r>
      <w:r w:rsidRPr="002278B5">
        <w:rPr>
          <w:rFonts w:ascii="Times New Roman" w:hAnsi="Times New Roman" w:cs="Times New Roman"/>
        </w:rPr>
        <w:t>Stele, Artur</w:t>
      </w:r>
      <w:r>
        <w:rPr>
          <w:rFonts w:ascii="Times New Roman" w:hAnsi="Times New Roman" w:cs="Times New Roman"/>
        </w:rPr>
        <w:t>,</w:t>
      </w:r>
      <w:r w:rsidRPr="002278B5">
        <w:rPr>
          <w:rFonts w:ascii="Times New Roman" w:hAnsi="Times New Roman" w:cs="Times New Roman"/>
        </w:rPr>
        <w:t xml:space="preserve"> Resurrection in Daniel 12 and Its Contribution to the Theology of the Book of Daniel. </w:t>
      </w:r>
      <w:r>
        <w:rPr>
          <w:rFonts w:ascii="Times New Roman" w:hAnsi="Times New Roman" w:cs="Times New Roman"/>
        </w:rPr>
        <w:t xml:space="preserve">Dissertation, </w:t>
      </w:r>
      <w:r w:rsidRPr="002278B5">
        <w:rPr>
          <w:rFonts w:ascii="Times New Roman" w:hAnsi="Times New Roman" w:cs="Times New Roman"/>
        </w:rPr>
        <w:t>Andrews University</w:t>
      </w:r>
      <w:r>
        <w:rPr>
          <w:rFonts w:ascii="Times New Roman" w:hAnsi="Times New Roman" w:cs="Times New Roman"/>
        </w:rPr>
        <w:t xml:space="preserve"> Theological Seminary</w:t>
      </w:r>
      <w:r w:rsidRPr="002278B5">
        <w:rPr>
          <w:rFonts w:ascii="Times New Roman" w:hAnsi="Times New Roman" w:cs="Times New Roman"/>
        </w:rPr>
        <w:t>, 1996.</w:t>
      </w:r>
    </w:p>
    <w:p w14:paraId="73E41A40" w14:textId="77777777" w:rsidR="002278B5" w:rsidRDefault="002278B5" w:rsidP="002E3865">
      <w:pPr>
        <w:rPr>
          <w:rFonts w:ascii="Times New Roman" w:hAnsi="Times New Roman" w:cs="Times New Roman"/>
        </w:rPr>
      </w:pPr>
    </w:p>
    <w:p w14:paraId="2142EDD5" w14:textId="02172D83" w:rsidR="00CB4A90" w:rsidRDefault="00CB4A90" w:rsidP="002E3865">
      <w:pPr>
        <w:rPr>
          <w:rFonts w:ascii="Times New Roman" w:hAnsi="Times New Roman" w:cs="Times New Roman"/>
        </w:rPr>
      </w:pPr>
      <w:r>
        <w:rPr>
          <w:rFonts w:ascii="Times New Roman" w:hAnsi="Times New Roman" w:cs="Times New Roman"/>
        </w:rPr>
        <w:t xml:space="preserve">--  </w:t>
      </w:r>
      <w:r w:rsidRPr="00CB4A90">
        <w:rPr>
          <w:rFonts w:ascii="Times New Roman" w:hAnsi="Times New Roman" w:cs="Times New Roman"/>
        </w:rPr>
        <w:t xml:space="preserve">Strand, Kenneth A. "The Eight Basic Visions in the Book of Revelation." </w:t>
      </w:r>
      <w:r w:rsidRPr="00CB4A90">
        <w:rPr>
          <w:rFonts w:ascii="Times New Roman" w:hAnsi="Times New Roman" w:cs="Times New Roman"/>
          <w:i/>
          <w:iCs/>
        </w:rPr>
        <w:t xml:space="preserve">Andrews University Seminary Studies </w:t>
      </w:r>
      <w:r w:rsidRPr="00CB4A90">
        <w:rPr>
          <w:rFonts w:ascii="Times New Roman" w:hAnsi="Times New Roman" w:cs="Times New Roman"/>
        </w:rPr>
        <w:t>(AUSS) 25, no. 1 (1987): 8.</w:t>
      </w:r>
    </w:p>
    <w:p w14:paraId="11F7AE48" w14:textId="77777777" w:rsidR="00CB4A90" w:rsidRDefault="00CB4A90" w:rsidP="002E3865">
      <w:pPr>
        <w:rPr>
          <w:rFonts w:ascii="Times New Roman" w:hAnsi="Times New Roman" w:cs="Times New Roman"/>
        </w:rPr>
      </w:pPr>
    </w:p>
    <w:p w14:paraId="71784A8E" w14:textId="6E85E22E" w:rsidR="002E3865" w:rsidRPr="002E3865" w:rsidRDefault="002E3865" w:rsidP="002E3865">
      <w:pPr>
        <w:rPr>
          <w:rFonts w:ascii="Times New Roman" w:hAnsi="Times New Roman" w:cs="Times New Roman"/>
        </w:rPr>
      </w:pPr>
      <w:r w:rsidRPr="002E3865">
        <w:rPr>
          <w:rFonts w:ascii="Times New Roman" w:hAnsi="Times New Roman" w:cs="Times New Roman"/>
        </w:rPr>
        <w:t xml:space="preserve">--  Thayer, John Henry, </w:t>
      </w:r>
      <w:r w:rsidRPr="002E3865">
        <w:rPr>
          <w:rFonts w:ascii="Times New Roman" w:hAnsi="Times New Roman" w:cs="Times New Roman"/>
          <w:i/>
        </w:rPr>
        <w:t>Greek-English Lexicon of the New Testament</w:t>
      </w:r>
      <w:r w:rsidRPr="002E3865">
        <w:rPr>
          <w:rFonts w:ascii="Times New Roman" w:hAnsi="Times New Roman" w:cs="Times New Roman"/>
        </w:rPr>
        <w:t>.  New York, NY: American Book Company, 1889.</w:t>
      </w:r>
    </w:p>
    <w:p w14:paraId="33198D4E" w14:textId="77777777" w:rsidR="002E3865" w:rsidRPr="002E3865" w:rsidRDefault="002E3865" w:rsidP="002E3865">
      <w:pPr>
        <w:rPr>
          <w:rFonts w:ascii="Times New Roman" w:hAnsi="Times New Roman" w:cs="Times New Roman"/>
        </w:rPr>
      </w:pPr>
    </w:p>
    <w:p w14:paraId="764EC33F" w14:textId="77777777" w:rsidR="002E3865" w:rsidRPr="002E3865" w:rsidRDefault="002E3865" w:rsidP="002E3865">
      <w:pPr>
        <w:rPr>
          <w:rFonts w:ascii="Times New Roman" w:hAnsi="Times New Roman" w:cs="Times New Roman"/>
        </w:rPr>
      </w:pPr>
      <w:r w:rsidRPr="002E3865">
        <w:rPr>
          <w:rFonts w:ascii="Times New Roman" w:hAnsi="Times New Roman" w:cs="Times New Roman"/>
        </w:rPr>
        <w:t xml:space="preserve">--  Thiele, Edwin, </w:t>
      </w:r>
      <w:r w:rsidRPr="002E3865">
        <w:rPr>
          <w:rFonts w:ascii="Times New Roman" w:hAnsi="Times New Roman" w:cs="Times New Roman"/>
          <w:i/>
        </w:rPr>
        <w:t>Outline Studies in Revelation</w:t>
      </w:r>
      <w:r w:rsidRPr="002E3865">
        <w:rPr>
          <w:rFonts w:ascii="Times New Roman" w:hAnsi="Times New Roman" w:cs="Times New Roman"/>
        </w:rPr>
        <w:t>. Berrien Springs, MI: Emmanuel Missionary College, 1949.</w:t>
      </w:r>
    </w:p>
    <w:p w14:paraId="3213A1BE" w14:textId="77777777" w:rsidR="002E3865" w:rsidRDefault="002E3865" w:rsidP="00217783">
      <w:pPr>
        <w:rPr>
          <w:rFonts w:ascii="Times New Roman" w:hAnsi="Times New Roman" w:cs="Times New Roman"/>
        </w:rPr>
      </w:pPr>
    </w:p>
    <w:p w14:paraId="4ABCF653" w14:textId="0CBEED82" w:rsidR="00D97F99" w:rsidRDefault="00D97F99" w:rsidP="00217783">
      <w:pPr>
        <w:rPr>
          <w:rFonts w:ascii="Times New Roman" w:hAnsi="Times New Roman" w:cs="Times New Roman"/>
        </w:rPr>
      </w:pPr>
      <w:r>
        <w:rPr>
          <w:rFonts w:ascii="Times New Roman" w:hAnsi="Times New Roman" w:cs="Times New Roman"/>
        </w:rPr>
        <w:t xml:space="preserve">--  </w:t>
      </w:r>
      <w:r w:rsidRPr="00D97F99">
        <w:rPr>
          <w:rFonts w:ascii="Times New Roman" w:hAnsi="Times New Roman" w:cs="Times New Roman"/>
        </w:rPr>
        <w:t>Theophilos, Michael</w:t>
      </w:r>
      <w:r w:rsidR="00780FDF">
        <w:rPr>
          <w:rFonts w:ascii="Times New Roman" w:hAnsi="Times New Roman" w:cs="Times New Roman"/>
        </w:rPr>
        <w:t>.</w:t>
      </w:r>
      <w:r w:rsidRPr="00D97F99">
        <w:rPr>
          <w:rFonts w:ascii="Times New Roman" w:hAnsi="Times New Roman" w:cs="Times New Roman"/>
        </w:rPr>
        <w:t xml:space="preserve"> </w:t>
      </w:r>
      <w:r w:rsidRPr="00780FDF">
        <w:rPr>
          <w:rFonts w:ascii="Times New Roman" w:hAnsi="Times New Roman" w:cs="Times New Roman"/>
          <w:i/>
          <w:iCs/>
        </w:rPr>
        <w:t>The Abomination of Desolation in Matthew 24:15</w:t>
      </w:r>
      <w:r w:rsidRPr="00D97F99">
        <w:rPr>
          <w:rFonts w:ascii="Times New Roman" w:hAnsi="Times New Roman" w:cs="Times New Roman"/>
        </w:rPr>
        <w:t>. New York, NY: T&amp;T Clark International, 2012.</w:t>
      </w:r>
    </w:p>
    <w:p w14:paraId="6C41CBDC" w14:textId="77777777" w:rsidR="00D97F99" w:rsidRDefault="00D97F99" w:rsidP="00217783">
      <w:pPr>
        <w:rPr>
          <w:rFonts w:ascii="Times New Roman" w:hAnsi="Times New Roman" w:cs="Times New Roman"/>
        </w:rPr>
      </w:pPr>
    </w:p>
    <w:p w14:paraId="426A53EB" w14:textId="4E73C798" w:rsidR="00862615" w:rsidRDefault="00862615" w:rsidP="00217783">
      <w:pPr>
        <w:rPr>
          <w:rFonts w:ascii="Times New Roman" w:hAnsi="Times New Roman" w:cs="Times New Roman"/>
        </w:rPr>
      </w:pPr>
      <w:r w:rsidRPr="00862615">
        <w:rPr>
          <w:rFonts w:ascii="Times New Roman" w:hAnsi="Times New Roman" w:cs="Times New Roman"/>
        </w:rPr>
        <w:t xml:space="preserve">--  Thompson, Steven. "Those Who Are Wise: The 'Maskilim' in Daniel and the New Testament." In </w:t>
      </w:r>
      <w:r w:rsidRPr="00862615">
        <w:rPr>
          <w:rFonts w:ascii="Times New Roman" w:hAnsi="Times New Roman" w:cs="Times New Roman"/>
          <w:i/>
          <w:iCs/>
        </w:rPr>
        <w:t>To Understand the Scriptures: Essays in Honor of William H. Shea</w:t>
      </w:r>
      <w:r w:rsidRPr="00862615">
        <w:rPr>
          <w:rFonts w:ascii="Times New Roman" w:hAnsi="Times New Roman" w:cs="Times New Roman"/>
        </w:rPr>
        <w:t>. Edited by David Merling. Berrien Springs, MI: Institute of Archaeology, Siegfried H. Horn Archaeological Museum, Andrews University, 1997. Chapter 18, pp. 215-220.</w:t>
      </w:r>
    </w:p>
    <w:p w14:paraId="09EF138D" w14:textId="77777777" w:rsidR="00862615" w:rsidRDefault="00862615" w:rsidP="00217783">
      <w:pPr>
        <w:rPr>
          <w:rFonts w:ascii="Times New Roman" w:hAnsi="Times New Roman" w:cs="Times New Roman"/>
        </w:rPr>
      </w:pPr>
    </w:p>
    <w:p w14:paraId="377131D5" w14:textId="230AF489" w:rsidR="001304D2" w:rsidRDefault="001304D2" w:rsidP="00217783">
      <w:pPr>
        <w:rPr>
          <w:rFonts w:ascii="Times New Roman" w:hAnsi="Times New Roman" w:cs="Times New Roman"/>
        </w:rPr>
      </w:pPr>
      <w:r>
        <w:rPr>
          <w:rFonts w:ascii="Times New Roman" w:hAnsi="Times New Roman" w:cs="Times New Roman"/>
        </w:rPr>
        <w:t>--  Tonstad, Sigve</w:t>
      </w:r>
      <w:r w:rsidR="00780FDF">
        <w:rPr>
          <w:rFonts w:ascii="Times New Roman" w:hAnsi="Times New Roman" w:cs="Times New Roman"/>
        </w:rPr>
        <w:t>.</w:t>
      </w:r>
      <w:r>
        <w:rPr>
          <w:rFonts w:ascii="Times New Roman" w:hAnsi="Times New Roman" w:cs="Times New Roman"/>
        </w:rPr>
        <w:t xml:space="preserve"> </w:t>
      </w:r>
      <w:r w:rsidRPr="001304D2">
        <w:rPr>
          <w:rFonts w:ascii="Times New Roman" w:hAnsi="Times New Roman" w:cs="Times New Roman"/>
          <w:i/>
        </w:rPr>
        <w:t>Paideia Commentaries on the New Testament: Revelation</w:t>
      </w:r>
      <w:r>
        <w:rPr>
          <w:rFonts w:ascii="Times New Roman" w:hAnsi="Times New Roman" w:cs="Times New Roman"/>
        </w:rPr>
        <w:t>. Grand Rapids, MI: Baker Publishing Group, 2019.</w:t>
      </w:r>
    </w:p>
    <w:p w14:paraId="0C9178BF" w14:textId="77777777" w:rsidR="001304D2" w:rsidRDefault="001304D2" w:rsidP="00217783">
      <w:pPr>
        <w:rPr>
          <w:rFonts w:ascii="Times New Roman" w:hAnsi="Times New Roman" w:cs="Times New Roman"/>
        </w:rPr>
      </w:pPr>
    </w:p>
    <w:p w14:paraId="38FC7612" w14:textId="3E03CD79" w:rsidR="00E75382" w:rsidRDefault="00E75382" w:rsidP="00217783">
      <w:pPr>
        <w:rPr>
          <w:rFonts w:ascii="Times New Roman" w:hAnsi="Times New Roman" w:cs="Times New Roman"/>
        </w:rPr>
      </w:pPr>
      <w:r>
        <w:rPr>
          <w:rFonts w:ascii="Times New Roman" w:hAnsi="Times New Roman" w:cs="Times New Roman"/>
        </w:rPr>
        <w:t xml:space="preserve">--  </w:t>
      </w:r>
      <w:r w:rsidR="00A56789" w:rsidRPr="00A56789">
        <w:rPr>
          <w:rFonts w:ascii="Times New Roman" w:hAnsi="Times New Roman" w:cs="Times New Roman"/>
        </w:rPr>
        <w:t xml:space="preserve">Treiyer, Alberto R. </w:t>
      </w:r>
      <w:r w:rsidR="00A56789" w:rsidRPr="00A56789">
        <w:rPr>
          <w:rFonts w:ascii="Times New Roman" w:hAnsi="Times New Roman" w:cs="Times New Roman"/>
          <w:i/>
          <w:iCs/>
        </w:rPr>
        <w:t>The Day of Atonement and the heavenly judgment: from the Pentateuch to Revelatio</w:t>
      </w:r>
      <w:r w:rsidR="00A56789" w:rsidRPr="00A56789">
        <w:rPr>
          <w:rFonts w:ascii="Times New Roman" w:hAnsi="Times New Roman" w:cs="Times New Roman"/>
        </w:rPr>
        <w:t>n. Creation Enterprises International, 1992.</w:t>
      </w:r>
    </w:p>
    <w:p w14:paraId="7DD60C61" w14:textId="77777777" w:rsidR="00A56789" w:rsidRDefault="00A56789" w:rsidP="00217783">
      <w:pPr>
        <w:rPr>
          <w:rFonts w:ascii="Times New Roman" w:hAnsi="Times New Roman" w:cs="Times New Roman"/>
        </w:rPr>
      </w:pPr>
    </w:p>
    <w:p w14:paraId="66D2C736" w14:textId="4434CF2B" w:rsidR="00BC049E" w:rsidRDefault="00BC049E" w:rsidP="00217783">
      <w:pPr>
        <w:rPr>
          <w:rFonts w:ascii="Times New Roman" w:hAnsi="Times New Roman" w:cs="Times New Roman"/>
        </w:rPr>
      </w:pPr>
      <w:r>
        <w:rPr>
          <w:rFonts w:ascii="Times New Roman" w:hAnsi="Times New Roman" w:cs="Times New Roman"/>
        </w:rPr>
        <w:lastRenderedPageBreak/>
        <w:t xml:space="preserve">--  </w:t>
      </w:r>
      <w:r w:rsidR="00024A6A">
        <w:rPr>
          <w:rFonts w:ascii="Times New Roman" w:hAnsi="Times New Roman" w:cs="Times New Roman"/>
        </w:rPr>
        <w:t>V</w:t>
      </w:r>
      <w:r w:rsidRPr="00BC049E">
        <w:rPr>
          <w:rFonts w:ascii="Times New Roman" w:hAnsi="Times New Roman" w:cs="Times New Roman"/>
        </w:rPr>
        <w:t>an Wyk, K</w:t>
      </w:r>
      <w:r>
        <w:rPr>
          <w:rFonts w:ascii="Times New Roman" w:hAnsi="Times New Roman" w:cs="Times New Roman"/>
        </w:rPr>
        <w:t>oot</w:t>
      </w:r>
      <w:r w:rsidRPr="00BC049E">
        <w:rPr>
          <w:rFonts w:ascii="Times New Roman" w:hAnsi="Times New Roman" w:cs="Times New Roman"/>
        </w:rPr>
        <w:t>, &amp; Kim. S</w:t>
      </w:r>
      <w:r>
        <w:rPr>
          <w:rFonts w:ascii="Times New Roman" w:hAnsi="Times New Roman" w:cs="Times New Roman"/>
        </w:rPr>
        <w:t>ook</w:t>
      </w:r>
      <w:r w:rsidRPr="00BC049E">
        <w:rPr>
          <w:rFonts w:ascii="Times New Roman" w:hAnsi="Times New Roman" w:cs="Times New Roman"/>
        </w:rPr>
        <w:t xml:space="preserve">. </w:t>
      </w:r>
      <w:r>
        <w:rPr>
          <w:rFonts w:ascii="Times New Roman" w:hAnsi="Times New Roman" w:cs="Times New Roman"/>
        </w:rPr>
        <w:t>“</w:t>
      </w:r>
      <w:r w:rsidRPr="00BC049E">
        <w:rPr>
          <w:rFonts w:ascii="Times New Roman" w:hAnsi="Times New Roman" w:cs="Times New Roman"/>
        </w:rPr>
        <w:t>The Quo Vadis problem and solution in historicism of Daniel 11.</w:t>
      </w:r>
      <w:r>
        <w:rPr>
          <w:rFonts w:ascii="Times New Roman" w:hAnsi="Times New Roman" w:cs="Times New Roman"/>
        </w:rPr>
        <w:t>”</w:t>
      </w:r>
      <w:r w:rsidRPr="00BC049E">
        <w:rPr>
          <w:rFonts w:ascii="Times New Roman" w:hAnsi="Times New Roman" w:cs="Times New Roman"/>
        </w:rPr>
        <w:t xml:space="preserve"> </w:t>
      </w:r>
      <w:r w:rsidRPr="00BC049E">
        <w:rPr>
          <w:rFonts w:ascii="Times New Roman" w:hAnsi="Times New Roman" w:cs="Times New Roman"/>
          <w:i/>
          <w:iCs/>
        </w:rPr>
        <w:t>International Journal of Humanities and Social Science</w:t>
      </w:r>
      <w:r w:rsidRPr="00BC049E">
        <w:rPr>
          <w:rFonts w:ascii="Times New Roman" w:hAnsi="Times New Roman" w:cs="Times New Roman"/>
        </w:rPr>
        <w:t>, 5 (9/1), 99-135. ISSN: 2221-0989 (2015).</w:t>
      </w:r>
    </w:p>
    <w:p w14:paraId="6C6FC486" w14:textId="77777777" w:rsidR="00BC049E" w:rsidRDefault="00BC049E" w:rsidP="00217783">
      <w:pPr>
        <w:rPr>
          <w:rFonts w:ascii="Times New Roman" w:hAnsi="Times New Roman" w:cs="Times New Roman"/>
        </w:rPr>
      </w:pPr>
    </w:p>
    <w:p w14:paraId="2246DAF8" w14:textId="5F053BC4" w:rsidR="00D97F99" w:rsidRDefault="00D97F99" w:rsidP="00217783">
      <w:pPr>
        <w:rPr>
          <w:rFonts w:ascii="Times New Roman" w:hAnsi="Times New Roman" w:cs="Times New Roman"/>
        </w:rPr>
      </w:pPr>
      <w:r>
        <w:rPr>
          <w:rFonts w:ascii="Times New Roman" w:hAnsi="Times New Roman" w:cs="Times New Roman"/>
        </w:rPr>
        <w:t xml:space="preserve">--  </w:t>
      </w:r>
      <w:r w:rsidRPr="00D97F99">
        <w:rPr>
          <w:rFonts w:ascii="Times New Roman" w:hAnsi="Times New Roman" w:cs="Times New Roman"/>
        </w:rPr>
        <w:t>Vetne, Reimar</w:t>
      </w:r>
      <w:r w:rsidR="00052954">
        <w:rPr>
          <w:rFonts w:ascii="Times New Roman" w:hAnsi="Times New Roman" w:cs="Times New Roman"/>
        </w:rPr>
        <w:t>,</w:t>
      </w:r>
      <w:r w:rsidRPr="00D97F99">
        <w:rPr>
          <w:rFonts w:ascii="Times New Roman" w:hAnsi="Times New Roman" w:cs="Times New Roman"/>
        </w:rPr>
        <w:t xml:space="preserve"> “The Influence and Use of Daniel in the Synoptic Gospels” Dissertation, Andrews University Seventh-day Adventist Theological Seminary, 2011.</w:t>
      </w:r>
    </w:p>
    <w:p w14:paraId="42C098C7" w14:textId="77777777" w:rsidR="00D97F99" w:rsidRDefault="00D97F99" w:rsidP="00217783">
      <w:pPr>
        <w:rPr>
          <w:rFonts w:ascii="Times New Roman" w:hAnsi="Times New Roman" w:cs="Times New Roman"/>
        </w:rPr>
      </w:pPr>
    </w:p>
    <w:p w14:paraId="276F7155" w14:textId="55C884C2" w:rsidR="00D431B2" w:rsidRDefault="00D431B2" w:rsidP="00217783">
      <w:pPr>
        <w:rPr>
          <w:rFonts w:ascii="Times New Roman" w:hAnsi="Times New Roman" w:cs="Times New Roman"/>
        </w:rPr>
      </w:pPr>
      <w:r>
        <w:rPr>
          <w:rFonts w:ascii="Times New Roman" w:hAnsi="Times New Roman" w:cs="Times New Roman"/>
        </w:rPr>
        <w:t xml:space="preserve">--  </w:t>
      </w:r>
      <w:r w:rsidRPr="00D431B2">
        <w:rPr>
          <w:rFonts w:ascii="Times New Roman" w:hAnsi="Times New Roman" w:cs="Times New Roman"/>
        </w:rPr>
        <w:t xml:space="preserve">Vogel, Winfried. </w:t>
      </w:r>
      <w:r w:rsidRPr="00D431B2">
        <w:rPr>
          <w:rFonts w:ascii="Times New Roman" w:hAnsi="Times New Roman" w:cs="Times New Roman"/>
          <w:i/>
          <w:iCs/>
        </w:rPr>
        <w:t>The cultic motif in the book of Daniel</w:t>
      </w:r>
      <w:r w:rsidRPr="00D431B2">
        <w:rPr>
          <w:rFonts w:ascii="Times New Roman" w:hAnsi="Times New Roman" w:cs="Times New Roman"/>
        </w:rPr>
        <w:t>. Peter Lang, 2010.</w:t>
      </w:r>
    </w:p>
    <w:p w14:paraId="12CC2EC4" w14:textId="77777777" w:rsidR="00D431B2" w:rsidRDefault="00D431B2" w:rsidP="00217783">
      <w:pPr>
        <w:rPr>
          <w:rFonts w:ascii="Times New Roman" w:hAnsi="Times New Roman" w:cs="Times New Roman"/>
        </w:rPr>
      </w:pPr>
    </w:p>
    <w:p w14:paraId="3FBE24D6" w14:textId="18F5C411" w:rsidR="00346E32" w:rsidRDefault="00346E32" w:rsidP="00217783">
      <w:pPr>
        <w:rPr>
          <w:rFonts w:ascii="Times New Roman" w:hAnsi="Times New Roman" w:cs="Times New Roman"/>
        </w:rPr>
      </w:pPr>
      <w:r w:rsidRPr="00346E32">
        <w:rPr>
          <w:rFonts w:ascii="Times New Roman" w:hAnsi="Times New Roman" w:cs="Times New Roman"/>
        </w:rPr>
        <w:t xml:space="preserve">--  Vos, Louis, </w:t>
      </w:r>
      <w:r w:rsidRPr="00346E32">
        <w:rPr>
          <w:rFonts w:ascii="Times New Roman" w:hAnsi="Times New Roman" w:cs="Times New Roman"/>
          <w:i/>
        </w:rPr>
        <w:t>The Synoptic Traditions in the Apocalypse</w:t>
      </w:r>
      <w:r w:rsidRPr="00346E32">
        <w:rPr>
          <w:rFonts w:ascii="Times New Roman" w:hAnsi="Times New Roman" w:cs="Times New Roman"/>
        </w:rPr>
        <w:t>. J.H. Kok N.V. Kampen, 1965.</w:t>
      </w:r>
    </w:p>
    <w:p w14:paraId="7C97F34A" w14:textId="77777777" w:rsidR="00346E32" w:rsidRDefault="00346E32" w:rsidP="00217783">
      <w:pPr>
        <w:rPr>
          <w:rFonts w:ascii="Times New Roman" w:hAnsi="Times New Roman" w:cs="Times New Roman"/>
        </w:rPr>
      </w:pPr>
    </w:p>
    <w:p w14:paraId="6BE8F4AD" w14:textId="765E67C5" w:rsidR="00CE1808" w:rsidRDefault="00CE1808" w:rsidP="00CE1808">
      <w:pPr>
        <w:rPr>
          <w:rFonts w:ascii="Times New Roman" w:hAnsi="Times New Roman" w:cs="Times New Roman"/>
        </w:rPr>
      </w:pPr>
      <w:r w:rsidRPr="008054D8">
        <w:rPr>
          <w:rFonts w:ascii="Times New Roman" w:hAnsi="Times New Roman" w:cs="Times New Roman"/>
        </w:rPr>
        <w:t xml:space="preserve">--  </w:t>
      </w:r>
      <w:r w:rsidR="00D100B0">
        <w:rPr>
          <w:rFonts w:ascii="Times New Roman" w:hAnsi="Times New Roman" w:cs="Times New Roman"/>
        </w:rPr>
        <w:t>Watts, Rikk</w:t>
      </w:r>
      <w:r>
        <w:rPr>
          <w:rFonts w:ascii="Times New Roman" w:hAnsi="Times New Roman" w:cs="Times New Roman"/>
        </w:rPr>
        <w:t>, “</w:t>
      </w:r>
      <w:r w:rsidR="00D100B0">
        <w:rPr>
          <w:rFonts w:ascii="Times New Roman" w:hAnsi="Times New Roman" w:cs="Times New Roman"/>
        </w:rPr>
        <w:t>Mark</w:t>
      </w:r>
      <w:r>
        <w:rPr>
          <w:rFonts w:ascii="Times New Roman" w:hAnsi="Times New Roman" w:cs="Times New Roman"/>
        </w:rPr>
        <w:t xml:space="preserve">” in </w:t>
      </w:r>
      <w:r w:rsidRPr="008054D8">
        <w:rPr>
          <w:rFonts w:ascii="Times New Roman" w:hAnsi="Times New Roman" w:cs="Times New Roman"/>
          <w:i/>
        </w:rPr>
        <w:t>Commentary on the New Testament Use of the Old Testament</w:t>
      </w:r>
      <w:r w:rsidRPr="008054D8">
        <w:rPr>
          <w:rFonts w:ascii="Times New Roman" w:hAnsi="Times New Roman" w:cs="Times New Roman"/>
        </w:rPr>
        <w:t xml:space="preserve">. </w:t>
      </w:r>
      <w:r>
        <w:rPr>
          <w:rFonts w:ascii="Times New Roman" w:hAnsi="Times New Roman" w:cs="Times New Roman"/>
        </w:rPr>
        <w:t xml:space="preserve">Edited by </w:t>
      </w:r>
      <w:r w:rsidRPr="008054D8">
        <w:rPr>
          <w:rFonts w:ascii="Times New Roman" w:hAnsi="Times New Roman" w:cs="Times New Roman"/>
        </w:rPr>
        <w:t>Gregor</w:t>
      </w:r>
      <w:r>
        <w:rPr>
          <w:rFonts w:ascii="Times New Roman" w:hAnsi="Times New Roman" w:cs="Times New Roman"/>
        </w:rPr>
        <w:t>y Beale and Donald A. Carson</w:t>
      </w:r>
      <w:r w:rsidR="00AE6210">
        <w:rPr>
          <w:rFonts w:ascii="Times New Roman" w:hAnsi="Times New Roman" w:cs="Times New Roman"/>
        </w:rPr>
        <w:t>, pp. 111-250</w:t>
      </w:r>
      <w:r>
        <w:rPr>
          <w:rFonts w:ascii="Times New Roman" w:hAnsi="Times New Roman" w:cs="Times New Roman"/>
        </w:rPr>
        <w:t xml:space="preserve">. </w:t>
      </w:r>
      <w:r w:rsidRPr="008054D8">
        <w:rPr>
          <w:rFonts w:ascii="Times New Roman" w:hAnsi="Times New Roman" w:cs="Times New Roman"/>
        </w:rPr>
        <w:t>Grand Rapids: Baker, 2007.</w:t>
      </w:r>
    </w:p>
    <w:p w14:paraId="62FF8390" w14:textId="77777777" w:rsidR="00CE1808" w:rsidRDefault="00CE1808" w:rsidP="00217783">
      <w:pPr>
        <w:rPr>
          <w:rFonts w:ascii="Times New Roman" w:hAnsi="Times New Roman" w:cs="Times New Roman"/>
        </w:rPr>
      </w:pPr>
    </w:p>
    <w:p w14:paraId="4762050F" w14:textId="77777777" w:rsidR="00A45CB7" w:rsidRPr="00A56448" w:rsidRDefault="00A45CB7" w:rsidP="00A45CB7">
      <w:pPr>
        <w:rPr>
          <w:rFonts w:ascii="Times New Roman" w:hAnsi="Times New Roman" w:cs="Times New Roman"/>
        </w:rPr>
      </w:pPr>
      <w:r w:rsidRPr="00A45CB7">
        <w:rPr>
          <w:rFonts w:ascii="Times New Roman" w:hAnsi="Times New Roman" w:cs="Times New Roman"/>
        </w:rPr>
        <w:t xml:space="preserve">--  Weinrich, William, </w:t>
      </w:r>
      <w:r w:rsidRPr="00A45CB7">
        <w:rPr>
          <w:rFonts w:ascii="Times New Roman" w:hAnsi="Times New Roman" w:cs="Times New Roman"/>
          <w:i/>
          <w:iCs/>
        </w:rPr>
        <w:t>Ancient Christian Commentary on Scripture: New Testament XII Revelation</w:t>
      </w:r>
      <w:r w:rsidRPr="00A45CB7">
        <w:rPr>
          <w:rFonts w:ascii="Times New Roman" w:hAnsi="Times New Roman" w:cs="Times New Roman"/>
        </w:rPr>
        <w:t>. Downers Grove, IL: InterVarsity Press, 2005.</w:t>
      </w:r>
    </w:p>
    <w:p w14:paraId="50BA7885" w14:textId="77777777" w:rsidR="00A45CB7" w:rsidRDefault="00A45CB7" w:rsidP="00217783">
      <w:pPr>
        <w:rPr>
          <w:rFonts w:ascii="Times New Roman" w:hAnsi="Times New Roman" w:cs="Times New Roman"/>
        </w:rPr>
      </w:pPr>
    </w:p>
    <w:p w14:paraId="2C2628F2" w14:textId="1668E233" w:rsidR="002E3865" w:rsidRDefault="00E47C2E" w:rsidP="00217783">
      <w:pPr>
        <w:rPr>
          <w:rFonts w:ascii="Times New Roman" w:hAnsi="Times New Roman" w:cs="Times New Roman"/>
        </w:rPr>
      </w:pPr>
      <w:r w:rsidRPr="00E47C2E">
        <w:rPr>
          <w:rFonts w:ascii="Times New Roman" w:hAnsi="Times New Roman" w:cs="Times New Roman"/>
        </w:rPr>
        <w:t xml:space="preserve">--  Wenham, David, </w:t>
      </w:r>
      <w:r w:rsidRPr="00E47C2E">
        <w:rPr>
          <w:rFonts w:ascii="Times New Roman" w:hAnsi="Times New Roman" w:cs="Times New Roman"/>
          <w:i/>
        </w:rPr>
        <w:t>The Rediscovery of Jesus’ Eschatological Discourse</w:t>
      </w:r>
      <w:r w:rsidRPr="00E47C2E">
        <w:rPr>
          <w:rFonts w:ascii="Times New Roman" w:hAnsi="Times New Roman" w:cs="Times New Roman"/>
        </w:rPr>
        <w:t>. Sheffield, England: JSOT Press, 1984.</w:t>
      </w:r>
    </w:p>
    <w:p w14:paraId="4EB61AEC" w14:textId="77777777" w:rsidR="00A45CB7" w:rsidRDefault="00A45CB7" w:rsidP="00453BDE">
      <w:pPr>
        <w:rPr>
          <w:rFonts w:ascii="Times New Roman" w:hAnsi="Times New Roman" w:cs="Times New Roman"/>
        </w:rPr>
      </w:pPr>
    </w:p>
    <w:p w14:paraId="34D0FF58" w14:textId="2B236ABA" w:rsidR="005D38B8" w:rsidRDefault="005D38B8" w:rsidP="00453BDE">
      <w:pPr>
        <w:rPr>
          <w:rFonts w:ascii="Times New Roman" w:hAnsi="Times New Roman" w:cs="Times New Roman"/>
        </w:rPr>
      </w:pPr>
      <w:r>
        <w:rPr>
          <w:rFonts w:ascii="Times New Roman" w:hAnsi="Times New Roman" w:cs="Times New Roman"/>
        </w:rPr>
        <w:t xml:space="preserve">--  </w:t>
      </w:r>
      <w:r w:rsidRPr="005D38B8">
        <w:rPr>
          <w:rFonts w:ascii="Times New Roman" w:hAnsi="Times New Roman" w:cs="Times New Roman"/>
        </w:rPr>
        <w:t xml:space="preserve">Wahlen, Clinton. "Heaven's View of the Church in Revelation 2 and 3." </w:t>
      </w:r>
      <w:r w:rsidRPr="005D38B8">
        <w:rPr>
          <w:rFonts w:ascii="Times New Roman" w:hAnsi="Times New Roman" w:cs="Times New Roman"/>
          <w:i/>
          <w:iCs/>
        </w:rPr>
        <w:t>Journal of Asia Adventist Seminary</w:t>
      </w:r>
      <w:r w:rsidRPr="005D38B8">
        <w:rPr>
          <w:rFonts w:ascii="Times New Roman" w:hAnsi="Times New Roman" w:cs="Times New Roman"/>
        </w:rPr>
        <w:t xml:space="preserve"> 9, no. 2 (2006): 145-156.</w:t>
      </w:r>
    </w:p>
    <w:p w14:paraId="1ABF273D" w14:textId="77777777" w:rsidR="005D38B8" w:rsidRDefault="005D38B8" w:rsidP="00453BDE">
      <w:pPr>
        <w:rPr>
          <w:rFonts w:ascii="Times New Roman" w:hAnsi="Times New Roman" w:cs="Times New Roman"/>
        </w:rPr>
      </w:pPr>
    </w:p>
    <w:p w14:paraId="6A26AA24" w14:textId="216D19E8" w:rsidR="005D38B8" w:rsidRDefault="005D38B8" w:rsidP="00453BDE">
      <w:pPr>
        <w:rPr>
          <w:rFonts w:ascii="Times New Roman" w:hAnsi="Times New Roman" w:cs="Times New Roman"/>
        </w:rPr>
      </w:pPr>
      <w:r>
        <w:rPr>
          <w:rFonts w:ascii="Times New Roman" w:hAnsi="Times New Roman" w:cs="Times New Roman"/>
        </w:rPr>
        <w:t xml:space="preserve">--  </w:t>
      </w:r>
      <w:r w:rsidRPr="005D38B8">
        <w:rPr>
          <w:rFonts w:ascii="Times New Roman" w:hAnsi="Times New Roman" w:cs="Times New Roman"/>
        </w:rPr>
        <w:t xml:space="preserve">Wahlen, Clinton. "The letter to Laodicea and the eschatology of Revelation." </w:t>
      </w:r>
      <w:r w:rsidRPr="005D38B8">
        <w:rPr>
          <w:rFonts w:ascii="Times New Roman" w:hAnsi="Times New Roman" w:cs="Times New Roman"/>
          <w:i/>
          <w:iCs/>
        </w:rPr>
        <w:t xml:space="preserve">Journal of the Adventist Theological Society </w:t>
      </w:r>
      <w:r w:rsidRPr="005D38B8">
        <w:rPr>
          <w:rFonts w:ascii="Times New Roman" w:hAnsi="Times New Roman" w:cs="Times New Roman"/>
        </w:rPr>
        <w:t xml:space="preserve">29, no. 1 (2018): </w:t>
      </w:r>
      <w:r>
        <w:rPr>
          <w:rFonts w:ascii="Times New Roman" w:hAnsi="Times New Roman" w:cs="Times New Roman"/>
        </w:rPr>
        <w:t>1-11</w:t>
      </w:r>
      <w:r w:rsidRPr="005D38B8">
        <w:rPr>
          <w:rFonts w:ascii="Times New Roman" w:hAnsi="Times New Roman" w:cs="Times New Roman"/>
        </w:rPr>
        <w:t>.</w:t>
      </w:r>
    </w:p>
    <w:p w14:paraId="7C09982E" w14:textId="77777777" w:rsidR="005D38B8" w:rsidRDefault="005D38B8" w:rsidP="00453BDE">
      <w:pPr>
        <w:rPr>
          <w:rFonts w:ascii="Times New Roman" w:hAnsi="Times New Roman" w:cs="Times New Roman"/>
        </w:rPr>
      </w:pPr>
    </w:p>
    <w:p w14:paraId="56D24E88" w14:textId="20B0AC5C" w:rsidR="003E1E15" w:rsidRDefault="00E47C2E" w:rsidP="00453BDE">
      <w:pPr>
        <w:rPr>
          <w:rFonts w:ascii="Times New Roman" w:hAnsi="Times New Roman" w:cs="Times New Roman"/>
        </w:rPr>
      </w:pPr>
      <w:r w:rsidRPr="00E47C2E">
        <w:rPr>
          <w:rFonts w:ascii="Times New Roman" w:hAnsi="Times New Roman" w:cs="Times New Roman"/>
        </w:rPr>
        <w:t xml:space="preserve">--  White, Ellen G., </w:t>
      </w:r>
      <w:r w:rsidRPr="00EF780F">
        <w:rPr>
          <w:rFonts w:ascii="Times New Roman" w:hAnsi="Times New Roman" w:cs="Times New Roman"/>
          <w:i/>
        </w:rPr>
        <w:t>Ellen G. White Writings Comprehensive Research Edition 2008 CD</w:t>
      </w:r>
      <w:r w:rsidR="008412D4">
        <w:rPr>
          <w:rFonts w:ascii="Times New Roman" w:hAnsi="Times New Roman" w:cs="Times New Roman"/>
        </w:rPr>
        <w:t>, Ellen White Estate, 2008.</w:t>
      </w:r>
      <w:r w:rsidR="002E2672">
        <w:rPr>
          <w:rFonts w:ascii="Times New Roman" w:hAnsi="Times New Roman" w:cs="Times New Roman"/>
        </w:rPr>
        <w:t xml:space="preserve">  See also the following website: </w:t>
      </w:r>
      <w:r w:rsidR="002E2672" w:rsidRPr="002E2672">
        <w:rPr>
          <w:rFonts w:ascii="Times New Roman" w:hAnsi="Times New Roman" w:cs="Times New Roman"/>
        </w:rPr>
        <w:t>https://egwwritings.org</w:t>
      </w:r>
      <w:r w:rsidR="002E2672">
        <w:rPr>
          <w:rFonts w:ascii="Times New Roman" w:hAnsi="Times New Roman" w:cs="Times New Roman"/>
        </w:rPr>
        <w:t>.</w:t>
      </w:r>
    </w:p>
    <w:p w14:paraId="265CEEEE" w14:textId="77777777" w:rsidR="00A45CB7" w:rsidRDefault="00A45CB7" w:rsidP="00453BDE">
      <w:pPr>
        <w:rPr>
          <w:rFonts w:ascii="Times New Roman" w:hAnsi="Times New Roman" w:cs="Times New Roman"/>
        </w:rPr>
      </w:pPr>
    </w:p>
    <w:p w14:paraId="1D501DF9" w14:textId="46E34929" w:rsidR="00BA6C3D" w:rsidRDefault="00BA6C3D" w:rsidP="00453BDE">
      <w:pPr>
        <w:rPr>
          <w:rFonts w:ascii="Times New Roman" w:hAnsi="Times New Roman" w:cs="Times New Roman"/>
        </w:rPr>
      </w:pPr>
      <w:r w:rsidRPr="00BA6C3D">
        <w:rPr>
          <w:rFonts w:ascii="Times New Roman" w:hAnsi="Times New Roman" w:cs="Times New Roman"/>
        </w:rPr>
        <w:t xml:space="preserve">--  Yarbro-Collins, Adela, “The Influence of Daniel on the New Testament” in </w:t>
      </w:r>
      <w:r w:rsidRPr="00BA6C3D">
        <w:rPr>
          <w:rFonts w:ascii="Times New Roman" w:hAnsi="Times New Roman" w:cs="Times New Roman"/>
          <w:i/>
          <w:iCs/>
        </w:rPr>
        <w:t>Daniel: A Commentary on the Book of Daniel</w:t>
      </w:r>
      <w:r w:rsidRPr="00BA6C3D">
        <w:rPr>
          <w:rFonts w:ascii="Times New Roman" w:hAnsi="Times New Roman" w:cs="Times New Roman"/>
        </w:rPr>
        <w:t>, Collins, John J., Minneapolis, MN: Fortress Press, 1993, pages 90-105.</w:t>
      </w:r>
    </w:p>
    <w:sectPr w:rsidR="00BA6C3D" w:rsidSect="00CF206D">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53519" w14:textId="77777777" w:rsidR="003A5200" w:rsidRDefault="003A5200" w:rsidP="00D170B8">
      <w:r>
        <w:separator/>
      </w:r>
    </w:p>
  </w:endnote>
  <w:endnote w:type="continuationSeparator" w:id="0">
    <w:p w14:paraId="45D37EC6" w14:textId="77777777" w:rsidR="003A5200" w:rsidRDefault="003A5200" w:rsidP="00D17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4115420"/>
      <w:docPartObj>
        <w:docPartGallery w:val="Page Numbers (Bottom of Page)"/>
        <w:docPartUnique/>
      </w:docPartObj>
    </w:sdtPr>
    <w:sdtContent>
      <w:p w14:paraId="2ACCCA3F" w14:textId="427AD522" w:rsidR="00C24940" w:rsidRDefault="00C24940" w:rsidP="005E16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800857" w14:textId="77777777" w:rsidR="00C24940" w:rsidRDefault="00C24940" w:rsidP="00C249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7065980"/>
      <w:docPartObj>
        <w:docPartGallery w:val="Page Numbers (Bottom of Page)"/>
        <w:docPartUnique/>
      </w:docPartObj>
    </w:sdtPr>
    <w:sdtContent>
      <w:p w14:paraId="25738F9E" w14:textId="146D6F61" w:rsidR="00C24940" w:rsidRDefault="00C24940" w:rsidP="005E16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DF4C01" w14:textId="77777777" w:rsidR="00C24940" w:rsidRDefault="00C24940" w:rsidP="00C2494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57502" w14:textId="77777777" w:rsidR="003A5200" w:rsidRDefault="003A5200" w:rsidP="00D170B8">
      <w:r>
        <w:separator/>
      </w:r>
    </w:p>
  </w:footnote>
  <w:footnote w:type="continuationSeparator" w:id="0">
    <w:p w14:paraId="0DDE82EF" w14:textId="77777777" w:rsidR="003A5200" w:rsidRDefault="003A5200" w:rsidP="00D170B8">
      <w:r>
        <w:continuationSeparator/>
      </w:r>
    </w:p>
  </w:footnote>
  <w:footnote w:id="1">
    <w:p w14:paraId="0F525E3F" w14:textId="01E2C210" w:rsidR="00FB542A" w:rsidRDefault="00FB542A">
      <w:pPr>
        <w:pStyle w:val="FootnoteText"/>
      </w:pPr>
      <w:r>
        <w:rPr>
          <w:rStyle w:val="FootnoteReference"/>
        </w:rPr>
        <w:footnoteRef/>
      </w:r>
      <w:r>
        <w:t xml:space="preserve"> Thompson, </w:t>
      </w:r>
      <w:r w:rsidRPr="00FB542A">
        <w:rPr>
          <w:i/>
          <w:iCs/>
        </w:rPr>
        <w:t>Maskilim in the N</w:t>
      </w:r>
      <w:r w:rsidR="001302C2">
        <w:rPr>
          <w:i/>
          <w:iCs/>
        </w:rPr>
        <w:t>ew Testament</w:t>
      </w:r>
      <w:r>
        <w:t>, 218-220.</w:t>
      </w:r>
    </w:p>
  </w:footnote>
  <w:footnote w:id="2">
    <w:p w14:paraId="6CBB63E7" w14:textId="4BD12312" w:rsidR="002A0C26" w:rsidRDefault="002A0C26">
      <w:pPr>
        <w:pStyle w:val="FootnoteText"/>
      </w:pPr>
      <w:r>
        <w:rPr>
          <w:rStyle w:val="FootnoteReference"/>
        </w:rPr>
        <w:footnoteRef/>
      </w:r>
      <w:r>
        <w:t xml:space="preserve"> </w:t>
      </w:r>
      <w:r w:rsidR="006C6EA8">
        <w:t xml:space="preserve">Rodriguez, </w:t>
      </w:r>
      <w:r w:rsidR="006C6EA8" w:rsidRPr="006C6EA8">
        <w:rPr>
          <w:i/>
          <w:iCs/>
        </w:rPr>
        <w:t>Daniel 11 and the Islam Interpretation</w:t>
      </w:r>
      <w:r w:rsidR="006C6EA8">
        <w:t xml:space="preserve">, </w:t>
      </w:r>
      <w:r w:rsidR="000E0554">
        <w:t xml:space="preserve">3, </w:t>
      </w:r>
      <w:r w:rsidR="006C6EA8">
        <w:t>17-26.</w:t>
      </w:r>
      <w:r w:rsidR="009F651A">
        <w:t xml:space="preserve">  </w:t>
      </w:r>
      <w:r w:rsidR="000E0554">
        <w:t xml:space="preserve">Beale, </w:t>
      </w:r>
      <w:r w:rsidR="000E0554" w:rsidRPr="000E0554">
        <w:rPr>
          <w:i/>
          <w:iCs/>
        </w:rPr>
        <w:t>Influence of Daniel</w:t>
      </w:r>
      <w:r w:rsidR="000E0554">
        <w:rPr>
          <w:i/>
          <w:iCs/>
        </w:rPr>
        <w:t xml:space="preserve"> on the Apocalypse</w:t>
      </w:r>
      <w:r w:rsidR="000E0554">
        <w:t xml:space="preserve">, 421-422.  </w:t>
      </w:r>
      <w:r w:rsidR="000109B9">
        <w:t xml:space="preserve">Beasley-Murray, </w:t>
      </w:r>
      <w:r w:rsidR="000109B9" w:rsidRPr="000109B9">
        <w:rPr>
          <w:i/>
          <w:iCs/>
        </w:rPr>
        <w:t>Jesus and the Future</w:t>
      </w:r>
      <w:r w:rsidR="000109B9">
        <w:t>, 238-240.</w:t>
      </w:r>
      <w:r w:rsidR="002E195D">
        <w:t xml:space="preserve">  Knight, </w:t>
      </w:r>
      <w:r w:rsidR="002E195D" w:rsidRPr="002E195D">
        <w:rPr>
          <w:i/>
          <w:iCs/>
        </w:rPr>
        <w:t>Controverted Little Book of Revelation 10</w:t>
      </w:r>
      <w:r w:rsidR="002E195D">
        <w:t>, 132-160.</w:t>
      </w:r>
      <w:r w:rsidR="00A8665E">
        <w:t xml:space="preserve">  Mora, </w:t>
      </w:r>
      <w:r w:rsidR="00A8665E" w:rsidRPr="00A8665E">
        <w:rPr>
          <w:i/>
          <w:iCs/>
        </w:rPr>
        <w:t>Dios Defiende a Su Pueblo</w:t>
      </w:r>
      <w:r w:rsidR="00A8665E">
        <w:t xml:space="preserve">, 206-207.  Z. Stefanovic, </w:t>
      </w:r>
      <w:r w:rsidR="00A8665E" w:rsidRPr="00A8665E">
        <w:rPr>
          <w:i/>
          <w:iCs/>
        </w:rPr>
        <w:t>Daniel</w:t>
      </w:r>
      <w:r w:rsidR="00A8665E">
        <w:t xml:space="preserve">, 36-42.  Yarbro-Collins, </w:t>
      </w:r>
      <w:r w:rsidR="00A8665E" w:rsidRPr="00BA6C3D">
        <w:rPr>
          <w:i/>
          <w:iCs/>
        </w:rPr>
        <w:t>Influence of Daniel</w:t>
      </w:r>
      <w:r w:rsidR="00A8665E">
        <w:rPr>
          <w:i/>
          <w:iCs/>
        </w:rPr>
        <w:t xml:space="preserve"> on the NT</w:t>
      </w:r>
      <w:r w:rsidR="00A8665E">
        <w:t>, 111.</w:t>
      </w:r>
      <w:r w:rsidR="006A5D98">
        <w:t xml:space="preserve">  </w:t>
      </w:r>
      <w:r w:rsidR="00AD7C84">
        <w:t xml:space="preserve">See also </w:t>
      </w:r>
      <w:r w:rsidR="006A5D98" w:rsidRPr="006A5D98">
        <w:rPr>
          <w:i/>
          <w:iCs/>
        </w:rPr>
        <w:t>SDA BC</w:t>
      </w:r>
      <w:r w:rsidR="00AD7C84">
        <w:t xml:space="preserve"> </w:t>
      </w:r>
      <w:r w:rsidR="00AD7C84" w:rsidRPr="00AD7C84">
        <w:rPr>
          <w:i/>
          <w:iCs/>
        </w:rPr>
        <w:t>Vol. 5</w:t>
      </w:r>
      <w:r w:rsidR="00AD7C84">
        <w:t xml:space="preserve">, 753 and </w:t>
      </w:r>
      <w:r w:rsidR="006A5D98" w:rsidRPr="00AD7C84">
        <w:rPr>
          <w:i/>
          <w:iCs/>
        </w:rPr>
        <w:t>Vol. 7</w:t>
      </w:r>
      <w:r w:rsidR="006A5D98">
        <w:t>, 103</w:t>
      </w:r>
      <w:r w:rsidR="00C9291C">
        <w:t>-104</w:t>
      </w:r>
      <w:r w:rsidR="006A5D98">
        <w:t>.</w:t>
      </w:r>
    </w:p>
  </w:footnote>
  <w:footnote w:id="3">
    <w:p w14:paraId="35FB1097" w14:textId="470D5BF3" w:rsidR="000964C4" w:rsidRDefault="000964C4" w:rsidP="0084381C">
      <w:pPr>
        <w:pStyle w:val="FootnoteText"/>
      </w:pPr>
      <w:r>
        <w:rPr>
          <w:rStyle w:val="FootnoteReference"/>
        </w:rPr>
        <w:footnoteRef/>
      </w:r>
      <w:r>
        <w:t xml:space="preserve"> Strong’s Definitions as listed on the blue letter bible website.</w:t>
      </w:r>
    </w:p>
  </w:footnote>
  <w:footnote w:id="4">
    <w:p w14:paraId="31738FE8" w14:textId="0161369D" w:rsidR="0022715E" w:rsidRDefault="0022715E">
      <w:pPr>
        <w:pStyle w:val="FootnoteText"/>
      </w:pPr>
      <w:r>
        <w:rPr>
          <w:rStyle w:val="FootnoteReference"/>
        </w:rPr>
        <w:footnoteRef/>
      </w:r>
      <w:r>
        <w:t xml:space="preserve"> See Jordan, </w:t>
      </w:r>
      <w:r w:rsidRPr="0022715E">
        <w:rPr>
          <w:i/>
          <w:iCs/>
        </w:rPr>
        <w:t>Abominable and Detestable</w:t>
      </w:r>
      <w:r>
        <w:t xml:space="preserve">.  </w:t>
      </w:r>
    </w:p>
  </w:footnote>
  <w:footnote w:id="5">
    <w:p w14:paraId="5ED01B47" w14:textId="3059161C" w:rsidR="00AF2C20" w:rsidRDefault="00AF2C20">
      <w:pPr>
        <w:pStyle w:val="FootnoteText"/>
      </w:pPr>
      <w:r>
        <w:rPr>
          <w:rStyle w:val="FootnoteReference"/>
        </w:rPr>
        <w:footnoteRef/>
      </w:r>
      <w:r>
        <w:t xml:space="preserve"> Strong’s Definitions as listed on the blue letter bible website.</w:t>
      </w:r>
    </w:p>
  </w:footnote>
  <w:footnote w:id="6">
    <w:p w14:paraId="30EF0FAB" w14:textId="194E8EF1" w:rsidR="00255E8D" w:rsidRDefault="00255E8D">
      <w:pPr>
        <w:pStyle w:val="FootnoteText"/>
      </w:pPr>
      <w:r>
        <w:rPr>
          <w:rStyle w:val="FootnoteReference"/>
        </w:rPr>
        <w:footnoteRef/>
      </w:r>
      <w:r>
        <w:t xml:space="preserve"> Eg. Dan. 12:11 in the following versions KJV, NLT, NIV, ESV, NET, RSV, ASV, DBY, WEB, HNV.</w:t>
      </w:r>
    </w:p>
  </w:footnote>
  <w:footnote w:id="7">
    <w:p w14:paraId="0056ED52" w14:textId="21DB0ACE" w:rsidR="00957E10" w:rsidRDefault="00F44F96">
      <w:pPr>
        <w:pStyle w:val="FootnoteText"/>
      </w:pPr>
      <w:r>
        <w:rPr>
          <w:rStyle w:val="FootnoteReference"/>
        </w:rPr>
        <w:footnoteRef/>
      </w:r>
      <w:r>
        <w:t xml:space="preserve"> </w:t>
      </w:r>
      <w:r w:rsidR="006F4A7E">
        <w:t xml:space="preserve">Shea, </w:t>
      </w:r>
      <w:r w:rsidR="00957E10">
        <w:rPr>
          <w:i/>
          <w:iCs/>
        </w:rPr>
        <w:t>Unity of Daniel</w:t>
      </w:r>
      <w:r w:rsidR="006F4A7E">
        <w:t>, 183-219.</w:t>
      </w:r>
    </w:p>
  </w:footnote>
  <w:footnote w:id="8">
    <w:p w14:paraId="73558BC3" w14:textId="6B140494" w:rsidR="00957E10" w:rsidRDefault="00957E10">
      <w:pPr>
        <w:pStyle w:val="FootnoteText"/>
      </w:pPr>
      <w:r>
        <w:rPr>
          <w:rStyle w:val="FootnoteReference"/>
        </w:rPr>
        <w:footnoteRef/>
      </w:r>
      <w:r>
        <w:t xml:space="preserve"> Shea, </w:t>
      </w:r>
      <w:r w:rsidRPr="00957E10">
        <w:rPr>
          <w:i/>
          <w:iCs/>
        </w:rPr>
        <w:t>Unity of Daniel</w:t>
      </w:r>
      <w:r>
        <w:t>, 165-182.</w:t>
      </w:r>
    </w:p>
  </w:footnote>
  <w:footnote w:id="9">
    <w:p w14:paraId="036CF8AD" w14:textId="74476EF5" w:rsidR="00CB45E0" w:rsidRDefault="00CB45E0">
      <w:pPr>
        <w:pStyle w:val="FootnoteText"/>
      </w:pPr>
      <w:r>
        <w:rPr>
          <w:rStyle w:val="FootnoteReference"/>
        </w:rPr>
        <w:footnoteRef/>
      </w:r>
      <w:r>
        <w:t xml:space="preserve"> Z. Stefanovic, </w:t>
      </w:r>
      <w:r w:rsidRPr="00CB45E0">
        <w:rPr>
          <w:i/>
          <w:iCs/>
        </w:rPr>
        <w:t>Daniel</w:t>
      </w:r>
      <w:r>
        <w:t>, 254.</w:t>
      </w:r>
    </w:p>
  </w:footnote>
  <w:footnote w:id="10">
    <w:p w14:paraId="7D2D276A" w14:textId="79770FA7" w:rsidR="00745576" w:rsidRDefault="00745576">
      <w:pPr>
        <w:pStyle w:val="FootnoteText"/>
      </w:pPr>
      <w:r>
        <w:rPr>
          <w:rStyle w:val="FootnoteReference"/>
        </w:rPr>
        <w:footnoteRef/>
      </w:r>
      <w:r>
        <w:t xml:space="preserve"> Z. Stefanovic, </w:t>
      </w:r>
      <w:r w:rsidRPr="00745576">
        <w:rPr>
          <w:i/>
          <w:iCs/>
        </w:rPr>
        <w:t>Daniel</w:t>
      </w:r>
      <w:r>
        <w:t>, 260.</w:t>
      </w:r>
    </w:p>
  </w:footnote>
  <w:footnote w:id="11">
    <w:p w14:paraId="7A1F0FCE" w14:textId="4E688BBD" w:rsidR="0072431F" w:rsidRDefault="0072431F">
      <w:pPr>
        <w:pStyle w:val="FootnoteText"/>
      </w:pPr>
      <w:r>
        <w:rPr>
          <w:rStyle w:val="FootnoteReference"/>
        </w:rPr>
        <w:footnoteRef/>
      </w:r>
      <w:r>
        <w:t xml:space="preserve"> Shea, </w:t>
      </w:r>
      <w:r w:rsidRPr="0072431F">
        <w:rPr>
          <w:i/>
          <w:iCs/>
        </w:rPr>
        <w:t>Daniel 7-12</w:t>
      </w:r>
      <w:r>
        <w:t>, 139</w:t>
      </w:r>
    </w:p>
  </w:footnote>
  <w:footnote w:id="12">
    <w:p w14:paraId="024D3A7F" w14:textId="05081492" w:rsidR="00B509C1" w:rsidRDefault="00B509C1">
      <w:pPr>
        <w:pStyle w:val="FootnoteText"/>
      </w:pPr>
      <w:r>
        <w:rPr>
          <w:rStyle w:val="FootnoteReference"/>
        </w:rPr>
        <w:footnoteRef/>
      </w:r>
      <w:r>
        <w:t xml:space="preserve"> Z. Stefanovic, </w:t>
      </w:r>
      <w:r w:rsidRPr="00B509C1">
        <w:rPr>
          <w:i/>
          <w:iCs/>
        </w:rPr>
        <w:t>Daniel</w:t>
      </w:r>
      <w:r>
        <w:t>, 274.</w:t>
      </w:r>
    </w:p>
  </w:footnote>
  <w:footnote w:id="13">
    <w:p w14:paraId="4F9D6345" w14:textId="1FFBC65E" w:rsidR="00423DB6" w:rsidRDefault="00423DB6">
      <w:pPr>
        <w:pStyle w:val="FootnoteText"/>
      </w:pPr>
      <w:r>
        <w:rPr>
          <w:rStyle w:val="FootnoteReference"/>
        </w:rPr>
        <w:footnoteRef/>
      </w:r>
      <w:r>
        <w:t xml:space="preserve"> </w:t>
      </w:r>
      <w:r w:rsidRPr="00423DB6">
        <w:rPr>
          <w:i/>
          <w:iCs/>
        </w:rPr>
        <w:t>SD</w:t>
      </w:r>
      <w:r>
        <w:rPr>
          <w:i/>
          <w:iCs/>
        </w:rPr>
        <w:t>A</w:t>
      </w:r>
      <w:r w:rsidRPr="00423DB6">
        <w:rPr>
          <w:i/>
          <w:iCs/>
        </w:rPr>
        <w:t>BC</w:t>
      </w:r>
      <w:r>
        <w:t>, Vol. 4, 832-833.</w:t>
      </w:r>
      <w:r w:rsidR="00AA3377">
        <w:t xml:space="preserve">  See also Shea, </w:t>
      </w:r>
      <w:r w:rsidR="00AA3377" w:rsidRPr="00AA3377">
        <w:rPr>
          <w:i/>
          <w:iCs/>
        </w:rPr>
        <w:t>Daniel 7-12</w:t>
      </w:r>
      <w:r w:rsidR="00AA3377">
        <w:t>, 139.</w:t>
      </w:r>
      <w:r w:rsidR="00F74E6C">
        <w:t xml:space="preserve">  Ford, </w:t>
      </w:r>
      <w:r w:rsidR="00F74E6C" w:rsidRPr="00F74E6C">
        <w:rPr>
          <w:i/>
          <w:iCs/>
        </w:rPr>
        <w:t>Daniel</w:t>
      </w:r>
      <w:r w:rsidR="00F74E6C">
        <w:t>, 153-154.</w:t>
      </w:r>
      <w:r w:rsidR="00D431B2">
        <w:t xml:space="preserve">  Vogel, </w:t>
      </w:r>
      <w:r w:rsidR="00D431B2" w:rsidRPr="00D431B2">
        <w:rPr>
          <w:i/>
          <w:iCs/>
        </w:rPr>
        <w:t>Cultic Motif in Daniel</w:t>
      </w:r>
      <w:r w:rsidR="00D431B2">
        <w:t>, 121.</w:t>
      </w:r>
    </w:p>
  </w:footnote>
  <w:footnote w:id="14">
    <w:p w14:paraId="2AF590A3" w14:textId="6ACC5078" w:rsidR="00F27144" w:rsidRDefault="00F27144">
      <w:pPr>
        <w:pStyle w:val="FootnoteText"/>
      </w:pPr>
      <w:r>
        <w:rPr>
          <w:rStyle w:val="FootnoteReference"/>
        </w:rPr>
        <w:footnoteRef/>
      </w:r>
      <w:r>
        <w:t xml:space="preserve"> Kuryliak, </w:t>
      </w:r>
      <w:r w:rsidRPr="00F27144">
        <w:rPr>
          <w:i/>
          <w:iCs/>
        </w:rPr>
        <w:t>Blasphemy in the Cosmic Conflict</w:t>
      </w:r>
      <w:r>
        <w:t>, 11-12.</w:t>
      </w:r>
    </w:p>
  </w:footnote>
  <w:footnote w:id="15">
    <w:p w14:paraId="596DE239" w14:textId="77777777" w:rsidR="008308BC" w:rsidRDefault="008308BC" w:rsidP="008308BC">
      <w:pPr>
        <w:pStyle w:val="FootnoteText"/>
      </w:pPr>
      <w:r>
        <w:rPr>
          <w:rStyle w:val="FootnoteReference"/>
        </w:rPr>
        <w:footnoteRef/>
      </w:r>
      <w:r>
        <w:t xml:space="preserve"> Kuryliak, </w:t>
      </w:r>
      <w:r w:rsidRPr="0096626B">
        <w:rPr>
          <w:i/>
          <w:iCs/>
        </w:rPr>
        <w:t>Blasphemy in the Cosmic Conflict</w:t>
      </w:r>
      <w:r>
        <w:t xml:space="preserve">, 8-9.  Price, </w:t>
      </w:r>
      <w:r w:rsidRPr="008E10A3">
        <w:rPr>
          <w:i/>
          <w:iCs/>
        </w:rPr>
        <w:t>Greatest of the Prophets</w:t>
      </w:r>
      <w:r>
        <w:t>, 64, 136.</w:t>
      </w:r>
    </w:p>
  </w:footnote>
  <w:footnote w:id="16">
    <w:p w14:paraId="7D0EFBEE" w14:textId="3233297C" w:rsidR="0096626B" w:rsidRDefault="0096626B">
      <w:pPr>
        <w:pStyle w:val="FootnoteText"/>
      </w:pPr>
      <w:r>
        <w:rPr>
          <w:rStyle w:val="FootnoteReference"/>
        </w:rPr>
        <w:footnoteRef/>
      </w:r>
      <w:r>
        <w:t xml:space="preserve"> Kuryliak, </w:t>
      </w:r>
      <w:r w:rsidRPr="0096626B">
        <w:rPr>
          <w:i/>
          <w:iCs/>
        </w:rPr>
        <w:t>Blasphemy in the Cosmic Conflict</w:t>
      </w:r>
      <w:r>
        <w:t>, 10-11.</w:t>
      </w:r>
    </w:p>
  </w:footnote>
  <w:footnote w:id="17">
    <w:p w14:paraId="09369A67" w14:textId="1EB6D20D" w:rsidR="00454387" w:rsidRDefault="00454387">
      <w:pPr>
        <w:pStyle w:val="FootnoteText"/>
      </w:pPr>
      <w:r>
        <w:rPr>
          <w:rStyle w:val="FootnoteReference"/>
        </w:rPr>
        <w:footnoteRef/>
      </w:r>
      <w:r>
        <w:t xml:space="preserve"> The LXX translates </w:t>
      </w:r>
      <w:r w:rsidRPr="00454387">
        <w:rPr>
          <w:i/>
          <w:iCs/>
        </w:rPr>
        <w:t>pesha</w:t>
      </w:r>
      <w:r>
        <w:t xml:space="preserve"> in Dan. 8:13 as </w:t>
      </w:r>
      <w:r w:rsidRPr="00454387">
        <w:rPr>
          <w:i/>
          <w:iCs/>
        </w:rPr>
        <w:t>hamartia</w:t>
      </w:r>
      <w:r>
        <w:t>.</w:t>
      </w:r>
    </w:p>
  </w:footnote>
  <w:footnote w:id="18">
    <w:p w14:paraId="126CBE03" w14:textId="47165D2C" w:rsidR="002B50E6" w:rsidRDefault="002B50E6">
      <w:pPr>
        <w:pStyle w:val="FootnoteText"/>
      </w:pPr>
      <w:r>
        <w:rPr>
          <w:rStyle w:val="FootnoteReference"/>
        </w:rPr>
        <w:footnoteRef/>
      </w:r>
      <w:r>
        <w:t xml:space="preserve"> Strong’s Definitions </w:t>
      </w:r>
      <w:r w:rsidR="000964C4">
        <w:t>as listed on the blue letter bible website.</w:t>
      </w:r>
    </w:p>
  </w:footnote>
  <w:footnote w:id="19">
    <w:p w14:paraId="27D7A1A5" w14:textId="51ACD8B5" w:rsidR="007F5D38" w:rsidRDefault="007F5D38">
      <w:pPr>
        <w:pStyle w:val="FootnoteText"/>
      </w:pPr>
      <w:r>
        <w:rPr>
          <w:rStyle w:val="FootnoteReference"/>
        </w:rPr>
        <w:footnoteRef/>
      </w:r>
      <w:r>
        <w:t xml:space="preserve"> </w:t>
      </w:r>
      <w:r w:rsidRPr="007F5D38">
        <w:rPr>
          <w:i/>
          <w:iCs/>
        </w:rPr>
        <w:t>SDA BC, Vol. 5</w:t>
      </w:r>
      <w:r>
        <w:t>, 841, 874</w:t>
      </w:r>
      <w:r>
        <w:rPr>
          <w:rFonts w:ascii="Times New Roman" w:hAnsi="Times New Roman" w:cs="Times New Roman"/>
          <w:bCs/>
        </w:rPr>
        <w:t>.</w:t>
      </w:r>
    </w:p>
  </w:footnote>
  <w:footnote w:id="20">
    <w:p w14:paraId="24C072E0" w14:textId="2EC993BA" w:rsidR="00CF0979" w:rsidRDefault="00CF0979">
      <w:pPr>
        <w:pStyle w:val="FootnoteText"/>
      </w:pPr>
      <w:r>
        <w:rPr>
          <w:rStyle w:val="FootnoteReference"/>
        </w:rPr>
        <w:footnoteRef/>
      </w:r>
      <w:r>
        <w:t xml:space="preserve"> Doukhan, </w:t>
      </w:r>
      <w:r w:rsidRPr="00CF0979">
        <w:rPr>
          <w:i/>
          <w:iCs/>
        </w:rPr>
        <w:t>Daniel 11 Decoded</w:t>
      </w:r>
      <w:r>
        <w:t>, 43.</w:t>
      </w:r>
    </w:p>
  </w:footnote>
  <w:footnote w:id="21">
    <w:p w14:paraId="167B8A36" w14:textId="7DA3A1A6" w:rsidR="00162F61" w:rsidRDefault="00162F61">
      <w:pPr>
        <w:pStyle w:val="FootnoteText"/>
      </w:pPr>
      <w:r>
        <w:rPr>
          <w:rStyle w:val="FootnoteReference"/>
        </w:rPr>
        <w:footnoteRef/>
      </w:r>
      <w:r>
        <w:t xml:space="preserve"> Doukhan, </w:t>
      </w:r>
      <w:r w:rsidRPr="00162F61">
        <w:rPr>
          <w:i/>
          <w:iCs/>
        </w:rPr>
        <w:t>Daniel 11 Decoded</w:t>
      </w:r>
      <w:r>
        <w:t>, 43-44.</w:t>
      </w:r>
    </w:p>
  </w:footnote>
  <w:footnote w:id="22">
    <w:p w14:paraId="064439DD" w14:textId="77777777" w:rsidR="004C4191" w:rsidRDefault="004C4191" w:rsidP="004C4191">
      <w:pPr>
        <w:pStyle w:val="FootnoteText"/>
      </w:pPr>
      <w:r>
        <w:rPr>
          <w:rStyle w:val="FootnoteReference"/>
        </w:rPr>
        <w:footnoteRef/>
      </w:r>
      <w:r>
        <w:t xml:space="preserve"> </w:t>
      </w:r>
      <w:r w:rsidRPr="00655C8C">
        <w:t xml:space="preserve">LaRondelle, </w:t>
      </w:r>
      <w:r w:rsidRPr="00655C8C">
        <w:rPr>
          <w:i/>
          <w:iCs/>
        </w:rPr>
        <w:t>End</w:t>
      </w:r>
      <w:r>
        <w:rPr>
          <w:i/>
          <w:iCs/>
        </w:rPr>
        <w:t>-</w:t>
      </w:r>
      <w:r w:rsidRPr="00655C8C">
        <w:rPr>
          <w:i/>
          <w:iCs/>
        </w:rPr>
        <w:t>Time Prophecies</w:t>
      </w:r>
      <w:r w:rsidRPr="00655C8C">
        <w:t xml:space="preserve">, 66.  “The essential nature of Daniel’s antichrist is his self-exalting will “to change” God’s law and the sacred times (Dan. 7:25) and to exchange the redemptive worship in God’s temple for his own idolatrous cult (Dan. 8:11-13, 25).”  </w:t>
      </w:r>
      <w:r>
        <w:t xml:space="preserve">See </w:t>
      </w:r>
      <w:r w:rsidRPr="000E5DD1">
        <w:t xml:space="preserve">Probstle, </w:t>
      </w:r>
      <w:r w:rsidRPr="000E5DD1">
        <w:rPr>
          <w:i/>
          <w:iCs/>
        </w:rPr>
        <w:t>Truth and Terror</w:t>
      </w:r>
      <w:r w:rsidRPr="000E5DD1">
        <w:t>, 231</w:t>
      </w:r>
      <w:r>
        <w:t xml:space="preserve">.  </w:t>
      </w:r>
      <w:r w:rsidRPr="00824F20">
        <w:t>Gane</w:t>
      </w:r>
      <w:r w:rsidRPr="00824F20">
        <w:rPr>
          <w:i/>
          <w:iCs/>
        </w:rPr>
        <w:t>, Judgment as Covenant Review</w:t>
      </w:r>
      <w:r w:rsidRPr="00824F20">
        <w:t>, 182, 191.</w:t>
      </w:r>
    </w:p>
  </w:footnote>
  <w:footnote w:id="23">
    <w:p w14:paraId="2E61F6DD" w14:textId="31220B93" w:rsidR="00D51041" w:rsidRDefault="00D51041" w:rsidP="00D51041">
      <w:pPr>
        <w:pStyle w:val="FootnoteText"/>
      </w:pPr>
      <w:r>
        <w:rPr>
          <w:rStyle w:val="FootnoteReference"/>
        </w:rPr>
        <w:footnoteRef/>
      </w:r>
      <w:r>
        <w:t xml:space="preserve"> Doukhan, </w:t>
      </w:r>
      <w:r w:rsidRPr="00470E67">
        <w:rPr>
          <w:i/>
          <w:iCs/>
        </w:rPr>
        <w:t>Secrets of Daniel</w:t>
      </w:r>
      <w:r>
        <w:t xml:space="preserve">, 124.  </w:t>
      </w:r>
      <w:r w:rsidRPr="00470E67">
        <w:t xml:space="preserve">“The [Hebrew] word </w:t>
      </w:r>
      <w:r w:rsidRPr="00470E67">
        <w:rPr>
          <w:i/>
          <w:iCs/>
        </w:rPr>
        <w:t>emeth</w:t>
      </w:r>
      <w:r w:rsidRPr="00470E67">
        <w:t xml:space="preserve"> rendered here by “truth” is synonymous with “law” (see Ps. 43:3; 119:43, etc.)  In Hebrew, truth is a concrete action of obedience to God and has nothing to do with our abstract conception of truth.  It is anything in accordance with the law….Jewish commentators (Ibn Ezra, Rashi) interpreted the verse [Daniel 8:12] to mean that “the little horn shall annul the Law [Torah] and the observance of the commandments.”</w:t>
      </w:r>
      <w:r>
        <w:t xml:space="preserve">  See also Doukhan, </w:t>
      </w:r>
      <w:r w:rsidRPr="00FD472E">
        <w:rPr>
          <w:i/>
          <w:iCs/>
        </w:rPr>
        <w:t>Daniel 11 Decoded</w:t>
      </w:r>
      <w:r>
        <w:t>, 45-46.</w:t>
      </w:r>
      <w:r w:rsidR="0080358A">
        <w:t xml:space="preserve">  Gane, </w:t>
      </w:r>
      <w:r w:rsidR="0080358A" w:rsidRPr="0080358A">
        <w:rPr>
          <w:i/>
          <w:iCs/>
        </w:rPr>
        <w:t>Judgment as Covenant Review</w:t>
      </w:r>
      <w:r w:rsidR="0080358A">
        <w:t>, 190-191.</w:t>
      </w:r>
    </w:p>
  </w:footnote>
  <w:footnote w:id="24">
    <w:p w14:paraId="27145B59" w14:textId="4CAC4EF9" w:rsidR="00283ECF" w:rsidRDefault="00283ECF">
      <w:pPr>
        <w:pStyle w:val="FootnoteText"/>
      </w:pPr>
      <w:r>
        <w:rPr>
          <w:rStyle w:val="FootnoteReference"/>
        </w:rPr>
        <w:footnoteRef/>
      </w:r>
      <w:r>
        <w:t xml:space="preserve"> Kuryliak, </w:t>
      </w:r>
      <w:r w:rsidRPr="00283ECF">
        <w:rPr>
          <w:i/>
          <w:iCs/>
        </w:rPr>
        <w:t>Blasphemy in the Cosmic Conflict</w:t>
      </w:r>
      <w:r>
        <w:t>, 12-14.</w:t>
      </w:r>
    </w:p>
  </w:footnote>
  <w:footnote w:id="25">
    <w:p w14:paraId="7526F9E8" w14:textId="383D2A70" w:rsidR="008072F1" w:rsidRDefault="008072F1">
      <w:pPr>
        <w:pStyle w:val="FootnoteText"/>
      </w:pPr>
      <w:r>
        <w:rPr>
          <w:rStyle w:val="FootnoteReference"/>
        </w:rPr>
        <w:footnoteRef/>
      </w:r>
      <w:r>
        <w:t xml:space="preserve"> For an excellent article on the attack of the heavenly sanctuary in the book of Revelation see Sabuin, </w:t>
      </w:r>
      <w:r w:rsidRPr="008072F1">
        <w:rPr>
          <w:i/>
          <w:iCs/>
        </w:rPr>
        <w:t>Heavenly Sanctuary Under Attack</w:t>
      </w:r>
      <w:r>
        <w:t>, 221-223.</w:t>
      </w:r>
    </w:p>
  </w:footnote>
  <w:footnote w:id="26">
    <w:p w14:paraId="708E1E1E" w14:textId="5EB1B5FB" w:rsidR="00F1541D" w:rsidRDefault="00F1541D">
      <w:pPr>
        <w:pStyle w:val="FootnoteText"/>
      </w:pPr>
      <w:r>
        <w:rPr>
          <w:rStyle w:val="FootnoteReference"/>
        </w:rPr>
        <w:footnoteRef/>
      </w:r>
      <w:r>
        <w:t xml:space="preserve"> MacPherson, </w:t>
      </w:r>
      <w:r w:rsidRPr="00F1541D">
        <w:rPr>
          <w:i/>
          <w:iCs/>
        </w:rPr>
        <w:t xml:space="preserve">The Mark of the Beast as a “Sign Commandment“ and “Anti-Sabbath,” </w:t>
      </w:r>
      <w:r>
        <w:t>267-283.</w:t>
      </w:r>
    </w:p>
  </w:footnote>
  <w:footnote w:id="27">
    <w:p w14:paraId="1EB01A01" w14:textId="2BB22429" w:rsidR="00684039" w:rsidRDefault="00684039">
      <w:pPr>
        <w:pStyle w:val="FootnoteText"/>
      </w:pPr>
      <w:r>
        <w:rPr>
          <w:rStyle w:val="FootnoteReference"/>
        </w:rPr>
        <w:footnoteRef/>
      </w:r>
      <w:r>
        <w:t xml:space="preserve"> Gane, </w:t>
      </w:r>
      <w:r w:rsidRPr="00684039">
        <w:rPr>
          <w:i/>
          <w:iCs/>
        </w:rPr>
        <w:t>Judgment as Covenant Review</w:t>
      </w:r>
      <w:r>
        <w:t>, 181-194.</w:t>
      </w:r>
    </w:p>
  </w:footnote>
  <w:footnote w:id="28">
    <w:p w14:paraId="6D28D7F3" w14:textId="7615B3AB" w:rsidR="00A87C14" w:rsidRDefault="00A87C14">
      <w:pPr>
        <w:pStyle w:val="FootnoteText"/>
      </w:pPr>
      <w:r>
        <w:rPr>
          <w:rStyle w:val="FootnoteReference"/>
        </w:rPr>
        <w:footnoteRef/>
      </w:r>
      <w:r>
        <w:t xml:space="preserve"> </w:t>
      </w:r>
      <w:r w:rsidR="00E75382">
        <w:t xml:space="preserve">Treyier </w:t>
      </w:r>
      <w:r w:rsidR="00A56789" w:rsidRPr="00A56789">
        <w:rPr>
          <w:i/>
          <w:iCs/>
        </w:rPr>
        <w:t xml:space="preserve">Day of Atonement from </w:t>
      </w:r>
      <w:r w:rsidR="00A56789">
        <w:rPr>
          <w:i/>
          <w:iCs/>
        </w:rPr>
        <w:t xml:space="preserve">the </w:t>
      </w:r>
      <w:r w:rsidR="00A56789" w:rsidRPr="00A56789">
        <w:rPr>
          <w:i/>
          <w:iCs/>
        </w:rPr>
        <w:t>Pentateuch to Revelation</w:t>
      </w:r>
      <w:r w:rsidR="00A56789">
        <w:t xml:space="preserve"> </w:t>
      </w:r>
      <w:r w:rsidR="00E75382">
        <w:t xml:space="preserve">and Reis, </w:t>
      </w:r>
      <w:r w:rsidR="00E75382" w:rsidRPr="00E75382">
        <w:rPr>
          <w:i/>
          <w:iCs/>
        </w:rPr>
        <w:t>Echoes of the Most Holy</w:t>
      </w:r>
      <w:r w:rsidR="00E75382">
        <w:t>.</w:t>
      </w:r>
    </w:p>
  </w:footnote>
  <w:footnote w:id="29">
    <w:p w14:paraId="3D959D47" w14:textId="68AAF1C8" w:rsidR="00816A8E" w:rsidRDefault="00816A8E">
      <w:pPr>
        <w:pStyle w:val="FootnoteText"/>
      </w:pPr>
      <w:r>
        <w:rPr>
          <w:rStyle w:val="FootnoteReference"/>
        </w:rPr>
        <w:footnoteRef/>
      </w:r>
      <w:r>
        <w:t xml:space="preserve"> </w:t>
      </w:r>
      <w:r w:rsidRPr="00816A8E">
        <w:rPr>
          <w:i/>
          <w:iCs/>
        </w:rPr>
        <w:t>SDA BC Vol. 5</w:t>
      </w:r>
      <w:r>
        <w:t>, 845.</w:t>
      </w:r>
    </w:p>
  </w:footnote>
  <w:footnote w:id="30">
    <w:p w14:paraId="4B718EAC" w14:textId="26760007" w:rsidR="0077321F" w:rsidRDefault="0077321F">
      <w:pPr>
        <w:pStyle w:val="FootnoteText"/>
      </w:pPr>
      <w:r>
        <w:rPr>
          <w:rStyle w:val="FootnoteReference"/>
        </w:rPr>
        <w:footnoteRef/>
      </w:r>
      <w:r>
        <w:t xml:space="preserve"> According to Musvosvi, the theme of vengeance and vindication of God as the covenant suzerain runs strongly throughout the book of Daniel.  See, </w:t>
      </w:r>
      <w:r w:rsidRPr="0077321F">
        <w:rPr>
          <w:i/>
          <w:iCs/>
        </w:rPr>
        <w:t>Vengeance in the book of Revelation</w:t>
      </w:r>
      <w:r>
        <w:t>, 121-129.</w:t>
      </w:r>
    </w:p>
  </w:footnote>
  <w:footnote w:id="31">
    <w:p w14:paraId="16BF64C5" w14:textId="766E0D8F" w:rsidR="0077321F" w:rsidRDefault="0077321F">
      <w:pPr>
        <w:pStyle w:val="FootnoteText"/>
      </w:pPr>
      <w:r>
        <w:rPr>
          <w:rStyle w:val="FootnoteReference"/>
        </w:rPr>
        <w:footnoteRef/>
      </w:r>
      <w:r>
        <w:t xml:space="preserve"> See Heil, </w:t>
      </w:r>
      <w:r w:rsidRPr="0077321F">
        <w:rPr>
          <w:i/>
          <w:iCs/>
        </w:rPr>
        <w:t>the 5</w:t>
      </w:r>
      <w:r w:rsidRPr="0077321F">
        <w:rPr>
          <w:i/>
          <w:iCs/>
          <w:vertAlign w:val="superscript"/>
        </w:rPr>
        <w:t>th</w:t>
      </w:r>
      <w:r w:rsidRPr="0077321F">
        <w:rPr>
          <w:i/>
          <w:iCs/>
        </w:rPr>
        <w:t xml:space="preserve"> Seal as a Key to Revelation</w:t>
      </w:r>
      <w:r w:rsidR="00C82074" w:rsidRPr="00C82074">
        <w:t>, 220-243</w:t>
      </w:r>
      <w:r>
        <w:t xml:space="preserve">.  Musvosvi, </w:t>
      </w:r>
      <w:r w:rsidRPr="0077321F">
        <w:rPr>
          <w:i/>
          <w:iCs/>
        </w:rPr>
        <w:t>Vengeance in Revelation</w:t>
      </w:r>
      <w:r w:rsidR="00C82074">
        <w:t>, 177-255.</w:t>
      </w:r>
    </w:p>
  </w:footnote>
  <w:footnote w:id="32">
    <w:p w14:paraId="2DC9A20C" w14:textId="3FE1F861" w:rsidR="00E84500" w:rsidRDefault="00E84500">
      <w:pPr>
        <w:pStyle w:val="FootnoteText"/>
      </w:pPr>
      <w:r>
        <w:rPr>
          <w:rStyle w:val="FootnoteReference"/>
        </w:rPr>
        <w:footnoteRef/>
      </w:r>
      <w:r>
        <w:t xml:space="preserve"> Shea, </w:t>
      </w:r>
      <w:r w:rsidRPr="00E84500">
        <w:rPr>
          <w:i/>
          <w:iCs/>
        </w:rPr>
        <w:t>Sabbath in Matthew 24:20</w:t>
      </w:r>
      <w:r>
        <w:t>, 33-35.</w:t>
      </w:r>
    </w:p>
  </w:footnote>
  <w:footnote w:id="33">
    <w:p w14:paraId="577981C9" w14:textId="1BA6DB82" w:rsidR="000E5DD1" w:rsidRDefault="000E5DD1">
      <w:pPr>
        <w:pStyle w:val="FootnoteText"/>
      </w:pPr>
      <w:r>
        <w:rPr>
          <w:rStyle w:val="FootnoteReference"/>
        </w:rPr>
        <w:footnoteRef/>
      </w:r>
      <w:r>
        <w:t xml:space="preserve"> It is beyond the scope of this paper to </w:t>
      </w:r>
      <w:r w:rsidR="00EE4EE3">
        <w:t xml:space="preserve">deal </w:t>
      </w:r>
      <w:r>
        <w:t xml:space="preserve">with </w:t>
      </w:r>
      <w:r w:rsidR="00EE4EE3">
        <w:t xml:space="preserve">the </w:t>
      </w:r>
      <w:r>
        <w:t xml:space="preserve">exegetical issues surrounding the traditional SDA interpretation that the time of the end </w:t>
      </w:r>
      <w:r w:rsidR="00EE4EE3">
        <w:t>began in 1798 AD.</w:t>
      </w:r>
    </w:p>
  </w:footnote>
  <w:footnote w:id="34">
    <w:p w14:paraId="0F3D26B8" w14:textId="58168CCF" w:rsidR="0061313A" w:rsidRDefault="0061313A">
      <w:pPr>
        <w:pStyle w:val="FootnoteText"/>
      </w:pPr>
      <w:r>
        <w:rPr>
          <w:rStyle w:val="FootnoteReference"/>
        </w:rPr>
        <w:footnoteRef/>
      </w:r>
      <w:r>
        <w:t xml:space="preserve"> </w:t>
      </w:r>
      <w:r w:rsidR="00EB5E8A">
        <w:t xml:space="preserve">Doukhan, </w:t>
      </w:r>
      <w:r w:rsidR="00EB5E8A" w:rsidRPr="00EB5E8A">
        <w:rPr>
          <w:i/>
          <w:iCs/>
        </w:rPr>
        <w:t>Daniel 11 Decoded</w:t>
      </w:r>
      <w:r w:rsidR="00EB5E8A">
        <w:t>, 168-169.</w:t>
      </w:r>
    </w:p>
  </w:footnote>
  <w:footnote w:id="35">
    <w:p w14:paraId="44356EAB" w14:textId="1937E336" w:rsidR="00037F60" w:rsidRPr="00037F60" w:rsidRDefault="00037F60">
      <w:pPr>
        <w:pStyle w:val="FootnoteText"/>
        <w:rPr>
          <w:i/>
          <w:iCs/>
        </w:rPr>
      </w:pPr>
      <w:r>
        <w:rPr>
          <w:rStyle w:val="FootnoteReference"/>
        </w:rPr>
        <w:footnoteRef/>
      </w:r>
      <w:r>
        <w:t xml:space="preserve"> </w:t>
      </w:r>
      <w:r w:rsidR="00265FF3">
        <w:t xml:space="preserve">Macpherson, </w:t>
      </w:r>
      <w:r w:rsidR="00265FF3" w:rsidRPr="00265FF3">
        <w:rPr>
          <w:i/>
          <w:iCs/>
        </w:rPr>
        <w:t>Mark of the Beast</w:t>
      </w:r>
      <w:r w:rsidR="00265FF3">
        <w:t xml:space="preserve">, 267-283.  </w:t>
      </w:r>
      <w:r>
        <w:t xml:space="preserve">Paulien, </w:t>
      </w:r>
      <w:r w:rsidRPr="00037F60">
        <w:rPr>
          <w:i/>
          <w:iCs/>
        </w:rPr>
        <w:t>Revisiting the Sabbath in Revelation</w:t>
      </w:r>
      <w:r>
        <w:t>, 179-186</w:t>
      </w:r>
      <w:r w:rsidR="00265FF3">
        <w:t>.</w:t>
      </w:r>
    </w:p>
  </w:footnote>
  <w:footnote w:id="36">
    <w:p w14:paraId="0998C4F5" w14:textId="40ABD81E" w:rsidR="00BD70A2" w:rsidRDefault="00BD70A2">
      <w:pPr>
        <w:pStyle w:val="FootnoteText"/>
      </w:pPr>
      <w:r>
        <w:rPr>
          <w:rStyle w:val="FootnoteReference"/>
        </w:rPr>
        <w:footnoteRef/>
      </w:r>
      <w:r>
        <w:t xml:space="preserve"> </w:t>
      </w:r>
      <w:r w:rsidRPr="00BD70A2">
        <w:t xml:space="preserve">Horn, </w:t>
      </w:r>
      <w:r w:rsidRPr="00BD70A2">
        <w:rPr>
          <w:i/>
        </w:rPr>
        <w:t>SDA Bible Dictionary on the Daily</w:t>
      </w:r>
      <w:r w:rsidRPr="00BD70A2">
        <w:t>, 242-243.  “In ch. 8:11-14 the power symbolized by the little horn desolates the sanctuary and halts its regular ritual services, but after a period of 2300 “days” the sanctuary is to “cleansed” (KJV) or “restored to a rightful state” (RSV).  In ch. 11:31 additional information is given that “the abomination that maketh desolate” is substituted for “the daily.”  Since “the daily” designates the divinely ordained system of worship, the power that removes it stands in opposition to God, and “the abomination that maketh desolate” represents a counterfeit system of worship.”</w:t>
      </w:r>
      <w:r>
        <w:t xml:space="preserve">  </w:t>
      </w:r>
      <w:r w:rsidRPr="00BD70A2">
        <w:t xml:space="preserve">See </w:t>
      </w:r>
      <w:r w:rsidR="000A442B">
        <w:t xml:space="preserve">also </w:t>
      </w:r>
      <w:r>
        <w:t xml:space="preserve">Gane, </w:t>
      </w:r>
      <w:r w:rsidRPr="00BD70A2">
        <w:rPr>
          <w:i/>
          <w:iCs/>
        </w:rPr>
        <w:t>Judgment as Covenant Review</w:t>
      </w:r>
      <w:r>
        <w:t xml:space="preserve">, </w:t>
      </w:r>
      <w:r w:rsidRPr="00BD70A2">
        <w:t xml:space="preserve">182, 191. </w:t>
      </w:r>
      <w:r>
        <w:t xml:space="preserve"> </w:t>
      </w:r>
      <w:r w:rsidRPr="00BD70A2">
        <w:t xml:space="preserve">Probstle, </w:t>
      </w:r>
      <w:r w:rsidRPr="00BD70A2">
        <w:rPr>
          <w:i/>
          <w:iCs/>
        </w:rPr>
        <w:t>Truth and Terror</w:t>
      </w:r>
      <w:r w:rsidRPr="00BD70A2">
        <w:t>, 231.</w:t>
      </w:r>
    </w:p>
  </w:footnote>
  <w:footnote w:id="37">
    <w:p w14:paraId="299670D1" w14:textId="7047D518" w:rsidR="004A315E" w:rsidRDefault="004A315E">
      <w:pPr>
        <w:pStyle w:val="FootnoteText"/>
      </w:pPr>
      <w:r>
        <w:rPr>
          <w:rStyle w:val="FootnoteReference"/>
        </w:rPr>
        <w:footnoteRef/>
      </w:r>
      <w:r>
        <w:t xml:space="preserve"> Jordan, </w:t>
      </w:r>
      <w:r w:rsidRPr="004A315E">
        <w:rPr>
          <w:i/>
          <w:iCs/>
        </w:rPr>
        <w:t>Abomina</w:t>
      </w:r>
      <w:r w:rsidR="0062175A">
        <w:rPr>
          <w:i/>
          <w:iCs/>
        </w:rPr>
        <w:t>ble</w:t>
      </w:r>
      <w:r w:rsidRPr="004A315E">
        <w:rPr>
          <w:i/>
          <w:iCs/>
        </w:rPr>
        <w:t xml:space="preserve"> and Detestable</w:t>
      </w:r>
      <w:r w:rsidR="00424A5D">
        <w:t>.</w:t>
      </w:r>
    </w:p>
  </w:footnote>
  <w:footnote w:id="38">
    <w:p w14:paraId="1CC358A5" w14:textId="36EDEADC" w:rsidR="003C5AE3" w:rsidRDefault="003C5AE3" w:rsidP="003C5AE3">
      <w:pPr>
        <w:pStyle w:val="FootnoteText"/>
      </w:pPr>
      <w:r>
        <w:rPr>
          <w:rStyle w:val="FootnoteReference"/>
        </w:rPr>
        <w:footnoteRef/>
      </w:r>
      <w:r>
        <w:t xml:space="preserve"> La Rondelle, </w:t>
      </w:r>
      <w:r w:rsidRPr="00097499">
        <w:t>End-Time Prophecies</w:t>
      </w:r>
      <w:r>
        <w:t>, 75.  “We capture the theological essence of Daniel's abomination, when we observe that the desolator will set up in the temple of God a counterfeit worship that teaches a false way of atonement (see Dan. 8:11-13; 11:31; 12:11).  This defines "the rebellion" as a cultic apostasy from the ordained worship in God's temple.”</w:t>
      </w:r>
    </w:p>
  </w:footnote>
  <w:footnote w:id="39">
    <w:p w14:paraId="217885D8" w14:textId="4138AAF6" w:rsidR="00C77C4B" w:rsidRDefault="00C77C4B">
      <w:pPr>
        <w:pStyle w:val="FootnoteText"/>
      </w:pPr>
      <w:r>
        <w:rPr>
          <w:rStyle w:val="FootnoteReference"/>
        </w:rPr>
        <w:footnoteRef/>
      </w:r>
      <w:r>
        <w:t xml:space="preserve"> Doukhan, </w:t>
      </w:r>
      <w:r w:rsidRPr="00C77C4B">
        <w:rPr>
          <w:i/>
          <w:iCs/>
        </w:rPr>
        <w:t>Daniel 11 Decoded</w:t>
      </w:r>
      <w:r>
        <w:t>, 177-183.</w:t>
      </w:r>
    </w:p>
  </w:footnote>
  <w:footnote w:id="40">
    <w:p w14:paraId="34F2482A" w14:textId="799AA784" w:rsidR="00063B88" w:rsidRDefault="00063B88">
      <w:pPr>
        <w:pStyle w:val="FootnoteText"/>
      </w:pPr>
      <w:r>
        <w:rPr>
          <w:rStyle w:val="FootnoteReference"/>
        </w:rPr>
        <w:footnoteRef/>
      </w:r>
      <w:r>
        <w:t xml:space="preserve"> There is a disagreement among SDA Daniel scholars if the events portrayed in Daniel 11:36-39 belong to the Middle Ages or the time of the end (after 1798</w:t>
      </w:r>
      <w:r w:rsidR="00EE4EE3">
        <w:t xml:space="preserve"> AD</w:t>
      </w:r>
      <w:r>
        <w:t>).  Since the text of Daniel 11:36 states that the king of the north, “</w:t>
      </w:r>
      <w:r w:rsidRPr="00063B88">
        <w:t>shall prosper till the indignation be accomplished</w:t>
      </w:r>
      <w:r w:rsidR="001A2741">
        <w:t>,”</w:t>
      </w:r>
      <w:r>
        <w:t xml:space="preserve"> </w:t>
      </w:r>
      <w:r w:rsidR="00011761">
        <w:t>This study takes the</w:t>
      </w:r>
      <w:r>
        <w:t xml:space="preserve"> position that </w:t>
      </w:r>
      <w:r w:rsidR="001A2741">
        <w:t xml:space="preserve">the </w:t>
      </w:r>
      <w:r>
        <w:t xml:space="preserve">actions and words of the king of the north described in Dan. 11:36-39 extend until the time of the </w:t>
      </w:r>
      <w:r w:rsidRPr="001A2741">
        <w:rPr>
          <w:i/>
          <w:iCs/>
        </w:rPr>
        <w:t>parousia</w:t>
      </w:r>
      <w:r>
        <w:t xml:space="preserve"> when the indignation or wrath of God will be poured upon the</w:t>
      </w:r>
      <w:r w:rsidR="001A2741">
        <w:t xml:space="preserve"> wicked king (Dan. 11:45-12:1; cf. Dan. 8:19, 25)</w:t>
      </w:r>
      <w:r>
        <w:t>.</w:t>
      </w:r>
      <w:r w:rsidR="002F07BE">
        <w:t xml:space="preserve">  </w:t>
      </w:r>
      <w:r w:rsidR="00DE2E07">
        <w:t>See also</w:t>
      </w:r>
      <w:r w:rsidR="002F07BE">
        <w:t xml:space="preserve"> Ford, </w:t>
      </w:r>
      <w:r w:rsidR="002F07BE" w:rsidRPr="002F07BE">
        <w:rPr>
          <w:i/>
          <w:iCs/>
        </w:rPr>
        <w:t>Daniel</w:t>
      </w:r>
      <w:r w:rsidR="002F07BE">
        <w:t xml:space="preserve">, </w:t>
      </w:r>
      <w:r w:rsidR="00DE2E07">
        <w:t>409-417.</w:t>
      </w:r>
    </w:p>
  </w:footnote>
  <w:footnote w:id="41">
    <w:p w14:paraId="1DA09627" w14:textId="50859368" w:rsidR="0017035F" w:rsidRDefault="0017035F">
      <w:pPr>
        <w:pStyle w:val="FootnoteText"/>
      </w:pPr>
      <w:r>
        <w:rPr>
          <w:rStyle w:val="FootnoteReference"/>
        </w:rPr>
        <w:footnoteRef/>
      </w:r>
      <w:r>
        <w:t xml:space="preserve"> There is a clear temporal marker in Daniel 11:35 that places the events of Daniel 11:30-35, “even to the time of the end” (until 1798 AD).  There is also a clear temporal marker in Daniel 11:40 that places the events of Daniel 11:40-12:3, “at the time of the end” (after 1798 AD).  See also the heavenly dialogue of Daniel 12:5-13 where the end of the shattering of the power of the holy people will occur after the 3 and ½ times of Daniel 12:7 (after 1798 AD).  </w:t>
      </w:r>
      <w:r w:rsidR="00676DCC">
        <w:t xml:space="preserve">Contra, see Pfandl, </w:t>
      </w:r>
      <w:r w:rsidR="00676DCC" w:rsidRPr="00676DCC">
        <w:rPr>
          <w:i/>
          <w:iCs/>
        </w:rPr>
        <w:t>Time Prophecies in Daniel 12</w:t>
      </w:r>
      <w:r w:rsidR="00BC501A" w:rsidRPr="00BC501A">
        <w:t>, 6-9</w:t>
      </w:r>
      <w:r w:rsidR="00676DCC" w:rsidRPr="00BC501A">
        <w:t>.</w:t>
      </w:r>
      <w:r w:rsidR="00F427DE">
        <w:t xml:space="preserve">  See also Ruiz, </w:t>
      </w:r>
      <w:r w:rsidR="00F427DE" w:rsidRPr="00F427DE">
        <w:rPr>
          <w:i/>
          <w:iCs/>
        </w:rPr>
        <w:t>At That Time</w:t>
      </w:r>
      <w:r w:rsidR="00F427DE">
        <w:t>, 241-246.</w:t>
      </w:r>
    </w:p>
  </w:footnote>
  <w:footnote w:id="42">
    <w:p w14:paraId="0E09543F" w14:textId="5DEB181D" w:rsidR="004F5234" w:rsidRDefault="004F5234">
      <w:pPr>
        <w:pStyle w:val="FootnoteText"/>
      </w:pPr>
      <w:r>
        <w:rPr>
          <w:rStyle w:val="FootnoteReference"/>
        </w:rPr>
        <w:footnoteRef/>
      </w:r>
      <w:r>
        <w:t xml:space="preserve"> </w:t>
      </w:r>
      <w:r w:rsidRPr="004F5234">
        <w:rPr>
          <w:i/>
          <w:iCs/>
        </w:rPr>
        <w:t>Gesenius’ Hebree-Chaldee Lexicon</w:t>
      </w:r>
      <w:r>
        <w:t xml:space="preserve"> as shown on the blue letter bible website</w:t>
      </w:r>
    </w:p>
  </w:footnote>
  <w:footnote w:id="43">
    <w:p w14:paraId="1BBC67BA" w14:textId="03D5D459" w:rsidR="004A7BE0" w:rsidRDefault="004A7BE0">
      <w:pPr>
        <w:pStyle w:val="FootnoteText"/>
      </w:pPr>
      <w:r>
        <w:rPr>
          <w:rStyle w:val="FootnoteReference"/>
        </w:rPr>
        <w:footnoteRef/>
      </w:r>
      <w:r>
        <w:t xml:space="preserve"> Doukhan, </w:t>
      </w:r>
      <w:r w:rsidRPr="004A7BE0">
        <w:rPr>
          <w:i/>
          <w:iCs/>
        </w:rPr>
        <w:t>Daniel 11 Decoded</w:t>
      </w:r>
      <w:r>
        <w:t>, 185-1</w:t>
      </w:r>
      <w:r w:rsidR="00D543EC">
        <w:t>92</w:t>
      </w:r>
      <w:r>
        <w:t>.</w:t>
      </w:r>
    </w:p>
  </w:footnote>
  <w:footnote w:id="44">
    <w:p w14:paraId="023ED691" w14:textId="3996E0AE" w:rsidR="00B05B07" w:rsidRDefault="00B05B07">
      <w:pPr>
        <w:pStyle w:val="FootnoteText"/>
      </w:pPr>
      <w:r>
        <w:rPr>
          <w:rStyle w:val="FootnoteReference"/>
        </w:rPr>
        <w:footnoteRef/>
      </w:r>
      <w:r>
        <w:t xml:space="preserve"> Doukhan, </w:t>
      </w:r>
      <w:r w:rsidRPr="00CD2BD0">
        <w:rPr>
          <w:i/>
          <w:iCs/>
        </w:rPr>
        <w:t>Daniel 11 Decoded</w:t>
      </w:r>
      <w:r>
        <w:t>, 192-193.  “</w:t>
      </w:r>
      <w:r w:rsidR="00CD2BD0">
        <w:t xml:space="preserve">It is the “god of his fathers” who has been replaced by the “god of fortresses”…  </w:t>
      </w:r>
      <w:r>
        <w:t xml:space="preserve">The Hebrew word </w:t>
      </w:r>
      <w:r w:rsidRPr="00CD2BD0">
        <w:rPr>
          <w:i/>
          <w:iCs/>
        </w:rPr>
        <w:t>kabed</w:t>
      </w:r>
      <w:r>
        <w:t>, “honor”, refers to the unique honor due to God… This Church has forgotten the God of its fathers (cf. Dan. 11:37).  This point may be an allusion to the Sabbath commandment</w:t>
      </w:r>
      <w:r w:rsidR="00CD2BD0">
        <w:t>…”</w:t>
      </w:r>
    </w:p>
  </w:footnote>
  <w:footnote w:id="45">
    <w:p w14:paraId="6273E322" w14:textId="2200C23F" w:rsidR="00CA3A70" w:rsidRDefault="00CA3A70">
      <w:pPr>
        <w:pStyle w:val="FootnoteText"/>
      </w:pPr>
      <w:r>
        <w:rPr>
          <w:rStyle w:val="FootnoteReference"/>
        </w:rPr>
        <w:footnoteRef/>
      </w:r>
      <w:r>
        <w:t xml:space="preserve"> Douk</w:t>
      </w:r>
      <w:r w:rsidR="00D45B7D">
        <w:t>h</w:t>
      </w:r>
      <w:r>
        <w:t xml:space="preserve">an, </w:t>
      </w:r>
      <w:r w:rsidRPr="00CA3A70">
        <w:rPr>
          <w:i/>
          <w:iCs/>
        </w:rPr>
        <w:t>Daniel 11 Decoded</w:t>
      </w:r>
      <w:r>
        <w:t>, 196-198.</w:t>
      </w:r>
    </w:p>
  </w:footnote>
  <w:footnote w:id="46">
    <w:p w14:paraId="6DBC23DD" w14:textId="1063750A" w:rsidR="006B3BA9" w:rsidRDefault="006B3BA9">
      <w:pPr>
        <w:pStyle w:val="FootnoteText"/>
      </w:pPr>
      <w:r>
        <w:rPr>
          <w:rStyle w:val="FootnoteReference"/>
        </w:rPr>
        <w:footnoteRef/>
      </w:r>
      <w:r>
        <w:t xml:space="preserve"> Doukhan, </w:t>
      </w:r>
      <w:r w:rsidRPr="006B3BA9">
        <w:rPr>
          <w:i/>
          <w:iCs/>
        </w:rPr>
        <w:t>Daniel 11 Decoded</w:t>
      </w:r>
      <w:r>
        <w:t>, 198.</w:t>
      </w:r>
    </w:p>
  </w:footnote>
  <w:footnote w:id="47">
    <w:p w14:paraId="74861AC2" w14:textId="2F84661A" w:rsidR="00097499" w:rsidRDefault="00097499" w:rsidP="00097499">
      <w:pPr>
        <w:pStyle w:val="FootnoteText"/>
      </w:pPr>
      <w:r>
        <w:rPr>
          <w:rStyle w:val="FootnoteReference"/>
        </w:rPr>
        <w:footnoteRef/>
      </w:r>
      <w:r>
        <w:t xml:space="preserve"> Mora, </w:t>
      </w:r>
      <w:r w:rsidRPr="002C46CE">
        <w:rPr>
          <w:i/>
        </w:rPr>
        <w:t>Dios Defiende</w:t>
      </w:r>
      <w:r>
        <w:rPr>
          <w:i/>
        </w:rPr>
        <w:t xml:space="preserve"> </w:t>
      </w:r>
      <w:r w:rsidRPr="002C46CE">
        <w:rPr>
          <w:i/>
        </w:rPr>
        <w:t>a Su Pueblo</w:t>
      </w:r>
      <w:r>
        <w:t>, 176-180.</w:t>
      </w:r>
    </w:p>
  </w:footnote>
  <w:footnote w:id="48">
    <w:p w14:paraId="57BD8B92" w14:textId="77777777" w:rsidR="00097499" w:rsidRDefault="00097499" w:rsidP="00097499">
      <w:pPr>
        <w:pStyle w:val="FootnoteText"/>
      </w:pPr>
      <w:r>
        <w:rPr>
          <w:rStyle w:val="FootnoteReference"/>
        </w:rPr>
        <w:footnoteRef/>
      </w:r>
      <w:r>
        <w:t xml:space="preserve"> White, </w:t>
      </w:r>
      <w:r w:rsidRPr="00302483">
        <w:rPr>
          <w:i/>
        </w:rPr>
        <w:t>ST, February 20, 1901 par. 10</w:t>
      </w:r>
      <w:r>
        <w:t xml:space="preserve">.  </w:t>
      </w:r>
      <w:r w:rsidRPr="00302483">
        <w:t>"And because iniquity shall abound, the love of many shall wax cold." In times of trial many will be offended because the principles of truth cut directly across their practise or their inco</w:t>
      </w:r>
      <w:r>
        <w:t xml:space="preserve">me. Many will stumble and fall.”  White, </w:t>
      </w:r>
      <w:r w:rsidRPr="00953D62">
        <w:rPr>
          <w:i/>
        </w:rPr>
        <w:t>DA</w:t>
      </w:r>
      <w:r>
        <w:t xml:space="preserve">, 630.  </w:t>
      </w:r>
      <w:r w:rsidRPr="00953D62">
        <w:t>Many stumble and fall, apostatizing from the faith they once advocated.</w:t>
      </w:r>
    </w:p>
  </w:footnote>
  <w:footnote w:id="49">
    <w:p w14:paraId="42D37E0D" w14:textId="2490031D" w:rsidR="00FE1FFE" w:rsidRDefault="00FE1FFE" w:rsidP="00FE1FFE">
      <w:pPr>
        <w:pStyle w:val="FootnoteText"/>
      </w:pPr>
      <w:r>
        <w:rPr>
          <w:rStyle w:val="FootnoteReference"/>
        </w:rPr>
        <w:footnoteRef/>
      </w:r>
      <w:r>
        <w:t xml:space="preserve"> Doukhan, </w:t>
      </w:r>
      <w:r w:rsidRPr="004F5E27">
        <w:rPr>
          <w:i/>
        </w:rPr>
        <w:t>Secrets of Revelation</w:t>
      </w:r>
      <w:r>
        <w:t>, 148.</w:t>
      </w:r>
    </w:p>
  </w:footnote>
  <w:footnote w:id="50">
    <w:p w14:paraId="469783CD" w14:textId="5BCEC934" w:rsidR="00FE1FFE" w:rsidRDefault="00FE1FFE" w:rsidP="00FE1FFE">
      <w:pPr>
        <w:pStyle w:val="FootnoteText"/>
      </w:pPr>
      <w:r>
        <w:rPr>
          <w:rStyle w:val="FootnoteReference"/>
        </w:rPr>
        <w:footnoteRef/>
      </w:r>
      <w:r>
        <w:t xml:space="preserve"> Ford sees a parallel with Rev. 13:3, 8 where the nations “wonder” after the Beast.  See Ford, </w:t>
      </w:r>
      <w:r w:rsidRPr="00382420">
        <w:rPr>
          <w:i/>
        </w:rPr>
        <w:t>Daniel</w:t>
      </w:r>
      <w:r>
        <w:t xml:space="preserve">, 275-276.  Mora, </w:t>
      </w:r>
      <w:r>
        <w:rPr>
          <w:i/>
        </w:rPr>
        <w:t>Dios Defiende a S</w:t>
      </w:r>
      <w:r w:rsidRPr="00D852A4">
        <w:rPr>
          <w:i/>
        </w:rPr>
        <w:t>u Pueblo</w:t>
      </w:r>
      <w:r>
        <w:t xml:space="preserve">, 184-185.  Doukhan, </w:t>
      </w:r>
      <w:r w:rsidRPr="0099275F">
        <w:rPr>
          <w:i/>
        </w:rPr>
        <w:t>Vision of the End</w:t>
      </w:r>
      <w:r>
        <w:t>, 90-91.</w:t>
      </w:r>
    </w:p>
  </w:footnote>
  <w:footnote w:id="51">
    <w:p w14:paraId="790838FB" w14:textId="2CFBE50F" w:rsidR="00D45B7D" w:rsidRDefault="00D45B7D">
      <w:pPr>
        <w:pStyle w:val="FootnoteText"/>
      </w:pPr>
      <w:r>
        <w:rPr>
          <w:rStyle w:val="FootnoteReference"/>
        </w:rPr>
        <w:footnoteRef/>
      </w:r>
      <w:r>
        <w:t xml:space="preserve"> Doukhan connects Dan. 11:40</w:t>
      </w:r>
      <w:r w:rsidR="00FD0A8C">
        <w:t>-45</w:t>
      </w:r>
      <w:r w:rsidR="00391672">
        <w:t>/</w:t>
      </w:r>
      <w:r>
        <w:t>Rev. 13</w:t>
      </w:r>
      <w:r w:rsidR="00344448">
        <w:t>.  S</w:t>
      </w:r>
      <w:r>
        <w:t xml:space="preserve">ee </w:t>
      </w:r>
      <w:r w:rsidRPr="00D45B7D">
        <w:rPr>
          <w:i/>
          <w:iCs/>
        </w:rPr>
        <w:t>Daniel 11 Decoded</w:t>
      </w:r>
      <w:r>
        <w:t>, 203-204</w:t>
      </w:r>
      <w:r w:rsidR="00391672">
        <w:t>, 218-219</w:t>
      </w:r>
      <w:r w:rsidR="00FD0A8C">
        <w:t>, 227.</w:t>
      </w:r>
      <w:r w:rsidR="00C121A7">
        <w:t xml:space="preserve">  See also Ford, </w:t>
      </w:r>
      <w:r w:rsidR="00C121A7" w:rsidRPr="00C121A7">
        <w:rPr>
          <w:i/>
          <w:iCs/>
        </w:rPr>
        <w:t>Daniel</w:t>
      </w:r>
      <w:r w:rsidR="00C121A7">
        <w:t>, 274-277.  He connects Dan. 11:40-45 with several chapters in Revelation.</w:t>
      </w:r>
    </w:p>
  </w:footnote>
  <w:footnote w:id="52">
    <w:p w14:paraId="5D0D7306" w14:textId="54AA603C" w:rsidR="00FE1FFE" w:rsidRDefault="00FE1FFE" w:rsidP="00FE1FFE">
      <w:pPr>
        <w:pStyle w:val="FootnoteText"/>
      </w:pPr>
      <w:r>
        <w:rPr>
          <w:rStyle w:val="FootnoteReference"/>
        </w:rPr>
        <w:footnoteRef/>
      </w:r>
      <w:r>
        <w:t xml:space="preserve"> Ford connects the “tidings” with Rev. 14:6-12 and Rev. 18:1-4.  He also connects the religious death sentence (</w:t>
      </w:r>
      <w:r w:rsidRPr="007D445E">
        <w:rPr>
          <w:i/>
        </w:rPr>
        <w:t>charam</w:t>
      </w:r>
      <w:r>
        <w:t>/</w:t>
      </w:r>
      <w:r w:rsidRPr="007D445E">
        <w:rPr>
          <w:i/>
        </w:rPr>
        <w:t>anathematisai</w:t>
      </w:r>
      <w:r>
        <w:t xml:space="preserve">) of Dan. 11:44 with Rev. 13:11-18.  See, </w:t>
      </w:r>
      <w:r w:rsidRPr="00BF2EC7">
        <w:rPr>
          <w:i/>
        </w:rPr>
        <w:t>Daniel</w:t>
      </w:r>
      <w:r>
        <w:t xml:space="preserve">, 277.  See also Nunez, </w:t>
      </w:r>
      <w:r w:rsidRPr="00B00203">
        <w:rPr>
          <w:i/>
        </w:rPr>
        <w:t>Daniel</w:t>
      </w:r>
      <w:r>
        <w:t xml:space="preserve">, 146.  Mora, </w:t>
      </w:r>
      <w:r w:rsidRPr="002C439B">
        <w:rPr>
          <w:i/>
        </w:rPr>
        <w:t>Dios Defiende a su Pueblo</w:t>
      </w:r>
      <w:r>
        <w:t xml:space="preserve">, 185-187.  Doukhan, </w:t>
      </w:r>
      <w:r w:rsidRPr="00E859F3">
        <w:rPr>
          <w:i/>
        </w:rPr>
        <w:t>Secrets of Daniel</w:t>
      </w:r>
      <w:r>
        <w:t>, 176.</w:t>
      </w:r>
    </w:p>
  </w:footnote>
  <w:footnote w:id="53">
    <w:p w14:paraId="6802A1C4" w14:textId="411487FC" w:rsidR="00FE1FFE" w:rsidRPr="00EC34CE" w:rsidRDefault="00FE1FFE" w:rsidP="00FE1FFE">
      <w:pPr>
        <w:pStyle w:val="FootnoteText"/>
      </w:pPr>
      <w:r>
        <w:rPr>
          <w:rStyle w:val="FootnoteReference"/>
        </w:rPr>
        <w:footnoteRef/>
      </w:r>
      <w:r>
        <w:t xml:space="preserve"> Doukhan connects the idea of persecution unto death in Dan. 11:44 with Rev. 13:10, 15.  See </w:t>
      </w:r>
      <w:r w:rsidRPr="00344448">
        <w:rPr>
          <w:i/>
          <w:iCs/>
        </w:rPr>
        <w:t>Daniel 11 Decoded</w:t>
      </w:r>
      <w:r>
        <w:t>, 222.</w:t>
      </w:r>
    </w:p>
  </w:footnote>
  <w:footnote w:id="54">
    <w:p w14:paraId="222F636E" w14:textId="49D617BB" w:rsidR="00344448" w:rsidRDefault="00344448">
      <w:pPr>
        <w:pStyle w:val="FootnoteText"/>
      </w:pPr>
      <w:r>
        <w:rPr>
          <w:rStyle w:val="FootnoteReference"/>
        </w:rPr>
        <w:footnoteRef/>
      </w:r>
      <w:r>
        <w:t xml:space="preserve"> Doukhan connects the siege of Dan. 11:45/Armageddon in Rev. 16.  See </w:t>
      </w:r>
      <w:r w:rsidRPr="00344448">
        <w:rPr>
          <w:i/>
          <w:iCs/>
        </w:rPr>
        <w:t>Daniel 11 Decoded</w:t>
      </w:r>
      <w:r>
        <w:t>, 225.</w:t>
      </w:r>
    </w:p>
  </w:footnote>
  <w:footnote w:id="55">
    <w:p w14:paraId="6F7B2B62" w14:textId="441010A7" w:rsidR="00047B4D" w:rsidRDefault="00047B4D">
      <w:pPr>
        <w:pStyle w:val="FootnoteText"/>
      </w:pPr>
      <w:r>
        <w:rPr>
          <w:rStyle w:val="FootnoteReference"/>
        </w:rPr>
        <w:footnoteRef/>
      </w:r>
      <w:r>
        <w:t xml:space="preserve"> </w:t>
      </w:r>
      <w:r w:rsidRPr="00047B4D">
        <w:t xml:space="preserve">La Rondelle, </w:t>
      </w:r>
      <w:r w:rsidRPr="00047B4D">
        <w:rPr>
          <w:i/>
          <w:iCs/>
        </w:rPr>
        <w:t>Christ’s Use of Daniel</w:t>
      </w:r>
      <w:r w:rsidRPr="00047B4D">
        <w:t>, 404-403</w:t>
      </w:r>
      <w:r>
        <w:t>.</w:t>
      </w:r>
    </w:p>
  </w:footnote>
  <w:footnote w:id="56">
    <w:p w14:paraId="7BA1F22B" w14:textId="09735170" w:rsidR="00805B09" w:rsidRDefault="00805B09">
      <w:pPr>
        <w:pStyle w:val="FootnoteText"/>
      </w:pPr>
      <w:r>
        <w:rPr>
          <w:rStyle w:val="FootnoteReference"/>
        </w:rPr>
        <w:footnoteRef/>
      </w:r>
      <w:r>
        <w:t xml:space="preserve"> Macpherson, </w:t>
      </w:r>
      <w:r w:rsidRPr="00805B09">
        <w:rPr>
          <w:i/>
          <w:iCs/>
        </w:rPr>
        <w:t>Mark of the Beast</w:t>
      </w:r>
      <w:r>
        <w:t xml:space="preserve">, 267-283.  Paulien, </w:t>
      </w:r>
      <w:r w:rsidRPr="00805B09">
        <w:rPr>
          <w:i/>
          <w:iCs/>
        </w:rPr>
        <w:t>Revising the Sabbath in Revelation</w:t>
      </w:r>
      <w:r>
        <w:t>, 179-186.</w:t>
      </w:r>
      <w:r w:rsidR="00F44250">
        <w:t xml:space="preserve">  Lichtenwalter, </w:t>
      </w:r>
      <w:r w:rsidR="00F44250" w:rsidRPr="00F44250">
        <w:rPr>
          <w:i/>
          <w:iCs/>
        </w:rPr>
        <w:t>Sabbath Theology in Revelation</w:t>
      </w:r>
      <w:r w:rsidR="00F44250">
        <w:t>, 285.320.</w:t>
      </w:r>
    </w:p>
  </w:footnote>
  <w:footnote w:id="57">
    <w:p w14:paraId="0215DC71" w14:textId="63D832BF" w:rsidR="00112004" w:rsidRDefault="00112004">
      <w:pPr>
        <w:pStyle w:val="FootnoteText"/>
      </w:pPr>
      <w:r>
        <w:rPr>
          <w:rStyle w:val="FootnoteReference"/>
        </w:rPr>
        <w:footnoteRef/>
      </w:r>
      <w:r>
        <w:t xml:space="preserve"> For a SDA future fulfillment view of Daniel 12:11-12 see Schwantes, </w:t>
      </w:r>
      <w:r w:rsidRPr="00112004">
        <w:rPr>
          <w:i/>
          <w:iCs/>
        </w:rPr>
        <w:t>Livro de Daniel</w:t>
      </w:r>
      <w:r>
        <w:t>, 13</w:t>
      </w:r>
      <w:r w:rsidR="00943FC0">
        <w:t>3</w:t>
      </w:r>
      <w:r>
        <w:t xml:space="preserve"> and Nunez, </w:t>
      </w:r>
      <w:r w:rsidRPr="00112004">
        <w:rPr>
          <w:i/>
          <w:iCs/>
        </w:rPr>
        <w:t>Profecias Apocalipticas de Daniel</w:t>
      </w:r>
      <w:r>
        <w:t xml:space="preserve">, 183-188.  Also Hernandez, </w:t>
      </w:r>
      <w:r w:rsidRPr="00112004">
        <w:rPr>
          <w:i/>
          <w:iCs/>
        </w:rPr>
        <w:t>Time Periods of Daniel 12:11-12</w:t>
      </w:r>
      <w:r>
        <w:t>.</w:t>
      </w:r>
    </w:p>
  </w:footnote>
  <w:footnote w:id="58">
    <w:p w14:paraId="6D055392" w14:textId="675E6D5F" w:rsidR="00EC76BD" w:rsidRDefault="00EC76BD">
      <w:pPr>
        <w:pStyle w:val="FootnoteText"/>
      </w:pPr>
      <w:r>
        <w:rPr>
          <w:rStyle w:val="FootnoteReference"/>
        </w:rPr>
        <w:footnoteRef/>
      </w:r>
      <w:r>
        <w:t xml:space="preserve"> Several times in the Scriptures God has prophesied </w:t>
      </w:r>
      <w:r w:rsidR="00342892">
        <w:t xml:space="preserve">beforehand </w:t>
      </w:r>
      <w:r>
        <w:t xml:space="preserve">the length </w:t>
      </w:r>
      <w:r w:rsidR="00342892">
        <w:t xml:space="preserve">of </w:t>
      </w:r>
      <w:r>
        <w:t>time his people would suffer under extreme trials and tribulations (</w:t>
      </w:r>
      <w:r w:rsidRPr="00EC76BD">
        <w:t>Gen. 15:13</w:t>
      </w:r>
      <w:r>
        <w:t xml:space="preserve">; 41:30; </w:t>
      </w:r>
      <w:r w:rsidRPr="00EC76BD">
        <w:t>2 Sam. 24:13</w:t>
      </w:r>
      <w:r>
        <w:t xml:space="preserve">; </w:t>
      </w:r>
      <w:r w:rsidRPr="00EC76BD">
        <w:t xml:space="preserve">1 Kings 17:1; Jer. 25:11-12; 29:10; </w:t>
      </w:r>
      <w:r>
        <w:t>Dan. 7:25;</w:t>
      </w:r>
      <w:r w:rsidR="00342892">
        <w:t xml:space="preserve"> 9:2; </w:t>
      </w:r>
      <w:r>
        <w:t xml:space="preserve">12:7; James 5:17; </w:t>
      </w:r>
      <w:r w:rsidRPr="00EC76BD">
        <w:t xml:space="preserve">Rev. </w:t>
      </w:r>
      <w:r w:rsidR="00342892">
        <w:t xml:space="preserve">2:10; </w:t>
      </w:r>
      <w:r w:rsidRPr="00EC76BD">
        <w:t>11:2, 3; 12:6, 14; 13:5</w:t>
      </w:r>
      <w:r>
        <w:t>).</w:t>
      </w:r>
    </w:p>
  </w:footnote>
  <w:footnote w:id="59">
    <w:p w14:paraId="0F282E53" w14:textId="71C3DD8C" w:rsidR="000636B2" w:rsidRDefault="000636B2">
      <w:pPr>
        <w:pStyle w:val="FootnoteText"/>
      </w:pPr>
      <w:r>
        <w:rPr>
          <w:rStyle w:val="FootnoteReference"/>
        </w:rPr>
        <w:footnoteRef/>
      </w:r>
      <w:r>
        <w:t xml:space="preserve"> For an excellent study on th</w:t>
      </w:r>
      <w:r w:rsidR="002278B5">
        <w:t xml:space="preserve">e motif of </w:t>
      </w:r>
      <w:r>
        <w:t>resurrection in Dan</w:t>
      </w:r>
      <w:r w:rsidR="002278B5">
        <w:t xml:space="preserve">. </w:t>
      </w:r>
      <w:r>
        <w:t xml:space="preserve">12 see Stele, </w:t>
      </w:r>
      <w:r w:rsidRPr="000636B2">
        <w:rPr>
          <w:i/>
          <w:iCs/>
        </w:rPr>
        <w:t>Resurrection in Daniel 12</w:t>
      </w:r>
      <w:r>
        <w:t>.</w:t>
      </w:r>
    </w:p>
  </w:footnote>
  <w:footnote w:id="60">
    <w:p w14:paraId="30BAFCF2" w14:textId="150E2A2E" w:rsidR="00C941B4" w:rsidRDefault="00C941B4" w:rsidP="00C941B4">
      <w:pPr>
        <w:pStyle w:val="FootnoteText"/>
      </w:pPr>
      <w:r>
        <w:rPr>
          <w:rStyle w:val="FootnoteReference"/>
        </w:rPr>
        <w:footnoteRef/>
      </w:r>
      <w:r>
        <w:t xml:space="preserve"> Ford, </w:t>
      </w:r>
      <w:r w:rsidRPr="00961AD8">
        <w:rPr>
          <w:i/>
        </w:rPr>
        <w:t>Abomination in Eschatology</w:t>
      </w:r>
      <w:r>
        <w:t xml:space="preserve">, </w:t>
      </w:r>
      <w:r w:rsidR="005C2249" w:rsidRPr="005C2249">
        <w:t>279-280, 307-308</w:t>
      </w:r>
      <w:r>
        <w:t xml:space="preserve">.  Beale, </w:t>
      </w:r>
      <w:r w:rsidRPr="000E0554">
        <w:rPr>
          <w:i/>
          <w:iCs/>
        </w:rPr>
        <w:t>Influence of Daniel</w:t>
      </w:r>
      <w:r w:rsidR="00470E9A">
        <w:rPr>
          <w:i/>
          <w:iCs/>
        </w:rPr>
        <w:t xml:space="preserve"> on the Apocalypse</w:t>
      </w:r>
      <w:r>
        <w:t>, 421-422.</w:t>
      </w:r>
      <w:r w:rsidR="009F799B">
        <w:t xml:space="preserve">  Beale, </w:t>
      </w:r>
      <w:r w:rsidR="009F799B" w:rsidRPr="009F799B">
        <w:rPr>
          <w:i/>
          <w:iCs/>
        </w:rPr>
        <w:t>Use of Daniel in the Synoptic Eschatological Discourse and Revelation</w:t>
      </w:r>
      <w:r w:rsidR="009F799B">
        <w:t>.</w:t>
      </w:r>
    </w:p>
  </w:footnote>
  <w:footnote w:id="61">
    <w:p w14:paraId="3038C108" w14:textId="4B97B5A9" w:rsidR="008D63B0" w:rsidRDefault="008D63B0">
      <w:pPr>
        <w:pStyle w:val="FootnoteText"/>
      </w:pPr>
      <w:r>
        <w:rPr>
          <w:rStyle w:val="FootnoteReference"/>
        </w:rPr>
        <w:footnoteRef/>
      </w:r>
      <w:r>
        <w:t xml:space="preserve"> Ford, </w:t>
      </w:r>
      <w:r w:rsidRPr="008D63B0">
        <w:rPr>
          <w:i/>
          <w:iCs/>
        </w:rPr>
        <w:t>Abomination in Eschatology</w:t>
      </w:r>
      <w:r>
        <w:t xml:space="preserve">, 307-308.  </w:t>
      </w:r>
      <w:r w:rsidRPr="008D63B0">
        <w:t>“It cannot be too strongly stressed that Christ's sermon on the Mount of Olives is the seed-bed of the Apocalypse in a special sense. All the key concepts of Mark 13 are also to be found in an enlarged form in this book. The spread of the gospel, the persecution of its adherents, international disasters such as war, famine, and earthquake, the time of trouble such as never was, the appearance of Antichrist including false Christs and false prophets, and His own return in glory, to rescue and reward the saints – all of these, which figure so prominently in the Olivet discourse, are found again in symbolic yet more detailed form in the Apocalypse.”</w:t>
      </w:r>
      <w:r w:rsidR="00083BBD">
        <w:t xml:space="preserve">  See also Reynolds, </w:t>
      </w:r>
      <w:r w:rsidR="00083BBD" w:rsidRPr="00083BBD">
        <w:rPr>
          <w:i/>
          <w:iCs/>
        </w:rPr>
        <w:t>Echoes of</w:t>
      </w:r>
      <w:r w:rsidR="00083BBD">
        <w:t xml:space="preserve"> </w:t>
      </w:r>
      <w:r w:rsidR="00083BBD" w:rsidRPr="00083BBD">
        <w:rPr>
          <w:i/>
          <w:iCs/>
        </w:rPr>
        <w:t>Daniel in 1 and 2 Thessalonians</w:t>
      </w:r>
      <w:r w:rsidR="00083BBD">
        <w:t>, 63-64.</w:t>
      </w:r>
    </w:p>
  </w:footnote>
  <w:footnote w:id="62">
    <w:p w14:paraId="10869CF2" w14:textId="1A8DAEA7" w:rsidR="00C941B4" w:rsidRDefault="00C941B4" w:rsidP="00C941B4">
      <w:pPr>
        <w:pStyle w:val="FootnoteText"/>
      </w:pPr>
      <w:r>
        <w:rPr>
          <w:rStyle w:val="FootnoteReference"/>
        </w:rPr>
        <w:footnoteRef/>
      </w:r>
      <w:r>
        <w:t xml:space="preserve"> LaRondelle, </w:t>
      </w:r>
      <w:r w:rsidRPr="006836CF">
        <w:rPr>
          <w:i/>
          <w:iCs/>
        </w:rPr>
        <w:t>End-Time Prophecies</w:t>
      </w:r>
      <w:r>
        <w:t xml:space="preserve">, 34, 47.  “Some </w:t>
      </w:r>
      <w:r w:rsidR="00470E9A">
        <w:t>have</w:t>
      </w:r>
      <w:r>
        <w:t xml:space="preserve"> called the Olivet discourse, Jesus’ comments or midrash on Daniel’s book.”  “The Apocalypse of John may be considered as the most extensive unfolding of Christ’s Olivet discourse.  It has been said that John omitted Christ’s prophetic speech from his fourth Gospel because he wrote a whole book on the Apocalypse of Christ (see Rev. 1:1).”</w:t>
      </w:r>
    </w:p>
  </w:footnote>
  <w:footnote w:id="63">
    <w:p w14:paraId="63BFF82F" w14:textId="71A3CACC" w:rsidR="00210593" w:rsidRDefault="00210593">
      <w:pPr>
        <w:pStyle w:val="FootnoteText"/>
      </w:pPr>
      <w:r>
        <w:rPr>
          <w:rStyle w:val="FootnoteReference"/>
        </w:rPr>
        <w:footnoteRef/>
      </w:r>
      <w:r>
        <w:t xml:space="preserve"> </w:t>
      </w:r>
      <w:r w:rsidRPr="00210593">
        <w:t xml:space="preserve">Hartman, </w:t>
      </w:r>
      <w:r w:rsidRPr="00E70492">
        <w:rPr>
          <w:i/>
          <w:iCs/>
        </w:rPr>
        <w:t>Prophecy Interpreted</w:t>
      </w:r>
      <w:r w:rsidRPr="00210593">
        <w:t xml:space="preserve">, 147-177.  Gundry, </w:t>
      </w:r>
      <w:r w:rsidRPr="00E70492">
        <w:rPr>
          <w:i/>
          <w:iCs/>
        </w:rPr>
        <w:t>Use of OT in Matthew</w:t>
      </w:r>
      <w:r w:rsidRPr="00210593">
        <w:t xml:space="preserve">, 46-55.  Vetne, </w:t>
      </w:r>
      <w:r w:rsidRPr="00E70492">
        <w:rPr>
          <w:i/>
          <w:iCs/>
        </w:rPr>
        <w:t>The Influence and Use of Daniel in the Synoptic Gospels</w:t>
      </w:r>
      <w:r w:rsidRPr="00210593">
        <w:t xml:space="preserve">, 152-219.  Theophilos, </w:t>
      </w:r>
      <w:r w:rsidRPr="00E70492">
        <w:rPr>
          <w:i/>
          <w:iCs/>
        </w:rPr>
        <w:t>Abomination in Mat</w:t>
      </w:r>
      <w:r w:rsidR="00E70492">
        <w:rPr>
          <w:i/>
          <w:iCs/>
        </w:rPr>
        <w:t>hew</w:t>
      </w:r>
      <w:r w:rsidRPr="00E70492">
        <w:rPr>
          <w:i/>
          <w:iCs/>
        </w:rPr>
        <w:t>. 24:15</w:t>
      </w:r>
      <w:r w:rsidRPr="00210593">
        <w:t xml:space="preserve">, 154-156.  Ford, </w:t>
      </w:r>
      <w:r w:rsidRPr="00E70492">
        <w:rPr>
          <w:i/>
          <w:iCs/>
        </w:rPr>
        <w:t>Abomination in Esc</w:t>
      </w:r>
      <w:r w:rsidR="00E70492" w:rsidRPr="00E70492">
        <w:rPr>
          <w:i/>
          <w:iCs/>
        </w:rPr>
        <w:t>ha</w:t>
      </w:r>
      <w:r w:rsidRPr="00E70492">
        <w:rPr>
          <w:i/>
          <w:iCs/>
        </w:rPr>
        <w:t>tology</w:t>
      </w:r>
      <w:r w:rsidRPr="00210593">
        <w:t>, 1</w:t>
      </w:r>
      <w:r w:rsidR="005C2249">
        <w:t>27-129</w:t>
      </w:r>
      <w:r w:rsidRPr="00210593">
        <w:t>.</w:t>
      </w:r>
    </w:p>
  </w:footnote>
  <w:footnote w:id="64">
    <w:p w14:paraId="4D91B95E" w14:textId="3DB75C4C" w:rsidR="00945659" w:rsidRDefault="00945659">
      <w:pPr>
        <w:pStyle w:val="FootnoteText"/>
      </w:pPr>
      <w:r>
        <w:rPr>
          <w:rStyle w:val="FootnoteReference"/>
        </w:rPr>
        <w:footnoteRef/>
      </w:r>
      <w:r>
        <w:t xml:space="preserve"> </w:t>
      </w:r>
      <w:r w:rsidRPr="00945659">
        <w:t xml:space="preserve">Price, </w:t>
      </w:r>
      <w:r w:rsidRPr="00945659">
        <w:rPr>
          <w:i/>
          <w:iCs/>
        </w:rPr>
        <w:t>First-Century Fulfillment</w:t>
      </w:r>
      <w:r w:rsidRPr="00945659">
        <w:t xml:space="preserve">, 11.  “In the New Testament, the expression appears in Greek as </w:t>
      </w:r>
      <w:r w:rsidRPr="00945659">
        <w:rPr>
          <w:i/>
          <w:iCs/>
        </w:rPr>
        <w:t>bdelugma tes eremoseos</w:t>
      </w:r>
      <w:r w:rsidRPr="00945659">
        <w:t xml:space="preserve"> (Matthew 24:15; Mark 13:14; Luke 21:20). The first part of this phrase, the word </w:t>
      </w:r>
      <w:r w:rsidRPr="00945659">
        <w:rPr>
          <w:i/>
          <w:iCs/>
        </w:rPr>
        <w:t>bdelugma</w:t>
      </w:r>
      <w:r w:rsidRPr="00945659">
        <w:t xml:space="preserve"> (“abomination”), is used by the NT four times (Luke 16:15; Revelation 17:4, 5; 21:27), and by the Septuagint (Greek translation of the Old Testament) seventeen times, to translate the Hebrew </w:t>
      </w:r>
      <w:r w:rsidRPr="00945659">
        <w:rPr>
          <w:i/>
          <w:iCs/>
        </w:rPr>
        <w:t>shiqqutz</w:t>
      </w:r>
      <w:r w:rsidRPr="00945659">
        <w:t xml:space="preserve">.  The term </w:t>
      </w:r>
      <w:r w:rsidRPr="00945659">
        <w:rPr>
          <w:i/>
          <w:iCs/>
        </w:rPr>
        <w:t>bdelugma</w:t>
      </w:r>
      <w:r w:rsidRPr="00945659">
        <w:t xml:space="preserve"> comes from a root with meanings “to make foul” and “to stink.” Thus it has the basic idea of something that makes one feel nauseous, and by transference, psychologically or morally abhorrent and detestable. As with the Hebrew meaning in Old Testament, the Greek term is applied particularly to idols or associated with idolatrous practices, and in the Septuagint in the writing of the Prophets some usages are paralleled by the word “lawlessness” (Greek, </w:t>
      </w:r>
      <w:r w:rsidRPr="00945659">
        <w:rPr>
          <w:i/>
          <w:iCs/>
        </w:rPr>
        <w:t>anomia</w:t>
      </w:r>
      <w:r w:rsidRPr="00945659">
        <w:t>).”</w:t>
      </w:r>
    </w:p>
  </w:footnote>
  <w:footnote w:id="65">
    <w:p w14:paraId="55035BB1" w14:textId="2ABDD497" w:rsidR="0033729D" w:rsidRDefault="0033729D" w:rsidP="007B30EB">
      <w:pPr>
        <w:pStyle w:val="FootnoteText"/>
      </w:pPr>
      <w:r>
        <w:rPr>
          <w:rStyle w:val="FootnoteReference"/>
        </w:rPr>
        <w:footnoteRef/>
      </w:r>
      <w:r>
        <w:t xml:space="preserve"> </w:t>
      </w:r>
      <w:r w:rsidRPr="00E34639">
        <w:t>Watts</w:t>
      </w:r>
      <w:r>
        <w:t xml:space="preserve">, </w:t>
      </w:r>
      <w:r w:rsidRPr="00E34639">
        <w:rPr>
          <w:i/>
        </w:rPr>
        <w:t>Commentary on the NT Use of the OT</w:t>
      </w:r>
      <w:r>
        <w:t>,</w:t>
      </w:r>
      <w:r w:rsidRPr="00E34639">
        <w:t xml:space="preserve"> 223</w:t>
      </w:r>
      <w:r>
        <w:t xml:space="preserve">.  Hasel, </w:t>
      </w:r>
      <w:r w:rsidRPr="0075048B">
        <w:rPr>
          <w:i/>
        </w:rPr>
        <w:t>Little Horn</w:t>
      </w:r>
      <w:r>
        <w:t xml:space="preserve"> </w:t>
      </w:r>
      <w:r w:rsidRPr="004F746F">
        <w:rPr>
          <w:i/>
        </w:rPr>
        <w:t>of Daniel</w:t>
      </w:r>
      <w:r>
        <w:t>, 442.</w:t>
      </w:r>
      <w:r w:rsidR="007B30EB">
        <w:t xml:space="preserve">  “’The abomination of desolation’ in Matthew 24:15 is a translation of the Greek phrase: </w:t>
      </w:r>
      <w:r w:rsidR="007B30EB" w:rsidRPr="007B30EB">
        <w:rPr>
          <w:i/>
          <w:iCs/>
        </w:rPr>
        <w:t>to bdelygma tes eremoseos.</w:t>
      </w:r>
      <w:r w:rsidR="007B30EB">
        <w:t xml:space="preserve">  The Greek phrasing of Matthew 24:15 closely resembles that of Daniel 11:31, bdelygma eremoseos (“Theodotion”).  It is identical with Daniel 12:11 (</w:t>
      </w:r>
      <w:r w:rsidR="007B30EB" w:rsidRPr="007B30EB">
        <w:rPr>
          <w:i/>
          <w:iCs/>
        </w:rPr>
        <w:t>to bdelygma tes eremoseos</w:t>
      </w:r>
      <w:r w:rsidR="007B30EB">
        <w:t>)… Thus from a standpoint of linguistics we may note that the phrase in Matthew 24:15 does not derive from Daniel 8:13 (or 9:27).  Rather, it has been correctly suggested that Matthew 24:15 (cf. Mark 13:14) “is taken from Daniel 12:11,” or possibly from Daniel 11:31.”</w:t>
      </w:r>
    </w:p>
  </w:footnote>
  <w:footnote w:id="66">
    <w:p w14:paraId="52A1081B" w14:textId="1FAF0E73" w:rsidR="003227DF" w:rsidRDefault="003227DF">
      <w:pPr>
        <w:pStyle w:val="FootnoteText"/>
      </w:pPr>
      <w:r>
        <w:rPr>
          <w:rStyle w:val="FootnoteReference"/>
        </w:rPr>
        <w:footnoteRef/>
      </w:r>
      <w:r>
        <w:t xml:space="preserve"> </w:t>
      </w:r>
      <w:r w:rsidRPr="00277F17">
        <w:t xml:space="preserve">Kidder, </w:t>
      </w:r>
      <w:r w:rsidRPr="00277F17">
        <w:rPr>
          <w:i/>
          <w:iCs/>
        </w:rPr>
        <w:t>This Generation</w:t>
      </w:r>
      <w:r w:rsidRPr="00277F17">
        <w:t xml:space="preserve">, 206.   </w:t>
      </w:r>
      <w:r w:rsidR="0041185D">
        <w:t xml:space="preserve">Contra see Badenas, </w:t>
      </w:r>
      <w:r w:rsidR="0041185D" w:rsidRPr="0041185D">
        <w:rPr>
          <w:i/>
          <w:iCs/>
        </w:rPr>
        <w:t>Sign of the Son of Man</w:t>
      </w:r>
      <w:r w:rsidR="0041185D">
        <w:t xml:space="preserve"> </w:t>
      </w:r>
      <w:r w:rsidR="0041185D" w:rsidRPr="0041185D">
        <w:rPr>
          <w:i/>
          <w:iCs/>
        </w:rPr>
        <w:t>in Heaven</w:t>
      </w:r>
      <w:r w:rsidR="0041185D">
        <w:t>, 315-334.</w:t>
      </w:r>
    </w:p>
  </w:footnote>
  <w:footnote w:id="67">
    <w:p w14:paraId="6F1D1A2A" w14:textId="01DFEF90" w:rsidR="003227DF" w:rsidRDefault="003227DF">
      <w:pPr>
        <w:pStyle w:val="FootnoteText"/>
      </w:pPr>
      <w:r>
        <w:rPr>
          <w:rStyle w:val="FootnoteReference"/>
        </w:rPr>
        <w:footnoteRef/>
      </w:r>
      <w:r>
        <w:t xml:space="preserve"> </w:t>
      </w:r>
      <w:r w:rsidRPr="00277F17">
        <w:t xml:space="preserve">Such, </w:t>
      </w:r>
      <w:r w:rsidRPr="00277F17">
        <w:rPr>
          <w:i/>
          <w:iCs/>
        </w:rPr>
        <w:t>Abomination in Mark</w:t>
      </w:r>
      <w:r w:rsidRPr="00277F17">
        <w:t xml:space="preserve">, 17.  </w:t>
      </w:r>
    </w:p>
  </w:footnote>
  <w:footnote w:id="68">
    <w:p w14:paraId="4F968F14" w14:textId="581367A6" w:rsidR="003227DF" w:rsidRDefault="003227DF">
      <w:pPr>
        <w:pStyle w:val="FootnoteText"/>
      </w:pPr>
      <w:r>
        <w:rPr>
          <w:rStyle w:val="FootnoteReference"/>
        </w:rPr>
        <w:footnoteRef/>
      </w:r>
      <w:r>
        <w:t xml:space="preserve"> </w:t>
      </w:r>
      <w:r w:rsidRPr="00277F17">
        <w:t xml:space="preserve">Martin, </w:t>
      </w:r>
      <w:r w:rsidRPr="00277F17">
        <w:rPr>
          <w:i/>
          <w:iCs/>
        </w:rPr>
        <w:t>Literary Approach to Mark 13</w:t>
      </w:r>
      <w:r w:rsidRPr="00277F17">
        <w:t>, 457-483.</w:t>
      </w:r>
    </w:p>
  </w:footnote>
  <w:footnote w:id="69">
    <w:p w14:paraId="59D730A0" w14:textId="199E65B5" w:rsidR="0040410A" w:rsidRDefault="0040410A">
      <w:pPr>
        <w:pStyle w:val="FootnoteText"/>
      </w:pPr>
      <w:r>
        <w:rPr>
          <w:rStyle w:val="FootnoteReference"/>
        </w:rPr>
        <w:footnoteRef/>
      </w:r>
      <w:r>
        <w:t xml:space="preserve"> </w:t>
      </w:r>
      <w:r w:rsidRPr="0040410A">
        <w:t xml:space="preserve">Beasley-Murray, </w:t>
      </w:r>
      <w:r w:rsidRPr="0040410A">
        <w:rPr>
          <w:i/>
          <w:iCs/>
        </w:rPr>
        <w:t>Jesus and the Last Days</w:t>
      </w:r>
      <w:r w:rsidRPr="0040410A">
        <w:t>, 415 (footnote).</w:t>
      </w:r>
      <w:r w:rsidR="000C3EEB">
        <w:t xml:space="preserve">  </w:t>
      </w:r>
      <w:r w:rsidR="000C3EEB" w:rsidRPr="000C3EEB">
        <w:t xml:space="preserve">“A. Merx pointed out that the Syriac tradition generally presupposes </w:t>
      </w:r>
      <w:r w:rsidR="000C3EEB" w:rsidRPr="00917B97">
        <w:rPr>
          <w:i/>
          <w:iCs/>
        </w:rPr>
        <w:t>to</w:t>
      </w:r>
      <w:r w:rsidR="000C3EEB" w:rsidRPr="000C3EEB">
        <w:t xml:space="preserve"> </w:t>
      </w:r>
      <w:r w:rsidR="000C3EEB" w:rsidRPr="000C3EEB">
        <w:rPr>
          <w:i/>
          <w:iCs/>
        </w:rPr>
        <w:t>semeion tou bdelygmatos</w:t>
      </w:r>
      <w:r w:rsidR="000C3EEB" w:rsidRPr="000C3EEB">
        <w:t xml:space="preserve"> (“the sign of the abomination”) for </w:t>
      </w:r>
      <w:r w:rsidR="000C3EEB" w:rsidRPr="00917B97">
        <w:rPr>
          <w:i/>
          <w:iCs/>
        </w:rPr>
        <w:t>to</w:t>
      </w:r>
      <w:r w:rsidR="000C3EEB" w:rsidRPr="000C3EEB">
        <w:t xml:space="preserve"> </w:t>
      </w:r>
      <w:r w:rsidR="000C3EEB" w:rsidRPr="00DB0D74">
        <w:rPr>
          <w:i/>
          <w:iCs/>
        </w:rPr>
        <w:t>bdelygma tes eremoseos</w:t>
      </w:r>
      <w:r w:rsidR="000C3EEB" w:rsidRPr="000C3EEB">
        <w:t>…</w:t>
      </w:r>
      <w:r w:rsidR="000C3EEB">
        <w:t>”</w:t>
      </w:r>
    </w:p>
  </w:footnote>
  <w:footnote w:id="70">
    <w:p w14:paraId="3226F584" w14:textId="7460883B" w:rsidR="00530924" w:rsidRDefault="00530924">
      <w:pPr>
        <w:pStyle w:val="FootnoteText"/>
      </w:pPr>
      <w:r>
        <w:rPr>
          <w:rStyle w:val="FootnoteReference"/>
        </w:rPr>
        <w:footnoteRef/>
      </w:r>
      <w:r>
        <w:t xml:space="preserve"> Gundry, </w:t>
      </w:r>
      <w:r w:rsidRPr="00530924">
        <w:rPr>
          <w:i/>
          <w:iCs/>
        </w:rPr>
        <w:t>Matthew</w:t>
      </w:r>
      <w:r>
        <w:t>, 481.</w:t>
      </w:r>
      <w:r w:rsidR="00917B97" w:rsidRPr="00917B97">
        <w:t xml:space="preserve">  “The very command that the reader understand derives from Dan. 12:9-10, just before Daniel’s final mention of the abomination of desolation: “And he said, ‘Go Daniel, for [these] words are concealed up till the end time…. And none of the wicked will understand, but those who have insight will understand</w:t>
      </w:r>
      <w:r w:rsidR="00917B97">
        <w:t>.</w:t>
      </w:r>
      <w:r w:rsidR="00917B97" w:rsidRPr="00917B97">
        <w:t>’”</w:t>
      </w:r>
    </w:p>
  </w:footnote>
  <w:footnote w:id="71">
    <w:p w14:paraId="118D3862" w14:textId="2051EE30" w:rsidR="00CB7499" w:rsidRDefault="00CB7499">
      <w:pPr>
        <w:pStyle w:val="FootnoteText"/>
      </w:pPr>
      <w:r>
        <w:rPr>
          <w:rStyle w:val="FootnoteReference"/>
        </w:rPr>
        <w:footnoteRef/>
      </w:r>
      <w:r>
        <w:t xml:space="preserve"> Musvosvi, </w:t>
      </w:r>
      <w:r w:rsidRPr="00CB7499">
        <w:rPr>
          <w:i/>
          <w:iCs/>
        </w:rPr>
        <w:t>Vengenace in the book of Revelation</w:t>
      </w:r>
      <w:r>
        <w:t>, 137.</w:t>
      </w:r>
    </w:p>
  </w:footnote>
  <w:footnote w:id="72">
    <w:p w14:paraId="2517FF69" w14:textId="17C42C78" w:rsidR="00EF21DA" w:rsidRDefault="00EF21DA">
      <w:pPr>
        <w:pStyle w:val="FootnoteText"/>
      </w:pPr>
      <w:r>
        <w:rPr>
          <w:rStyle w:val="FootnoteReference"/>
        </w:rPr>
        <w:footnoteRef/>
      </w:r>
      <w:r>
        <w:t xml:space="preserve"> For an excellent study on vengeance in Revelation</w:t>
      </w:r>
      <w:r w:rsidR="00782318">
        <w:t>,</w:t>
      </w:r>
      <w:r>
        <w:t xml:space="preserve"> see Musvosvi, </w:t>
      </w:r>
      <w:r w:rsidRPr="00EF21DA">
        <w:rPr>
          <w:i/>
          <w:iCs/>
        </w:rPr>
        <w:t>Vengeance in the Apocalypse</w:t>
      </w:r>
      <w:r>
        <w:t>.</w:t>
      </w:r>
    </w:p>
  </w:footnote>
  <w:footnote w:id="73">
    <w:p w14:paraId="3E497594" w14:textId="0950B46D" w:rsidR="0033729D" w:rsidRDefault="0033729D" w:rsidP="007B30EB">
      <w:pPr>
        <w:pStyle w:val="FootnoteText"/>
      </w:pPr>
      <w:r>
        <w:rPr>
          <w:rStyle w:val="FootnoteReference"/>
        </w:rPr>
        <w:footnoteRef/>
      </w:r>
      <w:r>
        <w:t xml:space="preserve"> </w:t>
      </w:r>
      <w:r w:rsidR="00FF6564">
        <w:t xml:space="preserve">LaRondelle, </w:t>
      </w:r>
      <w:r w:rsidR="00FF6564" w:rsidRPr="00FF6564">
        <w:rPr>
          <w:i/>
          <w:iCs/>
        </w:rPr>
        <w:t>End-Time Prophecies</w:t>
      </w:r>
      <w:r w:rsidR="00FF6564">
        <w:t>, 46-</w:t>
      </w:r>
      <w:r w:rsidR="00076742">
        <w:t>4</w:t>
      </w:r>
      <w:r w:rsidR="00FF6564">
        <w:t xml:space="preserve">7.  </w:t>
      </w:r>
      <w:r w:rsidR="007B30EB">
        <w:t xml:space="preserve">“Jesus’ urgent advice to His disciples to flee from Jerusalem, as the place of apostasy and doom, implied therefore His call to escape also the final condemnation of heaven… The book of Revelation endorses the end-time application of Jesus’ counsel to flee from Jerusalem.  In Revelation 18 a heavenly voice announces in the time of the end that “Babylon the Great is fallen,” because of her apostasy and demonic possession (Rev. 18:2, 3).  The divine ultimatum will then be activated for those lingering in Babylon: “Come out of her, my people, so that you will not share in her sins, so that you will not receive any of her plagues; for her sins are piled up to heaven, and God has remembered her crimes” (Rev. 18:4, 5)… Thus Jesus’ counsel to flee from Jerusalem in Matt. 24:16, finds its universal application in the end-time… It is remarkable that Mark and Matthew do not identify “the abominable sacrilege” explicitly with the Roman army, as does Luke.  The symbolic description in Matthew and Mark is therefore open to more than one application, that is, to both the idolatrous Roman Empire and to a coming religious desecrator of the temple of God.  To state it differently, both the Roman army and the antichrist are described in one inclusive perspective of the future.  The local application widens, according to biblical typology, into an increasing worldwide fulfillment.  Jesus used the prophetic perspective of blending the imminent historical and the future end-time fulfillments, without dwelling on any intervening time span…”  </w:t>
      </w:r>
      <w:r w:rsidR="00662E7A">
        <w:t xml:space="preserve">See also Froom, </w:t>
      </w:r>
      <w:r w:rsidR="00662E7A" w:rsidRPr="00662E7A">
        <w:rPr>
          <w:i/>
          <w:iCs/>
        </w:rPr>
        <w:t>Prophetic Faith Vol. 1</w:t>
      </w:r>
      <w:r w:rsidR="00662E7A">
        <w:t>, 141-142.</w:t>
      </w:r>
    </w:p>
  </w:footnote>
  <w:footnote w:id="74">
    <w:p w14:paraId="5BF7F2A1" w14:textId="78A4FF55" w:rsidR="00B0675E" w:rsidRDefault="00B0675E" w:rsidP="00B0675E">
      <w:pPr>
        <w:pStyle w:val="FootnoteText"/>
      </w:pPr>
      <w:r>
        <w:rPr>
          <w:rStyle w:val="FootnoteReference"/>
        </w:rPr>
        <w:footnoteRef/>
      </w:r>
      <w:r>
        <w:t xml:space="preserve"> Bridge, </w:t>
      </w:r>
      <w:r w:rsidRPr="00F511F4">
        <w:rPr>
          <w:i/>
          <w:iCs/>
        </w:rPr>
        <w:t>Deliverance of the Elect in Lukan Eschatology,</w:t>
      </w:r>
      <w:r>
        <w:t xml:space="preserve"> 57.  </w:t>
      </w:r>
      <w:r w:rsidRPr="00F511F4">
        <w:t>“Luke has evidently lifted this verse from Mark 13:15-16 (Matt 24:17-18), where it originally appeared in conjunction with the occasion of the “desolating sacrilege set up where it ought not be” (Mark 13:14).  Luke has applied much of this original context to the destruction of Jerusalem (Luke 21:20-24), and this verse could easily have been included with the instructions for departure from Judea (Luke 21:21).  Therefore its insertion at 17:31 must be considered deliberate.”</w:t>
      </w:r>
      <w:r>
        <w:t xml:space="preserve">  </w:t>
      </w:r>
      <w:r w:rsidRPr="00F511F4">
        <w:t xml:space="preserve">See </w:t>
      </w:r>
      <w:r>
        <w:t>also</w:t>
      </w:r>
      <w:r w:rsidRPr="00F511F4">
        <w:t xml:space="preserve"> </w:t>
      </w:r>
      <w:r w:rsidRPr="00F511F4">
        <w:rPr>
          <w:i/>
          <w:iCs/>
        </w:rPr>
        <w:t>SDA BC Vol. 5</w:t>
      </w:r>
      <w:r w:rsidRPr="00F511F4">
        <w:t xml:space="preserve"> </w:t>
      </w:r>
      <w:r w:rsidRPr="001A2F51">
        <w:rPr>
          <w:i/>
          <w:iCs/>
        </w:rPr>
        <w:t>on Luke 17:31</w:t>
      </w:r>
      <w:r w:rsidRPr="00F511F4">
        <w:t xml:space="preserve">, 841.  </w:t>
      </w:r>
      <w:r w:rsidRPr="00033A84">
        <w:t>“In that day.  Compare the dual prophecy of Matt. 24:15-20, where the experience of Christians living in Jerusalem when the city fell to the Romans, in A.D. 70, represents, in measure, the experience of Christians prior to the second coming of Christ</w:t>
      </w:r>
      <w:r>
        <w:t>.</w:t>
      </w:r>
      <w:r w:rsidRPr="00033A84">
        <w:t>”</w:t>
      </w:r>
      <w:r>
        <w:t xml:space="preserve">  </w:t>
      </w:r>
      <w:r w:rsidR="00452DBB">
        <w:t xml:space="preserve">See also </w:t>
      </w:r>
      <w:r w:rsidR="00452DBB" w:rsidRPr="00247921">
        <w:rPr>
          <w:i/>
          <w:iCs/>
        </w:rPr>
        <w:t xml:space="preserve">Andrews BC on </w:t>
      </w:r>
      <w:r w:rsidR="00452DBB">
        <w:rPr>
          <w:i/>
          <w:iCs/>
        </w:rPr>
        <w:t>Luke 17:30-32</w:t>
      </w:r>
      <w:r w:rsidR="00452DBB">
        <w:t xml:space="preserve">, 1384.  </w:t>
      </w:r>
      <w:r w:rsidRPr="00F511F4">
        <w:t xml:space="preserve">For the difference between single or dual fulfillment in classical vs. apocalyptic prophecy see Pfandl, </w:t>
      </w:r>
      <w:r w:rsidRPr="00F511F4">
        <w:rPr>
          <w:i/>
          <w:iCs/>
        </w:rPr>
        <w:t>Understanding Apocalyptic Prophecy</w:t>
      </w:r>
      <w:r w:rsidRPr="00F511F4">
        <w:t>, 266-269, 279-281.</w:t>
      </w:r>
      <w:r w:rsidR="006A3D08">
        <w:t xml:space="preserve">  </w:t>
      </w:r>
    </w:p>
  </w:footnote>
  <w:footnote w:id="75">
    <w:p w14:paraId="033CBB4E" w14:textId="7907BD1A" w:rsidR="009F7E76" w:rsidRDefault="009F7E76">
      <w:pPr>
        <w:pStyle w:val="FootnoteText"/>
      </w:pPr>
      <w:r>
        <w:rPr>
          <w:rStyle w:val="FootnoteReference"/>
        </w:rPr>
        <w:footnoteRef/>
      </w:r>
      <w:r>
        <w:t xml:space="preserve"> See </w:t>
      </w:r>
      <w:r w:rsidRPr="00247921">
        <w:rPr>
          <w:i/>
          <w:iCs/>
        </w:rPr>
        <w:t xml:space="preserve">Andrews BC on </w:t>
      </w:r>
      <w:r>
        <w:rPr>
          <w:i/>
          <w:iCs/>
        </w:rPr>
        <w:t>Luke 23:29-31</w:t>
      </w:r>
      <w:r>
        <w:t>, 1399.</w:t>
      </w:r>
    </w:p>
  </w:footnote>
  <w:footnote w:id="76">
    <w:p w14:paraId="4BD6CF61" w14:textId="2498B113" w:rsidR="009071C1" w:rsidRDefault="009071C1">
      <w:pPr>
        <w:pStyle w:val="FootnoteText"/>
      </w:pPr>
      <w:r>
        <w:rPr>
          <w:rStyle w:val="FootnoteReference"/>
        </w:rPr>
        <w:footnoteRef/>
      </w:r>
      <w:r>
        <w:t xml:space="preserve"> Strong’s Definitions of </w:t>
      </w:r>
      <w:r w:rsidRPr="009071C1">
        <w:rPr>
          <w:i/>
          <w:iCs/>
        </w:rPr>
        <w:t>ginosko</w:t>
      </w:r>
      <w:r>
        <w:t xml:space="preserve"> on the blue letter bible website.</w:t>
      </w:r>
    </w:p>
  </w:footnote>
  <w:footnote w:id="77">
    <w:p w14:paraId="640A2451" w14:textId="2AA2A0EE" w:rsidR="00804212" w:rsidRDefault="00804212">
      <w:pPr>
        <w:pStyle w:val="FootnoteText"/>
      </w:pPr>
      <w:r>
        <w:rPr>
          <w:rStyle w:val="FootnoteReference"/>
        </w:rPr>
        <w:footnoteRef/>
      </w:r>
      <w:r>
        <w:t xml:space="preserve"> See the </w:t>
      </w:r>
      <w:r w:rsidRPr="00804212">
        <w:rPr>
          <w:i/>
          <w:iCs/>
        </w:rPr>
        <w:t>SDABC</w:t>
      </w:r>
      <w:r>
        <w:t xml:space="preserve"> </w:t>
      </w:r>
      <w:r w:rsidRPr="00804212">
        <w:rPr>
          <w:i/>
          <w:iCs/>
        </w:rPr>
        <w:t>Vol. 5</w:t>
      </w:r>
      <w:r>
        <w:t>, 503.</w:t>
      </w:r>
      <w:r w:rsidR="001D7557">
        <w:t xml:space="preserve">  Also Kidder, </w:t>
      </w:r>
      <w:r w:rsidR="001D7557" w:rsidRPr="001D7557">
        <w:rPr>
          <w:i/>
          <w:iCs/>
        </w:rPr>
        <w:t>“This Generation” in Matthew 24:34</w:t>
      </w:r>
      <w:r w:rsidR="001D7557">
        <w:t>, 203-209.</w:t>
      </w:r>
    </w:p>
  </w:footnote>
  <w:footnote w:id="78">
    <w:p w14:paraId="41838204" w14:textId="782E11D6" w:rsidR="00531CF9" w:rsidRDefault="00531CF9" w:rsidP="00531CF9">
      <w:pPr>
        <w:pStyle w:val="FootnoteText"/>
      </w:pPr>
      <w:r>
        <w:rPr>
          <w:rStyle w:val="FootnoteReference"/>
        </w:rPr>
        <w:footnoteRef/>
      </w:r>
      <w:r>
        <w:t xml:space="preserve"> La Rondelle, </w:t>
      </w:r>
      <w:r w:rsidRPr="001069F4">
        <w:rPr>
          <w:i/>
        </w:rPr>
        <w:t>Christ’s Use of Daniel</w:t>
      </w:r>
      <w:r>
        <w:t>, 408.</w:t>
      </w:r>
    </w:p>
  </w:footnote>
  <w:footnote w:id="79">
    <w:p w14:paraId="32B701B1" w14:textId="77777777" w:rsidR="00531CF9" w:rsidRDefault="00531CF9" w:rsidP="00531CF9">
      <w:pPr>
        <w:pStyle w:val="FootnoteText"/>
      </w:pPr>
      <w:r>
        <w:rPr>
          <w:rStyle w:val="FootnoteReference"/>
        </w:rPr>
        <w:footnoteRef/>
      </w:r>
      <w:r>
        <w:t xml:space="preserve"> Yarbro-Collins, </w:t>
      </w:r>
      <w:r w:rsidRPr="00CD2897">
        <w:rPr>
          <w:i/>
        </w:rPr>
        <w:t>Influence of Daniel on the NT</w:t>
      </w:r>
      <w:r>
        <w:t>, 111</w:t>
      </w:r>
    </w:p>
  </w:footnote>
  <w:footnote w:id="80">
    <w:p w14:paraId="6A39B365" w14:textId="4A89FEE3" w:rsidR="0033729D" w:rsidRDefault="0033729D" w:rsidP="004758A4">
      <w:pPr>
        <w:pStyle w:val="FootnoteText"/>
      </w:pPr>
      <w:r>
        <w:rPr>
          <w:rStyle w:val="FootnoteReference"/>
        </w:rPr>
        <w:footnoteRef/>
      </w:r>
      <w:r>
        <w:t xml:space="preserve"> Beale, </w:t>
      </w:r>
      <w:r w:rsidRPr="00B058D0">
        <w:rPr>
          <w:i/>
        </w:rPr>
        <w:t>Use of Daniel in Revelation</w:t>
      </w:r>
      <w:r>
        <w:t xml:space="preserve">.  </w:t>
      </w:r>
      <w:r w:rsidRPr="00B058D0">
        <w:t xml:space="preserve">Sims, </w:t>
      </w:r>
      <w:r w:rsidRPr="00B058D0">
        <w:rPr>
          <w:i/>
        </w:rPr>
        <w:t>A Comparative Literary Study</w:t>
      </w:r>
      <w:r w:rsidRPr="00B058D0">
        <w:t xml:space="preserve">, 43, 63.  Lehmann, </w:t>
      </w:r>
      <w:r w:rsidRPr="00B058D0">
        <w:rPr>
          <w:i/>
        </w:rPr>
        <w:t>Relationships Between Daniel and Revelation</w:t>
      </w:r>
      <w:r w:rsidRPr="00B058D0">
        <w:t>, 139-140.</w:t>
      </w:r>
      <w:r w:rsidR="00693ACD">
        <w:t xml:space="preserve">  Heike, </w:t>
      </w:r>
      <w:r w:rsidR="00693ACD" w:rsidRPr="00693ACD">
        <w:rPr>
          <w:i/>
          <w:iCs/>
        </w:rPr>
        <w:t>Daniel 7 in Revelation</w:t>
      </w:r>
      <w:r w:rsidR="00693ACD">
        <w:t>, 50-67.</w:t>
      </w:r>
    </w:p>
  </w:footnote>
  <w:footnote w:id="81">
    <w:p w14:paraId="42A41FEE" w14:textId="5D874198" w:rsidR="0033729D" w:rsidRDefault="0033729D" w:rsidP="004758A4">
      <w:pPr>
        <w:pStyle w:val="FootnoteText"/>
      </w:pPr>
      <w:r>
        <w:rPr>
          <w:rStyle w:val="FootnoteReference"/>
        </w:rPr>
        <w:footnoteRef/>
      </w:r>
      <w:r>
        <w:t xml:space="preserve"> </w:t>
      </w:r>
      <w:r w:rsidRPr="009E3B18">
        <w:t xml:space="preserve">Aune, </w:t>
      </w:r>
      <w:r w:rsidRPr="009E3B18">
        <w:rPr>
          <w:i/>
        </w:rPr>
        <w:t>Revelation</w:t>
      </w:r>
      <w:r w:rsidRPr="009E3B18">
        <w:t xml:space="preserve">, 936.  Johnson, </w:t>
      </w:r>
      <w:r w:rsidRPr="009E3B18">
        <w:rPr>
          <w:i/>
        </w:rPr>
        <w:t>Revelation</w:t>
      </w:r>
      <w:r w:rsidRPr="009E3B18">
        <w:t xml:space="preserve">, 160.  Musvosvi, </w:t>
      </w:r>
      <w:r w:rsidRPr="009E3B18">
        <w:rPr>
          <w:i/>
        </w:rPr>
        <w:t>Vengeance in the Apocalypse</w:t>
      </w:r>
      <w:r w:rsidRPr="009E3B18">
        <w:t>, 240-241.</w:t>
      </w:r>
      <w:r>
        <w:t xml:space="preserve">  </w:t>
      </w:r>
    </w:p>
  </w:footnote>
  <w:footnote w:id="82">
    <w:p w14:paraId="0DE034A2" w14:textId="1F6ABDA7" w:rsidR="00E76385" w:rsidRDefault="00E76385">
      <w:pPr>
        <w:pStyle w:val="FootnoteText"/>
      </w:pPr>
      <w:r>
        <w:rPr>
          <w:rStyle w:val="FootnoteReference"/>
        </w:rPr>
        <w:footnoteRef/>
      </w:r>
      <w:r>
        <w:t xml:space="preserve"> Ford, </w:t>
      </w:r>
      <w:r w:rsidRPr="00E76385">
        <w:rPr>
          <w:i/>
        </w:rPr>
        <w:t>Abomination in Eschatology</w:t>
      </w:r>
      <w:r>
        <w:t>, 323-331.</w:t>
      </w:r>
      <w:r w:rsidR="007E525E">
        <w:t xml:space="preserve"> </w:t>
      </w:r>
      <w:r w:rsidR="00DB2236">
        <w:t xml:space="preserve">  </w:t>
      </w:r>
    </w:p>
  </w:footnote>
  <w:footnote w:id="83">
    <w:p w14:paraId="2E3BEA3F" w14:textId="274A7ACC" w:rsidR="0080397B" w:rsidRDefault="0080397B">
      <w:pPr>
        <w:pStyle w:val="FootnoteText"/>
      </w:pPr>
      <w:r>
        <w:rPr>
          <w:rStyle w:val="FootnoteReference"/>
        </w:rPr>
        <w:footnoteRef/>
      </w:r>
      <w:r>
        <w:t xml:space="preserve"> Weinrich</w:t>
      </w:r>
      <w:r w:rsidRPr="00DB2236">
        <w:t xml:space="preserve">, </w:t>
      </w:r>
      <w:r w:rsidRPr="00DB2236">
        <w:rPr>
          <w:i/>
        </w:rPr>
        <w:t>ACC: Revelation</w:t>
      </w:r>
      <w:r w:rsidRPr="00DB2236">
        <w:t xml:space="preserve">, </w:t>
      </w:r>
      <w:r>
        <w:t xml:space="preserve">on Victorinus, </w:t>
      </w:r>
      <w:r w:rsidRPr="00DB2236">
        <w:t>208.  “And he himself [The beast] will cause “both slave and free to receive a mark on their foreheads or on their right hands” –namely, the number of his name—“so that no one can buy or sell unless he has the mark.”  Daniel had already spoken of this destruction of people and this contempt of God and this abomination, saying, “And he will place [an image] in his temple between the mountain of the sea and the two seas,” that is, at Jerusalem, and then he will place here his golden image, just as King Nebuchadnezzar had done.  And the Lord recalls this to all the churches when he speaks of the last times: “When you see the contempt of turning away spoken of by the prophet Daniel, standing in the holy place, where it ought not, let the reader understand.”</w:t>
      </w:r>
    </w:p>
  </w:footnote>
  <w:footnote w:id="84">
    <w:p w14:paraId="0C786752" w14:textId="2D892F0F" w:rsidR="007E525E" w:rsidRDefault="007E525E">
      <w:pPr>
        <w:pStyle w:val="FootnoteText"/>
      </w:pPr>
      <w:r>
        <w:rPr>
          <w:rStyle w:val="FootnoteReference"/>
        </w:rPr>
        <w:footnoteRef/>
      </w:r>
      <w:r>
        <w:t xml:space="preserve"> Ford, </w:t>
      </w:r>
      <w:r w:rsidRPr="007E525E">
        <w:rPr>
          <w:i/>
        </w:rPr>
        <w:t>Abomination in Eschatology</w:t>
      </w:r>
      <w:r>
        <w:t>, 338-339.</w:t>
      </w:r>
    </w:p>
  </w:footnote>
  <w:footnote w:id="85">
    <w:p w14:paraId="1F512805" w14:textId="1093C478" w:rsidR="00130406" w:rsidRDefault="00130406">
      <w:pPr>
        <w:pStyle w:val="FootnoteText"/>
      </w:pPr>
      <w:r>
        <w:rPr>
          <w:rStyle w:val="FootnoteReference"/>
        </w:rPr>
        <w:footnoteRef/>
      </w:r>
      <w:r>
        <w:t xml:space="preserve"> </w:t>
      </w:r>
      <w:r w:rsidRPr="00130406">
        <w:t xml:space="preserve">Osborne, </w:t>
      </w:r>
      <w:r w:rsidRPr="00130406">
        <w:rPr>
          <w:i/>
          <w:iCs/>
        </w:rPr>
        <w:t>Revelation</w:t>
      </w:r>
      <w:r w:rsidRPr="00130406">
        <w:t xml:space="preserve">, 519.  “The call for wisdom is followed by a call for nous (understanding).  This call alludes to Daniel 12:10 (“those who are wise will understand”), which refers to the knowledge of the end times that God will give His people.  This call also parallels Mark 13:14 (par. Matt. 24:15), which prophesies the “abomination that causes desolation” and then adds, “Let the reader understand,” a similar call for wisdom at a crucial apocalyptic juncture. In other words, this is seen as a critical point of the passage, and John is calling for his readers to exercise extreme care and divinely guided wisdom in interpreting this number [666].”  See also Aune, </w:t>
      </w:r>
      <w:r w:rsidRPr="00130406">
        <w:rPr>
          <w:i/>
          <w:iCs/>
        </w:rPr>
        <w:t>Revelation</w:t>
      </w:r>
      <w:r w:rsidRPr="00130406">
        <w:t xml:space="preserve">, 769.  </w:t>
      </w:r>
    </w:p>
  </w:footnote>
  <w:footnote w:id="86">
    <w:p w14:paraId="586173BC" w14:textId="79C80B7F" w:rsidR="007735A5" w:rsidRDefault="007735A5">
      <w:pPr>
        <w:pStyle w:val="FootnoteText"/>
      </w:pPr>
      <w:r>
        <w:rPr>
          <w:rStyle w:val="FootnoteReference"/>
        </w:rPr>
        <w:footnoteRef/>
      </w:r>
      <w:r>
        <w:t xml:space="preserve"> Aune, </w:t>
      </w:r>
      <w:r w:rsidRPr="007735A5">
        <w:rPr>
          <w:i/>
          <w:iCs/>
        </w:rPr>
        <w:t>Revelation</w:t>
      </w:r>
      <w:r>
        <w:t xml:space="preserve">, 936.  </w:t>
      </w:r>
      <w:r w:rsidRPr="007735A5">
        <w:t xml:space="preserve">“The term </w:t>
      </w:r>
      <w:r w:rsidRPr="007735A5">
        <w:rPr>
          <w:i/>
          <w:iCs/>
        </w:rPr>
        <w:t>bdelugma</w:t>
      </w:r>
      <w:r w:rsidRPr="007735A5">
        <w:t xml:space="preserve"> “that which is disgusting, abhorrent, detestable” occurs three times in Revelation (17:4, 5; 21:27).  Elsewhere in the NT (in addition to Luke 16:15), the term occurs twice in the eschatological discourse in Mark 13:14 = Matt 24:15 (where the phrase </w:t>
      </w:r>
      <w:r w:rsidRPr="007735A5">
        <w:rPr>
          <w:i/>
          <w:iCs/>
        </w:rPr>
        <w:t>to bdelugma tes eremoseos</w:t>
      </w:r>
      <w:r w:rsidRPr="007735A5">
        <w:t xml:space="preserve">, “the abomination of desolation,” is an allusion to LXX Dan 12:11; cf. 9:27; 11:31), where it means a sacrilegious object or rite causing the desecration of a sacred place.  In Dan 9:27 and 1 Macc 1:54, </w:t>
      </w:r>
      <w:r w:rsidRPr="007735A5">
        <w:rPr>
          <w:i/>
          <w:iCs/>
        </w:rPr>
        <w:t>bdelugma</w:t>
      </w:r>
      <w:r w:rsidRPr="007735A5">
        <w:t xml:space="preserve"> clearly refers to an idol….. In the LXX </w:t>
      </w:r>
      <w:r w:rsidRPr="007735A5">
        <w:rPr>
          <w:i/>
          <w:iCs/>
        </w:rPr>
        <w:t>bdelugma</w:t>
      </w:r>
      <w:r w:rsidRPr="007735A5">
        <w:t xml:space="preserve"> and </w:t>
      </w:r>
      <w:r w:rsidRPr="007735A5">
        <w:rPr>
          <w:i/>
          <w:iCs/>
        </w:rPr>
        <w:t>bdelugmata</w:t>
      </w:r>
      <w:r w:rsidRPr="007735A5">
        <w:t xml:space="preserve"> are designations for idols (e.g., Jer 13:27; 39:35; 51:22; Ezek 5:9, 11; 6:9; 20; 11:18).”  </w:t>
      </w:r>
    </w:p>
  </w:footnote>
  <w:footnote w:id="87">
    <w:p w14:paraId="4A0D1B64" w14:textId="62A92F33" w:rsidR="0033729D" w:rsidRDefault="0033729D">
      <w:pPr>
        <w:pStyle w:val="FootnoteText"/>
      </w:pPr>
      <w:r>
        <w:rPr>
          <w:rStyle w:val="FootnoteReference"/>
        </w:rPr>
        <w:footnoteRef/>
      </w:r>
      <w:r>
        <w:t xml:space="preserve"> Thayer, </w:t>
      </w:r>
      <w:r w:rsidRPr="003A3241">
        <w:rPr>
          <w:i/>
        </w:rPr>
        <w:t>A Greek-English Lexicon of the New Testament</w:t>
      </w:r>
      <w:r>
        <w:rPr>
          <w:i/>
        </w:rPr>
        <w:t>.</w:t>
      </w:r>
    </w:p>
  </w:footnote>
  <w:footnote w:id="88">
    <w:p w14:paraId="32F9E188" w14:textId="5C828487" w:rsidR="0033729D" w:rsidRDefault="0033729D">
      <w:pPr>
        <w:pStyle w:val="FootnoteText"/>
      </w:pPr>
      <w:r>
        <w:rPr>
          <w:rStyle w:val="FootnoteReference"/>
        </w:rPr>
        <w:footnoteRef/>
      </w:r>
      <w:r>
        <w:t xml:space="preserve"> Aune, </w:t>
      </w:r>
      <w:r w:rsidRPr="008B14E2">
        <w:rPr>
          <w:i/>
        </w:rPr>
        <w:t>Revelation</w:t>
      </w:r>
      <w:r>
        <w:t xml:space="preserve">, 936.  Price, </w:t>
      </w:r>
      <w:r w:rsidRPr="00D170B8">
        <w:rPr>
          <w:i/>
        </w:rPr>
        <w:t>Olivet Discourse</w:t>
      </w:r>
      <w:r>
        <w:t>, 11.</w:t>
      </w:r>
    </w:p>
  </w:footnote>
  <w:footnote w:id="89">
    <w:p w14:paraId="641AA4F6" w14:textId="23C8D7B3" w:rsidR="00C21067" w:rsidRDefault="00C21067">
      <w:pPr>
        <w:pStyle w:val="FootnoteText"/>
      </w:pPr>
      <w:r>
        <w:rPr>
          <w:rStyle w:val="FootnoteReference"/>
        </w:rPr>
        <w:footnoteRef/>
      </w:r>
      <w:r>
        <w:t xml:space="preserve"> In the time of Daniel, the king of the north was a </w:t>
      </w:r>
      <w:r w:rsidR="00A02D5D">
        <w:t xml:space="preserve">symbolic </w:t>
      </w:r>
      <w:r>
        <w:t>title for the king of Babylon (Jer. 25:9).</w:t>
      </w:r>
      <w:r w:rsidR="0090240E">
        <w:t xml:space="preserve"> </w:t>
      </w:r>
      <w:r w:rsidR="0090240E" w:rsidRPr="0090240E">
        <w:t>Doukhan</w:t>
      </w:r>
      <w:r w:rsidR="0090240E">
        <w:t xml:space="preserve"> connects the KON with Babylon in the book of Revelation</w:t>
      </w:r>
      <w:r w:rsidR="0090240E" w:rsidRPr="0090240E">
        <w:t xml:space="preserve">, </w:t>
      </w:r>
      <w:r w:rsidR="0090240E">
        <w:t xml:space="preserve">See </w:t>
      </w:r>
      <w:r w:rsidR="0090240E" w:rsidRPr="0090240E">
        <w:rPr>
          <w:i/>
          <w:iCs/>
        </w:rPr>
        <w:t>Secrets of Daniel</w:t>
      </w:r>
      <w:r w:rsidR="0090240E" w:rsidRPr="0090240E">
        <w:t xml:space="preserve">, 172-173.  </w:t>
      </w:r>
    </w:p>
  </w:footnote>
  <w:footnote w:id="90">
    <w:p w14:paraId="33D7C7B4" w14:textId="0F40DF1B" w:rsidR="00B50BC9" w:rsidRDefault="00B50BC9">
      <w:pPr>
        <w:pStyle w:val="FootnoteText"/>
      </w:pPr>
      <w:r>
        <w:rPr>
          <w:rStyle w:val="FootnoteReference"/>
        </w:rPr>
        <w:footnoteRef/>
      </w:r>
      <w:r>
        <w:t xml:space="preserve"> Gregory, </w:t>
      </w:r>
      <w:r w:rsidRPr="00A80F2F">
        <w:rPr>
          <w:i/>
          <w:iCs/>
        </w:rPr>
        <w:t>Its End is Destruction</w:t>
      </w:r>
      <w:r w:rsidR="00A80F2F">
        <w:t>, 146-151.</w:t>
      </w:r>
    </w:p>
  </w:footnote>
  <w:footnote w:id="91">
    <w:p w14:paraId="4BA7CC73" w14:textId="6BF620D0" w:rsidR="00F01A61" w:rsidRDefault="00F01A61">
      <w:pPr>
        <w:pStyle w:val="FootnoteText"/>
      </w:pPr>
      <w:r>
        <w:rPr>
          <w:rStyle w:val="FootnoteReference"/>
        </w:rPr>
        <w:footnoteRef/>
      </w:r>
      <w:r>
        <w:t xml:space="preserve"> Ford, </w:t>
      </w:r>
      <w:r w:rsidRPr="00F01A61">
        <w:rPr>
          <w:i/>
        </w:rPr>
        <w:t>Abomination in Eschatology</w:t>
      </w:r>
      <w:r>
        <w:t>, 336-339.</w:t>
      </w:r>
      <w:r w:rsidR="005520B1">
        <w:t xml:space="preserve">  </w:t>
      </w:r>
      <w:r w:rsidR="005520B1" w:rsidRPr="005520B1">
        <w:t xml:space="preserve">Musvosvi, </w:t>
      </w:r>
      <w:r w:rsidR="005520B1" w:rsidRPr="005520B1">
        <w:rPr>
          <w:i/>
          <w:iCs/>
        </w:rPr>
        <w:t>Vengeance in Revelation</w:t>
      </w:r>
      <w:r w:rsidR="005520B1" w:rsidRPr="005520B1">
        <w:t xml:space="preserve">, 240-241.  “Caird interprets the wine of fornication as being the gross idolatry which the evil power spreads throughout the world, while the drunkenness with the blood of the saints refers to the persecution of those who refuse to participate in the idolatry.  John uses the same word </w:t>
      </w:r>
      <w:r w:rsidR="005520B1" w:rsidRPr="00327CC8">
        <w:rPr>
          <w:i/>
          <w:iCs/>
        </w:rPr>
        <w:t>bdelygma</w:t>
      </w:r>
      <w:r w:rsidR="005520B1" w:rsidRPr="005520B1">
        <w:t xml:space="preserve"> (“abomination”) which is used in Mark 13:14, but which derives originally from Dan 9:27, 11:31, and 12:11.  An examination of the Daniel passages reveals that both idolatry and persecution form part of the context for the original usage.”</w:t>
      </w:r>
    </w:p>
  </w:footnote>
  <w:footnote w:id="92">
    <w:p w14:paraId="4642E97C" w14:textId="2CBDC569" w:rsidR="005D38B8" w:rsidRDefault="005D38B8">
      <w:pPr>
        <w:pStyle w:val="FootnoteText"/>
      </w:pPr>
      <w:r>
        <w:rPr>
          <w:rStyle w:val="FootnoteReference"/>
        </w:rPr>
        <w:footnoteRef/>
      </w:r>
      <w:r>
        <w:t xml:space="preserve"> Wahlen, </w:t>
      </w:r>
      <w:r w:rsidRPr="005D38B8">
        <w:rPr>
          <w:i/>
          <w:iCs/>
        </w:rPr>
        <w:t>Heavens View</w:t>
      </w:r>
      <w:r>
        <w:t>, 145-156</w:t>
      </w:r>
      <w:r w:rsidR="00164B6B">
        <w:t xml:space="preserve"> and</w:t>
      </w:r>
      <w:r w:rsidR="007A46FD">
        <w:t xml:space="preserve"> </w:t>
      </w:r>
      <w:r w:rsidR="007A46FD" w:rsidRPr="007A46FD">
        <w:rPr>
          <w:i/>
          <w:iCs/>
        </w:rPr>
        <w:t>Letter to Laodicea</w:t>
      </w:r>
      <w:r w:rsidR="007A46FD">
        <w:t>, 1-11.</w:t>
      </w:r>
      <w:r w:rsidR="00164B6B">
        <w:t xml:space="preserve">  Also, </w:t>
      </w:r>
      <w:r w:rsidR="00164B6B" w:rsidRPr="00164B6B">
        <w:rPr>
          <w:i/>
          <w:iCs/>
        </w:rPr>
        <w:t>SDABC</w:t>
      </w:r>
      <w:r w:rsidR="00164B6B">
        <w:rPr>
          <w:i/>
          <w:iCs/>
        </w:rPr>
        <w:t>,</w:t>
      </w:r>
      <w:r w:rsidR="00164B6B" w:rsidRPr="00164B6B">
        <w:rPr>
          <w:i/>
          <w:iCs/>
        </w:rPr>
        <w:t xml:space="preserve"> Vol. 7</w:t>
      </w:r>
      <w:r w:rsidR="00164B6B">
        <w:t>, 106-108.</w:t>
      </w:r>
    </w:p>
  </w:footnote>
  <w:footnote w:id="93">
    <w:p w14:paraId="628DCD04" w14:textId="77777777" w:rsidR="007A46FD" w:rsidRPr="001427CA" w:rsidRDefault="007A46FD" w:rsidP="007A46FD">
      <w:pPr>
        <w:pStyle w:val="FootnoteText"/>
      </w:pPr>
      <w:r>
        <w:rPr>
          <w:rStyle w:val="FootnoteReference"/>
        </w:rPr>
        <w:footnoteRef/>
      </w:r>
      <w:r>
        <w:t xml:space="preserve"> De Waal, </w:t>
      </w:r>
      <w:r w:rsidRPr="001427CA">
        <w:rPr>
          <w:i/>
          <w:iCs/>
        </w:rPr>
        <w:t>Socio-Rhetorical Interpretation</w:t>
      </w:r>
      <w:r>
        <w:t xml:space="preserve">, 248-249.  Pollard, </w:t>
      </w:r>
      <w:r w:rsidRPr="00C9742F">
        <w:rPr>
          <w:i/>
          <w:iCs/>
        </w:rPr>
        <w:t>Loipos in Thyatira</w:t>
      </w:r>
      <w:r>
        <w:t>, 55-56.</w:t>
      </w:r>
    </w:p>
  </w:footnote>
  <w:footnote w:id="94">
    <w:p w14:paraId="5E840C63" w14:textId="2775A965" w:rsidR="0033729D" w:rsidRDefault="0033729D">
      <w:pPr>
        <w:pStyle w:val="FootnoteText"/>
      </w:pPr>
      <w:r>
        <w:rPr>
          <w:rStyle w:val="FootnoteReference"/>
        </w:rPr>
        <w:footnoteRef/>
      </w:r>
      <w:r>
        <w:t xml:space="preserve"> Beasley-Murray, </w:t>
      </w:r>
      <w:r w:rsidRPr="008F526F">
        <w:rPr>
          <w:i/>
        </w:rPr>
        <w:t>Revelation</w:t>
      </w:r>
      <w:r>
        <w:t xml:space="preserve">, 314. </w:t>
      </w:r>
      <w:r w:rsidR="00EA7F59" w:rsidRPr="00EA7F59">
        <w:t xml:space="preserve">“Rev. 21:8 - The polluted have been rendered so through the pollutions arising from the worship of the beast (cf. 17:4f; polluted = Greek </w:t>
      </w:r>
      <w:r w:rsidR="00EA7F59" w:rsidRPr="00EA7F59">
        <w:rPr>
          <w:i/>
          <w:iCs/>
        </w:rPr>
        <w:t>ebdelugmenoi</w:t>
      </w:r>
      <w:r w:rsidR="00EA7F59" w:rsidRPr="00EA7F59">
        <w:t xml:space="preserve">, from </w:t>
      </w:r>
      <w:r w:rsidR="00EA7F59" w:rsidRPr="00EA7F59">
        <w:rPr>
          <w:i/>
          <w:iCs/>
        </w:rPr>
        <w:t>bdelugma</w:t>
      </w:r>
      <w:r w:rsidR="00EA7F59" w:rsidRPr="00EA7F59">
        <w:t xml:space="preserve">, an abominable thing, an idol).”  </w:t>
      </w:r>
      <w:r w:rsidR="007B3A6D">
        <w:t xml:space="preserve">Beale, </w:t>
      </w:r>
      <w:r w:rsidR="007B3A6D" w:rsidRPr="007B3A6D">
        <w:rPr>
          <w:i/>
          <w:iCs/>
        </w:rPr>
        <w:t xml:space="preserve">NT </w:t>
      </w:r>
      <w:r w:rsidR="00783D99">
        <w:rPr>
          <w:i/>
          <w:iCs/>
        </w:rPr>
        <w:t>U</w:t>
      </w:r>
      <w:r w:rsidR="007B3A6D" w:rsidRPr="007B3A6D">
        <w:rPr>
          <w:i/>
          <w:iCs/>
        </w:rPr>
        <w:t>se of OT</w:t>
      </w:r>
      <w:r w:rsidR="007B3A6D">
        <w:t xml:space="preserve">, 1101.  </w:t>
      </w:r>
      <w:r w:rsidR="007B3A6D" w:rsidRPr="007B3A6D">
        <w:t>“</w:t>
      </w:r>
      <w:r w:rsidR="007B3A6D">
        <w:t xml:space="preserve">Rev. 21:27: </w:t>
      </w:r>
      <w:r w:rsidR="007B3A6D" w:rsidRPr="007B3A6D">
        <w:t xml:space="preserve">This is the same group described in 21:8 (note the repeated mention of those involved in “abominations” and “lying”).  “Unclean” is added to stress that these people have defiled themselves through the abomination of idolatry and unfaithfulness to God; the connection with the notion of idolatry is apparent from 17:4-5, where “abomination” and “unclean things” refer to idolatry.”  </w:t>
      </w:r>
      <w:r w:rsidR="00EA7F59">
        <w:t xml:space="preserve">See also </w:t>
      </w:r>
      <w:r w:rsidR="00EA7F59" w:rsidRPr="00A04BFA">
        <w:t xml:space="preserve">Liu, </w:t>
      </w:r>
      <w:r w:rsidR="00EA7F59" w:rsidRPr="00A04BFA">
        <w:rPr>
          <w:i/>
        </w:rPr>
        <w:t>Image of the Beast</w:t>
      </w:r>
      <w:r w:rsidR="00EA7F59" w:rsidRPr="00A04BFA">
        <w:t xml:space="preserve">, 175, 177-178.  Stefanovic, </w:t>
      </w:r>
      <w:r w:rsidR="00EA7F59" w:rsidRPr="00A04BFA">
        <w:rPr>
          <w:i/>
        </w:rPr>
        <w:t>Revelation</w:t>
      </w:r>
      <w:r w:rsidR="00EA7F59" w:rsidRPr="00A04BFA">
        <w:t>, 603.</w:t>
      </w:r>
      <w:r w:rsidR="00EA7F59">
        <w:t xml:space="preserve">  </w:t>
      </w:r>
    </w:p>
  </w:footnote>
  <w:footnote w:id="95">
    <w:p w14:paraId="7E04A8CF" w14:textId="0BD13655" w:rsidR="0033729D" w:rsidRDefault="0033729D">
      <w:pPr>
        <w:pStyle w:val="FootnoteText"/>
      </w:pPr>
      <w:r>
        <w:rPr>
          <w:rStyle w:val="FootnoteReference"/>
        </w:rPr>
        <w:footnoteRef/>
      </w:r>
      <w:r>
        <w:t xml:space="preserve"> Thayer, </w:t>
      </w:r>
      <w:r w:rsidRPr="003A3241">
        <w:rPr>
          <w:i/>
        </w:rPr>
        <w:t>A Greek-English Lexicon of the New Testament</w:t>
      </w:r>
      <w:r>
        <w:rPr>
          <w:i/>
        </w:rPr>
        <w:t>.</w:t>
      </w:r>
    </w:p>
  </w:footnote>
  <w:footnote w:id="96">
    <w:p w14:paraId="2196B1B3" w14:textId="4797BCDF" w:rsidR="00BE4B21" w:rsidRDefault="00BE4B21">
      <w:pPr>
        <w:pStyle w:val="FootnoteText"/>
      </w:pPr>
      <w:r>
        <w:rPr>
          <w:rStyle w:val="FootnoteReference"/>
        </w:rPr>
        <w:footnoteRef/>
      </w:r>
      <w:r>
        <w:t xml:space="preserve"> Gregory, </w:t>
      </w:r>
      <w:r w:rsidRPr="00BE4B21">
        <w:rPr>
          <w:i/>
          <w:iCs/>
        </w:rPr>
        <w:t>Babylon the Great in Revelation</w:t>
      </w:r>
      <w:r>
        <w:t>, 146-151.</w:t>
      </w:r>
    </w:p>
  </w:footnote>
  <w:footnote w:id="97">
    <w:p w14:paraId="28929020" w14:textId="09F99251" w:rsidR="0033729D" w:rsidRDefault="0033729D">
      <w:pPr>
        <w:pStyle w:val="FootnoteText"/>
      </w:pPr>
      <w:r>
        <w:rPr>
          <w:rStyle w:val="FootnoteReference"/>
        </w:rPr>
        <w:footnoteRef/>
      </w:r>
      <w:r>
        <w:t xml:space="preserve"> </w:t>
      </w:r>
      <w:r w:rsidRPr="0092258C">
        <w:rPr>
          <w:i/>
        </w:rPr>
        <w:t>Eremoseos</w:t>
      </w:r>
      <w:r>
        <w:t xml:space="preserve"> only appears 3 times in the NT and every reference comes from the abomination of desolation prophecy of the Olivet Discourse (Matt. 24:14; Mark 13:14; Luke 21:20).</w:t>
      </w:r>
    </w:p>
  </w:footnote>
  <w:footnote w:id="98">
    <w:p w14:paraId="5DD0B55D" w14:textId="58AAFC46" w:rsidR="0033729D" w:rsidRDefault="0033729D">
      <w:pPr>
        <w:pStyle w:val="FootnoteText"/>
      </w:pPr>
      <w:r>
        <w:rPr>
          <w:rStyle w:val="FootnoteReference"/>
        </w:rPr>
        <w:footnoteRef/>
      </w:r>
      <w:r>
        <w:t xml:space="preserve"> Ford, </w:t>
      </w:r>
      <w:r w:rsidRPr="00676C0F">
        <w:rPr>
          <w:i/>
        </w:rPr>
        <w:t>Abomination in Eschatology</w:t>
      </w:r>
      <w:r>
        <w:t xml:space="preserve">, 287-288.  Thiele, </w:t>
      </w:r>
      <w:r w:rsidRPr="009F333B">
        <w:rPr>
          <w:i/>
        </w:rPr>
        <w:t>Outline Studies in Revelation</w:t>
      </w:r>
      <w:r>
        <w:t>, 251.</w:t>
      </w:r>
    </w:p>
  </w:footnote>
  <w:footnote w:id="99">
    <w:p w14:paraId="18F26B2A" w14:textId="1F2833DD" w:rsidR="0033729D" w:rsidRDefault="0033729D">
      <w:pPr>
        <w:pStyle w:val="FootnoteText"/>
      </w:pPr>
      <w:r>
        <w:rPr>
          <w:rStyle w:val="FootnoteReference"/>
        </w:rPr>
        <w:footnoteRef/>
      </w:r>
      <w:r>
        <w:t xml:space="preserve"> </w:t>
      </w:r>
      <w:r w:rsidR="00FA6B58">
        <w:t xml:space="preserve">Ford, </w:t>
      </w:r>
      <w:r w:rsidR="00FA6B58" w:rsidRPr="00FA6B58">
        <w:rPr>
          <w:i/>
        </w:rPr>
        <w:t>Abomination</w:t>
      </w:r>
      <w:r w:rsidR="00FA6B58">
        <w:t xml:space="preserve">, </w:t>
      </w:r>
      <w:r w:rsidR="00EC60B8">
        <w:t>2</w:t>
      </w:r>
      <w:r w:rsidR="0090307E">
        <w:t>83</w:t>
      </w:r>
      <w:r w:rsidR="006A3D08">
        <w:t xml:space="preserve">.  </w:t>
      </w:r>
      <w:r w:rsidR="00EC60B8">
        <w:t xml:space="preserve">“A new feature in this chapter is the reference to an image which is to be the object of reverence.  This is a very definite allusion to the </w:t>
      </w:r>
      <w:r w:rsidR="00EC60B8" w:rsidRPr="00EC60B8">
        <w:rPr>
          <w:i/>
          <w:iCs/>
        </w:rPr>
        <w:t>bdelugma tes eremoseos</w:t>
      </w:r>
      <w:r w:rsidR="00EC60B8">
        <w:t xml:space="preserve"> motif.  Even the number 666 reflects imagery found in Daniel 3.”</w:t>
      </w:r>
      <w:r w:rsidR="00247921">
        <w:t xml:space="preserve"> </w:t>
      </w:r>
      <w:r w:rsidR="006A3D08">
        <w:t xml:space="preserve"> </w:t>
      </w:r>
      <w:r w:rsidR="00247921">
        <w:t xml:space="preserve">See also </w:t>
      </w:r>
      <w:r w:rsidR="00247921" w:rsidRPr="00247921">
        <w:rPr>
          <w:i/>
          <w:iCs/>
        </w:rPr>
        <w:t>Andrews BC</w:t>
      </w:r>
      <w:r w:rsidR="00247921">
        <w:rPr>
          <w:i/>
          <w:iCs/>
        </w:rPr>
        <w:t xml:space="preserve"> NT</w:t>
      </w:r>
      <w:r w:rsidR="006A3D08">
        <w:rPr>
          <w:i/>
          <w:iCs/>
        </w:rPr>
        <w:t xml:space="preserve"> on Matt. 24:15</w:t>
      </w:r>
      <w:r w:rsidR="00247921">
        <w:t>, 1276.</w:t>
      </w:r>
    </w:p>
  </w:footnote>
  <w:footnote w:id="100">
    <w:p w14:paraId="068F500F" w14:textId="03604013" w:rsidR="003B2364" w:rsidRDefault="003B2364">
      <w:pPr>
        <w:pStyle w:val="FootnoteText"/>
      </w:pPr>
      <w:r>
        <w:rPr>
          <w:rStyle w:val="FootnoteReference"/>
        </w:rPr>
        <w:footnoteRef/>
      </w:r>
      <w:r>
        <w:t xml:space="preserve"> Liu, </w:t>
      </w:r>
      <w:r w:rsidRPr="003B2364">
        <w:rPr>
          <w:i/>
          <w:iCs/>
        </w:rPr>
        <w:t>Image of the Beast</w:t>
      </w:r>
      <w:r>
        <w:t>, 21-28.</w:t>
      </w:r>
    </w:p>
  </w:footnote>
  <w:footnote w:id="101">
    <w:p w14:paraId="06F5AFCD" w14:textId="20134F41" w:rsidR="0035420B" w:rsidRPr="00512EB9" w:rsidRDefault="0035420B">
      <w:pPr>
        <w:pStyle w:val="FootnoteText"/>
        <w:rPr>
          <w:lang w:val="es-US"/>
        </w:rPr>
      </w:pPr>
      <w:r>
        <w:rPr>
          <w:rStyle w:val="FootnoteReference"/>
        </w:rPr>
        <w:footnoteRef/>
      </w:r>
      <w:r w:rsidRPr="00512EB9">
        <w:rPr>
          <w:lang w:val="es-US"/>
        </w:rPr>
        <w:t xml:space="preserve"> Olivares, </w:t>
      </w:r>
      <w:r w:rsidRPr="00512EB9">
        <w:rPr>
          <w:i/>
          <w:lang w:val="es-US"/>
        </w:rPr>
        <w:t>Descifrar el 666</w:t>
      </w:r>
      <w:r w:rsidRPr="00512EB9">
        <w:rPr>
          <w:lang w:val="es-US"/>
        </w:rPr>
        <w:t>, 40-43.</w:t>
      </w:r>
    </w:p>
  </w:footnote>
  <w:footnote w:id="102">
    <w:p w14:paraId="03AB662C" w14:textId="53754AD0" w:rsidR="0033729D" w:rsidRDefault="0033729D">
      <w:pPr>
        <w:pStyle w:val="FootnoteText"/>
      </w:pPr>
      <w:r>
        <w:rPr>
          <w:rStyle w:val="FootnoteReference"/>
        </w:rPr>
        <w:footnoteRef/>
      </w:r>
      <w:r w:rsidRPr="00512EB9">
        <w:rPr>
          <w:lang w:val="es-US"/>
        </w:rPr>
        <w:t xml:space="preserve"> Ford, </w:t>
      </w:r>
      <w:r w:rsidRPr="00512EB9">
        <w:rPr>
          <w:i/>
          <w:lang w:val="es-US"/>
        </w:rPr>
        <w:t>Daniel</w:t>
      </w:r>
      <w:r w:rsidRPr="00512EB9">
        <w:rPr>
          <w:lang w:val="es-US"/>
        </w:rPr>
        <w:t xml:space="preserve">, 283.  </w:t>
      </w:r>
      <w:r>
        <w:t>Wenham,</w:t>
      </w:r>
      <w:r w:rsidRPr="00B36659">
        <w:rPr>
          <w:i/>
        </w:rPr>
        <w:t xml:space="preserve"> Eschatological Discourse</w:t>
      </w:r>
      <w:r w:rsidRPr="00B36659">
        <w:t xml:space="preserve">, 205.  White, </w:t>
      </w:r>
      <w:r w:rsidRPr="00B36659">
        <w:rPr>
          <w:i/>
        </w:rPr>
        <w:t>Maranat</w:t>
      </w:r>
      <w:r w:rsidR="00D070E3">
        <w:rPr>
          <w:i/>
        </w:rPr>
        <w:t xml:space="preserve">ha, </w:t>
      </w:r>
      <w:r w:rsidR="00D070E3" w:rsidRPr="00D070E3">
        <w:rPr>
          <w:iCs/>
        </w:rPr>
        <w:t>180</w:t>
      </w:r>
      <w:r w:rsidR="00D070E3">
        <w:rPr>
          <w:i/>
        </w:rPr>
        <w:t xml:space="preserve">.  </w:t>
      </w:r>
      <w:r w:rsidR="00944EA0" w:rsidRPr="00944EA0">
        <w:t xml:space="preserve">Schmidt, </w:t>
      </w:r>
      <w:r w:rsidR="00944EA0" w:rsidRPr="00944EA0">
        <w:rPr>
          <w:i/>
        </w:rPr>
        <w:t>Hippolytus of Rome</w:t>
      </w:r>
      <w:r w:rsidR="00944EA0" w:rsidRPr="00944EA0">
        <w:t>, 168, 170.  “Concerning him [antichrist] all Scripture is not silent and the prophets announced beforehand his coming for the destruction of many, and the Lord has testified to these things and the apostles taught these things concerning him, and John in the Apocalypse mystically revealed his name through a number.  The Lord displayed this abomination of desolation and the apostle taught that this son of the devil arrives according to the working of Satan.”…”He will kill them [saints] through the command and according to every way he will oppress them from the earth and not allow them to sell some of their own possessions nor buy from another’s things, unless one should carry on his hand the name of the beast, or one should bear his mark upon his forehead.”</w:t>
      </w:r>
    </w:p>
  </w:footnote>
  <w:footnote w:id="103">
    <w:p w14:paraId="4463B42E" w14:textId="2433A5A4" w:rsidR="0033729D" w:rsidRDefault="0033729D">
      <w:pPr>
        <w:pStyle w:val="FootnoteText"/>
      </w:pPr>
      <w:r>
        <w:rPr>
          <w:rStyle w:val="FootnoteReference"/>
        </w:rPr>
        <w:footnoteRef/>
      </w:r>
      <w:r>
        <w:t xml:space="preserve"> </w:t>
      </w:r>
      <w:r w:rsidR="00903314">
        <w:t xml:space="preserve"> </w:t>
      </w:r>
      <w:r w:rsidRPr="00AD1A01">
        <w:t xml:space="preserve">Ford, </w:t>
      </w:r>
      <w:r w:rsidRPr="00AD1A01">
        <w:rPr>
          <w:i/>
        </w:rPr>
        <w:t>Daniel</w:t>
      </w:r>
      <w:r w:rsidRPr="00AD1A01">
        <w:t>, 28</w:t>
      </w:r>
      <w:r w:rsidR="00E738E6">
        <w:t>4</w:t>
      </w:r>
      <w:r>
        <w:t>.</w:t>
      </w:r>
      <w:r w:rsidR="00CC44AE">
        <w:t xml:space="preserve">  </w:t>
      </w:r>
      <w:r w:rsidR="00CC44AE" w:rsidRPr="00CC44AE">
        <w:t xml:space="preserve">Ford, “Bend Not, Budge Not, Burn Not”, </w:t>
      </w:r>
      <w:r w:rsidR="00CC44AE" w:rsidRPr="00CC44AE">
        <w:rPr>
          <w:i/>
          <w:iCs/>
        </w:rPr>
        <w:t>The Ministry</w:t>
      </w:r>
      <w:r w:rsidR="00CC44AE" w:rsidRPr="00CC44AE">
        <w:t xml:space="preserve">, April 1974, Vol. 47, No. 4, 40-42.  </w:t>
      </w:r>
      <w:r w:rsidR="00CC44AE">
        <w:t>“</w:t>
      </w:r>
      <w:r w:rsidR="00CC44AE" w:rsidRPr="00CC44AE">
        <w:t>The first "abomination of desolation" sketched by the Old Testament prophet was the idolatrous, persecuting power of Babylon. Thus the first of the worldwide heathen empires to dominate the people of God after the destruction of the Temple celebrated its supremacy by a decree enforcing idolatrous worship, and attached to the decree was the threat of death for any who might choose to worship otherwise. In the last pages of the New Testament, prophecy foretells that in the latter days another image will be set up for the selfsame purpose (see Revelation 13:11-18). A universal boycott and ultimately death is promised all who refuse to worship "the beast and his image." The final "abomination of desolation," the ultimate antichrist, patterns after the Babylon depicted in Daniel and even carries that ancient name on its forehead.</w:t>
      </w:r>
      <w:r w:rsidR="00CC44AE">
        <w:t>”</w:t>
      </w:r>
    </w:p>
  </w:footnote>
  <w:footnote w:id="104">
    <w:p w14:paraId="6CBC1624" w14:textId="245B2DBF" w:rsidR="003045D1" w:rsidRDefault="003045D1">
      <w:pPr>
        <w:pStyle w:val="FootnoteText"/>
      </w:pPr>
      <w:r>
        <w:rPr>
          <w:rStyle w:val="FootnoteReference"/>
        </w:rPr>
        <w:footnoteRef/>
      </w:r>
      <w:r>
        <w:t xml:space="preserve"> </w:t>
      </w:r>
      <w:r w:rsidRPr="003045D1">
        <w:t xml:space="preserve">Beale, </w:t>
      </w:r>
      <w:r w:rsidRPr="003045D1">
        <w:rPr>
          <w:i/>
          <w:iCs/>
        </w:rPr>
        <w:t>NT Use of the OT</w:t>
      </w:r>
      <w:r w:rsidRPr="003045D1">
        <w:t xml:space="preserve">, 1118.  Ford, </w:t>
      </w:r>
      <w:r w:rsidRPr="003045D1">
        <w:rPr>
          <w:i/>
          <w:iCs/>
        </w:rPr>
        <w:t>Abomination in Eschatology</w:t>
      </w:r>
      <w:r w:rsidRPr="003045D1">
        <w:t>, 281.</w:t>
      </w:r>
    </w:p>
  </w:footnote>
  <w:footnote w:id="105">
    <w:p w14:paraId="4545BEC9" w14:textId="0116C35E" w:rsidR="00745977" w:rsidRDefault="00745977" w:rsidP="00745977">
      <w:pPr>
        <w:pStyle w:val="FootnoteText"/>
      </w:pPr>
      <w:r>
        <w:rPr>
          <w:rStyle w:val="FootnoteReference"/>
        </w:rPr>
        <w:footnoteRef/>
      </w:r>
      <w:r>
        <w:t xml:space="preserve"> </w:t>
      </w:r>
      <w:r w:rsidRPr="005C2E2E">
        <w:t>La</w:t>
      </w:r>
      <w:r w:rsidR="005A6177">
        <w:t>R</w:t>
      </w:r>
      <w:r w:rsidRPr="005C2E2E">
        <w:t xml:space="preserve">ondelle, </w:t>
      </w:r>
      <w:r w:rsidRPr="005C2E2E">
        <w:rPr>
          <w:i/>
        </w:rPr>
        <w:t>End Time Prophecies</w:t>
      </w:r>
      <w:r w:rsidRPr="005C2E2E">
        <w:t>, 238-262.</w:t>
      </w:r>
      <w:r>
        <w:t xml:space="preserve">  Paulien, </w:t>
      </w:r>
      <w:r w:rsidRPr="0075048B">
        <w:rPr>
          <w:i/>
        </w:rPr>
        <w:t>1260 Days in Revelation</w:t>
      </w:r>
      <w:r>
        <w:t>, 422.</w:t>
      </w:r>
    </w:p>
  </w:footnote>
  <w:footnote w:id="106">
    <w:p w14:paraId="4EBC5041" w14:textId="3F187318" w:rsidR="00160FB0" w:rsidRPr="0076476F" w:rsidRDefault="00160FB0" w:rsidP="00160FB0">
      <w:pPr>
        <w:pStyle w:val="FootnoteText"/>
      </w:pPr>
      <w:r>
        <w:rPr>
          <w:rStyle w:val="FootnoteReference"/>
        </w:rPr>
        <w:footnoteRef/>
      </w:r>
      <w:r>
        <w:t xml:space="preserve"> Beale, </w:t>
      </w:r>
      <w:r w:rsidRPr="005E1D5B">
        <w:rPr>
          <w:i/>
        </w:rPr>
        <w:t>NT Use of OT</w:t>
      </w:r>
      <w:r>
        <w:t xml:space="preserve">, 1128-1129.  Nunez, </w:t>
      </w:r>
      <w:r w:rsidRPr="0076476F">
        <w:rPr>
          <w:i/>
        </w:rPr>
        <w:t>Daniel</w:t>
      </w:r>
      <w:r>
        <w:rPr>
          <w:i/>
        </w:rPr>
        <w:t xml:space="preserve">, </w:t>
      </w:r>
      <w:r>
        <w:t>142-144.</w:t>
      </w:r>
      <w:r w:rsidR="00BA7904">
        <w:t xml:space="preserve">  Kuryliak, </w:t>
      </w:r>
      <w:r w:rsidR="00BA7904" w:rsidRPr="00BA7904">
        <w:rPr>
          <w:i/>
          <w:iCs/>
        </w:rPr>
        <w:t>Blasphemy</w:t>
      </w:r>
      <w:r w:rsidR="00BA7904">
        <w:t>, 11-12.</w:t>
      </w:r>
    </w:p>
  </w:footnote>
  <w:footnote w:id="107">
    <w:p w14:paraId="52774695" w14:textId="61519383" w:rsidR="0033729D" w:rsidRPr="007D5FE9" w:rsidRDefault="0033729D" w:rsidP="007D5FE9">
      <w:pPr>
        <w:rPr>
          <w:rFonts w:ascii="Times New Roman" w:hAnsi="Times New Roman" w:cs="Times New Roman"/>
          <w:i/>
        </w:rPr>
      </w:pPr>
      <w:r w:rsidRPr="00A56448">
        <w:rPr>
          <w:rStyle w:val="FootnoteReference"/>
          <w:sz w:val="20"/>
          <w:szCs w:val="20"/>
        </w:rPr>
        <w:footnoteRef/>
      </w:r>
      <w:r w:rsidRPr="00A56448">
        <w:rPr>
          <w:sz w:val="20"/>
          <w:szCs w:val="20"/>
        </w:rPr>
        <w:t xml:space="preserve"> </w:t>
      </w:r>
      <w:r w:rsidRPr="00B058D0">
        <w:rPr>
          <w:sz w:val="20"/>
          <w:szCs w:val="20"/>
        </w:rPr>
        <w:t xml:space="preserve">LaRondelle, </w:t>
      </w:r>
      <w:r w:rsidRPr="00B058D0">
        <w:rPr>
          <w:i/>
          <w:sz w:val="20"/>
          <w:szCs w:val="20"/>
        </w:rPr>
        <w:t>End Time Prophecies</w:t>
      </w:r>
      <w:r w:rsidRPr="00B058D0">
        <w:rPr>
          <w:sz w:val="20"/>
          <w:szCs w:val="20"/>
        </w:rPr>
        <w:t xml:space="preserve">, 46.  Vos, </w:t>
      </w:r>
      <w:r w:rsidRPr="00B058D0">
        <w:rPr>
          <w:i/>
          <w:sz w:val="20"/>
          <w:szCs w:val="20"/>
        </w:rPr>
        <w:t>Synoptic Traditions in the Apocalypse</w:t>
      </w:r>
      <w:r w:rsidRPr="00B058D0">
        <w:rPr>
          <w:sz w:val="20"/>
          <w:szCs w:val="20"/>
        </w:rPr>
        <w:t xml:space="preserve">, 161.  Ford, </w:t>
      </w:r>
      <w:r w:rsidRPr="00B058D0">
        <w:rPr>
          <w:i/>
          <w:sz w:val="20"/>
          <w:szCs w:val="20"/>
        </w:rPr>
        <w:t>Abomination in Eschatology</w:t>
      </w:r>
      <w:r w:rsidRPr="00B058D0">
        <w:rPr>
          <w:sz w:val="20"/>
          <w:szCs w:val="20"/>
        </w:rPr>
        <w:t>, 338-339.</w:t>
      </w:r>
    </w:p>
  </w:footnote>
  <w:footnote w:id="108">
    <w:p w14:paraId="2F6BFCB9" w14:textId="1194E26F" w:rsidR="0033729D" w:rsidRDefault="0033729D">
      <w:pPr>
        <w:pStyle w:val="FootnoteText"/>
      </w:pPr>
      <w:r>
        <w:rPr>
          <w:rStyle w:val="FootnoteReference"/>
        </w:rPr>
        <w:footnoteRef/>
      </w:r>
      <w:r>
        <w:t xml:space="preserve"> </w:t>
      </w:r>
      <w:r w:rsidRPr="007D5FE9">
        <w:t>Penley,</w:t>
      </w:r>
      <w:r>
        <w:t xml:space="preserve"> </w:t>
      </w:r>
      <w:r w:rsidRPr="007D5FE9">
        <w:rPr>
          <w:i/>
        </w:rPr>
        <w:t>Apocalypse and Synoptic Sayings</w:t>
      </w:r>
      <w:r>
        <w:t xml:space="preserve">, 315.  </w:t>
      </w:r>
      <w:r w:rsidRPr="007D5FE9">
        <w:t xml:space="preserve">Vos, </w:t>
      </w:r>
      <w:r w:rsidRPr="007D5FE9">
        <w:rPr>
          <w:i/>
        </w:rPr>
        <w:t>Synoptic Traditions in the Apocalypse</w:t>
      </w:r>
      <w:r w:rsidRPr="007D5FE9">
        <w:t xml:space="preserve">, 162-163.  Thiele, </w:t>
      </w:r>
      <w:r w:rsidRPr="007D5FE9">
        <w:rPr>
          <w:i/>
        </w:rPr>
        <w:t>Outline Studies in Revelation, 274</w:t>
      </w:r>
      <w:r w:rsidRPr="007D5FE9">
        <w:t xml:space="preserve">.  LaRondelle, </w:t>
      </w:r>
      <w:r w:rsidRPr="007D5FE9">
        <w:rPr>
          <w:i/>
        </w:rPr>
        <w:t>End Time Prophecies</w:t>
      </w:r>
      <w:r w:rsidRPr="007D5FE9">
        <w:t>, 424.</w:t>
      </w:r>
    </w:p>
  </w:footnote>
  <w:footnote w:id="109">
    <w:p w14:paraId="74F97B10" w14:textId="249B8D2F" w:rsidR="0033729D" w:rsidRDefault="0033729D">
      <w:pPr>
        <w:pStyle w:val="FootnoteText"/>
      </w:pPr>
      <w:r>
        <w:rPr>
          <w:rStyle w:val="FootnoteReference"/>
        </w:rPr>
        <w:footnoteRef/>
      </w:r>
      <w:r>
        <w:t xml:space="preserve"> Osborne, </w:t>
      </w:r>
      <w:r w:rsidRPr="003A3241">
        <w:rPr>
          <w:i/>
        </w:rPr>
        <w:t>Revelation</w:t>
      </w:r>
      <w:r>
        <w:t xml:space="preserve">, 519.  </w:t>
      </w:r>
      <w:r w:rsidR="00294A54" w:rsidRPr="00294A54">
        <w:t xml:space="preserve">“The call for wisdom is followed by a call for nous (understanding).  This call alludes to Daniel 12:10 (“those who are wise will understand”), which refers to the knowledge of the end times that God will give His people.  This call also parallels Mark 13:14 (par. Matt. 24:15), which prophesies the “abomination that causes desolation” and then adds, “Let the reader understand,” a similar call for wisdom at a crucial apocalyptic juncture. In other words, this is seen as a critical point of the passage, and John is calling for his readers to exercise extreme care and divinely guided wisdom in interpreting this number [666].”  </w:t>
      </w:r>
      <w:r w:rsidR="00294A54">
        <w:t xml:space="preserve">See also </w:t>
      </w:r>
      <w:r>
        <w:t xml:space="preserve">Aune, </w:t>
      </w:r>
      <w:r w:rsidRPr="003A3241">
        <w:rPr>
          <w:i/>
        </w:rPr>
        <w:t>Revelation</w:t>
      </w:r>
      <w:r>
        <w:t xml:space="preserve">, 769.  Beale, </w:t>
      </w:r>
      <w:r w:rsidR="00E37CF1">
        <w:rPr>
          <w:i/>
        </w:rPr>
        <w:t xml:space="preserve">Danielic Background for Rev. 13:18 and 17:9, </w:t>
      </w:r>
      <w:r w:rsidR="00E37CF1" w:rsidRPr="00E37CF1">
        <w:rPr>
          <w:iCs/>
        </w:rPr>
        <w:t>163-170</w:t>
      </w:r>
      <w:r w:rsidR="00E37CF1">
        <w:rPr>
          <w:i/>
        </w:rPr>
        <w:t xml:space="preserve">.  </w:t>
      </w:r>
      <w:r w:rsidR="000C62A4">
        <w:t xml:space="preserve">  Thompson, </w:t>
      </w:r>
      <w:r w:rsidR="000C62A4" w:rsidRPr="000C62A4">
        <w:rPr>
          <w:i/>
          <w:iCs/>
        </w:rPr>
        <w:t>Maskilim in the NT</w:t>
      </w:r>
      <w:r w:rsidR="000C62A4">
        <w:t>, 218-220.</w:t>
      </w:r>
    </w:p>
  </w:footnote>
  <w:footnote w:id="110">
    <w:p w14:paraId="042724F8" w14:textId="407D4CE8" w:rsidR="0033729D" w:rsidRDefault="0033729D">
      <w:pPr>
        <w:pStyle w:val="FootnoteText"/>
      </w:pPr>
      <w:r>
        <w:rPr>
          <w:rStyle w:val="FootnoteReference"/>
        </w:rPr>
        <w:footnoteRef/>
      </w:r>
      <w:r>
        <w:t xml:space="preserve"> </w:t>
      </w:r>
      <w:r w:rsidRPr="00D70961">
        <w:t xml:space="preserve">Gundry, </w:t>
      </w:r>
      <w:r w:rsidRPr="00D70961">
        <w:rPr>
          <w:i/>
        </w:rPr>
        <w:t>Matthew</w:t>
      </w:r>
      <w:r>
        <w:t xml:space="preserve">, </w:t>
      </w:r>
      <w:r w:rsidRPr="00D70961">
        <w:t>481</w:t>
      </w:r>
      <w:r>
        <w:t>.</w:t>
      </w:r>
    </w:p>
  </w:footnote>
  <w:footnote w:id="111">
    <w:p w14:paraId="3A054276" w14:textId="41641472" w:rsidR="0033729D" w:rsidRDefault="0033729D">
      <w:pPr>
        <w:pStyle w:val="FootnoteText"/>
      </w:pPr>
      <w:r>
        <w:rPr>
          <w:rStyle w:val="FootnoteReference"/>
        </w:rPr>
        <w:footnoteRef/>
      </w:r>
      <w:r>
        <w:t xml:space="preserve"> Tonstad, </w:t>
      </w:r>
      <w:r w:rsidRPr="001304D2">
        <w:rPr>
          <w:i/>
        </w:rPr>
        <w:t>Revelation</w:t>
      </w:r>
      <w:r>
        <w:t>, 243.</w:t>
      </w:r>
    </w:p>
  </w:footnote>
  <w:footnote w:id="112">
    <w:p w14:paraId="2BB532C8" w14:textId="199CC639" w:rsidR="0035420B" w:rsidRDefault="0035420B">
      <w:pPr>
        <w:pStyle w:val="FootnoteText"/>
      </w:pPr>
      <w:r>
        <w:rPr>
          <w:rStyle w:val="FootnoteReference"/>
        </w:rPr>
        <w:footnoteRef/>
      </w:r>
      <w:r>
        <w:t xml:space="preserve"> Olivares, </w:t>
      </w:r>
      <w:r w:rsidRPr="0035420B">
        <w:rPr>
          <w:i/>
        </w:rPr>
        <w:t>Descifrar el 666</w:t>
      </w:r>
      <w:r>
        <w:t>, 54-58.</w:t>
      </w:r>
    </w:p>
  </w:footnote>
  <w:footnote w:id="113">
    <w:p w14:paraId="6F662B05" w14:textId="76249F65" w:rsidR="006975A7" w:rsidRDefault="006975A7">
      <w:pPr>
        <w:pStyle w:val="FootnoteText"/>
      </w:pPr>
      <w:r>
        <w:rPr>
          <w:rStyle w:val="FootnoteReference"/>
        </w:rPr>
        <w:footnoteRef/>
      </w:r>
      <w:r>
        <w:t xml:space="preserve"> </w:t>
      </w:r>
      <w:r w:rsidRPr="006975A7">
        <w:t xml:space="preserve">Ruiz, </w:t>
      </w:r>
      <w:r w:rsidRPr="006975A7">
        <w:rPr>
          <w:i/>
          <w:iCs/>
        </w:rPr>
        <w:t>Ezekiel in the Apocalypse</w:t>
      </w:r>
      <w:r w:rsidRPr="006975A7">
        <w:t>, 212-214.</w:t>
      </w:r>
    </w:p>
  </w:footnote>
  <w:footnote w:id="114">
    <w:p w14:paraId="2D896CA1" w14:textId="763D56B4" w:rsidR="00415118" w:rsidRDefault="00415118">
      <w:pPr>
        <w:pStyle w:val="FootnoteText"/>
      </w:pPr>
      <w:r>
        <w:rPr>
          <w:rStyle w:val="FootnoteReference"/>
        </w:rPr>
        <w:footnoteRef/>
      </w:r>
      <w:r>
        <w:t xml:space="preserve"> Beale, </w:t>
      </w:r>
      <w:r w:rsidRPr="00415118">
        <w:rPr>
          <w:i/>
          <w:iCs/>
        </w:rPr>
        <w:t>Influence of Daniel on the Apocalypse</w:t>
      </w:r>
      <w:r w:rsidR="000D45A5">
        <w:t>, 413-423.</w:t>
      </w:r>
    </w:p>
  </w:footnote>
  <w:footnote w:id="115">
    <w:p w14:paraId="5D4D5D37" w14:textId="443D11AB" w:rsidR="00415118" w:rsidRDefault="00415118">
      <w:pPr>
        <w:pStyle w:val="FootnoteText"/>
      </w:pPr>
      <w:r>
        <w:rPr>
          <w:rStyle w:val="FootnoteReference"/>
        </w:rPr>
        <w:footnoteRef/>
      </w:r>
      <w:r>
        <w:t xml:space="preserve"> Hartman, </w:t>
      </w:r>
      <w:r w:rsidRPr="00415118">
        <w:rPr>
          <w:i/>
          <w:iCs/>
        </w:rPr>
        <w:t>Prophecy Interpreted</w:t>
      </w:r>
      <w:r>
        <w:t>, 207.</w:t>
      </w:r>
    </w:p>
  </w:footnote>
  <w:footnote w:id="116">
    <w:p w14:paraId="7B07873E" w14:textId="52C35CF8" w:rsidR="00415118" w:rsidRDefault="00415118">
      <w:pPr>
        <w:pStyle w:val="FootnoteText"/>
      </w:pPr>
      <w:r>
        <w:rPr>
          <w:rStyle w:val="FootnoteReference"/>
        </w:rPr>
        <w:footnoteRef/>
      </w:r>
      <w:r>
        <w:t xml:space="preserve"> Ford, </w:t>
      </w:r>
      <w:r w:rsidRPr="000D45A5">
        <w:rPr>
          <w:i/>
          <w:iCs/>
        </w:rPr>
        <w:t>Abo</w:t>
      </w:r>
      <w:r w:rsidR="000D45A5" w:rsidRPr="000D45A5">
        <w:rPr>
          <w:i/>
          <w:iCs/>
        </w:rPr>
        <w:t>mination in Eschatology</w:t>
      </w:r>
      <w:r w:rsidR="000D45A5">
        <w:t xml:space="preserve">, </w:t>
      </w:r>
      <w:r>
        <w:t>2</w:t>
      </w:r>
      <w:r w:rsidR="00876467">
        <w:t>78</w:t>
      </w:r>
      <w:r>
        <w:t>.</w:t>
      </w:r>
    </w:p>
  </w:footnote>
  <w:footnote w:id="117">
    <w:p w14:paraId="0FD658D9" w14:textId="0AF52E99" w:rsidR="00CB4A90" w:rsidRDefault="00CB4A90">
      <w:pPr>
        <w:pStyle w:val="FootnoteText"/>
      </w:pPr>
      <w:r>
        <w:rPr>
          <w:rStyle w:val="FootnoteReference"/>
        </w:rPr>
        <w:footnoteRef/>
      </w:r>
      <w:r>
        <w:t xml:space="preserve"> There is no consensus among SDA scholars on the exact literary structure of Revelation but most follow some variant of the chiastic structure proposed by Kenneth Strand.  See Strand, </w:t>
      </w:r>
      <w:r w:rsidRPr="00CB4A90">
        <w:rPr>
          <w:i/>
          <w:iCs/>
        </w:rPr>
        <w:t>Eight Basic Visions in the book of Revelation</w:t>
      </w:r>
      <w:r>
        <w:t>, 107-121.</w:t>
      </w:r>
    </w:p>
  </w:footnote>
  <w:footnote w:id="118">
    <w:p w14:paraId="123B7333" w14:textId="7AB44683" w:rsidR="00861382" w:rsidRDefault="00861382">
      <w:pPr>
        <w:pStyle w:val="FootnoteText"/>
      </w:pPr>
      <w:r>
        <w:rPr>
          <w:rStyle w:val="FootnoteReference"/>
        </w:rPr>
        <w:footnoteRef/>
      </w:r>
      <w:r>
        <w:t xml:space="preserve"> </w:t>
      </w:r>
      <w:r w:rsidRPr="00861382">
        <w:t xml:space="preserve">Schussler-Fiorenza sees Rev. 14:6-12 as the center and climax of the Apocalypse.  See </w:t>
      </w:r>
      <w:r w:rsidRPr="00861382">
        <w:rPr>
          <w:i/>
          <w:iCs/>
        </w:rPr>
        <w:t>Eschatology and Composition</w:t>
      </w:r>
      <w:r w:rsidRPr="00861382">
        <w:t>, 567.</w:t>
      </w:r>
    </w:p>
  </w:footnote>
  <w:footnote w:id="119">
    <w:p w14:paraId="0F35A3CF" w14:textId="19DA1453" w:rsidR="0027331D" w:rsidRDefault="0027331D">
      <w:pPr>
        <w:pStyle w:val="FootnoteText"/>
      </w:pPr>
      <w:r>
        <w:rPr>
          <w:rStyle w:val="FootnoteReference"/>
        </w:rPr>
        <w:footnoteRef/>
      </w:r>
      <w:r>
        <w:t xml:space="preserve"> </w:t>
      </w:r>
      <w:r w:rsidRPr="0027331D">
        <w:t xml:space="preserve">Kempson, </w:t>
      </w:r>
      <w:r w:rsidRPr="0027331D">
        <w:rPr>
          <w:i/>
          <w:iCs/>
        </w:rPr>
        <w:t>Theology in Revelation</w:t>
      </w:r>
      <w:r w:rsidRPr="0027331D">
        <w:t>, 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B1C"/>
    <w:multiLevelType w:val="hybridMultilevel"/>
    <w:tmpl w:val="441C31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4296E"/>
    <w:multiLevelType w:val="hybridMultilevel"/>
    <w:tmpl w:val="6FCC88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73727"/>
    <w:multiLevelType w:val="hybridMultilevel"/>
    <w:tmpl w:val="243EB852"/>
    <w:lvl w:ilvl="0" w:tplc="A95A4E16">
      <w:start w:val="1"/>
      <w:numFmt w:val="bullet"/>
      <w:lvlText w:val="•"/>
      <w:lvlJc w:val="left"/>
      <w:pPr>
        <w:tabs>
          <w:tab w:val="num" w:pos="720"/>
        </w:tabs>
        <w:ind w:left="720" w:hanging="360"/>
      </w:pPr>
      <w:rPr>
        <w:rFonts w:ascii="Arial" w:hAnsi="Arial" w:hint="default"/>
      </w:rPr>
    </w:lvl>
    <w:lvl w:ilvl="1" w:tplc="29AC0E90" w:tentative="1">
      <w:start w:val="1"/>
      <w:numFmt w:val="bullet"/>
      <w:lvlText w:val="•"/>
      <w:lvlJc w:val="left"/>
      <w:pPr>
        <w:tabs>
          <w:tab w:val="num" w:pos="1440"/>
        </w:tabs>
        <w:ind w:left="1440" w:hanging="360"/>
      </w:pPr>
      <w:rPr>
        <w:rFonts w:ascii="Arial" w:hAnsi="Arial" w:hint="default"/>
      </w:rPr>
    </w:lvl>
    <w:lvl w:ilvl="2" w:tplc="EA9CFEAE" w:tentative="1">
      <w:start w:val="1"/>
      <w:numFmt w:val="bullet"/>
      <w:lvlText w:val="•"/>
      <w:lvlJc w:val="left"/>
      <w:pPr>
        <w:tabs>
          <w:tab w:val="num" w:pos="2160"/>
        </w:tabs>
        <w:ind w:left="2160" w:hanging="360"/>
      </w:pPr>
      <w:rPr>
        <w:rFonts w:ascii="Arial" w:hAnsi="Arial" w:hint="default"/>
      </w:rPr>
    </w:lvl>
    <w:lvl w:ilvl="3" w:tplc="DDACA2FA" w:tentative="1">
      <w:start w:val="1"/>
      <w:numFmt w:val="bullet"/>
      <w:lvlText w:val="•"/>
      <w:lvlJc w:val="left"/>
      <w:pPr>
        <w:tabs>
          <w:tab w:val="num" w:pos="2880"/>
        </w:tabs>
        <w:ind w:left="2880" w:hanging="360"/>
      </w:pPr>
      <w:rPr>
        <w:rFonts w:ascii="Arial" w:hAnsi="Arial" w:hint="default"/>
      </w:rPr>
    </w:lvl>
    <w:lvl w:ilvl="4" w:tplc="FC3AF3C2" w:tentative="1">
      <w:start w:val="1"/>
      <w:numFmt w:val="bullet"/>
      <w:lvlText w:val="•"/>
      <w:lvlJc w:val="left"/>
      <w:pPr>
        <w:tabs>
          <w:tab w:val="num" w:pos="3600"/>
        </w:tabs>
        <w:ind w:left="3600" w:hanging="360"/>
      </w:pPr>
      <w:rPr>
        <w:rFonts w:ascii="Arial" w:hAnsi="Arial" w:hint="default"/>
      </w:rPr>
    </w:lvl>
    <w:lvl w:ilvl="5" w:tplc="0E3215A6" w:tentative="1">
      <w:start w:val="1"/>
      <w:numFmt w:val="bullet"/>
      <w:lvlText w:val="•"/>
      <w:lvlJc w:val="left"/>
      <w:pPr>
        <w:tabs>
          <w:tab w:val="num" w:pos="4320"/>
        </w:tabs>
        <w:ind w:left="4320" w:hanging="360"/>
      </w:pPr>
      <w:rPr>
        <w:rFonts w:ascii="Arial" w:hAnsi="Arial" w:hint="default"/>
      </w:rPr>
    </w:lvl>
    <w:lvl w:ilvl="6" w:tplc="C79C37A8" w:tentative="1">
      <w:start w:val="1"/>
      <w:numFmt w:val="bullet"/>
      <w:lvlText w:val="•"/>
      <w:lvlJc w:val="left"/>
      <w:pPr>
        <w:tabs>
          <w:tab w:val="num" w:pos="5040"/>
        </w:tabs>
        <w:ind w:left="5040" w:hanging="360"/>
      </w:pPr>
      <w:rPr>
        <w:rFonts w:ascii="Arial" w:hAnsi="Arial" w:hint="default"/>
      </w:rPr>
    </w:lvl>
    <w:lvl w:ilvl="7" w:tplc="8B82A186" w:tentative="1">
      <w:start w:val="1"/>
      <w:numFmt w:val="bullet"/>
      <w:lvlText w:val="•"/>
      <w:lvlJc w:val="left"/>
      <w:pPr>
        <w:tabs>
          <w:tab w:val="num" w:pos="5760"/>
        </w:tabs>
        <w:ind w:left="5760" w:hanging="360"/>
      </w:pPr>
      <w:rPr>
        <w:rFonts w:ascii="Arial" w:hAnsi="Arial" w:hint="default"/>
      </w:rPr>
    </w:lvl>
    <w:lvl w:ilvl="8" w:tplc="09CE8E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F814D7"/>
    <w:multiLevelType w:val="hybridMultilevel"/>
    <w:tmpl w:val="CF86FEE6"/>
    <w:lvl w:ilvl="0" w:tplc="B28C411A">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0A534E"/>
    <w:multiLevelType w:val="hybridMultilevel"/>
    <w:tmpl w:val="E60A97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A14CC5"/>
    <w:multiLevelType w:val="hybridMultilevel"/>
    <w:tmpl w:val="2A404510"/>
    <w:lvl w:ilvl="0" w:tplc="3C0C08E8">
      <w:start w:val="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1E4CDA"/>
    <w:multiLevelType w:val="hybridMultilevel"/>
    <w:tmpl w:val="9A6E1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F63CB4"/>
    <w:multiLevelType w:val="hybridMultilevel"/>
    <w:tmpl w:val="10AE5F30"/>
    <w:lvl w:ilvl="0" w:tplc="188E4AD4">
      <w:start w:val="1"/>
      <w:numFmt w:val="bullet"/>
      <w:lvlText w:val="•"/>
      <w:lvlJc w:val="left"/>
      <w:pPr>
        <w:tabs>
          <w:tab w:val="num" w:pos="720"/>
        </w:tabs>
        <w:ind w:left="720" w:hanging="360"/>
      </w:pPr>
      <w:rPr>
        <w:rFonts w:ascii="Arial" w:hAnsi="Arial" w:hint="default"/>
      </w:rPr>
    </w:lvl>
    <w:lvl w:ilvl="1" w:tplc="0EF8ABBE" w:tentative="1">
      <w:start w:val="1"/>
      <w:numFmt w:val="bullet"/>
      <w:lvlText w:val="•"/>
      <w:lvlJc w:val="left"/>
      <w:pPr>
        <w:tabs>
          <w:tab w:val="num" w:pos="1440"/>
        </w:tabs>
        <w:ind w:left="1440" w:hanging="360"/>
      </w:pPr>
      <w:rPr>
        <w:rFonts w:ascii="Arial" w:hAnsi="Arial" w:hint="default"/>
      </w:rPr>
    </w:lvl>
    <w:lvl w:ilvl="2" w:tplc="2ABAA8D2" w:tentative="1">
      <w:start w:val="1"/>
      <w:numFmt w:val="bullet"/>
      <w:lvlText w:val="•"/>
      <w:lvlJc w:val="left"/>
      <w:pPr>
        <w:tabs>
          <w:tab w:val="num" w:pos="2160"/>
        </w:tabs>
        <w:ind w:left="2160" w:hanging="360"/>
      </w:pPr>
      <w:rPr>
        <w:rFonts w:ascii="Arial" w:hAnsi="Arial" w:hint="default"/>
      </w:rPr>
    </w:lvl>
    <w:lvl w:ilvl="3" w:tplc="EB4ECC62" w:tentative="1">
      <w:start w:val="1"/>
      <w:numFmt w:val="bullet"/>
      <w:lvlText w:val="•"/>
      <w:lvlJc w:val="left"/>
      <w:pPr>
        <w:tabs>
          <w:tab w:val="num" w:pos="2880"/>
        </w:tabs>
        <w:ind w:left="2880" w:hanging="360"/>
      </w:pPr>
      <w:rPr>
        <w:rFonts w:ascii="Arial" w:hAnsi="Arial" w:hint="default"/>
      </w:rPr>
    </w:lvl>
    <w:lvl w:ilvl="4" w:tplc="64581C0A" w:tentative="1">
      <w:start w:val="1"/>
      <w:numFmt w:val="bullet"/>
      <w:lvlText w:val="•"/>
      <w:lvlJc w:val="left"/>
      <w:pPr>
        <w:tabs>
          <w:tab w:val="num" w:pos="3600"/>
        </w:tabs>
        <w:ind w:left="3600" w:hanging="360"/>
      </w:pPr>
      <w:rPr>
        <w:rFonts w:ascii="Arial" w:hAnsi="Arial" w:hint="default"/>
      </w:rPr>
    </w:lvl>
    <w:lvl w:ilvl="5" w:tplc="077C9BC0" w:tentative="1">
      <w:start w:val="1"/>
      <w:numFmt w:val="bullet"/>
      <w:lvlText w:val="•"/>
      <w:lvlJc w:val="left"/>
      <w:pPr>
        <w:tabs>
          <w:tab w:val="num" w:pos="4320"/>
        </w:tabs>
        <w:ind w:left="4320" w:hanging="360"/>
      </w:pPr>
      <w:rPr>
        <w:rFonts w:ascii="Arial" w:hAnsi="Arial" w:hint="default"/>
      </w:rPr>
    </w:lvl>
    <w:lvl w:ilvl="6" w:tplc="ADA2BF50" w:tentative="1">
      <w:start w:val="1"/>
      <w:numFmt w:val="bullet"/>
      <w:lvlText w:val="•"/>
      <w:lvlJc w:val="left"/>
      <w:pPr>
        <w:tabs>
          <w:tab w:val="num" w:pos="5040"/>
        </w:tabs>
        <w:ind w:left="5040" w:hanging="360"/>
      </w:pPr>
      <w:rPr>
        <w:rFonts w:ascii="Arial" w:hAnsi="Arial" w:hint="default"/>
      </w:rPr>
    </w:lvl>
    <w:lvl w:ilvl="7" w:tplc="D04ECF32" w:tentative="1">
      <w:start w:val="1"/>
      <w:numFmt w:val="bullet"/>
      <w:lvlText w:val="•"/>
      <w:lvlJc w:val="left"/>
      <w:pPr>
        <w:tabs>
          <w:tab w:val="num" w:pos="5760"/>
        </w:tabs>
        <w:ind w:left="5760" w:hanging="360"/>
      </w:pPr>
      <w:rPr>
        <w:rFonts w:ascii="Arial" w:hAnsi="Arial" w:hint="default"/>
      </w:rPr>
    </w:lvl>
    <w:lvl w:ilvl="8" w:tplc="5B0692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24877C4"/>
    <w:multiLevelType w:val="hybridMultilevel"/>
    <w:tmpl w:val="14569E38"/>
    <w:lvl w:ilvl="0" w:tplc="7A103A40">
      <w:start w:val="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93039"/>
    <w:multiLevelType w:val="hybridMultilevel"/>
    <w:tmpl w:val="04929770"/>
    <w:lvl w:ilvl="0" w:tplc="514E7892">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3768985">
    <w:abstractNumId w:val="0"/>
  </w:num>
  <w:num w:numId="2" w16cid:durableId="616911351">
    <w:abstractNumId w:val="6"/>
  </w:num>
  <w:num w:numId="3" w16cid:durableId="12344511">
    <w:abstractNumId w:val="1"/>
  </w:num>
  <w:num w:numId="4" w16cid:durableId="1770001307">
    <w:abstractNumId w:val="4"/>
  </w:num>
  <w:num w:numId="5" w16cid:durableId="2037384392">
    <w:abstractNumId w:val="5"/>
  </w:num>
  <w:num w:numId="6" w16cid:durableId="2067339433">
    <w:abstractNumId w:val="8"/>
  </w:num>
  <w:num w:numId="7" w16cid:durableId="519205627">
    <w:abstractNumId w:val="2"/>
  </w:num>
  <w:num w:numId="8" w16cid:durableId="1011227476">
    <w:abstractNumId w:val="9"/>
  </w:num>
  <w:num w:numId="9" w16cid:durableId="1356229878">
    <w:abstractNumId w:val="3"/>
  </w:num>
  <w:num w:numId="10" w16cid:durableId="17801038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BDE"/>
    <w:rsid w:val="00002AD0"/>
    <w:rsid w:val="0000333B"/>
    <w:rsid w:val="00003E83"/>
    <w:rsid w:val="00004F02"/>
    <w:rsid w:val="0000541A"/>
    <w:rsid w:val="00010342"/>
    <w:rsid w:val="000109B9"/>
    <w:rsid w:val="00011761"/>
    <w:rsid w:val="00013FA9"/>
    <w:rsid w:val="00014C05"/>
    <w:rsid w:val="00024A6A"/>
    <w:rsid w:val="00025846"/>
    <w:rsid w:val="00030308"/>
    <w:rsid w:val="000309A7"/>
    <w:rsid w:val="00033A84"/>
    <w:rsid w:val="00034853"/>
    <w:rsid w:val="000359EC"/>
    <w:rsid w:val="00036B9B"/>
    <w:rsid w:val="0003749F"/>
    <w:rsid w:val="00037F60"/>
    <w:rsid w:val="000400A5"/>
    <w:rsid w:val="000421BE"/>
    <w:rsid w:val="00043155"/>
    <w:rsid w:val="00043B5C"/>
    <w:rsid w:val="000454B7"/>
    <w:rsid w:val="000464BD"/>
    <w:rsid w:val="00047B4D"/>
    <w:rsid w:val="00050D7B"/>
    <w:rsid w:val="00051D13"/>
    <w:rsid w:val="00051DB7"/>
    <w:rsid w:val="00052954"/>
    <w:rsid w:val="00053D69"/>
    <w:rsid w:val="00056A0D"/>
    <w:rsid w:val="00060FA5"/>
    <w:rsid w:val="000636B2"/>
    <w:rsid w:val="00063B88"/>
    <w:rsid w:val="00065451"/>
    <w:rsid w:val="000661C2"/>
    <w:rsid w:val="00070569"/>
    <w:rsid w:val="0007469D"/>
    <w:rsid w:val="000752E4"/>
    <w:rsid w:val="0007581A"/>
    <w:rsid w:val="00076742"/>
    <w:rsid w:val="00083BBD"/>
    <w:rsid w:val="00086689"/>
    <w:rsid w:val="00086B26"/>
    <w:rsid w:val="0009011F"/>
    <w:rsid w:val="00090DB9"/>
    <w:rsid w:val="00091797"/>
    <w:rsid w:val="00092C93"/>
    <w:rsid w:val="00093027"/>
    <w:rsid w:val="0009577E"/>
    <w:rsid w:val="000960FD"/>
    <w:rsid w:val="000964C4"/>
    <w:rsid w:val="0009666B"/>
    <w:rsid w:val="00097499"/>
    <w:rsid w:val="000A03BB"/>
    <w:rsid w:val="000A1B75"/>
    <w:rsid w:val="000A21FB"/>
    <w:rsid w:val="000A3C32"/>
    <w:rsid w:val="000A3D95"/>
    <w:rsid w:val="000A442B"/>
    <w:rsid w:val="000A49DC"/>
    <w:rsid w:val="000A58E6"/>
    <w:rsid w:val="000A678A"/>
    <w:rsid w:val="000A7139"/>
    <w:rsid w:val="000A73E6"/>
    <w:rsid w:val="000A7741"/>
    <w:rsid w:val="000B0274"/>
    <w:rsid w:val="000B30DD"/>
    <w:rsid w:val="000B5369"/>
    <w:rsid w:val="000C0133"/>
    <w:rsid w:val="000C3343"/>
    <w:rsid w:val="000C3D5E"/>
    <w:rsid w:val="000C3EEB"/>
    <w:rsid w:val="000C62A4"/>
    <w:rsid w:val="000C688F"/>
    <w:rsid w:val="000C694A"/>
    <w:rsid w:val="000C7D26"/>
    <w:rsid w:val="000D06BF"/>
    <w:rsid w:val="000D1ECD"/>
    <w:rsid w:val="000D1FB5"/>
    <w:rsid w:val="000D282E"/>
    <w:rsid w:val="000D2ADB"/>
    <w:rsid w:val="000D3FC3"/>
    <w:rsid w:val="000D4521"/>
    <w:rsid w:val="000D45A5"/>
    <w:rsid w:val="000D4D3F"/>
    <w:rsid w:val="000D5A75"/>
    <w:rsid w:val="000E0554"/>
    <w:rsid w:val="000E3067"/>
    <w:rsid w:val="000E3DE1"/>
    <w:rsid w:val="000E4202"/>
    <w:rsid w:val="000E4615"/>
    <w:rsid w:val="000E5D29"/>
    <w:rsid w:val="000E5DD1"/>
    <w:rsid w:val="000E6722"/>
    <w:rsid w:val="000F0923"/>
    <w:rsid w:val="000F0996"/>
    <w:rsid w:val="000F1305"/>
    <w:rsid w:val="000F2F57"/>
    <w:rsid w:val="000F47C0"/>
    <w:rsid w:val="001015A1"/>
    <w:rsid w:val="00101D06"/>
    <w:rsid w:val="001045AE"/>
    <w:rsid w:val="00106A37"/>
    <w:rsid w:val="00110193"/>
    <w:rsid w:val="00110873"/>
    <w:rsid w:val="00112004"/>
    <w:rsid w:val="0011347F"/>
    <w:rsid w:val="00113D2C"/>
    <w:rsid w:val="00115ECD"/>
    <w:rsid w:val="0012082A"/>
    <w:rsid w:val="00120E92"/>
    <w:rsid w:val="00121E6D"/>
    <w:rsid w:val="00125052"/>
    <w:rsid w:val="00127D94"/>
    <w:rsid w:val="001302C2"/>
    <w:rsid w:val="00130406"/>
    <w:rsid w:val="001304D2"/>
    <w:rsid w:val="00132359"/>
    <w:rsid w:val="0013317C"/>
    <w:rsid w:val="001408A4"/>
    <w:rsid w:val="001427CA"/>
    <w:rsid w:val="001432AA"/>
    <w:rsid w:val="00145797"/>
    <w:rsid w:val="00153921"/>
    <w:rsid w:val="00154C26"/>
    <w:rsid w:val="0015516E"/>
    <w:rsid w:val="00155B7A"/>
    <w:rsid w:val="00160728"/>
    <w:rsid w:val="00160FB0"/>
    <w:rsid w:val="00162F61"/>
    <w:rsid w:val="00164381"/>
    <w:rsid w:val="00164B6B"/>
    <w:rsid w:val="00164BFF"/>
    <w:rsid w:val="00166095"/>
    <w:rsid w:val="00166347"/>
    <w:rsid w:val="001700CF"/>
    <w:rsid w:val="0017035F"/>
    <w:rsid w:val="00171B7A"/>
    <w:rsid w:val="00172D47"/>
    <w:rsid w:val="00175229"/>
    <w:rsid w:val="00175EF3"/>
    <w:rsid w:val="00176265"/>
    <w:rsid w:val="00180AD8"/>
    <w:rsid w:val="00181434"/>
    <w:rsid w:val="00181BDB"/>
    <w:rsid w:val="001844B4"/>
    <w:rsid w:val="0018725B"/>
    <w:rsid w:val="00194B2F"/>
    <w:rsid w:val="00197112"/>
    <w:rsid w:val="001A20EA"/>
    <w:rsid w:val="001A2741"/>
    <w:rsid w:val="001A29C2"/>
    <w:rsid w:val="001A2F51"/>
    <w:rsid w:val="001A4F09"/>
    <w:rsid w:val="001A5204"/>
    <w:rsid w:val="001A639F"/>
    <w:rsid w:val="001A6DF7"/>
    <w:rsid w:val="001B009A"/>
    <w:rsid w:val="001B05CC"/>
    <w:rsid w:val="001B376C"/>
    <w:rsid w:val="001B5115"/>
    <w:rsid w:val="001B6572"/>
    <w:rsid w:val="001B69D7"/>
    <w:rsid w:val="001B725F"/>
    <w:rsid w:val="001B7C05"/>
    <w:rsid w:val="001C088A"/>
    <w:rsid w:val="001C1515"/>
    <w:rsid w:val="001C2383"/>
    <w:rsid w:val="001C3A7A"/>
    <w:rsid w:val="001C4018"/>
    <w:rsid w:val="001D1875"/>
    <w:rsid w:val="001D1E9D"/>
    <w:rsid w:val="001D3FBC"/>
    <w:rsid w:val="001D4802"/>
    <w:rsid w:val="001D7557"/>
    <w:rsid w:val="001D7A72"/>
    <w:rsid w:val="001E21F5"/>
    <w:rsid w:val="001E3432"/>
    <w:rsid w:val="001E3961"/>
    <w:rsid w:val="001E3F23"/>
    <w:rsid w:val="001E732B"/>
    <w:rsid w:val="001E7F18"/>
    <w:rsid w:val="001F1842"/>
    <w:rsid w:val="001F1FA2"/>
    <w:rsid w:val="001F20BA"/>
    <w:rsid w:val="001F2FFD"/>
    <w:rsid w:val="001F5533"/>
    <w:rsid w:val="002025B5"/>
    <w:rsid w:val="00203A7A"/>
    <w:rsid w:val="00204076"/>
    <w:rsid w:val="002067B6"/>
    <w:rsid w:val="00210593"/>
    <w:rsid w:val="00213149"/>
    <w:rsid w:val="002146AD"/>
    <w:rsid w:val="00214C3B"/>
    <w:rsid w:val="0021610D"/>
    <w:rsid w:val="00216160"/>
    <w:rsid w:val="00217783"/>
    <w:rsid w:val="00217993"/>
    <w:rsid w:val="00220061"/>
    <w:rsid w:val="00220120"/>
    <w:rsid w:val="00221E4B"/>
    <w:rsid w:val="00221E8B"/>
    <w:rsid w:val="00223191"/>
    <w:rsid w:val="002245E0"/>
    <w:rsid w:val="0022715E"/>
    <w:rsid w:val="002278B5"/>
    <w:rsid w:val="002300D5"/>
    <w:rsid w:val="00230675"/>
    <w:rsid w:val="00230E36"/>
    <w:rsid w:val="002310E7"/>
    <w:rsid w:val="0023186A"/>
    <w:rsid w:val="00234B23"/>
    <w:rsid w:val="00236B91"/>
    <w:rsid w:val="00236DE3"/>
    <w:rsid w:val="00237364"/>
    <w:rsid w:val="00241150"/>
    <w:rsid w:val="0024190F"/>
    <w:rsid w:val="00241C60"/>
    <w:rsid w:val="0024215F"/>
    <w:rsid w:val="00242422"/>
    <w:rsid w:val="00243F38"/>
    <w:rsid w:val="00243F9D"/>
    <w:rsid w:val="002454A1"/>
    <w:rsid w:val="0024573E"/>
    <w:rsid w:val="00246D3A"/>
    <w:rsid w:val="00247921"/>
    <w:rsid w:val="002500C6"/>
    <w:rsid w:val="00250188"/>
    <w:rsid w:val="00250F60"/>
    <w:rsid w:val="00251957"/>
    <w:rsid w:val="00251CBE"/>
    <w:rsid w:val="0025260D"/>
    <w:rsid w:val="00255E8D"/>
    <w:rsid w:val="0026041C"/>
    <w:rsid w:val="002607D8"/>
    <w:rsid w:val="00260806"/>
    <w:rsid w:val="00260D34"/>
    <w:rsid w:val="002620DB"/>
    <w:rsid w:val="002650FF"/>
    <w:rsid w:val="00265FF3"/>
    <w:rsid w:val="00266C60"/>
    <w:rsid w:val="00267311"/>
    <w:rsid w:val="002676C6"/>
    <w:rsid w:val="00270587"/>
    <w:rsid w:val="0027088B"/>
    <w:rsid w:val="00271C12"/>
    <w:rsid w:val="00271F05"/>
    <w:rsid w:val="00272D90"/>
    <w:rsid w:val="0027331D"/>
    <w:rsid w:val="00273E03"/>
    <w:rsid w:val="0027488E"/>
    <w:rsid w:val="00274E77"/>
    <w:rsid w:val="0027501C"/>
    <w:rsid w:val="00277E1A"/>
    <w:rsid w:val="00277F17"/>
    <w:rsid w:val="00281DAA"/>
    <w:rsid w:val="00282E16"/>
    <w:rsid w:val="00283ECF"/>
    <w:rsid w:val="00285FAA"/>
    <w:rsid w:val="00286C83"/>
    <w:rsid w:val="00287B5B"/>
    <w:rsid w:val="0029079F"/>
    <w:rsid w:val="00291F3D"/>
    <w:rsid w:val="00292187"/>
    <w:rsid w:val="00292D52"/>
    <w:rsid w:val="00293D62"/>
    <w:rsid w:val="00294A54"/>
    <w:rsid w:val="00295FCC"/>
    <w:rsid w:val="002A0C26"/>
    <w:rsid w:val="002A2B41"/>
    <w:rsid w:val="002A5A26"/>
    <w:rsid w:val="002A5FC2"/>
    <w:rsid w:val="002A6952"/>
    <w:rsid w:val="002B05BE"/>
    <w:rsid w:val="002B20BB"/>
    <w:rsid w:val="002B4107"/>
    <w:rsid w:val="002B42C8"/>
    <w:rsid w:val="002B4CAB"/>
    <w:rsid w:val="002B50E6"/>
    <w:rsid w:val="002B7C54"/>
    <w:rsid w:val="002C154C"/>
    <w:rsid w:val="002C4156"/>
    <w:rsid w:val="002C42B6"/>
    <w:rsid w:val="002D2224"/>
    <w:rsid w:val="002D46EC"/>
    <w:rsid w:val="002D6FF8"/>
    <w:rsid w:val="002D71DB"/>
    <w:rsid w:val="002E195D"/>
    <w:rsid w:val="002E1D81"/>
    <w:rsid w:val="002E2672"/>
    <w:rsid w:val="002E3135"/>
    <w:rsid w:val="002E32F0"/>
    <w:rsid w:val="002E33C8"/>
    <w:rsid w:val="002E3586"/>
    <w:rsid w:val="002E3865"/>
    <w:rsid w:val="002E3FB6"/>
    <w:rsid w:val="002E532F"/>
    <w:rsid w:val="002E5C97"/>
    <w:rsid w:val="002E71DA"/>
    <w:rsid w:val="002F07BE"/>
    <w:rsid w:val="002F22E0"/>
    <w:rsid w:val="002F700F"/>
    <w:rsid w:val="002F72DD"/>
    <w:rsid w:val="00300824"/>
    <w:rsid w:val="003008B4"/>
    <w:rsid w:val="00301A61"/>
    <w:rsid w:val="00301AD5"/>
    <w:rsid w:val="00301B3F"/>
    <w:rsid w:val="0030289E"/>
    <w:rsid w:val="003029EC"/>
    <w:rsid w:val="003045D1"/>
    <w:rsid w:val="00304C3B"/>
    <w:rsid w:val="00306583"/>
    <w:rsid w:val="00306792"/>
    <w:rsid w:val="003070F3"/>
    <w:rsid w:val="003117BA"/>
    <w:rsid w:val="0031393A"/>
    <w:rsid w:val="003149A8"/>
    <w:rsid w:val="00315EB1"/>
    <w:rsid w:val="00316C54"/>
    <w:rsid w:val="00320668"/>
    <w:rsid w:val="00320DFB"/>
    <w:rsid w:val="0032166B"/>
    <w:rsid w:val="00322438"/>
    <w:rsid w:val="003227DF"/>
    <w:rsid w:val="00323A54"/>
    <w:rsid w:val="00324027"/>
    <w:rsid w:val="00325AA5"/>
    <w:rsid w:val="00326726"/>
    <w:rsid w:val="00326CC8"/>
    <w:rsid w:val="00327A85"/>
    <w:rsid w:val="00327CC8"/>
    <w:rsid w:val="00331CA7"/>
    <w:rsid w:val="00333310"/>
    <w:rsid w:val="00337096"/>
    <w:rsid w:val="0033729D"/>
    <w:rsid w:val="00337782"/>
    <w:rsid w:val="0033787A"/>
    <w:rsid w:val="003405E9"/>
    <w:rsid w:val="00340724"/>
    <w:rsid w:val="00341856"/>
    <w:rsid w:val="00341D79"/>
    <w:rsid w:val="00342892"/>
    <w:rsid w:val="003430CF"/>
    <w:rsid w:val="00343B5C"/>
    <w:rsid w:val="00344448"/>
    <w:rsid w:val="00344530"/>
    <w:rsid w:val="00346CA4"/>
    <w:rsid w:val="00346E32"/>
    <w:rsid w:val="003475A5"/>
    <w:rsid w:val="00350A88"/>
    <w:rsid w:val="00352340"/>
    <w:rsid w:val="0035412E"/>
    <w:rsid w:val="0035420B"/>
    <w:rsid w:val="00362EDE"/>
    <w:rsid w:val="0036378D"/>
    <w:rsid w:val="003668AE"/>
    <w:rsid w:val="003671EA"/>
    <w:rsid w:val="0037006B"/>
    <w:rsid w:val="003709EF"/>
    <w:rsid w:val="003733E4"/>
    <w:rsid w:val="003769D2"/>
    <w:rsid w:val="003821FC"/>
    <w:rsid w:val="003851A2"/>
    <w:rsid w:val="00387919"/>
    <w:rsid w:val="00391672"/>
    <w:rsid w:val="00391E66"/>
    <w:rsid w:val="003922C1"/>
    <w:rsid w:val="003923B4"/>
    <w:rsid w:val="0039553C"/>
    <w:rsid w:val="003A20C9"/>
    <w:rsid w:val="003A20FA"/>
    <w:rsid w:val="003A3241"/>
    <w:rsid w:val="003A5200"/>
    <w:rsid w:val="003A6E65"/>
    <w:rsid w:val="003A7A3B"/>
    <w:rsid w:val="003B1755"/>
    <w:rsid w:val="003B2364"/>
    <w:rsid w:val="003B4971"/>
    <w:rsid w:val="003B6FF4"/>
    <w:rsid w:val="003C1AE2"/>
    <w:rsid w:val="003C2082"/>
    <w:rsid w:val="003C3941"/>
    <w:rsid w:val="003C4D76"/>
    <w:rsid w:val="003C52DB"/>
    <w:rsid w:val="003C5AE3"/>
    <w:rsid w:val="003C6FA7"/>
    <w:rsid w:val="003D1D4F"/>
    <w:rsid w:val="003D4CD2"/>
    <w:rsid w:val="003D62FB"/>
    <w:rsid w:val="003E128F"/>
    <w:rsid w:val="003E157A"/>
    <w:rsid w:val="003E1E15"/>
    <w:rsid w:val="003E201E"/>
    <w:rsid w:val="003E4CB1"/>
    <w:rsid w:val="003E625D"/>
    <w:rsid w:val="003F00E0"/>
    <w:rsid w:val="003F0930"/>
    <w:rsid w:val="003F2486"/>
    <w:rsid w:val="003F2BA6"/>
    <w:rsid w:val="003F3941"/>
    <w:rsid w:val="003F4D41"/>
    <w:rsid w:val="003F6709"/>
    <w:rsid w:val="003F7948"/>
    <w:rsid w:val="00402992"/>
    <w:rsid w:val="00403B18"/>
    <w:rsid w:val="0040410A"/>
    <w:rsid w:val="00404B4F"/>
    <w:rsid w:val="00407B45"/>
    <w:rsid w:val="0041185D"/>
    <w:rsid w:val="00411B69"/>
    <w:rsid w:val="004130CE"/>
    <w:rsid w:val="004132BD"/>
    <w:rsid w:val="004133DE"/>
    <w:rsid w:val="00414491"/>
    <w:rsid w:val="00415118"/>
    <w:rsid w:val="00415BA6"/>
    <w:rsid w:val="00417E9C"/>
    <w:rsid w:val="00420412"/>
    <w:rsid w:val="00423818"/>
    <w:rsid w:val="00423DB6"/>
    <w:rsid w:val="00424A5D"/>
    <w:rsid w:val="004253D2"/>
    <w:rsid w:val="00425BB7"/>
    <w:rsid w:val="00427C68"/>
    <w:rsid w:val="004301A5"/>
    <w:rsid w:val="0043261C"/>
    <w:rsid w:val="00433947"/>
    <w:rsid w:val="00435EDA"/>
    <w:rsid w:val="00436352"/>
    <w:rsid w:val="004378A5"/>
    <w:rsid w:val="0044298C"/>
    <w:rsid w:val="004443EC"/>
    <w:rsid w:val="0044646F"/>
    <w:rsid w:val="0045004C"/>
    <w:rsid w:val="004527B8"/>
    <w:rsid w:val="00452DBB"/>
    <w:rsid w:val="00453BDE"/>
    <w:rsid w:val="00454387"/>
    <w:rsid w:val="00455F8B"/>
    <w:rsid w:val="00455FDB"/>
    <w:rsid w:val="004573D2"/>
    <w:rsid w:val="00457F4D"/>
    <w:rsid w:val="00460A7B"/>
    <w:rsid w:val="0046262C"/>
    <w:rsid w:val="0046309F"/>
    <w:rsid w:val="0046570F"/>
    <w:rsid w:val="00465D2C"/>
    <w:rsid w:val="004660F3"/>
    <w:rsid w:val="004665F4"/>
    <w:rsid w:val="00467A25"/>
    <w:rsid w:val="00470E67"/>
    <w:rsid w:val="00470E9A"/>
    <w:rsid w:val="00472332"/>
    <w:rsid w:val="00474CFD"/>
    <w:rsid w:val="004758A4"/>
    <w:rsid w:val="00477608"/>
    <w:rsid w:val="00480826"/>
    <w:rsid w:val="0048131C"/>
    <w:rsid w:val="004817D3"/>
    <w:rsid w:val="00481F01"/>
    <w:rsid w:val="00483887"/>
    <w:rsid w:val="004859B4"/>
    <w:rsid w:val="00485F88"/>
    <w:rsid w:val="00491031"/>
    <w:rsid w:val="004975D1"/>
    <w:rsid w:val="00497BD6"/>
    <w:rsid w:val="004A1116"/>
    <w:rsid w:val="004A11E8"/>
    <w:rsid w:val="004A315E"/>
    <w:rsid w:val="004A4BF4"/>
    <w:rsid w:val="004A7BE0"/>
    <w:rsid w:val="004B3A1B"/>
    <w:rsid w:val="004B3AAD"/>
    <w:rsid w:val="004B613E"/>
    <w:rsid w:val="004B7601"/>
    <w:rsid w:val="004C098B"/>
    <w:rsid w:val="004C1506"/>
    <w:rsid w:val="004C1AE1"/>
    <w:rsid w:val="004C24A6"/>
    <w:rsid w:val="004C3144"/>
    <w:rsid w:val="004C3862"/>
    <w:rsid w:val="004C4191"/>
    <w:rsid w:val="004D0344"/>
    <w:rsid w:val="004D068D"/>
    <w:rsid w:val="004D0B40"/>
    <w:rsid w:val="004D269E"/>
    <w:rsid w:val="004D58FE"/>
    <w:rsid w:val="004D5D77"/>
    <w:rsid w:val="004D5FD6"/>
    <w:rsid w:val="004D6115"/>
    <w:rsid w:val="004D6522"/>
    <w:rsid w:val="004E1A18"/>
    <w:rsid w:val="004E20D5"/>
    <w:rsid w:val="004E22CE"/>
    <w:rsid w:val="004E4B87"/>
    <w:rsid w:val="004E504C"/>
    <w:rsid w:val="004E7859"/>
    <w:rsid w:val="004F1CC8"/>
    <w:rsid w:val="004F31C5"/>
    <w:rsid w:val="004F368D"/>
    <w:rsid w:val="004F3A8C"/>
    <w:rsid w:val="004F3DB1"/>
    <w:rsid w:val="004F5234"/>
    <w:rsid w:val="004F58F0"/>
    <w:rsid w:val="004F5B8C"/>
    <w:rsid w:val="004F746F"/>
    <w:rsid w:val="00500ED8"/>
    <w:rsid w:val="00503E2B"/>
    <w:rsid w:val="00504011"/>
    <w:rsid w:val="005059FE"/>
    <w:rsid w:val="0050691D"/>
    <w:rsid w:val="0051088B"/>
    <w:rsid w:val="00511416"/>
    <w:rsid w:val="00512D8C"/>
    <w:rsid w:val="00512EB9"/>
    <w:rsid w:val="00513557"/>
    <w:rsid w:val="005151D1"/>
    <w:rsid w:val="00515FBD"/>
    <w:rsid w:val="00516054"/>
    <w:rsid w:val="00522EA6"/>
    <w:rsid w:val="005231EB"/>
    <w:rsid w:val="00530924"/>
    <w:rsid w:val="00531CF9"/>
    <w:rsid w:val="0053232C"/>
    <w:rsid w:val="00534F79"/>
    <w:rsid w:val="005351D6"/>
    <w:rsid w:val="00536A1F"/>
    <w:rsid w:val="00540D03"/>
    <w:rsid w:val="00541FDE"/>
    <w:rsid w:val="00542F00"/>
    <w:rsid w:val="005432EF"/>
    <w:rsid w:val="00544244"/>
    <w:rsid w:val="00546792"/>
    <w:rsid w:val="005479C6"/>
    <w:rsid w:val="00547C41"/>
    <w:rsid w:val="005520B1"/>
    <w:rsid w:val="005522D2"/>
    <w:rsid w:val="005538C2"/>
    <w:rsid w:val="0055685E"/>
    <w:rsid w:val="00556DEC"/>
    <w:rsid w:val="00562FFD"/>
    <w:rsid w:val="005633F4"/>
    <w:rsid w:val="005638AE"/>
    <w:rsid w:val="00563EB8"/>
    <w:rsid w:val="005719D8"/>
    <w:rsid w:val="0057282E"/>
    <w:rsid w:val="0057314F"/>
    <w:rsid w:val="0057338B"/>
    <w:rsid w:val="00574805"/>
    <w:rsid w:val="0057770E"/>
    <w:rsid w:val="00581233"/>
    <w:rsid w:val="005816B1"/>
    <w:rsid w:val="005823E7"/>
    <w:rsid w:val="0058292D"/>
    <w:rsid w:val="00582969"/>
    <w:rsid w:val="005830C7"/>
    <w:rsid w:val="00583124"/>
    <w:rsid w:val="00585D85"/>
    <w:rsid w:val="00586956"/>
    <w:rsid w:val="005932B7"/>
    <w:rsid w:val="00593547"/>
    <w:rsid w:val="00594672"/>
    <w:rsid w:val="005951F8"/>
    <w:rsid w:val="00595549"/>
    <w:rsid w:val="005962DB"/>
    <w:rsid w:val="0059654C"/>
    <w:rsid w:val="00597486"/>
    <w:rsid w:val="005A6177"/>
    <w:rsid w:val="005B0B8B"/>
    <w:rsid w:val="005B1FA0"/>
    <w:rsid w:val="005B7620"/>
    <w:rsid w:val="005C108E"/>
    <w:rsid w:val="005C1AB8"/>
    <w:rsid w:val="005C1EE9"/>
    <w:rsid w:val="005C2249"/>
    <w:rsid w:val="005C2260"/>
    <w:rsid w:val="005C2E2E"/>
    <w:rsid w:val="005C326C"/>
    <w:rsid w:val="005C3E47"/>
    <w:rsid w:val="005C3F22"/>
    <w:rsid w:val="005C6AA4"/>
    <w:rsid w:val="005C6ECB"/>
    <w:rsid w:val="005C7FF5"/>
    <w:rsid w:val="005D224C"/>
    <w:rsid w:val="005D2BC4"/>
    <w:rsid w:val="005D38B8"/>
    <w:rsid w:val="005D3C85"/>
    <w:rsid w:val="005D4345"/>
    <w:rsid w:val="005D4818"/>
    <w:rsid w:val="005D774F"/>
    <w:rsid w:val="005E1D5B"/>
    <w:rsid w:val="005E3463"/>
    <w:rsid w:val="005E4269"/>
    <w:rsid w:val="005E4A66"/>
    <w:rsid w:val="005E7542"/>
    <w:rsid w:val="005F0E21"/>
    <w:rsid w:val="005F2A69"/>
    <w:rsid w:val="005F2CA6"/>
    <w:rsid w:val="005F3AF4"/>
    <w:rsid w:val="005F470C"/>
    <w:rsid w:val="005F4C75"/>
    <w:rsid w:val="005F65AA"/>
    <w:rsid w:val="00600FD8"/>
    <w:rsid w:val="00603D3E"/>
    <w:rsid w:val="00605ABB"/>
    <w:rsid w:val="00605C7B"/>
    <w:rsid w:val="00605DE4"/>
    <w:rsid w:val="00610994"/>
    <w:rsid w:val="006126EF"/>
    <w:rsid w:val="0061313A"/>
    <w:rsid w:val="00613F7B"/>
    <w:rsid w:val="00614C1C"/>
    <w:rsid w:val="00615060"/>
    <w:rsid w:val="00615D7B"/>
    <w:rsid w:val="00616B85"/>
    <w:rsid w:val="0062175A"/>
    <w:rsid w:val="00622000"/>
    <w:rsid w:val="0062297F"/>
    <w:rsid w:val="00622FA2"/>
    <w:rsid w:val="0062458E"/>
    <w:rsid w:val="00624A94"/>
    <w:rsid w:val="00624CA4"/>
    <w:rsid w:val="006253E8"/>
    <w:rsid w:val="006259BF"/>
    <w:rsid w:val="00625CE8"/>
    <w:rsid w:val="00626D26"/>
    <w:rsid w:val="00631156"/>
    <w:rsid w:val="00631D68"/>
    <w:rsid w:val="00632101"/>
    <w:rsid w:val="00632B1C"/>
    <w:rsid w:val="00633A24"/>
    <w:rsid w:val="00636F78"/>
    <w:rsid w:val="00637691"/>
    <w:rsid w:val="00640394"/>
    <w:rsid w:val="00642C2E"/>
    <w:rsid w:val="006441D4"/>
    <w:rsid w:val="00644E4B"/>
    <w:rsid w:val="0064556D"/>
    <w:rsid w:val="006475F1"/>
    <w:rsid w:val="00647691"/>
    <w:rsid w:val="0065164D"/>
    <w:rsid w:val="00651669"/>
    <w:rsid w:val="00651B31"/>
    <w:rsid w:val="0065246A"/>
    <w:rsid w:val="00652529"/>
    <w:rsid w:val="0065435E"/>
    <w:rsid w:val="00654976"/>
    <w:rsid w:val="00655382"/>
    <w:rsid w:val="00655C8C"/>
    <w:rsid w:val="0065657C"/>
    <w:rsid w:val="00662E7A"/>
    <w:rsid w:val="006636CE"/>
    <w:rsid w:val="00664F19"/>
    <w:rsid w:val="006664A3"/>
    <w:rsid w:val="00666F7C"/>
    <w:rsid w:val="006705A7"/>
    <w:rsid w:val="006732CF"/>
    <w:rsid w:val="00674BDF"/>
    <w:rsid w:val="00676DCC"/>
    <w:rsid w:val="00677EBD"/>
    <w:rsid w:val="006801F5"/>
    <w:rsid w:val="006807D6"/>
    <w:rsid w:val="00681F73"/>
    <w:rsid w:val="006836CF"/>
    <w:rsid w:val="00684039"/>
    <w:rsid w:val="00685389"/>
    <w:rsid w:val="0068626A"/>
    <w:rsid w:val="006902CA"/>
    <w:rsid w:val="0069060F"/>
    <w:rsid w:val="006906D0"/>
    <w:rsid w:val="00693ACD"/>
    <w:rsid w:val="006975A7"/>
    <w:rsid w:val="006A12FF"/>
    <w:rsid w:val="006A2908"/>
    <w:rsid w:val="006A3D08"/>
    <w:rsid w:val="006A438A"/>
    <w:rsid w:val="006A4774"/>
    <w:rsid w:val="006A5D98"/>
    <w:rsid w:val="006A6BD5"/>
    <w:rsid w:val="006A7F40"/>
    <w:rsid w:val="006B2692"/>
    <w:rsid w:val="006B3BA9"/>
    <w:rsid w:val="006B4FC2"/>
    <w:rsid w:val="006B5DC0"/>
    <w:rsid w:val="006B752C"/>
    <w:rsid w:val="006C1E82"/>
    <w:rsid w:val="006C2682"/>
    <w:rsid w:val="006C58A9"/>
    <w:rsid w:val="006C668A"/>
    <w:rsid w:val="006C69E3"/>
    <w:rsid w:val="006C6EA8"/>
    <w:rsid w:val="006D19A3"/>
    <w:rsid w:val="006D2544"/>
    <w:rsid w:val="006D2835"/>
    <w:rsid w:val="006D5173"/>
    <w:rsid w:val="006D6247"/>
    <w:rsid w:val="006D6EBE"/>
    <w:rsid w:val="006E17C8"/>
    <w:rsid w:val="006E4D64"/>
    <w:rsid w:val="006F09E6"/>
    <w:rsid w:val="006F0FDE"/>
    <w:rsid w:val="006F1056"/>
    <w:rsid w:val="006F181E"/>
    <w:rsid w:val="006F2D21"/>
    <w:rsid w:val="006F4A7E"/>
    <w:rsid w:val="006F4F10"/>
    <w:rsid w:val="006F537E"/>
    <w:rsid w:val="006F5F47"/>
    <w:rsid w:val="006F66AB"/>
    <w:rsid w:val="006F684E"/>
    <w:rsid w:val="00700A29"/>
    <w:rsid w:val="00700B7B"/>
    <w:rsid w:val="00701CCB"/>
    <w:rsid w:val="00702431"/>
    <w:rsid w:val="00702DED"/>
    <w:rsid w:val="007040AD"/>
    <w:rsid w:val="00704427"/>
    <w:rsid w:val="00704F4B"/>
    <w:rsid w:val="007058B7"/>
    <w:rsid w:val="0070671F"/>
    <w:rsid w:val="00706EC7"/>
    <w:rsid w:val="00707144"/>
    <w:rsid w:val="00707ACC"/>
    <w:rsid w:val="00710CDF"/>
    <w:rsid w:val="00711911"/>
    <w:rsid w:val="00711E9D"/>
    <w:rsid w:val="007129DD"/>
    <w:rsid w:val="00714746"/>
    <w:rsid w:val="007156F8"/>
    <w:rsid w:val="0071665F"/>
    <w:rsid w:val="00717526"/>
    <w:rsid w:val="00717920"/>
    <w:rsid w:val="00721421"/>
    <w:rsid w:val="007232D7"/>
    <w:rsid w:val="0072331D"/>
    <w:rsid w:val="00723E12"/>
    <w:rsid w:val="0072431F"/>
    <w:rsid w:val="00724AC6"/>
    <w:rsid w:val="00726A8E"/>
    <w:rsid w:val="00727BF1"/>
    <w:rsid w:val="00730CBD"/>
    <w:rsid w:val="00730E45"/>
    <w:rsid w:val="00731809"/>
    <w:rsid w:val="00732AF8"/>
    <w:rsid w:val="00741717"/>
    <w:rsid w:val="00741BC4"/>
    <w:rsid w:val="007428A2"/>
    <w:rsid w:val="00744F89"/>
    <w:rsid w:val="00745576"/>
    <w:rsid w:val="00745977"/>
    <w:rsid w:val="00745A33"/>
    <w:rsid w:val="0075048B"/>
    <w:rsid w:val="0075081B"/>
    <w:rsid w:val="00751F41"/>
    <w:rsid w:val="00751F50"/>
    <w:rsid w:val="0075224A"/>
    <w:rsid w:val="007527ED"/>
    <w:rsid w:val="007540D9"/>
    <w:rsid w:val="007569E5"/>
    <w:rsid w:val="00756CF3"/>
    <w:rsid w:val="00757CF9"/>
    <w:rsid w:val="00760A4E"/>
    <w:rsid w:val="00761199"/>
    <w:rsid w:val="007613B0"/>
    <w:rsid w:val="00761CF7"/>
    <w:rsid w:val="00762DCB"/>
    <w:rsid w:val="0076476F"/>
    <w:rsid w:val="007652AC"/>
    <w:rsid w:val="0076682D"/>
    <w:rsid w:val="00770C58"/>
    <w:rsid w:val="00771852"/>
    <w:rsid w:val="00772198"/>
    <w:rsid w:val="0077321F"/>
    <w:rsid w:val="007735A5"/>
    <w:rsid w:val="007747A2"/>
    <w:rsid w:val="007768F6"/>
    <w:rsid w:val="0077708F"/>
    <w:rsid w:val="00777971"/>
    <w:rsid w:val="00780CAB"/>
    <w:rsid w:val="00780FDF"/>
    <w:rsid w:val="00782286"/>
    <w:rsid w:val="00782318"/>
    <w:rsid w:val="0078311A"/>
    <w:rsid w:val="00783347"/>
    <w:rsid w:val="00783D99"/>
    <w:rsid w:val="00785AF6"/>
    <w:rsid w:val="00786545"/>
    <w:rsid w:val="00786797"/>
    <w:rsid w:val="0078704C"/>
    <w:rsid w:val="00791496"/>
    <w:rsid w:val="007937B8"/>
    <w:rsid w:val="00795027"/>
    <w:rsid w:val="00795807"/>
    <w:rsid w:val="007974A7"/>
    <w:rsid w:val="007A115D"/>
    <w:rsid w:val="007A46FD"/>
    <w:rsid w:val="007B13FF"/>
    <w:rsid w:val="007B1556"/>
    <w:rsid w:val="007B2345"/>
    <w:rsid w:val="007B24A5"/>
    <w:rsid w:val="007B30EB"/>
    <w:rsid w:val="007B3111"/>
    <w:rsid w:val="007B3A6D"/>
    <w:rsid w:val="007B43E8"/>
    <w:rsid w:val="007B44FF"/>
    <w:rsid w:val="007B4C85"/>
    <w:rsid w:val="007B6237"/>
    <w:rsid w:val="007C0FFF"/>
    <w:rsid w:val="007C39F8"/>
    <w:rsid w:val="007C798E"/>
    <w:rsid w:val="007D16DF"/>
    <w:rsid w:val="007D1807"/>
    <w:rsid w:val="007D3326"/>
    <w:rsid w:val="007D3D2E"/>
    <w:rsid w:val="007D3E65"/>
    <w:rsid w:val="007D4EF5"/>
    <w:rsid w:val="007D53E3"/>
    <w:rsid w:val="007D5FE9"/>
    <w:rsid w:val="007D7609"/>
    <w:rsid w:val="007D7A67"/>
    <w:rsid w:val="007D7C1E"/>
    <w:rsid w:val="007D7C9D"/>
    <w:rsid w:val="007E2CEB"/>
    <w:rsid w:val="007E37D2"/>
    <w:rsid w:val="007E525E"/>
    <w:rsid w:val="007E52A2"/>
    <w:rsid w:val="007E53CC"/>
    <w:rsid w:val="007E58E7"/>
    <w:rsid w:val="007F1AE6"/>
    <w:rsid w:val="007F3A04"/>
    <w:rsid w:val="007F42E0"/>
    <w:rsid w:val="007F56FD"/>
    <w:rsid w:val="007F57E7"/>
    <w:rsid w:val="007F5AEB"/>
    <w:rsid w:val="007F5D38"/>
    <w:rsid w:val="007F5FCA"/>
    <w:rsid w:val="007F6CE2"/>
    <w:rsid w:val="007F6D3E"/>
    <w:rsid w:val="007F71F8"/>
    <w:rsid w:val="008009EA"/>
    <w:rsid w:val="00802757"/>
    <w:rsid w:val="0080358A"/>
    <w:rsid w:val="0080397B"/>
    <w:rsid w:val="00803989"/>
    <w:rsid w:val="00804212"/>
    <w:rsid w:val="008054D8"/>
    <w:rsid w:val="00805B09"/>
    <w:rsid w:val="008064B3"/>
    <w:rsid w:val="00807046"/>
    <w:rsid w:val="008072F1"/>
    <w:rsid w:val="00807ECA"/>
    <w:rsid w:val="0081058E"/>
    <w:rsid w:val="00811559"/>
    <w:rsid w:val="00816358"/>
    <w:rsid w:val="00816A8E"/>
    <w:rsid w:val="008179C3"/>
    <w:rsid w:val="00817C6C"/>
    <w:rsid w:val="00817E99"/>
    <w:rsid w:val="0082171D"/>
    <w:rsid w:val="00822763"/>
    <w:rsid w:val="008229E8"/>
    <w:rsid w:val="00824CA3"/>
    <w:rsid w:val="00824F20"/>
    <w:rsid w:val="00825D7E"/>
    <w:rsid w:val="00826A02"/>
    <w:rsid w:val="00826BF1"/>
    <w:rsid w:val="00826DF1"/>
    <w:rsid w:val="0082782B"/>
    <w:rsid w:val="008308BC"/>
    <w:rsid w:val="008412D4"/>
    <w:rsid w:val="00843168"/>
    <w:rsid w:val="00843376"/>
    <w:rsid w:val="0084381C"/>
    <w:rsid w:val="00843B83"/>
    <w:rsid w:val="00845BF2"/>
    <w:rsid w:val="00846038"/>
    <w:rsid w:val="00847B4A"/>
    <w:rsid w:val="00850678"/>
    <w:rsid w:val="00851250"/>
    <w:rsid w:val="00854606"/>
    <w:rsid w:val="00854823"/>
    <w:rsid w:val="008550E9"/>
    <w:rsid w:val="00856094"/>
    <w:rsid w:val="008562AA"/>
    <w:rsid w:val="008562CF"/>
    <w:rsid w:val="0085662D"/>
    <w:rsid w:val="00860DFB"/>
    <w:rsid w:val="00861382"/>
    <w:rsid w:val="0086214B"/>
    <w:rsid w:val="0086235C"/>
    <w:rsid w:val="00862615"/>
    <w:rsid w:val="0086305B"/>
    <w:rsid w:val="00863726"/>
    <w:rsid w:val="008666DC"/>
    <w:rsid w:val="00866729"/>
    <w:rsid w:val="00866B5C"/>
    <w:rsid w:val="00866DD0"/>
    <w:rsid w:val="00870ECD"/>
    <w:rsid w:val="00873C2A"/>
    <w:rsid w:val="00874226"/>
    <w:rsid w:val="008747B9"/>
    <w:rsid w:val="00876467"/>
    <w:rsid w:val="008764F2"/>
    <w:rsid w:val="008775B9"/>
    <w:rsid w:val="00880284"/>
    <w:rsid w:val="008810CA"/>
    <w:rsid w:val="00881E40"/>
    <w:rsid w:val="00882742"/>
    <w:rsid w:val="00882AA9"/>
    <w:rsid w:val="00882B57"/>
    <w:rsid w:val="00882C5D"/>
    <w:rsid w:val="00883154"/>
    <w:rsid w:val="00883AA8"/>
    <w:rsid w:val="00884645"/>
    <w:rsid w:val="00884CB0"/>
    <w:rsid w:val="00894E33"/>
    <w:rsid w:val="008958BA"/>
    <w:rsid w:val="008960F6"/>
    <w:rsid w:val="00897055"/>
    <w:rsid w:val="008A0A8E"/>
    <w:rsid w:val="008A0E9D"/>
    <w:rsid w:val="008A0FF5"/>
    <w:rsid w:val="008A1DA3"/>
    <w:rsid w:val="008A23B2"/>
    <w:rsid w:val="008A4AE4"/>
    <w:rsid w:val="008A4FA7"/>
    <w:rsid w:val="008A50E8"/>
    <w:rsid w:val="008A563D"/>
    <w:rsid w:val="008A5DFF"/>
    <w:rsid w:val="008A6816"/>
    <w:rsid w:val="008A6F3A"/>
    <w:rsid w:val="008A756A"/>
    <w:rsid w:val="008A767D"/>
    <w:rsid w:val="008B14E2"/>
    <w:rsid w:val="008B31BD"/>
    <w:rsid w:val="008B32BD"/>
    <w:rsid w:val="008B3C24"/>
    <w:rsid w:val="008B7757"/>
    <w:rsid w:val="008B7A72"/>
    <w:rsid w:val="008C1147"/>
    <w:rsid w:val="008C7F8C"/>
    <w:rsid w:val="008D05B3"/>
    <w:rsid w:val="008D1133"/>
    <w:rsid w:val="008D1A3A"/>
    <w:rsid w:val="008D63B0"/>
    <w:rsid w:val="008D77BE"/>
    <w:rsid w:val="008E10A3"/>
    <w:rsid w:val="008E117C"/>
    <w:rsid w:val="008E2EBA"/>
    <w:rsid w:val="008E4114"/>
    <w:rsid w:val="008E4326"/>
    <w:rsid w:val="008E59D7"/>
    <w:rsid w:val="008E7229"/>
    <w:rsid w:val="008F02C5"/>
    <w:rsid w:val="008F07BE"/>
    <w:rsid w:val="008F293C"/>
    <w:rsid w:val="008F2B55"/>
    <w:rsid w:val="008F526F"/>
    <w:rsid w:val="008F7525"/>
    <w:rsid w:val="009022EA"/>
    <w:rsid w:val="0090240E"/>
    <w:rsid w:val="00902EF5"/>
    <w:rsid w:val="00903044"/>
    <w:rsid w:val="0090307E"/>
    <w:rsid w:val="00903314"/>
    <w:rsid w:val="009036E4"/>
    <w:rsid w:val="00903EA8"/>
    <w:rsid w:val="009071C1"/>
    <w:rsid w:val="009108EB"/>
    <w:rsid w:val="0091148A"/>
    <w:rsid w:val="0091669B"/>
    <w:rsid w:val="00917B97"/>
    <w:rsid w:val="00920A7E"/>
    <w:rsid w:val="0092258C"/>
    <w:rsid w:val="009226D6"/>
    <w:rsid w:val="00923A0A"/>
    <w:rsid w:val="00923D8A"/>
    <w:rsid w:val="00924404"/>
    <w:rsid w:val="0092695D"/>
    <w:rsid w:val="00930873"/>
    <w:rsid w:val="009314F8"/>
    <w:rsid w:val="00932EA1"/>
    <w:rsid w:val="00933451"/>
    <w:rsid w:val="00933550"/>
    <w:rsid w:val="00933FA2"/>
    <w:rsid w:val="009341C2"/>
    <w:rsid w:val="0093454F"/>
    <w:rsid w:val="00935935"/>
    <w:rsid w:val="0093680C"/>
    <w:rsid w:val="00940024"/>
    <w:rsid w:val="00940946"/>
    <w:rsid w:val="009428DE"/>
    <w:rsid w:val="00943DAD"/>
    <w:rsid w:val="00943FC0"/>
    <w:rsid w:val="00944217"/>
    <w:rsid w:val="00944EA0"/>
    <w:rsid w:val="00945583"/>
    <w:rsid w:val="00945659"/>
    <w:rsid w:val="00947E2E"/>
    <w:rsid w:val="009531E0"/>
    <w:rsid w:val="00954D02"/>
    <w:rsid w:val="00955D55"/>
    <w:rsid w:val="00957E10"/>
    <w:rsid w:val="00961AD8"/>
    <w:rsid w:val="00962178"/>
    <w:rsid w:val="00963FB8"/>
    <w:rsid w:val="00966207"/>
    <w:rsid w:val="0096626B"/>
    <w:rsid w:val="00967348"/>
    <w:rsid w:val="009700CF"/>
    <w:rsid w:val="009708C1"/>
    <w:rsid w:val="00972CDA"/>
    <w:rsid w:val="00972DDC"/>
    <w:rsid w:val="00973651"/>
    <w:rsid w:val="009737AC"/>
    <w:rsid w:val="009747F9"/>
    <w:rsid w:val="00977D0D"/>
    <w:rsid w:val="00977FD7"/>
    <w:rsid w:val="0098029F"/>
    <w:rsid w:val="0098102F"/>
    <w:rsid w:val="00981553"/>
    <w:rsid w:val="00981964"/>
    <w:rsid w:val="00982449"/>
    <w:rsid w:val="009837A1"/>
    <w:rsid w:val="009843F6"/>
    <w:rsid w:val="00984629"/>
    <w:rsid w:val="00985067"/>
    <w:rsid w:val="00985714"/>
    <w:rsid w:val="009877A8"/>
    <w:rsid w:val="009918A3"/>
    <w:rsid w:val="00994C1B"/>
    <w:rsid w:val="009950B6"/>
    <w:rsid w:val="00995286"/>
    <w:rsid w:val="009A0DF6"/>
    <w:rsid w:val="009A47A0"/>
    <w:rsid w:val="009A49AE"/>
    <w:rsid w:val="009A6784"/>
    <w:rsid w:val="009B0608"/>
    <w:rsid w:val="009B0F08"/>
    <w:rsid w:val="009B2F26"/>
    <w:rsid w:val="009B5D1E"/>
    <w:rsid w:val="009C0C7F"/>
    <w:rsid w:val="009C19A5"/>
    <w:rsid w:val="009C1BB0"/>
    <w:rsid w:val="009C5EF2"/>
    <w:rsid w:val="009C7DEE"/>
    <w:rsid w:val="009D0234"/>
    <w:rsid w:val="009D0EAB"/>
    <w:rsid w:val="009D3384"/>
    <w:rsid w:val="009D385A"/>
    <w:rsid w:val="009D4272"/>
    <w:rsid w:val="009D6FC2"/>
    <w:rsid w:val="009D7A7E"/>
    <w:rsid w:val="009E03FA"/>
    <w:rsid w:val="009E08F2"/>
    <w:rsid w:val="009E0EFF"/>
    <w:rsid w:val="009E1013"/>
    <w:rsid w:val="009E2D46"/>
    <w:rsid w:val="009E3B18"/>
    <w:rsid w:val="009E416A"/>
    <w:rsid w:val="009E5921"/>
    <w:rsid w:val="009E5C21"/>
    <w:rsid w:val="009E668E"/>
    <w:rsid w:val="009F1BA1"/>
    <w:rsid w:val="009F20AD"/>
    <w:rsid w:val="009F651A"/>
    <w:rsid w:val="009F65FF"/>
    <w:rsid w:val="009F799B"/>
    <w:rsid w:val="009F7E76"/>
    <w:rsid w:val="00A02D5D"/>
    <w:rsid w:val="00A032AA"/>
    <w:rsid w:val="00A0342E"/>
    <w:rsid w:val="00A04BFA"/>
    <w:rsid w:val="00A0571A"/>
    <w:rsid w:val="00A104B2"/>
    <w:rsid w:val="00A11390"/>
    <w:rsid w:val="00A11746"/>
    <w:rsid w:val="00A12C1E"/>
    <w:rsid w:val="00A139E6"/>
    <w:rsid w:val="00A1401F"/>
    <w:rsid w:val="00A172E4"/>
    <w:rsid w:val="00A179B3"/>
    <w:rsid w:val="00A204B4"/>
    <w:rsid w:val="00A2137C"/>
    <w:rsid w:val="00A224BC"/>
    <w:rsid w:val="00A22B50"/>
    <w:rsid w:val="00A23DEF"/>
    <w:rsid w:val="00A302B1"/>
    <w:rsid w:val="00A31BD5"/>
    <w:rsid w:val="00A31DA8"/>
    <w:rsid w:val="00A323F2"/>
    <w:rsid w:val="00A32FD0"/>
    <w:rsid w:val="00A3584D"/>
    <w:rsid w:val="00A40072"/>
    <w:rsid w:val="00A4426F"/>
    <w:rsid w:val="00A45CB7"/>
    <w:rsid w:val="00A52B58"/>
    <w:rsid w:val="00A5525D"/>
    <w:rsid w:val="00A56448"/>
    <w:rsid w:val="00A56703"/>
    <w:rsid w:val="00A56789"/>
    <w:rsid w:val="00A629B7"/>
    <w:rsid w:val="00A64B52"/>
    <w:rsid w:val="00A65DB6"/>
    <w:rsid w:val="00A67EF7"/>
    <w:rsid w:val="00A70806"/>
    <w:rsid w:val="00A70932"/>
    <w:rsid w:val="00A71243"/>
    <w:rsid w:val="00A723FA"/>
    <w:rsid w:val="00A730E9"/>
    <w:rsid w:val="00A74D4C"/>
    <w:rsid w:val="00A75014"/>
    <w:rsid w:val="00A77F59"/>
    <w:rsid w:val="00A8051E"/>
    <w:rsid w:val="00A80F2F"/>
    <w:rsid w:val="00A85AFE"/>
    <w:rsid w:val="00A8665E"/>
    <w:rsid w:val="00A86BFF"/>
    <w:rsid w:val="00A86D19"/>
    <w:rsid w:val="00A87C14"/>
    <w:rsid w:val="00A90153"/>
    <w:rsid w:val="00A9226F"/>
    <w:rsid w:val="00A9788B"/>
    <w:rsid w:val="00AA1720"/>
    <w:rsid w:val="00AA2BFA"/>
    <w:rsid w:val="00AA3377"/>
    <w:rsid w:val="00AA4935"/>
    <w:rsid w:val="00AA6CD7"/>
    <w:rsid w:val="00AA7E3E"/>
    <w:rsid w:val="00AB0739"/>
    <w:rsid w:val="00AB28CC"/>
    <w:rsid w:val="00AB2967"/>
    <w:rsid w:val="00AB33EE"/>
    <w:rsid w:val="00AB36D6"/>
    <w:rsid w:val="00AB3775"/>
    <w:rsid w:val="00AB3E3C"/>
    <w:rsid w:val="00AB3EFB"/>
    <w:rsid w:val="00AB41A1"/>
    <w:rsid w:val="00AB5EAE"/>
    <w:rsid w:val="00AB5FAB"/>
    <w:rsid w:val="00AB6C68"/>
    <w:rsid w:val="00AB7FA4"/>
    <w:rsid w:val="00AC05FD"/>
    <w:rsid w:val="00AC08E7"/>
    <w:rsid w:val="00AC0FD7"/>
    <w:rsid w:val="00AC21C1"/>
    <w:rsid w:val="00AC262A"/>
    <w:rsid w:val="00AC3218"/>
    <w:rsid w:val="00AC38C3"/>
    <w:rsid w:val="00AC46B7"/>
    <w:rsid w:val="00AC49B7"/>
    <w:rsid w:val="00AC7A93"/>
    <w:rsid w:val="00AC7F40"/>
    <w:rsid w:val="00AD1A01"/>
    <w:rsid w:val="00AD1E6D"/>
    <w:rsid w:val="00AD7C84"/>
    <w:rsid w:val="00AE03BB"/>
    <w:rsid w:val="00AE6210"/>
    <w:rsid w:val="00AE6395"/>
    <w:rsid w:val="00AE77AF"/>
    <w:rsid w:val="00AF090C"/>
    <w:rsid w:val="00AF0C78"/>
    <w:rsid w:val="00AF0DE1"/>
    <w:rsid w:val="00AF14C4"/>
    <w:rsid w:val="00AF1F90"/>
    <w:rsid w:val="00AF2C20"/>
    <w:rsid w:val="00AF2CB9"/>
    <w:rsid w:val="00AF4659"/>
    <w:rsid w:val="00AF5D98"/>
    <w:rsid w:val="00AF691C"/>
    <w:rsid w:val="00B01191"/>
    <w:rsid w:val="00B02290"/>
    <w:rsid w:val="00B032C3"/>
    <w:rsid w:val="00B03BB1"/>
    <w:rsid w:val="00B058D0"/>
    <w:rsid w:val="00B05B07"/>
    <w:rsid w:val="00B05E6C"/>
    <w:rsid w:val="00B06089"/>
    <w:rsid w:val="00B064BC"/>
    <w:rsid w:val="00B0675E"/>
    <w:rsid w:val="00B06B52"/>
    <w:rsid w:val="00B07AC5"/>
    <w:rsid w:val="00B1044F"/>
    <w:rsid w:val="00B10ADD"/>
    <w:rsid w:val="00B13294"/>
    <w:rsid w:val="00B16642"/>
    <w:rsid w:val="00B17B29"/>
    <w:rsid w:val="00B2032A"/>
    <w:rsid w:val="00B20697"/>
    <w:rsid w:val="00B209D3"/>
    <w:rsid w:val="00B22B69"/>
    <w:rsid w:val="00B22D47"/>
    <w:rsid w:val="00B24838"/>
    <w:rsid w:val="00B25A9A"/>
    <w:rsid w:val="00B32427"/>
    <w:rsid w:val="00B32976"/>
    <w:rsid w:val="00B33570"/>
    <w:rsid w:val="00B337E9"/>
    <w:rsid w:val="00B3526F"/>
    <w:rsid w:val="00B3561F"/>
    <w:rsid w:val="00B36659"/>
    <w:rsid w:val="00B373A0"/>
    <w:rsid w:val="00B417E2"/>
    <w:rsid w:val="00B41E9A"/>
    <w:rsid w:val="00B42AAC"/>
    <w:rsid w:val="00B4622A"/>
    <w:rsid w:val="00B50084"/>
    <w:rsid w:val="00B509C1"/>
    <w:rsid w:val="00B50AAD"/>
    <w:rsid w:val="00B50BC9"/>
    <w:rsid w:val="00B54BCA"/>
    <w:rsid w:val="00B54F2F"/>
    <w:rsid w:val="00B55EC8"/>
    <w:rsid w:val="00B55ED3"/>
    <w:rsid w:val="00B60F6A"/>
    <w:rsid w:val="00B610BD"/>
    <w:rsid w:val="00B62476"/>
    <w:rsid w:val="00B62535"/>
    <w:rsid w:val="00B62588"/>
    <w:rsid w:val="00B658BA"/>
    <w:rsid w:val="00B6710C"/>
    <w:rsid w:val="00B7144F"/>
    <w:rsid w:val="00B716A6"/>
    <w:rsid w:val="00B74520"/>
    <w:rsid w:val="00B822C1"/>
    <w:rsid w:val="00B828D8"/>
    <w:rsid w:val="00B8600D"/>
    <w:rsid w:val="00B862C5"/>
    <w:rsid w:val="00B87AB0"/>
    <w:rsid w:val="00B9225B"/>
    <w:rsid w:val="00B92F8C"/>
    <w:rsid w:val="00B956CE"/>
    <w:rsid w:val="00B95D5F"/>
    <w:rsid w:val="00B965D7"/>
    <w:rsid w:val="00B971C2"/>
    <w:rsid w:val="00B97387"/>
    <w:rsid w:val="00BA0C96"/>
    <w:rsid w:val="00BA249B"/>
    <w:rsid w:val="00BA2848"/>
    <w:rsid w:val="00BA4147"/>
    <w:rsid w:val="00BA6C3D"/>
    <w:rsid w:val="00BA7904"/>
    <w:rsid w:val="00BB1FA2"/>
    <w:rsid w:val="00BB22A5"/>
    <w:rsid w:val="00BB336D"/>
    <w:rsid w:val="00BB5688"/>
    <w:rsid w:val="00BB7F2D"/>
    <w:rsid w:val="00BC049E"/>
    <w:rsid w:val="00BC501A"/>
    <w:rsid w:val="00BC5725"/>
    <w:rsid w:val="00BC7241"/>
    <w:rsid w:val="00BC729C"/>
    <w:rsid w:val="00BC7C69"/>
    <w:rsid w:val="00BD2FAD"/>
    <w:rsid w:val="00BD57F0"/>
    <w:rsid w:val="00BD5F68"/>
    <w:rsid w:val="00BD70A2"/>
    <w:rsid w:val="00BE02D6"/>
    <w:rsid w:val="00BE0E15"/>
    <w:rsid w:val="00BE12B4"/>
    <w:rsid w:val="00BE15BC"/>
    <w:rsid w:val="00BE27F6"/>
    <w:rsid w:val="00BE35BF"/>
    <w:rsid w:val="00BE4179"/>
    <w:rsid w:val="00BE4459"/>
    <w:rsid w:val="00BE4B21"/>
    <w:rsid w:val="00BE5A41"/>
    <w:rsid w:val="00BE6ABF"/>
    <w:rsid w:val="00BE7C9A"/>
    <w:rsid w:val="00BF196E"/>
    <w:rsid w:val="00BF296D"/>
    <w:rsid w:val="00BF2C8B"/>
    <w:rsid w:val="00BF38F7"/>
    <w:rsid w:val="00BF3E67"/>
    <w:rsid w:val="00BF428F"/>
    <w:rsid w:val="00BF44A4"/>
    <w:rsid w:val="00BF6887"/>
    <w:rsid w:val="00C0056B"/>
    <w:rsid w:val="00C01D03"/>
    <w:rsid w:val="00C02137"/>
    <w:rsid w:val="00C07819"/>
    <w:rsid w:val="00C106F3"/>
    <w:rsid w:val="00C121A7"/>
    <w:rsid w:val="00C13703"/>
    <w:rsid w:val="00C14637"/>
    <w:rsid w:val="00C14985"/>
    <w:rsid w:val="00C1550E"/>
    <w:rsid w:val="00C162CF"/>
    <w:rsid w:val="00C1731D"/>
    <w:rsid w:val="00C17556"/>
    <w:rsid w:val="00C21067"/>
    <w:rsid w:val="00C217F0"/>
    <w:rsid w:val="00C24264"/>
    <w:rsid w:val="00C24669"/>
    <w:rsid w:val="00C24940"/>
    <w:rsid w:val="00C24D41"/>
    <w:rsid w:val="00C24FAF"/>
    <w:rsid w:val="00C24FF1"/>
    <w:rsid w:val="00C2530B"/>
    <w:rsid w:val="00C25BAC"/>
    <w:rsid w:val="00C25EA2"/>
    <w:rsid w:val="00C26C20"/>
    <w:rsid w:val="00C27814"/>
    <w:rsid w:val="00C30584"/>
    <w:rsid w:val="00C3196F"/>
    <w:rsid w:val="00C324D6"/>
    <w:rsid w:val="00C36EEF"/>
    <w:rsid w:val="00C40313"/>
    <w:rsid w:val="00C40334"/>
    <w:rsid w:val="00C4091B"/>
    <w:rsid w:val="00C460CC"/>
    <w:rsid w:val="00C4773F"/>
    <w:rsid w:val="00C47D8F"/>
    <w:rsid w:val="00C50C55"/>
    <w:rsid w:val="00C52141"/>
    <w:rsid w:val="00C53FBE"/>
    <w:rsid w:val="00C55659"/>
    <w:rsid w:val="00C568E7"/>
    <w:rsid w:val="00C57285"/>
    <w:rsid w:val="00C60C71"/>
    <w:rsid w:val="00C61FDE"/>
    <w:rsid w:val="00C62D28"/>
    <w:rsid w:val="00C62E0F"/>
    <w:rsid w:val="00C70022"/>
    <w:rsid w:val="00C7048D"/>
    <w:rsid w:val="00C72BF4"/>
    <w:rsid w:val="00C733CF"/>
    <w:rsid w:val="00C73CCC"/>
    <w:rsid w:val="00C751BF"/>
    <w:rsid w:val="00C75346"/>
    <w:rsid w:val="00C76FE3"/>
    <w:rsid w:val="00C7720B"/>
    <w:rsid w:val="00C77C4B"/>
    <w:rsid w:val="00C80234"/>
    <w:rsid w:val="00C82074"/>
    <w:rsid w:val="00C84086"/>
    <w:rsid w:val="00C91B86"/>
    <w:rsid w:val="00C922BD"/>
    <w:rsid w:val="00C9291C"/>
    <w:rsid w:val="00C941B4"/>
    <w:rsid w:val="00C944E2"/>
    <w:rsid w:val="00C960CB"/>
    <w:rsid w:val="00C96436"/>
    <w:rsid w:val="00C9742F"/>
    <w:rsid w:val="00CA2857"/>
    <w:rsid w:val="00CA3A70"/>
    <w:rsid w:val="00CA4A39"/>
    <w:rsid w:val="00CA4F8B"/>
    <w:rsid w:val="00CA7166"/>
    <w:rsid w:val="00CA7CDB"/>
    <w:rsid w:val="00CB0EC0"/>
    <w:rsid w:val="00CB1A29"/>
    <w:rsid w:val="00CB2422"/>
    <w:rsid w:val="00CB2FB1"/>
    <w:rsid w:val="00CB3A41"/>
    <w:rsid w:val="00CB45E0"/>
    <w:rsid w:val="00CB4A90"/>
    <w:rsid w:val="00CB6C26"/>
    <w:rsid w:val="00CB7499"/>
    <w:rsid w:val="00CC084C"/>
    <w:rsid w:val="00CC0C0D"/>
    <w:rsid w:val="00CC10A1"/>
    <w:rsid w:val="00CC22CF"/>
    <w:rsid w:val="00CC44AE"/>
    <w:rsid w:val="00CC528A"/>
    <w:rsid w:val="00CC70B7"/>
    <w:rsid w:val="00CC726E"/>
    <w:rsid w:val="00CC7D11"/>
    <w:rsid w:val="00CC7F65"/>
    <w:rsid w:val="00CD087B"/>
    <w:rsid w:val="00CD1199"/>
    <w:rsid w:val="00CD2BD0"/>
    <w:rsid w:val="00CD2E70"/>
    <w:rsid w:val="00CD4A9F"/>
    <w:rsid w:val="00CD5F56"/>
    <w:rsid w:val="00CD5F8B"/>
    <w:rsid w:val="00CE0C4C"/>
    <w:rsid w:val="00CE0F28"/>
    <w:rsid w:val="00CE1808"/>
    <w:rsid w:val="00CE1C4E"/>
    <w:rsid w:val="00CE38A0"/>
    <w:rsid w:val="00CE3D53"/>
    <w:rsid w:val="00CE6109"/>
    <w:rsid w:val="00CE75BC"/>
    <w:rsid w:val="00CF0979"/>
    <w:rsid w:val="00CF1301"/>
    <w:rsid w:val="00CF206D"/>
    <w:rsid w:val="00CF33AF"/>
    <w:rsid w:val="00CF43F8"/>
    <w:rsid w:val="00CF562B"/>
    <w:rsid w:val="00CF7066"/>
    <w:rsid w:val="00CF7988"/>
    <w:rsid w:val="00D0203B"/>
    <w:rsid w:val="00D0356B"/>
    <w:rsid w:val="00D05587"/>
    <w:rsid w:val="00D05CA2"/>
    <w:rsid w:val="00D0623E"/>
    <w:rsid w:val="00D06E77"/>
    <w:rsid w:val="00D070E3"/>
    <w:rsid w:val="00D07686"/>
    <w:rsid w:val="00D100B0"/>
    <w:rsid w:val="00D1045F"/>
    <w:rsid w:val="00D11D39"/>
    <w:rsid w:val="00D12067"/>
    <w:rsid w:val="00D1348C"/>
    <w:rsid w:val="00D1499F"/>
    <w:rsid w:val="00D14AE4"/>
    <w:rsid w:val="00D15BE3"/>
    <w:rsid w:val="00D170B8"/>
    <w:rsid w:val="00D17989"/>
    <w:rsid w:val="00D17C94"/>
    <w:rsid w:val="00D20769"/>
    <w:rsid w:val="00D2300B"/>
    <w:rsid w:val="00D25540"/>
    <w:rsid w:val="00D25C05"/>
    <w:rsid w:val="00D27B1A"/>
    <w:rsid w:val="00D33D63"/>
    <w:rsid w:val="00D35689"/>
    <w:rsid w:val="00D3623E"/>
    <w:rsid w:val="00D3634C"/>
    <w:rsid w:val="00D36DCC"/>
    <w:rsid w:val="00D37C3C"/>
    <w:rsid w:val="00D4210D"/>
    <w:rsid w:val="00D42173"/>
    <w:rsid w:val="00D431B2"/>
    <w:rsid w:val="00D44366"/>
    <w:rsid w:val="00D45B7D"/>
    <w:rsid w:val="00D51041"/>
    <w:rsid w:val="00D51F40"/>
    <w:rsid w:val="00D5233A"/>
    <w:rsid w:val="00D52677"/>
    <w:rsid w:val="00D543EC"/>
    <w:rsid w:val="00D54FE8"/>
    <w:rsid w:val="00D57B33"/>
    <w:rsid w:val="00D611E2"/>
    <w:rsid w:val="00D65747"/>
    <w:rsid w:val="00D65CA3"/>
    <w:rsid w:val="00D65EBB"/>
    <w:rsid w:val="00D675BF"/>
    <w:rsid w:val="00D67653"/>
    <w:rsid w:val="00D70961"/>
    <w:rsid w:val="00D70AFC"/>
    <w:rsid w:val="00D72CE6"/>
    <w:rsid w:val="00D73C28"/>
    <w:rsid w:val="00D7554F"/>
    <w:rsid w:val="00D756CC"/>
    <w:rsid w:val="00D7573C"/>
    <w:rsid w:val="00D80E33"/>
    <w:rsid w:val="00D80FE4"/>
    <w:rsid w:val="00D8456F"/>
    <w:rsid w:val="00D8597A"/>
    <w:rsid w:val="00D878CD"/>
    <w:rsid w:val="00D87A41"/>
    <w:rsid w:val="00D9080D"/>
    <w:rsid w:val="00D91D7C"/>
    <w:rsid w:val="00D928D0"/>
    <w:rsid w:val="00D95A81"/>
    <w:rsid w:val="00D95A92"/>
    <w:rsid w:val="00D97DA4"/>
    <w:rsid w:val="00D97F99"/>
    <w:rsid w:val="00DA1514"/>
    <w:rsid w:val="00DA16C3"/>
    <w:rsid w:val="00DA1FF4"/>
    <w:rsid w:val="00DA256B"/>
    <w:rsid w:val="00DA2E61"/>
    <w:rsid w:val="00DA342E"/>
    <w:rsid w:val="00DA380E"/>
    <w:rsid w:val="00DA597D"/>
    <w:rsid w:val="00DA649E"/>
    <w:rsid w:val="00DA6A1A"/>
    <w:rsid w:val="00DA7BA3"/>
    <w:rsid w:val="00DB0D74"/>
    <w:rsid w:val="00DB0E09"/>
    <w:rsid w:val="00DB1A3D"/>
    <w:rsid w:val="00DB2236"/>
    <w:rsid w:val="00DB251E"/>
    <w:rsid w:val="00DB414C"/>
    <w:rsid w:val="00DB7480"/>
    <w:rsid w:val="00DC0331"/>
    <w:rsid w:val="00DC065B"/>
    <w:rsid w:val="00DC0A61"/>
    <w:rsid w:val="00DC0E3E"/>
    <w:rsid w:val="00DC5E2C"/>
    <w:rsid w:val="00DD0A5E"/>
    <w:rsid w:val="00DD4066"/>
    <w:rsid w:val="00DD59AA"/>
    <w:rsid w:val="00DD5ADD"/>
    <w:rsid w:val="00DD6142"/>
    <w:rsid w:val="00DE2602"/>
    <w:rsid w:val="00DE27DD"/>
    <w:rsid w:val="00DE2C24"/>
    <w:rsid w:val="00DE2E07"/>
    <w:rsid w:val="00DE5035"/>
    <w:rsid w:val="00DE5D8F"/>
    <w:rsid w:val="00DE6354"/>
    <w:rsid w:val="00DE7A1E"/>
    <w:rsid w:val="00DF110A"/>
    <w:rsid w:val="00DF1B1D"/>
    <w:rsid w:val="00DF26AD"/>
    <w:rsid w:val="00DF5A10"/>
    <w:rsid w:val="00DF615B"/>
    <w:rsid w:val="00DF62D0"/>
    <w:rsid w:val="00DF6B5C"/>
    <w:rsid w:val="00E01A61"/>
    <w:rsid w:val="00E01DB0"/>
    <w:rsid w:val="00E07044"/>
    <w:rsid w:val="00E077B7"/>
    <w:rsid w:val="00E07C78"/>
    <w:rsid w:val="00E101F8"/>
    <w:rsid w:val="00E1235A"/>
    <w:rsid w:val="00E12B60"/>
    <w:rsid w:val="00E13DE8"/>
    <w:rsid w:val="00E203A2"/>
    <w:rsid w:val="00E20EAC"/>
    <w:rsid w:val="00E214B3"/>
    <w:rsid w:val="00E21882"/>
    <w:rsid w:val="00E21B8C"/>
    <w:rsid w:val="00E2259A"/>
    <w:rsid w:val="00E241AC"/>
    <w:rsid w:val="00E26D12"/>
    <w:rsid w:val="00E26E3B"/>
    <w:rsid w:val="00E30808"/>
    <w:rsid w:val="00E31889"/>
    <w:rsid w:val="00E32C52"/>
    <w:rsid w:val="00E32FB3"/>
    <w:rsid w:val="00E3406F"/>
    <w:rsid w:val="00E34639"/>
    <w:rsid w:val="00E3590E"/>
    <w:rsid w:val="00E35C4A"/>
    <w:rsid w:val="00E369B1"/>
    <w:rsid w:val="00E36C2D"/>
    <w:rsid w:val="00E3707C"/>
    <w:rsid w:val="00E37CF1"/>
    <w:rsid w:val="00E41073"/>
    <w:rsid w:val="00E434B4"/>
    <w:rsid w:val="00E43C39"/>
    <w:rsid w:val="00E44066"/>
    <w:rsid w:val="00E44BF2"/>
    <w:rsid w:val="00E4584F"/>
    <w:rsid w:val="00E45D7B"/>
    <w:rsid w:val="00E46297"/>
    <w:rsid w:val="00E4699A"/>
    <w:rsid w:val="00E46CD7"/>
    <w:rsid w:val="00E47545"/>
    <w:rsid w:val="00E47C2E"/>
    <w:rsid w:val="00E47D66"/>
    <w:rsid w:val="00E51598"/>
    <w:rsid w:val="00E558B6"/>
    <w:rsid w:val="00E55F0B"/>
    <w:rsid w:val="00E56BA1"/>
    <w:rsid w:val="00E60418"/>
    <w:rsid w:val="00E61423"/>
    <w:rsid w:val="00E61A80"/>
    <w:rsid w:val="00E62823"/>
    <w:rsid w:val="00E635E9"/>
    <w:rsid w:val="00E66680"/>
    <w:rsid w:val="00E70209"/>
    <w:rsid w:val="00E70492"/>
    <w:rsid w:val="00E7133C"/>
    <w:rsid w:val="00E7222B"/>
    <w:rsid w:val="00E72E8A"/>
    <w:rsid w:val="00E738E6"/>
    <w:rsid w:val="00E75382"/>
    <w:rsid w:val="00E75469"/>
    <w:rsid w:val="00E76385"/>
    <w:rsid w:val="00E76C44"/>
    <w:rsid w:val="00E77490"/>
    <w:rsid w:val="00E775C3"/>
    <w:rsid w:val="00E77B56"/>
    <w:rsid w:val="00E8041D"/>
    <w:rsid w:val="00E815C0"/>
    <w:rsid w:val="00E84500"/>
    <w:rsid w:val="00E85755"/>
    <w:rsid w:val="00E87DEF"/>
    <w:rsid w:val="00E91D78"/>
    <w:rsid w:val="00E92159"/>
    <w:rsid w:val="00E92854"/>
    <w:rsid w:val="00E94B96"/>
    <w:rsid w:val="00E951BB"/>
    <w:rsid w:val="00E95EA0"/>
    <w:rsid w:val="00E96D0D"/>
    <w:rsid w:val="00E975AD"/>
    <w:rsid w:val="00E97D63"/>
    <w:rsid w:val="00EA19FA"/>
    <w:rsid w:val="00EA2682"/>
    <w:rsid w:val="00EA3750"/>
    <w:rsid w:val="00EA4162"/>
    <w:rsid w:val="00EA5845"/>
    <w:rsid w:val="00EA6535"/>
    <w:rsid w:val="00EA7900"/>
    <w:rsid w:val="00EA7F59"/>
    <w:rsid w:val="00EB1ED7"/>
    <w:rsid w:val="00EB2841"/>
    <w:rsid w:val="00EB5E8A"/>
    <w:rsid w:val="00EB606C"/>
    <w:rsid w:val="00EB722A"/>
    <w:rsid w:val="00EB7523"/>
    <w:rsid w:val="00EC0B81"/>
    <w:rsid w:val="00EC18EC"/>
    <w:rsid w:val="00EC5C10"/>
    <w:rsid w:val="00EC60B8"/>
    <w:rsid w:val="00EC62BA"/>
    <w:rsid w:val="00EC765C"/>
    <w:rsid w:val="00EC76BD"/>
    <w:rsid w:val="00ED0D33"/>
    <w:rsid w:val="00ED1E4C"/>
    <w:rsid w:val="00ED23D5"/>
    <w:rsid w:val="00ED2954"/>
    <w:rsid w:val="00ED3A90"/>
    <w:rsid w:val="00ED5478"/>
    <w:rsid w:val="00ED55DF"/>
    <w:rsid w:val="00ED6E97"/>
    <w:rsid w:val="00EE0404"/>
    <w:rsid w:val="00EE12EE"/>
    <w:rsid w:val="00EE13E3"/>
    <w:rsid w:val="00EE3CE0"/>
    <w:rsid w:val="00EE42AF"/>
    <w:rsid w:val="00EE4EE3"/>
    <w:rsid w:val="00EE5226"/>
    <w:rsid w:val="00EF0156"/>
    <w:rsid w:val="00EF21DA"/>
    <w:rsid w:val="00EF5BFC"/>
    <w:rsid w:val="00EF6DB6"/>
    <w:rsid w:val="00EF780F"/>
    <w:rsid w:val="00F012DF"/>
    <w:rsid w:val="00F0190E"/>
    <w:rsid w:val="00F01A61"/>
    <w:rsid w:val="00F04060"/>
    <w:rsid w:val="00F042EE"/>
    <w:rsid w:val="00F04598"/>
    <w:rsid w:val="00F05898"/>
    <w:rsid w:val="00F07071"/>
    <w:rsid w:val="00F11BD3"/>
    <w:rsid w:val="00F1239C"/>
    <w:rsid w:val="00F1242E"/>
    <w:rsid w:val="00F145B9"/>
    <w:rsid w:val="00F1541D"/>
    <w:rsid w:val="00F169D8"/>
    <w:rsid w:val="00F16E18"/>
    <w:rsid w:val="00F16FA9"/>
    <w:rsid w:val="00F173C3"/>
    <w:rsid w:val="00F17839"/>
    <w:rsid w:val="00F215D6"/>
    <w:rsid w:val="00F2211E"/>
    <w:rsid w:val="00F23744"/>
    <w:rsid w:val="00F25953"/>
    <w:rsid w:val="00F27144"/>
    <w:rsid w:val="00F27F49"/>
    <w:rsid w:val="00F30546"/>
    <w:rsid w:val="00F30EA3"/>
    <w:rsid w:val="00F31125"/>
    <w:rsid w:val="00F31FE2"/>
    <w:rsid w:val="00F331E4"/>
    <w:rsid w:val="00F3346C"/>
    <w:rsid w:val="00F427DE"/>
    <w:rsid w:val="00F42863"/>
    <w:rsid w:val="00F4315F"/>
    <w:rsid w:val="00F4417B"/>
    <w:rsid w:val="00F44250"/>
    <w:rsid w:val="00F44F96"/>
    <w:rsid w:val="00F46A0C"/>
    <w:rsid w:val="00F4749D"/>
    <w:rsid w:val="00F511F4"/>
    <w:rsid w:val="00F52898"/>
    <w:rsid w:val="00F52BF7"/>
    <w:rsid w:val="00F5327E"/>
    <w:rsid w:val="00F554D8"/>
    <w:rsid w:val="00F5777E"/>
    <w:rsid w:val="00F578F1"/>
    <w:rsid w:val="00F57D50"/>
    <w:rsid w:val="00F60003"/>
    <w:rsid w:val="00F62557"/>
    <w:rsid w:val="00F6474D"/>
    <w:rsid w:val="00F673B0"/>
    <w:rsid w:val="00F70542"/>
    <w:rsid w:val="00F70711"/>
    <w:rsid w:val="00F71F3E"/>
    <w:rsid w:val="00F7432C"/>
    <w:rsid w:val="00F743D8"/>
    <w:rsid w:val="00F744E5"/>
    <w:rsid w:val="00F74E6C"/>
    <w:rsid w:val="00F758D0"/>
    <w:rsid w:val="00F80E5F"/>
    <w:rsid w:val="00F82113"/>
    <w:rsid w:val="00F821E5"/>
    <w:rsid w:val="00F8438E"/>
    <w:rsid w:val="00F85327"/>
    <w:rsid w:val="00F8583A"/>
    <w:rsid w:val="00F91EDE"/>
    <w:rsid w:val="00F931E0"/>
    <w:rsid w:val="00F93851"/>
    <w:rsid w:val="00F93D29"/>
    <w:rsid w:val="00F9414B"/>
    <w:rsid w:val="00F94457"/>
    <w:rsid w:val="00F96277"/>
    <w:rsid w:val="00F966C6"/>
    <w:rsid w:val="00F96758"/>
    <w:rsid w:val="00FA0A2B"/>
    <w:rsid w:val="00FA1582"/>
    <w:rsid w:val="00FA6B58"/>
    <w:rsid w:val="00FB1448"/>
    <w:rsid w:val="00FB1C1D"/>
    <w:rsid w:val="00FB4D60"/>
    <w:rsid w:val="00FB542A"/>
    <w:rsid w:val="00FB76B3"/>
    <w:rsid w:val="00FB77E3"/>
    <w:rsid w:val="00FC0031"/>
    <w:rsid w:val="00FC28DB"/>
    <w:rsid w:val="00FC2E36"/>
    <w:rsid w:val="00FC30CB"/>
    <w:rsid w:val="00FC34ED"/>
    <w:rsid w:val="00FC6326"/>
    <w:rsid w:val="00FD0A8C"/>
    <w:rsid w:val="00FD0D8E"/>
    <w:rsid w:val="00FD1A96"/>
    <w:rsid w:val="00FD2533"/>
    <w:rsid w:val="00FD3D9D"/>
    <w:rsid w:val="00FD4350"/>
    <w:rsid w:val="00FD472E"/>
    <w:rsid w:val="00FD5903"/>
    <w:rsid w:val="00FE15AA"/>
    <w:rsid w:val="00FE1FFE"/>
    <w:rsid w:val="00FE454D"/>
    <w:rsid w:val="00FE4676"/>
    <w:rsid w:val="00FE4BC3"/>
    <w:rsid w:val="00FE520B"/>
    <w:rsid w:val="00FE6AC2"/>
    <w:rsid w:val="00FE6CD5"/>
    <w:rsid w:val="00FF1181"/>
    <w:rsid w:val="00FF4189"/>
    <w:rsid w:val="00FF43F2"/>
    <w:rsid w:val="00FF6285"/>
    <w:rsid w:val="00FF65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31A7A5"/>
  <w14:defaultImageDpi w14:val="300"/>
  <w15:docId w15:val="{D6476A51-B804-48DC-A651-D34C2F11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 Font: 12 point,single spaced"/>
    <w:uiPriority w:val="99"/>
    <w:rsid w:val="00D170B8"/>
    <w:rPr>
      <w:color w:val="000000"/>
    </w:rPr>
  </w:style>
  <w:style w:type="paragraph" w:styleId="FootnoteText">
    <w:name w:val="footnote text"/>
    <w:basedOn w:val="Normal"/>
    <w:link w:val="FootnoteTextChar"/>
    <w:uiPriority w:val="99"/>
    <w:unhideWhenUsed/>
    <w:rsid w:val="00D170B8"/>
    <w:rPr>
      <w:rFonts w:eastAsiaTheme="minorHAnsi"/>
      <w:sz w:val="20"/>
      <w:szCs w:val="20"/>
    </w:rPr>
  </w:style>
  <w:style w:type="character" w:customStyle="1" w:styleId="FootnoteTextChar">
    <w:name w:val="Footnote Text Char"/>
    <w:basedOn w:val="DefaultParagraphFont"/>
    <w:link w:val="FootnoteText"/>
    <w:uiPriority w:val="99"/>
    <w:rsid w:val="00D170B8"/>
    <w:rPr>
      <w:rFonts w:eastAsiaTheme="minorHAnsi"/>
      <w:sz w:val="20"/>
      <w:szCs w:val="20"/>
    </w:rPr>
  </w:style>
  <w:style w:type="paragraph" w:styleId="BalloonText">
    <w:name w:val="Balloon Text"/>
    <w:basedOn w:val="Normal"/>
    <w:link w:val="BalloonTextChar"/>
    <w:uiPriority w:val="99"/>
    <w:semiHidden/>
    <w:unhideWhenUsed/>
    <w:rsid w:val="00DD6142"/>
    <w:rPr>
      <w:rFonts w:ascii="Lucida Grande" w:hAnsi="Lucida Grande"/>
      <w:sz w:val="18"/>
      <w:szCs w:val="18"/>
    </w:rPr>
  </w:style>
  <w:style w:type="character" w:customStyle="1" w:styleId="BalloonTextChar">
    <w:name w:val="Balloon Text Char"/>
    <w:basedOn w:val="DefaultParagraphFont"/>
    <w:link w:val="BalloonText"/>
    <w:uiPriority w:val="99"/>
    <w:semiHidden/>
    <w:rsid w:val="00DD6142"/>
    <w:rPr>
      <w:rFonts w:ascii="Lucida Grande" w:hAnsi="Lucida Grande"/>
      <w:sz w:val="18"/>
      <w:szCs w:val="18"/>
    </w:rPr>
  </w:style>
  <w:style w:type="paragraph" w:styleId="ListParagraph">
    <w:name w:val="List Paragraph"/>
    <w:basedOn w:val="Normal"/>
    <w:uiPriority w:val="34"/>
    <w:qFormat/>
    <w:rsid w:val="00160FB0"/>
    <w:pPr>
      <w:ind w:left="720"/>
      <w:contextualSpacing/>
    </w:pPr>
  </w:style>
  <w:style w:type="character" w:styleId="Hyperlink">
    <w:name w:val="Hyperlink"/>
    <w:basedOn w:val="DefaultParagraphFont"/>
    <w:uiPriority w:val="99"/>
    <w:unhideWhenUsed/>
    <w:rsid w:val="00883AA8"/>
    <w:rPr>
      <w:color w:val="0000FF" w:themeColor="hyperlink"/>
      <w:u w:val="single"/>
    </w:rPr>
  </w:style>
  <w:style w:type="character" w:styleId="UnresolvedMention">
    <w:name w:val="Unresolved Mention"/>
    <w:basedOn w:val="DefaultParagraphFont"/>
    <w:uiPriority w:val="99"/>
    <w:semiHidden/>
    <w:unhideWhenUsed/>
    <w:rsid w:val="00883AA8"/>
    <w:rPr>
      <w:color w:val="605E5C"/>
      <w:shd w:val="clear" w:color="auto" w:fill="E1DFDD"/>
    </w:rPr>
  </w:style>
  <w:style w:type="paragraph" w:styleId="Footer">
    <w:name w:val="footer"/>
    <w:basedOn w:val="Normal"/>
    <w:link w:val="FooterChar"/>
    <w:uiPriority w:val="99"/>
    <w:unhideWhenUsed/>
    <w:rsid w:val="00C24940"/>
    <w:pPr>
      <w:tabs>
        <w:tab w:val="center" w:pos="4680"/>
        <w:tab w:val="right" w:pos="9360"/>
      </w:tabs>
    </w:pPr>
  </w:style>
  <w:style w:type="character" w:customStyle="1" w:styleId="FooterChar">
    <w:name w:val="Footer Char"/>
    <w:basedOn w:val="DefaultParagraphFont"/>
    <w:link w:val="Footer"/>
    <w:uiPriority w:val="99"/>
    <w:rsid w:val="00C24940"/>
  </w:style>
  <w:style w:type="character" w:styleId="PageNumber">
    <w:name w:val="page number"/>
    <w:basedOn w:val="DefaultParagraphFont"/>
    <w:uiPriority w:val="99"/>
    <w:semiHidden/>
    <w:unhideWhenUsed/>
    <w:rsid w:val="00C24940"/>
  </w:style>
  <w:style w:type="character" w:styleId="FollowedHyperlink">
    <w:name w:val="FollowedHyperlink"/>
    <w:basedOn w:val="DefaultParagraphFont"/>
    <w:uiPriority w:val="99"/>
    <w:semiHidden/>
    <w:unhideWhenUsed/>
    <w:rsid w:val="005955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79337">
      <w:bodyDiv w:val="1"/>
      <w:marLeft w:val="0"/>
      <w:marRight w:val="0"/>
      <w:marTop w:val="0"/>
      <w:marBottom w:val="0"/>
      <w:divBdr>
        <w:top w:val="none" w:sz="0" w:space="0" w:color="auto"/>
        <w:left w:val="none" w:sz="0" w:space="0" w:color="auto"/>
        <w:bottom w:val="none" w:sz="0" w:space="0" w:color="auto"/>
        <w:right w:val="none" w:sz="0" w:space="0" w:color="auto"/>
      </w:divBdr>
      <w:divsChild>
        <w:div w:id="1350331849">
          <w:marLeft w:val="360"/>
          <w:marRight w:val="0"/>
          <w:marTop w:val="200"/>
          <w:marBottom w:val="0"/>
          <w:divBdr>
            <w:top w:val="none" w:sz="0" w:space="0" w:color="auto"/>
            <w:left w:val="none" w:sz="0" w:space="0" w:color="auto"/>
            <w:bottom w:val="none" w:sz="0" w:space="0" w:color="auto"/>
            <w:right w:val="none" w:sz="0" w:space="0" w:color="auto"/>
          </w:divBdr>
        </w:div>
        <w:div w:id="1595438636">
          <w:marLeft w:val="360"/>
          <w:marRight w:val="0"/>
          <w:marTop w:val="200"/>
          <w:marBottom w:val="0"/>
          <w:divBdr>
            <w:top w:val="none" w:sz="0" w:space="0" w:color="auto"/>
            <w:left w:val="none" w:sz="0" w:space="0" w:color="auto"/>
            <w:bottom w:val="none" w:sz="0" w:space="0" w:color="auto"/>
            <w:right w:val="none" w:sz="0" w:space="0" w:color="auto"/>
          </w:divBdr>
        </w:div>
        <w:div w:id="778722838">
          <w:marLeft w:val="360"/>
          <w:marRight w:val="0"/>
          <w:marTop w:val="200"/>
          <w:marBottom w:val="0"/>
          <w:divBdr>
            <w:top w:val="none" w:sz="0" w:space="0" w:color="auto"/>
            <w:left w:val="none" w:sz="0" w:space="0" w:color="auto"/>
            <w:bottom w:val="none" w:sz="0" w:space="0" w:color="auto"/>
            <w:right w:val="none" w:sz="0" w:space="0" w:color="auto"/>
          </w:divBdr>
        </w:div>
        <w:div w:id="916792799">
          <w:marLeft w:val="360"/>
          <w:marRight w:val="0"/>
          <w:marTop w:val="200"/>
          <w:marBottom w:val="0"/>
          <w:divBdr>
            <w:top w:val="none" w:sz="0" w:space="0" w:color="auto"/>
            <w:left w:val="none" w:sz="0" w:space="0" w:color="auto"/>
            <w:bottom w:val="none" w:sz="0" w:space="0" w:color="auto"/>
            <w:right w:val="none" w:sz="0" w:space="0" w:color="auto"/>
          </w:divBdr>
        </w:div>
        <w:div w:id="705646110">
          <w:marLeft w:val="360"/>
          <w:marRight w:val="0"/>
          <w:marTop w:val="200"/>
          <w:marBottom w:val="0"/>
          <w:divBdr>
            <w:top w:val="none" w:sz="0" w:space="0" w:color="auto"/>
            <w:left w:val="none" w:sz="0" w:space="0" w:color="auto"/>
            <w:bottom w:val="none" w:sz="0" w:space="0" w:color="auto"/>
            <w:right w:val="none" w:sz="0" w:space="0" w:color="auto"/>
          </w:divBdr>
        </w:div>
        <w:div w:id="22361715">
          <w:marLeft w:val="360"/>
          <w:marRight w:val="0"/>
          <w:marTop w:val="200"/>
          <w:marBottom w:val="0"/>
          <w:divBdr>
            <w:top w:val="none" w:sz="0" w:space="0" w:color="auto"/>
            <w:left w:val="none" w:sz="0" w:space="0" w:color="auto"/>
            <w:bottom w:val="none" w:sz="0" w:space="0" w:color="auto"/>
            <w:right w:val="none" w:sz="0" w:space="0" w:color="auto"/>
          </w:divBdr>
        </w:div>
        <w:div w:id="734353040">
          <w:marLeft w:val="360"/>
          <w:marRight w:val="0"/>
          <w:marTop w:val="200"/>
          <w:marBottom w:val="0"/>
          <w:divBdr>
            <w:top w:val="none" w:sz="0" w:space="0" w:color="auto"/>
            <w:left w:val="none" w:sz="0" w:space="0" w:color="auto"/>
            <w:bottom w:val="none" w:sz="0" w:space="0" w:color="auto"/>
            <w:right w:val="none" w:sz="0" w:space="0" w:color="auto"/>
          </w:divBdr>
        </w:div>
        <w:div w:id="1690718778">
          <w:marLeft w:val="360"/>
          <w:marRight w:val="0"/>
          <w:marTop w:val="200"/>
          <w:marBottom w:val="0"/>
          <w:divBdr>
            <w:top w:val="none" w:sz="0" w:space="0" w:color="auto"/>
            <w:left w:val="none" w:sz="0" w:space="0" w:color="auto"/>
            <w:bottom w:val="none" w:sz="0" w:space="0" w:color="auto"/>
            <w:right w:val="none" w:sz="0" w:space="0" w:color="auto"/>
          </w:divBdr>
        </w:div>
        <w:div w:id="2016298831">
          <w:marLeft w:val="360"/>
          <w:marRight w:val="0"/>
          <w:marTop w:val="200"/>
          <w:marBottom w:val="0"/>
          <w:divBdr>
            <w:top w:val="none" w:sz="0" w:space="0" w:color="auto"/>
            <w:left w:val="none" w:sz="0" w:space="0" w:color="auto"/>
            <w:bottom w:val="none" w:sz="0" w:space="0" w:color="auto"/>
            <w:right w:val="none" w:sz="0" w:space="0" w:color="auto"/>
          </w:divBdr>
        </w:div>
        <w:div w:id="1138574296">
          <w:marLeft w:val="360"/>
          <w:marRight w:val="0"/>
          <w:marTop w:val="200"/>
          <w:marBottom w:val="0"/>
          <w:divBdr>
            <w:top w:val="none" w:sz="0" w:space="0" w:color="auto"/>
            <w:left w:val="none" w:sz="0" w:space="0" w:color="auto"/>
            <w:bottom w:val="none" w:sz="0" w:space="0" w:color="auto"/>
            <w:right w:val="none" w:sz="0" w:space="0" w:color="auto"/>
          </w:divBdr>
        </w:div>
        <w:div w:id="1534995717">
          <w:marLeft w:val="360"/>
          <w:marRight w:val="0"/>
          <w:marTop w:val="200"/>
          <w:marBottom w:val="0"/>
          <w:divBdr>
            <w:top w:val="none" w:sz="0" w:space="0" w:color="auto"/>
            <w:left w:val="none" w:sz="0" w:space="0" w:color="auto"/>
            <w:bottom w:val="none" w:sz="0" w:space="0" w:color="auto"/>
            <w:right w:val="none" w:sz="0" w:space="0" w:color="auto"/>
          </w:divBdr>
        </w:div>
        <w:div w:id="2060863605">
          <w:marLeft w:val="360"/>
          <w:marRight w:val="0"/>
          <w:marTop w:val="200"/>
          <w:marBottom w:val="0"/>
          <w:divBdr>
            <w:top w:val="none" w:sz="0" w:space="0" w:color="auto"/>
            <w:left w:val="none" w:sz="0" w:space="0" w:color="auto"/>
            <w:bottom w:val="none" w:sz="0" w:space="0" w:color="auto"/>
            <w:right w:val="none" w:sz="0" w:space="0" w:color="auto"/>
          </w:divBdr>
        </w:div>
        <w:div w:id="821656214">
          <w:marLeft w:val="360"/>
          <w:marRight w:val="0"/>
          <w:marTop w:val="200"/>
          <w:marBottom w:val="0"/>
          <w:divBdr>
            <w:top w:val="none" w:sz="0" w:space="0" w:color="auto"/>
            <w:left w:val="none" w:sz="0" w:space="0" w:color="auto"/>
            <w:bottom w:val="none" w:sz="0" w:space="0" w:color="auto"/>
            <w:right w:val="none" w:sz="0" w:space="0" w:color="auto"/>
          </w:divBdr>
        </w:div>
      </w:divsChild>
    </w:div>
    <w:div w:id="926618995">
      <w:bodyDiv w:val="1"/>
      <w:marLeft w:val="0"/>
      <w:marRight w:val="0"/>
      <w:marTop w:val="0"/>
      <w:marBottom w:val="0"/>
      <w:divBdr>
        <w:top w:val="none" w:sz="0" w:space="0" w:color="auto"/>
        <w:left w:val="none" w:sz="0" w:space="0" w:color="auto"/>
        <w:bottom w:val="none" w:sz="0" w:space="0" w:color="auto"/>
        <w:right w:val="none" w:sz="0" w:space="0" w:color="auto"/>
      </w:divBdr>
      <w:divsChild>
        <w:div w:id="1123384500">
          <w:marLeft w:val="0"/>
          <w:marRight w:val="0"/>
          <w:marTop w:val="0"/>
          <w:marBottom w:val="0"/>
          <w:divBdr>
            <w:top w:val="none" w:sz="0" w:space="0" w:color="auto"/>
            <w:left w:val="none" w:sz="0" w:space="0" w:color="auto"/>
            <w:bottom w:val="none" w:sz="0" w:space="0" w:color="auto"/>
            <w:right w:val="none" w:sz="0" w:space="0" w:color="auto"/>
          </w:divBdr>
          <w:divsChild>
            <w:div w:id="1142845943">
              <w:marLeft w:val="0"/>
              <w:marRight w:val="0"/>
              <w:marTop w:val="0"/>
              <w:marBottom w:val="0"/>
              <w:divBdr>
                <w:top w:val="none" w:sz="0" w:space="0" w:color="auto"/>
                <w:left w:val="none" w:sz="0" w:space="0" w:color="auto"/>
                <w:bottom w:val="none" w:sz="0" w:space="0" w:color="auto"/>
                <w:right w:val="none" w:sz="0" w:space="0" w:color="auto"/>
              </w:divBdr>
              <w:divsChild>
                <w:div w:id="1700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21475">
      <w:bodyDiv w:val="1"/>
      <w:marLeft w:val="0"/>
      <w:marRight w:val="0"/>
      <w:marTop w:val="0"/>
      <w:marBottom w:val="0"/>
      <w:divBdr>
        <w:top w:val="none" w:sz="0" w:space="0" w:color="auto"/>
        <w:left w:val="none" w:sz="0" w:space="0" w:color="auto"/>
        <w:bottom w:val="none" w:sz="0" w:space="0" w:color="auto"/>
        <w:right w:val="none" w:sz="0" w:space="0" w:color="auto"/>
      </w:divBdr>
    </w:div>
    <w:div w:id="1449423802">
      <w:bodyDiv w:val="1"/>
      <w:marLeft w:val="0"/>
      <w:marRight w:val="0"/>
      <w:marTop w:val="0"/>
      <w:marBottom w:val="0"/>
      <w:divBdr>
        <w:top w:val="none" w:sz="0" w:space="0" w:color="auto"/>
        <w:left w:val="none" w:sz="0" w:space="0" w:color="auto"/>
        <w:bottom w:val="none" w:sz="0" w:space="0" w:color="auto"/>
        <w:right w:val="none" w:sz="0" w:space="0" w:color="auto"/>
      </w:divBdr>
      <w:divsChild>
        <w:div w:id="1556044435">
          <w:marLeft w:val="0"/>
          <w:marRight w:val="0"/>
          <w:marTop w:val="0"/>
          <w:marBottom w:val="0"/>
          <w:divBdr>
            <w:top w:val="none" w:sz="0" w:space="0" w:color="auto"/>
            <w:left w:val="none" w:sz="0" w:space="0" w:color="auto"/>
            <w:bottom w:val="none" w:sz="0" w:space="0" w:color="auto"/>
            <w:right w:val="none" w:sz="0" w:space="0" w:color="auto"/>
          </w:divBdr>
          <w:divsChild>
            <w:div w:id="1374499359">
              <w:marLeft w:val="0"/>
              <w:marRight w:val="0"/>
              <w:marTop w:val="0"/>
              <w:marBottom w:val="0"/>
              <w:divBdr>
                <w:top w:val="none" w:sz="0" w:space="0" w:color="auto"/>
                <w:left w:val="none" w:sz="0" w:space="0" w:color="auto"/>
                <w:bottom w:val="none" w:sz="0" w:space="0" w:color="auto"/>
                <w:right w:val="none" w:sz="0" w:space="0" w:color="auto"/>
              </w:divBdr>
              <w:divsChild>
                <w:div w:id="1855880793">
                  <w:marLeft w:val="0"/>
                  <w:marRight w:val="0"/>
                  <w:marTop w:val="0"/>
                  <w:marBottom w:val="0"/>
                  <w:divBdr>
                    <w:top w:val="none" w:sz="0" w:space="0" w:color="auto"/>
                    <w:left w:val="none" w:sz="0" w:space="0" w:color="auto"/>
                    <w:bottom w:val="none" w:sz="0" w:space="0" w:color="auto"/>
                    <w:right w:val="none" w:sz="0" w:space="0" w:color="auto"/>
                  </w:divBdr>
                </w:div>
                <w:div w:id="1382560280">
                  <w:marLeft w:val="0"/>
                  <w:marRight w:val="0"/>
                  <w:marTop w:val="0"/>
                  <w:marBottom w:val="0"/>
                  <w:divBdr>
                    <w:top w:val="none" w:sz="0" w:space="0" w:color="auto"/>
                    <w:left w:val="none" w:sz="0" w:space="0" w:color="auto"/>
                    <w:bottom w:val="none" w:sz="0" w:space="0" w:color="auto"/>
                    <w:right w:val="none" w:sz="0" w:space="0" w:color="auto"/>
                  </w:divBdr>
                </w:div>
              </w:divsChild>
            </w:div>
            <w:div w:id="1661419717">
              <w:marLeft w:val="0"/>
              <w:marRight w:val="0"/>
              <w:marTop w:val="0"/>
              <w:marBottom w:val="0"/>
              <w:divBdr>
                <w:top w:val="none" w:sz="0" w:space="0" w:color="auto"/>
                <w:left w:val="none" w:sz="0" w:space="0" w:color="auto"/>
                <w:bottom w:val="none" w:sz="0" w:space="0" w:color="auto"/>
                <w:right w:val="none" w:sz="0" w:space="0" w:color="auto"/>
              </w:divBdr>
              <w:divsChild>
                <w:div w:id="1942713735">
                  <w:marLeft w:val="0"/>
                  <w:marRight w:val="0"/>
                  <w:marTop w:val="0"/>
                  <w:marBottom w:val="0"/>
                  <w:divBdr>
                    <w:top w:val="none" w:sz="0" w:space="0" w:color="auto"/>
                    <w:left w:val="none" w:sz="0" w:space="0" w:color="auto"/>
                    <w:bottom w:val="none" w:sz="0" w:space="0" w:color="auto"/>
                    <w:right w:val="none" w:sz="0" w:space="0" w:color="auto"/>
                  </w:divBdr>
                </w:div>
                <w:div w:id="1917858714">
                  <w:marLeft w:val="0"/>
                  <w:marRight w:val="0"/>
                  <w:marTop w:val="0"/>
                  <w:marBottom w:val="0"/>
                  <w:divBdr>
                    <w:top w:val="none" w:sz="0" w:space="0" w:color="auto"/>
                    <w:left w:val="none" w:sz="0" w:space="0" w:color="auto"/>
                    <w:bottom w:val="none" w:sz="0" w:space="0" w:color="auto"/>
                    <w:right w:val="none" w:sz="0" w:space="0" w:color="auto"/>
                  </w:divBdr>
                </w:div>
                <w:div w:id="1003239343">
                  <w:marLeft w:val="0"/>
                  <w:marRight w:val="0"/>
                  <w:marTop w:val="0"/>
                  <w:marBottom w:val="0"/>
                  <w:divBdr>
                    <w:top w:val="none" w:sz="0" w:space="0" w:color="auto"/>
                    <w:left w:val="none" w:sz="0" w:space="0" w:color="auto"/>
                    <w:bottom w:val="none" w:sz="0" w:space="0" w:color="auto"/>
                    <w:right w:val="none" w:sz="0" w:space="0" w:color="auto"/>
                  </w:divBdr>
                </w:div>
                <w:div w:id="1188830843">
                  <w:marLeft w:val="0"/>
                  <w:marRight w:val="0"/>
                  <w:marTop w:val="0"/>
                  <w:marBottom w:val="0"/>
                  <w:divBdr>
                    <w:top w:val="none" w:sz="0" w:space="0" w:color="auto"/>
                    <w:left w:val="none" w:sz="0" w:space="0" w:color="auto"/>
                    <w:bottom w:val="none" w:sz="0" w:space="0" w:color="auto"/>
                    <w:right w:val="none" w:sz="0" w:space="0" w:color="auto"/>
                  </w:divBdr>
                </w:div>
              </w:divsChild>
            </w:div>
            <w:div w:id="101539894">
              <w:marLeft w:val="0"/>
              <w:marRight w:val="0"/>
              <w:marTop w:val="0"/>
              <w:marBottom w:val="0"/>
              <w:divBdr>
                <w:top w:val="none" w:sz="0" w:space="0" w:color="auto"/>
                <w:left w:val="none" w:sz="0" w:space="0" w:color="auto"/>
                <w:bottom w:val="none" w:sz="0" w:space="0" w:color="auto"/>
                <w:right w:val="none" w:sz="0" w:space="0" w:color="auto"/>
              </w:divBdr>
              <w:divsChild>
                <w:div w:id="1452357744">
                  <w:marLeft w:val="0"/>
                  <w:marRight w:val="0"/>
                  <w:marTop w:val="0"/>
                  <w:marBottom w:val="0"/>
                  <w:divBdr>
                    <w:top w:val="none" w:sz="0" w:space="0" w:color="auto"/>
                    <w:left w:val="none" w:sz="0" w:space="0" w:color="auto"/>
                    <w:bottom w:val="none" w:sz="0" w:space="0" w:color="auto"/>
                    <w:right w:val="none" w:sz="0" w:space="0" w:color="auto"/>
                  </w:divBdr>
                </w:div>
                <w:div w:id="807356308">
                  <w:marLeft w:val="0"/>
                  <w:marRight w:val="0"/>
                  <w:marTop w:val="0"/>
                  <w:marBottom w:val="0"/>
                  <w:divBdr>
                    <w:top w:val="none" w:sz="0" w:space="0" w:color="auto"/>
                    <w:left w:val="none" w:sz="0" w:space="0" w:color="auto"/>
                    <w:bottom w:val="none" w:sz="0" w:space="0" w:color="auto"/>
                    <w:right w:val="none" w:sz="0" w:space="0" w:color="auto"/>
                  </w:divBdr>
                </w:div>
                <w:div w:id="445850628">
                  <w:marLeft w:val="0"/>
                  <w:marRight w:val="0"/>
                  <w:marTop w:val="0"/>
                  <w:marBottom w:val="0"/>
                  <w:divBdr>
                    <w:top w:val="none" w:sz="0" w:space="0" w:color="auto"/>
                    <w:left w:val="none" w:sz="0" w:space="0" w:color="auto"/>
                    <w:bottom w:val="none" w:sz="0" w:space="0" w:color="auto"/>
                    <w:right w:val="none" w:sz="0" w:space="0" w:color="auto"/>
                  </w:divBdr>
                </w:div>
                <w:div w:id="1339188421">
                  <w:marLeft w:val="0"/>
                  <w:marRight w:val="0"/>
                  <w:marTop w:val="0"/>
                  <w:marBottom w:val="0"/>
                  <w:divBdr>
                    <w:top w:val="none" w:sz="0" w:space="0" w:color="auto"/>
                    <w:left w:val="none" w:sz="0" w:space="0" w:color="auto"/>
                    <w:bottom w:val="none" w:sz="0" w:space="0" w:color="auto"/>
                    <w:right w:val="none" w:sz="0" w:space="0" w:color="auto"/>
                  </w:divBdr>
                </w:div>
              </w:divsChild>
            </w:div>
            <w:div w:id="449594130">
              <w:marLeft w:val="0"/>
              <w:marRight w:val="0"/>
              <w:marTop w:val="0"/>
              <w:marBottom w:val="0"/>
              <w:divBdr>
                <w:top w:val="none" w:sz="0" w:space="0" w:color="auto"/>
                <w:left w:val="none" w:sz="0" w:space="0" w:color="auto"/>
                <w:bottom w:val="none" w:sz="0" w:space="0" w:color="auto"/>
                <w:right w:val="none" w:sz="0" w:space="0" w:color="auto"/>
              </w:divBdr>
              <w:divsChild>
                <w:div w:id="703407367">
                  <w:marLeft w:val="0"/>
                  <w:marRight w:val="0"/>
                  <w:marTop w:val="0"/>
                  <w:marBottom w:val="0"/>
                  <w:divBdr>
                    <w:top w:val="none" w:sz="0" w:space="0" w:color="auto"/>
                    <w:left w:val="none" w:sz="0" w:space="0" w:color="auto"/>
                    <w:bottom w:val="none" w:sz="0" w:space="0" w:color="auto"/>
                    <w:right w:val="none" w:sz="0" w:space="0" w:color="auto"/>
                  </w:divBdr>
                </w:div>
              </w:divsChild>
            </w:div>
            <w:div w:id="80106347">
              <w:marLeft w:val="0"/>
              <w:marRight w:val="0"/>
              <w:marTop w:val="0"/>
              <w:marBottom w:val="0"/>
              <w:divBdr>
                <w:top w:val="none" w:sz="0" w:space="0" w:color="auto"/>
                <w:left w:val="none" w:sz="0" w:space="0" w:color="auto"/>
                <w:bottom w:val="none" w:sz="0" w:space="0" w:color="auto"/>
                <w:right w:val="none" w:sz="0" w:space="0" w:color="auto"/>
              </w:divBdr>
              <w:divsChild>
                <w:div w:id="4760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7180">
      <w:bodyDiv w:val="1"/>
      <w:marLeft w:val="0"/>
      <w:marRight w:val="0"/>
      <w:marTop w:val="0"/>
      <w:marBottom w:val="0"/>
      <w:divBdr>
        <w:top w:val="none" w:sz="0" w:space="0" w:color="auto"/>
        <w:left w:val="none" w:sz="0" w:space="0" w:color="auto"/>
        <w:bottom w:val="none" w:sz="0" w:space="0" w:color="auto"/>
        <w:right w:val="none" w:sz="0" w:space="0" w:color="auto"/>
      </w:divBdr>
      <w:divsChild>
        <w:div w:id="91628332">
          <w:marLeft w:val="360"/>
          <w:marRight w:val="0"/>
          <w:marTop w:val="200"/>
          <w:marBottom w:val="0"/>
          <w:divBdr>
            <w:top w:val="none" w:sz="0" w:space="0" w:color="auto"/>
            <w:left w:val="none" w:sz="0" w:space="0" w:color="auto"/>
            <w:bottom w:val="none" w:sz="0" w:space="0" w:color="auto"/>
            <w:right w:val="none" w:sz="0" w:space="0" w:color="auto"/>
          </w:divBdr>
        </w:div>
        <w:div w:id="395251661">
          <w:marLeft w:val="360"/>
          <w:marRight w:val="0"/>
          <w:marTop w:val="200"/>
          <w:marBottom w:val="0"/>
          <w:divBdr>
            <w:top w:val="none" w:sz="0" w:space="0" w:color="auto"/>
            <w:left w:val="none" w:sz="0" w:space="0" w:color="auto"/>
            <w:bottom w:val="none" w:sz="0" w:space="0" w:color="auto"/>
            <w:right w:val="none" w:sz="0" w:space="0" w:color="auto"/>
          </w:divBdr>
        </w:div>
        <w:div w:id="697924383">
          <w:marLeft w:val="360"/>
          <w:marRight w:val="0"/>
          <w:marTop w:val="200"/>
          <w:marBottom w:val="0"/>
          <w:divBdr>
            <w:top w:val="none" w:sz="0" w:space="0" w:color="auto"/>
            <w:left w:val="none" w:sz="0" w:space="0" w:color="auto"/>
            <w:bottom w:val="none" w:sz="0" w:space="0" w:color="auto"/>
            <w:right w:val="none" w:sz="0" w:space="0" w:color="auto"/>
          </w:divBdr>
        </w:div>
        <w:div w:id="461583543">
          <w:marLeft w:val="360"/>
          <w:marRight w:val="0"/>
          <w:marTop w:val="200"/>
          <w:marBottom w:val="0"/>
          <w:divBdr>
            <w:top w:val="none" w:sz="0" w:space="0" w:color="auto"/>
            <w:left w:val="none" w:sz="0" w:space="0" w:color="auto"/>
            <w:bottom w:val="none" w:sz="0" w:space="0" w:color="auto"/>
            <w:right w:val="none" w:sz="0" w:space="0" w:color="auto"/>
          </w:divBdr>
        </w:div>
      </w:divsChild>
    </w:div>
    <w:div w:id="21019524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ronicon.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opolisinstitute.com/the-abomination-of-desolation-part-4-abominable-and-detestabl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E23AB-A118-084F-A9EA-CD89C09AB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18193</Words>
  <Characters>103705</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Leon</dc:creator>
  <cp:keywords/>
  <dc:description/>
  <cp:lastModifiedBy>Conrad Vine</cp:lastModifiedBy>
  <cp:revision>2</cp:revision>
  <dcterms:created xsi:type="dcterms:W3CDTF">2025-05-02T10:07:00Z</dcterms:created>
  <dcterms:modified xsi:type="dcterms:W3CDTF">2025-05-02T10:07:00Z</dcterms:modified>
</cp:coreProperties>
</file>