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85ECF" w14:textId="68BC1BEA" w:rsidR="00D70DE0" w:rsidRDefault="00D70DE0">
      <w:r>
        <w:t>Wilma Zalabak, D.Min</w:t>
      </w:r>
    </w:p>
    <w:p w14:paraId="5A16BE50" w14:textId="75B0709C" w:rsidR="00D70DE0" w:rsidRDefault="00D70DE0">
      <w:r>
        <w:t>770 546 4573</w:t>
      </w:r>
    </w:p>
    <w:p w14:paraId="154810DF" w14:textId="2ABE3178" w:rsidR="00D70DE0" w:rsidRDefault="00D70DE0">
      <w:hyperlink r:id="rId7" w:history="1">
        <w:r w:rsidRPr="00D46101">
          <w:rPr>
            <w:rStyle w:val="Hyperlink"/>
          </w:rPr>
          <w:t>zalabakmdiv@gmail.com</w:t>
        </w:r>
      </w:hyperlink>
    </w:p>
    <w:p w14:paraId="6D5B40E1" w14:textId="2E1A6B92" w:rsidR="00D70DE0" w:rsidRDefault="00D70DE0">
      <w:r>
        <w:t>Marietta, Georgia</w:t>
      </w:r>
    </w:p>
    <w:p w14:paraId="25DBA13F" w14:textId="77777777" w:rsidR="00D70DE0" w:rsidRDefault="00D70DE0"/>
    <w:p w14:paraId="3BA968FD" w14:textId="77777777" w:rsidR="00D70DE0" w:rsidRDefault="00D70DE0"/>
    <w:p w14:paraId="083D0C14" w14:textId="77777777" w:rsidR="00D70DE0" w:rsidRDefault="00D70DE0"/>
    <w:p w14:paraId="445DC650" w14:textId="77777777" w:rsidR="00D70DE0" w:rsidRDefault="00D70DE0"/>
    <w:p w14:paraId="56E6EAE6" w14:textId="29051E07" w:rsidR="004B29B0" w:rsidRDefault="004B29B0">
      <w:r>
        <w:t>Relevant Questions</w:t>
      </w:r>
    </w:p>
    <w:p w14:paraId="73CE5B7C" w14:textId="77777777" w:rsidR="004B29B0" w:rsidRDefault="004B29B0"/>
    <w:p w14:paraId="4E988D65" w14:textId="77777777" w:rsidR="004B29B0" w:rsidRDefault="004B29B0" w:rsidP="00555998">
      <w:r>
        <w:t>1. What is your identification of the “great whore, the Mother of Harlots, that great city”?</w:t>
      </w:r>
    </w:p>
    <w:p w14:paraId="4D754484" w14:textId="77777777" w:rsidR="004B29B0" w:rsidRDefault="004B29B0" w:rsidP="002D1AD3">
      <w:pPr>
        <w:ind w:left="720" w:right="720"/>
      </w:pPr>
      <w:r>
        <w:t>All systems who claim to worship God, joined loosely in an umbrella system of religion, expanded and extended by the autocratic religious systems developed in medieval times.</w:t>
      </w:r>
    </w:p>
    <w:p w14:paraId="26D25A37" w14:textId="77777777" w:rsidR="004B29B0" w:rsidRDefault="004B29B0" w:rsidP="00555998"/>
    <w:p w14:paraId="6EDBB6C9" w14:textId="77777777" w:rsidR="004B29B0" w:rsidRDefault="004B29B0" w:rsidP="00555998">
      <w:r>
        <w:t>2. What is your identification of the “scarlet colored beast”?</w:t>
      </w:r>
    </w:p>
    <w:p w14:paraId="7E002FCE" w14:textId="77777777" w:rsidR="004B29B0" w:rsidRDefault="004B29B0" w:rsidP="002D1AD3">
      <w:pPr>
        <w:ind w:left="720" w:right="720"/>
      </w:pPr>
      <w:r>
        <w:t>All systems who claim not to worship—call them secular, godless, atheistic, or satanic—joined by common goals or enforced worldwide goals, and enthusiastically worshiping Satan when he comes.</w:t>
      </w:r>
    </w:p>
    <w:p w14:paraId="6836FC87" w14:textId="77777777" w:rsidR="004B29B0" w:rsidRDefault="004B29B0" w:rsidP="00555998"/>
    <w:p w14:paraId="2082A947" w14:textId="77777777" w:rsidR="004B29B0" w:rsidRDefault="004B29B0" w:rsidP="00555998">
      <w:r>
        <w:t>3. What is your identification of the “seven heads/mountains/kings”?</w:t>
      </w:r>
    </w:p>
    <w:p w14:paraId="4FA4C14A" w14:textId="77777777" w:rsidR="004B29B0" w:rsidRDefault="004B29B0" w:rsidP="002D1AD3">
      <w:pPr>
        <w:ind w:left="720" w:right="720"/>
      </w:pPr>
      <w:bookmarkStart w:id="0" w:name="_Hlk186131465"/>
      <w:r>
        <w:t xml:space="preserve">Babylon, Persia, Greece, Rome, Dragon, Medieval autocratic religious systems (Roman Church), Enlightenment separation-of-powers systems (Protestantism and Atheism). </w:t>
      </w:r>
      <w:bookmarkEnd w:id="0"/>
    </w:p>
    <w:p w14:paraId="7E980C12" w14:textId="77777777" w:rsidR="004B29B0" w:rsidRDefault="004B29B0" w:rsidP="00555998"/>
    <w:p w14:paraId="2A1406BA" w14:textId="77777777" w:rsidR="004B29B0" w:rsidRDefault="004B29B0" w:rsidP="00555998">
      <w:r>
        <w:t>4. What is your identification of the “ten horns”?</w:t>
      </w:r>
    </w:p>
    <w:p w14:paraId="5D52CE88" w14:textId="77777777" w:rsidR="004B29B0" w:rsidRDefault="004B29B0" w:rsidP="002D1AD3">
      <w:pPr>
        <w:ind w:left="720" w:right="720"/>
      </w:pPr>
      <w:r>
        <w:t>Whatever powerful systems, subsumed in Satan’s system, are available and willing to unite to carry out Satan’s agenda of destroying the religious system.</w:t>
      </w:r>
    </w:p>
    <w:p w14:paraId="4CCA23C1" w14:textId="77777777" w:rsidR="004B29B0" w:rsidRDefault="004B29B0" w:rsidP="00555998"/>
    <w:p w14:paraId="01CA6F9F" w14:textId="77777777" w:rsidR="004B29B0" w:rsidRDefault="004B29B0" w:rsidP="00555998">
      <w:r>
        <w:t>5. What is the time-frame in prophetic history that this vision points to?</w:t>
      </w:r>
    </w:p>
    <w:p w14:paraId="4E28C555" w14:textId="77777777" w:rsidR="004B29B0" w:rsidRDefault="004B29B0" w:rsidP="002D1AD3">
      <w:pPr>
        <w:ind w:left="720" w:right="720"/>
      </w:pPr>
      <w:r>
        <w:t>From ancient Babylon (or even from the outbreak of war in heaven) to the final battle between Satan and Jesus Christ.</w:t>
      </w:r>
    </w:p>
    <w:p w14:paraId="0D272BEB" w14:textId="77777777" w:rsidR="004B29B0" w:rsidRDefault="004B29B0" w:rsidP="00555998"/>
    <w:p w14:paraId="32CC9F47" w14:textId="77777777" w:rsidR="004B29B0" w:rsidRDefault="004B29B0" w:rsidP="00555998">
      <w:r>
        <w:t>6. Are you prepared to provide biblical proof for each of the above answers?</w:t>
      </w:r>
    </w:p>
    <w:p w14:paraId="6F073684" w14:textId="77777777" w:rsidR="004B29B0" w:rsidRDefault="004B29B0" w:rsidP="002D1AD3">
      <w:pPr>
        <w:ind w:left="720" w:right="720"/>
      </w:pPr>
      <w:r>
        <w:t>I intend to show in this paper, from the Bible, why I believe this way at this time, including the answers to the questions posed here. I hesitate to call what I do “proof” because we are dealing with things beyond human ken.</w:t>
      </w:r>
    </w:p>
    <w:p w14:paraId="02C349FD" w14:textId="77777777" w:rsidR="004B29B0" w:rsidRDefault="004B29B0" w:rsidP="00555998"/>
    <w:p w14:paraId="18FA0EE8" w14:textId="77777777" w:rsidR="004B29B0" w:rsidRDefault="004B29B0" w:rsidP="00555998">
      <w:r>
        <w:t>7. Are you prepared to reconcile all relevant statements in Sister White's writings to your answers above?</w:t>
      </w:r>
    </w:p>
    <w:p w14:paraId="4C1AA343" w14:textId="77777777" w:rsidR="004B29B0" w:rsidRDefault="004B29B0" w:rsidP="002D1AD3">
      <w:pPr>
        <w:ind w:left="720" w:right="720"/>
      </w:pPr>
      <w:r>
        <w:t>I think I include and reconcile all such statements in this paper, though I will welcome anyone’s presentation to me of something I may have overlooked.</w:t>
      </w:r>
    </w:p>
    <w:p w14:paraId="34F62F09" w14:textId="77777777" w:rsidR="004B29B0" w:rsidRDefault="004B29B0"/>
    <w:p w14:paraId="6377431C" w14:textId="77777777" w:rsidR="004B29B0" w:rsidRDefault="004B29B0">
      <w:r>
        <w:br w:type="page"/>
      </w:r>
    </w:p>
    <w:p w14:paraId="0B6EF21D" w14:textId="77777777" w:rsidR="004B29B0" w:rsidRDefault="004B29B0">
      <w:r>
        <w:lastRenderedPageBreak/>
        <w:t>Outline</w:t>
      </w:r>
    </w:p>
    <w:p w14:paraId="3A4B08AB" w14:textId="77777777" w:rsidR="004B29B0" w:rsidRDefault="004B29B0"/>
    <w:p w14:paraId="6B98628F" w14:textId="77777777" w:rsidR="004B29B0" w:rsidRDefault="004B29B0">
      <w:r>
        <w:t>List of Charts</w:t>
      </w:r>
    </w:p>
    <w:p w14:paraId="5009EB01" w14:textId="77777777" w:rsidR="004B29B0" w:rsidRDefault="004B29B0"/>
    <w:p w14:paraId="2789644D" w14:textId="77777777" w:rsidR="004B29B0" w:rsidRDefault="004B29B0">
      <w:r>
        <w:t>Abstract</w:t>
      </w:r>
    </w:p>
    <w:p w14:paraId="5CD996C4" w14:textId="77777777" w:rsidR="004B29B0" w:rsidRDefault="004B29B0"/>
    <w:p w14:paraId="2279D145" w14:textId="77777777" w:rsidR="004B29B0" w:rsidRDefault="004B29B0">
      <w:r>
        <w:t>Introduction</w:t>
      </w:r>
    </w:p>
    <w:p w14:paraId="365E0568" w14:textId="77777777" w:rsidR="004B29B0" w:rsidRDefault="004B29B0">
      <w:r>
        <w:tab/>
        <w:t>Extremely Brief Literature Review</w:t>
      </w:r>
    </w:p>
    <w:p w14:paraId="5002293E" w14:textId="77777777" w:rsidR="004B29B0" w:rsidRDefault="004B29B0">
      <w:r>
        <w:tab/>
        <w:t>The Approach of this Proposal</w:t>
      </w:r>
    </w:p>
    <w:p w14:paraId="7DF50DC8" w14:textId="77777777" w:rsidR="004B29B0" w:rsidRDefault="004B29B0">
      <w:r>
        <w:tab/>
        <w:t>Verb Tense as a Key Factor</w:t>
      </w:r>
    </w:p>
    <w:p w14:paraId="3D1E9ED4" w14:textId="77777777" w:rsidR="004B29B0" w:rsidRDefault="004B29B0">
      <w:r>
        <w:tab/>
        <w:t>Speech, Imagery, and Plot Analysis</w:t>
      </w:r>
    </w:p>
    <w:p w14:paraId="5ABFF784" w14:textId="77777777" w:rsidR="004B29B0" w:rsidRDefault="004B29B0"/>
    <w:p w14:paraId="11876E41" w14:textId="77777777" w:rsidR="004B29B0" w:rsidRDefault="004B29B0">
      <w:r>
        <w:t>The Story of Hearing Revelation 17</w:t>
      </w:r>
    </w:p>
    <w:p w14:paraId="139D6B4A" w14:textId="77777777" w:rsidR="004B29B0" w:rsidRDefault="004B29B0">
      <w:r>
        <w:tab/>
        <w:t>The Guide, Rev 17:1-3a</w:t>
      </w:r>
    </w:p>
    <w:p w14:paraId="1929A7CA" w14:textId="77777777" w:rsidR="004B29B0" w:rsidRDefault="004B29B0">
      <w:r>
        <w:tab/>
        <w:t>The Woman, Rev 17:3b-6</w:t>
      </w:r>
    </w:p>
    <w:p w14:paraId="6E16A2CF" w14:textId="77777777" w:rsidR="004B29B0" w:rsidRDefault="004B29B0">
      <w:r>
        <w:tab/>
        <w:t>The Animal, Rev 17:7-8</w:t>
      </w:r>
    </w:p>
    <w:p w14:paraId="7570C267" w14:textId="77777777" w:rsidR="004B29B0" w:rsidRDefault="004B29B0">
      <w:r>
        <w:tab/>
        <w:t>Seven Heads, Mountains, Kings, Rev 17:9-11</w:t>
      </w:r>
    </w:p>
    <w:p w14:paraId="01DED625" w14:textId="77777777" w:rsidR="004B29B0" w:rsidRDefault="004B29B0">
      <w:r>
        <w:tab/>
        <w:t>Ten Kings, Rev 17:12-14</w:t>
      </w:r>
    </w:p>
    <w:p w14:paraId="5CC9EC22" w14:textId="77777777" w:rsidR="004B29B0" w:rsidRDefault="004B29B0">
      <w:r>
        <w:tab/>
        <w:t>The Woman Again, Rev 17:15-18</w:t>
      </w:r>
    </w:p>
    <w:p w14:paraId="4974B204" w14:textId="77777777" w:rsidR="004B29B0" w:rsidRDefault="004B29B0"/>
    <w:p w14:paraId="1CDE0FE2" w14:textId="77777777" w:rsidR="004B29B0" w:rsidRDefault="004B29B0">
      <w:r>
        <w:t>Discussion Supporting This View</w:t>
      </w:r>
    </w:p>
    <w:p w14:paraId="0E140F12" w14:textId="77777777" w:rsidR="004B29B0" w:rsidRDefault="004B29B0">
      <w:r>
        <w:tab/>
        <w:t>Animals and Empires</w:t>
      </w:r>
    </w:p>
    <w:p w14:paraId="3292E155" w14:textId="77777777" w:rsidR="004B29B0" w:rsidRDefault="004B29B0">
      <w:r>
        <w:tab/>
        <w:t>Listening from Within the Audience</w:t>
      </w:r>
    </w:p>
    <w:p w14:paraId="47DB51C5" w14:textId="77777777" w:rsidR="004B29B0" w:rsidRDefault="004B29B0">
      <w:r>
        <w:tab/>
        <w:t>Verb Tenses at Work</w:t>
      </w:r>
    </w:p>
    <w:p w14:paraId="43DCCEE1" w14:textId="77777777" w:rsidR="004B29B0" w:rsidRDefault="004B29B0">
      <w:r>
        <w:tab/>
        <w:t>Systems</w:t>
      </w:r>
    </w:p>
    <w:p w14:paraId="08F95F30" w14:textId="77777777" w:rsidR="004B29B0" w:rsidRDefault="004B29B0">
      <w:r>
        <w:tab/>
        <w:t>Sounds</w:t>
      </w:r>
    </w:p>
    <w:p w14:paraId="61C578EC" w14:textId="77777777" w:rsidR="004B29B0" w:rsidRDefault="004B29B0">
      <w:r>
        <w:tab/>
        <w:t>Two Functions for Sound Repetitions</w:t>
      </w:r>
    </w:p>
    <w:p w14:paraId="6FBCD052" w14:textId="77777777" w:rsidR="004B29B0" w:rsidRDefault="004B29B0">
      <w:r>
        <w:tab/>
        <w:t>Allusions</w:t>
      </w:r>
    </w:p>
    <w:p w14:paraId="3990CAC8" w14:textId="77777777" w:rsidR="004B29B0" w:rsidRDefault="004B29B0">
      <w:r>
        <w:tab/>
        <w:t>Ellen White</w:t>
      </w:r>
    </w:p>
    <w:p w14:paraId="02C03134" w14:textId="77777777" w:rsidR="004B29B0" w:rsidRDefault="004B29B0">
      <w:r>
        <w:tab/>
        <w:t>The Story of Satan</w:t>
      </w:r>
    </w:p>
    <w:p w14:paraId="222C4380" w14:textId="77777777" w:rsidR="004B29B0" w:rsidRDefault="004B29B0">
      <w:r>
        <w:tab/>
        <w:t>Lessons for the Present</w:t>
      </w:r>
    </w:p>
    <w:p w14:paraId="17265468" w14:textId="77777777" w:rsidR="004B29B0" w:rsidRDefault="004B29B0"/>
    <w:p w14:paraId="3480C82A" w14:textId="77777777" w:rsidR="004B29B0" w:rsidRDefault="004B29B0">
      <w:r>
        <w:t>Further Discussion Exploring Other Views</w:t>
      </w:r>
    </w:p>
    <w:p w14:paraId="4B8BB771" w14:textId="77777777" w:rsidR="004B29B0" w:rsidRDefault="004B29B0">
      <w:r>
        <w:tab/>
        <w:t>Abbreviations and Review</w:t>
      </w:r>
    </w:p>
    <w:p w14:paraId="4A094F21" w14:textId="77777777" w:rsidR="004B29B0" w:rsidRDefault="004B29B0">
      <w:r>
        <w:tab/>
        <w:t>Temporal Location of the “Is” and the “Is Not”: Three Options</w:t>
      </w:r>
    </w:p>
    <w:p w14:paraId="622D8019" w14:textId="77777777" w:rsidR="004B29B0" w:rsidRDefault="004B29B0">
      <w:r>
        <w:tab/>
        <w:t>Composition of the “Seven” and the “Eight”</w:t>
      </w:r>
    </w:p>
    <w:p w14:paraId="06983A7E" w14:textId="77777777" w:rsidR="004B29B0" w:rsidRDefault="004B29B0">
      <w:r>
        <w:tab/>
        <w:t xml:space="preserve">Other Ways of Composing </w:t>
      </w:r>
      <w:r w:rsidRPr="0085083C">
        <w:t>the “Seven” and the “Eight”</w:t>
      </w:r>
      <w:r>
        <w:t>: Two More Options</w:t>
      </w:r>
    </w:p>
    <w:p w14:paraId="1908AD79" w14:textId="77777777" w:rsidR="004B29B0" w:rsidRDefault="004B29B0" w:rsidP="00B25E07">
      <w:r>
        <w:tab/>
        <w:t>Composition of the “Five Fallen”: Four options</w:t>
      </w:r>
    </w:p>
    <w:p w14:paraId="7CF3A92F" w14:textId="77777777" w:rsidR="004B29B0" w:rsidRDefault="004B29B0">
      <w:r>
        <w:tab/>
        <w:t>The Roman Church in Revelation 13 and 17</w:t>
      </w:r>
    </w:p>
    <w:p w14:paraId="2AAE730D" w14:textId="77777777" w:rsidR="004B29B0" w:rsidRDefault="004B29B0" w:rsidP="00C070F8">
      <w:pPr>
        <w:tabs>
          <w:tab w:val="left" w:pos="720"/>
          <w:tab w:val="left" w:pos="1440"/>
          <w:tab w:val="left" w:pos="2160"/>
          <w:tab w:val="left" w:pos="2880"/>
          <w:tab w:val="left" w:pos="3600"/>
          <w:tab w:val="left" w:pos="4320"/>
          <w:tab w:val="left" w:pos="5040"/>
          <w:tab w:val="left" w:pos="5760"/>
          <w:tab w:val="right" w:pos="9360"/>
        </w:tabs>
      </w:pPr>
      <w:r>
        <w:tab/>
        <w:t>Summary of Further Discussion Exploring Other Views</w:t>
      </w:r>
    </w:p>
    <w:p w14:paraId="018080AF" w14:textId="77777777" w:rsidR="004B29B0" w:rsidRDefault="004B29B0"/>
    <w:p w14:paraId="2D0DBE2B" w14:textId="77777777" w:rsidR="004B29B0" w:rsidRDefault="004B29B0">
      <w:r>
        <w:t>Excursus: Comparing Revelation 17 with Daniel 11</w:t>
      </w:r>
    </w:p>
    <w:p w14:paraId="0345396A" w14:textId="77777777" w:rsidR="004B29B0" w:rsidRDefault="004B29B0">
      <w:r>
        <w:tab/>
        <w:t>Abbreviations and Distinctions</w:t>
      </w:r>
    </w:p>
    <w:p w14:paraId="11B8370E" w14:textId="77777777" w:rsidR="004B29B0" w:rsidRDefault="004B29B0">
      <w:r>
        <w:tab/>
        <w:t>Egypt, Islam, and Atheism</w:t>
      </w:r>
    </w:p>
    <w:p w14:paraId="6324D99F" w14:textId="77777777" w:rsidR="004B29B0" w:rsidRDefault="004B29B0" w:rsidP="00DE4CDA">
      <w:r>
        <w:tab/>
        <w:t xml:space="preserve">Examining a Chart of Daniel 11 for </w:t>
      </w:r>
      <w:r w:rsidRPr="00EA5830">
        <w:t xml:space="preserve">Comparison </w:t>
      </w:r>
      <w:r>
        <w:t>with Revelation 17</w:t>
      </w:r>
    </w:p>
    <w:p w14:paraId="17BD88D3" w14:textId="77777777" w:rsidR="004B29B0" w:rsidRDefault="004B29B0" w:rsidP="00DE4CDA">
      <w:r>
        <w:tab/>
        <w:t>The Penultimate Scene</w:t>
      </w:r>
    </w:p>
    <w:p w14:paraId="5D36B4E2" w14:textId="77777777" w:rsidR="004B29B0" w:rsidRDefault="004B29B0"/>
    <w:p w14:paraId="16C61EB7" w14:textId="77777777" w:rsidR="004B29B0" w:rsidRDefault="004B29B0">
      <w:r>
        <w:t>Conclusions</w:t>
      </w:r>
    </w:p>
    <w:p w14:paraId="49951970" w14:textId="77777777" w:rsidR="004B29B0" w:rsidRDefault="004B29B0">
      <w:r>
        <w:tab/>
        <w:t>Relation to Adventist “Pillars”</w:t>
      </w:r>
    </w:p>
    <w:p w14:paraId="77FDB80C" w14:textId="77777777" w:rsidR="004B29B0" w:rsidRDefault="004B29B0">
      <w:r>
        <w:tab/>
        <w:t>Further Study</w:t>
      </w:r>
    </w:p>
    <w:p w14:paraId="5B8AA6CF" w14:textId="77777777" w:rsidR="004B29B0" w:rsidRDefault="004B29B0">
      <w:r>
        <w:tab/>
        <w:t>The Final Story</w:t>
      </w:r>
    </w:p>
    <w:p w14:paraId="712E362D" w14:textId="77777777" w:rsidR="004B29B0" w:rsidRDefault="004B29B0">
      <w:r>
        <w:tab/>
        <w:t>Closing</w:t>
      </w:r>
    </w:p>
    <w:p w14:paraId="14E15A88" w14:textId="77777777" w:rsidR="004B29B0" w:rsidRDefault="004B29B0"/>
    <w:p w14:paraId="245AC263" w14:textId="77777777" w:rsidR="004B29B0" w:rsidRDefault="004B29B0">
      <w:r>
        <w:t>Appendices</w:t>
      </w:r>
    </w:p>
    <w:p w14:paraId="48E02588" w14:textId="4634DEAD" w:rsidR="004B29B0" w:rsidRDefault="004B29B0" w:rsidP="009B715B">
      <w:pPr>
        <w:ind w:firstLine="720"/>
      </w:pPr>
      <w:r>
        <w:t>I</w:t>
      </w:r>
      <w:r w:rsidR="00D70DE0">
        <w:t>:</w:t>
      </w:r>
      <w:r>
        <w:t xml:space="preserve"> Revelation 17</w:t>
      </w:r>
    </w:p>
    <w:p w14:paraId="5A0CBCE1" w14:textId="027F73D2" w:rsidR="004B29B0" w:rsidRDefault="004B29B0" w:rsidP="009B715B">
      <w:pPr>
        <w:ind w:firstLine="720"/>
      </w:pPr>
      <w:r>
        <w:t>II</w:t>
      </w:r>
      <w:r w:rsidR="00D70DE0">
        <w:t>:</w:t>
      </w:r>
      <w:r>
        <w:t xml:space="preserve"> Daniel 11</w:t>
      </w:r>
    </w:p>
    <w:p w14:paraId="35B6E1D9" w14:textId="77777777" w:rsidR="004B29B0" w:rsidRDefault="004B29B0" w:rsidP="009B715B">
      <w:pPr>
        <w:ind w:firstLine="720"/>
      </w:pPr>
    </w:p>
    <w:p w14:paraId="44032111" w14:textId="302426C7" w:rsidR="004B29B0" w:rsidRDefault="004B29B0">
      <w:pPr>
        <w:rPr>
          <w:rFonts w:eastAsia="Aptos"/>
        </w:rPr>
      </w:pPr>
      <w:r>
        <w:t>Bibliography</w:t>
      </w:r>
      <w:r>
        <w:rPr>
          <w:rFonts w:eastAsia="Aptos"/>
        </w:rPr>
        <w:br w:type="page"/>
      </w:r>
    </w:p>
    <w:p w14:paraId="47185DD8" w14:textId="77777777" w:rsidR="004B29B0" w:rsidRPr="00ED5E8D" w:rsidRDefault="004B29B0" w:rsidP="00ED5E8D">
      <w:pPr>
        <w:rPr>
          <w:rFonts w:eastAsia="Aptos"/>
        </w:rPr>
      </w:pPr>
      <w:r w:rsidRPr="00ED5E8D">
        <w:rPr>
          <w:rFonts w:eastAsia="Aptos"/>
        </w:rPr>
        <w:lastRenderedPageBreak/>
        <w:t>List of Charts</w:t>
      </w:r>
    </w:p>
    <w:p w14:paraId="0CD50B0D" w14:textId="77777777" w:rsidR="004B29B0" w:rsidRPr="00ED5E8D" w:rsidRDefault="004B29B0" w:rsidP="00ED5E8D">
      <w:pPr>
        <w:rPr>
          <w:rFonts w:eastAsia="Aptos"/>
        </w:rPr>
      </w:pPr>
    </w:p>
    <w:p w14:paraId="6415B48F" w14:textId="77777777" w:rsidR="004B29B0" w:rsidRDefault="004B29B0" w:rsidP="00ED5E8D">
      <w:pPr>
        <w:rPr>
          <w:rFonts w:eastAsia="Aptos"/>
        </w:rPr>
      </w:pPr>
      <w:r>
        <w:rPr>
          <w:rFonts w:eastAsia="Aptos"/>
        </w:rPr>
        <w:t>Revelation 17</w:t>
      </w:r>
    </w:p>
    <w:p w14:paraId="2FBCACB0" w14:textId="77777777" w:rsidR="004B29B0" w:rsidRDefault="004B29B0" w:rsidP="00ED5E8D">
      <w:pPr>
        <w:rPr>
          <w:rFonts w:eastAsia="Aptos"/>
        </w:rPr>
      </w:pPr>
      <w:r>
        <w:rPr>
          <w:rFonts w:eastAsia="Aptos"/>
        </w:rPr>
        <w:t>Repetition of Sounds from All of Revelation in Revelation 17</w:t>
      </w:r>
    </w:p>
    <w:p w14:paraId="7439B480" w14:textId="77777777" w:rsidR="004B29B0" w:rsidRDefault="004B29B0" w:rsidP="0070462B">
      <w:pPr>
        <w:rPr>
          <w:rFonts w:eastAsia="Aptos"/>
        </w:rPr>
      </w:pPr>
      <w:r>
        <w:rPr>
          <w:rFonts w:eastAsia="Aptos"/>
        </w:rPr>
        <w:t>Antecedents to, and Rivalries of, the Woman</w:t>
      </w:r>
    </w:p>
    <w:p w14:paraId="64CE8729" w14:textId="77777777" w:rsidR="004B29B0" w:rsidRDefault="004B29B0" w:rsidP="00ED5E8D">
      <w:pPr>
        <w:rPr>
          <w:rFonts w:eastAsia="Aptos"/>
        </w:rPr>
      </w:pPr>
      <w:r>
        <w:rPr>
          <w:rFonts w:eastAsia="Aptos"/>
        </w:rPr>
        <w:t>Excerpt from Chart: Repetition of Sounds from All of Revelation</w:t>
      </w:r>
      <w:r w:rsidRPr="0061703E">
        <w:rPr>
          <w:rFonts w:eastAsia="Aptos"/>
        </w:rPr>
        <w:t xml:space="preserve"> in Revelation 17</w:t>
      </w:r>
    </w:p>
    <w:p w14:paraId="6224290D" w14:textId="77777777" w:rsidR="004B29B0" w:rsidRPr="00ED5E8D" w:rsidRDefault="004B29B0" w:rsidP="007645D8">
      <w:pPr>
        <w:rPr>
          <w:rFonts w:eastAsia="Aptos"/>
        </w:rPr>
      </w:pPr>
      <w:r w:rsidRPr="00ED5E8D">
        <w:rPr>
          <w:rFonts w:eastAsia="Aptos"/>
        </w:rPr>
        <w:t>Finding the Five Fallen</w:t>
      </w:r>
    </w:p>
    <w:p w14:paraId="2047CCEA" w14:textId="77777777" w:rsidR="004B29B0" w:rsidRPr="00ED5E8D" w:rsidRDefault="004B29B0" w:rsidP="00ED5E8D">
      <w:pPr>
        <w:rPr>
          <w:rFonts w:eastAsia="Aptos"/>
        </w:rPr>
      </w:pPr>
      <w:r w:rsidRPr="00ED5E8D">
        <w:rPr>
          <w:rFonts w:eastAsia="Aptos"/>
        </w:rPr>
        <w:t>Distinguishing the King of the South (K</w:t>
      </w:r>
      <w:r>
        <w:rPr>
          <w:rFonts w:eastAsia="Aptos"/>
        </w:rPr>
        <w:t xml:space="preserve">ing </w:t>
      </w:r>
      <w:r w:rsidRPr="00ED5E8D">
        <w:rPr>
          <w:rFonts w:eastAsia="Aptos"/>
        </w:rPr>
        <w:t>South) from the Scarlet Animal</w:t>
      </w:r>
    </w:p>
    <w:p w14:paraId="7D8CE3C7" w14:textId="77777777" w:rsidR="004B29B0" w:rsidRDefault="004B29B0" w:rsidP="00ED5E8D">
      <w:pPr>
        <w:rPr>
          <w:rFonts w:eastAsia="Aptos"/>
        </w:rPr>
      </w:pPr>
      <w:r w:rsidRPr="00ED5E8D">
        <w:rPr>
          <w:rFonts w:eastAsia="Aptos"/>
        </w:rPr>
        <w:t>Progression of Religion</w:t>
      </w:r>
      <w:r>
        <w:rPr>
          <w:rFonts w:eastAsia="Aptos"/>
        </w:rPr>
        <w:t>: Egypt, Islam, Atheism, and Others</w:t>
      </w:r>
    </w:p>
    <w:p w14:paraId="210B4108" w14:textId="77777777" w:rsidR="004B29B0" w:rsidRPr="00ED5E8D" w:rsidRDefault="004B29B0" w:rsidP="00ED5E8D">
      <w:pPr>
        <w:rPr>
          <w:rFonts w:eastAsia="Aptos"/>
        </w:rPr>
      </w:pPr>
      <w:r>
        <w:rPr>
          <w:rFonts w:eastAsia="Aptos"/>
        </w:rPr>
        <w:t>Three Scenes in the Last Row</w:t>
      </w:r>
    </w:p>
    <w:p w14:paraId="47CA8D92" w14:textId="77777777" w:rsidR="004B29B0" w:rsidRPr="00ED5E8D" w:rsidRDefault="004B29B0" w:rsidP="00ED5E8D">
      <w:pPr>
        <w:rPr>
          <w:rFonts w:eastAsia="Aptos"/>
        </w:rPr>
      </w:pPr>
      <w:r w:rsidRPr="00ED5E8D">
        <w:rPr>
          <w:rFonts w:eastAsia="Aptos"/>
        </w:rPr>
        <w:t>Appendix I</w:t>
      </w:r>
      <w:r>
        <w:rPr>
          <w:rFonts w:eastAsia="Aptos"/>
        </w:rPr>
        <w:t>: Revelation 17</w:t>
      </w:r>
    </w:p>
    <w:p w14:paraId="40A606AF" w14:textId="77777777" w:rsidR="004B29B0" w:rsidRPr="00ED5E8D" w:rsidRDefault="004B29B0" w:rsidP="00ED5E8D">
      <w:pPr>
        <w:rPr>
          <w:rFonts w:eastAsia="Aptos"/>
        </w:rPr>
      </w:pPr>
      <w:r w:rsidRPr="00ED5E8D">
        <w:rPr>
          <w:rFonts w:eastAsia="Aptos"/>
        </w:rPr>
        <w:t xml:space="preserve">Appendix II. </w:t>
      </w:r>
      <w:r>
        <w:rPr>
          <w:rFonts w:eastAsia="Aptos"/>
        </w:rPr>
        <w:t>Daniel 11</w:t>
      </w:r>
    </w:p>
    <w:p w14:paraId="3C5B4FF3" w14:textId="77777777" w:rsidR="004B29B0" w:rsidRDefault="004B29B0"/>
    <w:p w14:paraId="1616F818" w14:textId="77777777" w:rsidR="004B29B0" w:rsidRDefault="004B29B0"/>
    <w:p w14:paraId="0A3869E5" w14:textId="77777777" w:rsidR="004B29B0" w:rsidRDefault="004B29B0">
      <w:pPr>
        <w:sectPr w:rsidR="004B29B0" w:rsidSect="004B29B0">
          <w:footerReference w:type="default" r:id="rId8"/>
          <w:pgSz w:w="12240" w:h="15840"/>
          <w:pgMar w:top="1440" w:right="1440" w:bottom="1440" w:left="1440" w:header="720" w:footer="720" w:gutter="0"/>
          <w:pgNumType w:fmt="lowerRoman"/>
          <w:cols w:space="720"/>
          <w:docGrid w:linePitch="360"/>
        </w:sectPr>
      </w:pPr>
    </w:p>
    <w:p w14:paraId="2E50471F" w14:textId="5411AB72" w:rsidR="00772656" w:rsidRDefault="00CB7F62" w:rsidP="00410FB2">
      <w:pPr>
        <w:spacing w:line="480" w:lineRule="auto"/>
        <w:jc w:val="center"/>
      </w:pPr>
      <w:r>
        <w:lastRenderedPageBreak/>
        <w:t>Does She Kiss</w:t>
      </w:r>
      <w:r w:rsidRPr="00CB7F62">
        <w:t xml:space="preserve"> Him</w:t>
      </w:r>
      <w:r>
        <w:t>?</w:t>
      </w:r>
      <w:r w:rsidRPr="00CB7F62">
        <w:t xml:space="preserve"> Identifying the </w:t>
      </w:r>
      <w:r>
        <w:t xml:space="preserve">Woman and </w:t>
      </w:r>
      <w:r w:rsidR="009E0FE4">
        <w:t>Her</w:t>
      </w:r>
      <w:r>
        <w:t xml:space="preserve"> </w:t>
      </w:r>
      <w:r w:rsidR="003C7052">
        <w:t>B</w:t>
      </w:r>
      <w:r>
        <w:t>east</w:t>
      </w:r>
      <w:r w:rsidRPr="00CB7F62">
        <w:t xml:space="preserve"> in Revelation 17</w:t>
      </w:r>
    </w:p>
    <w:p w14:paraId="423A4534" w14:textId="7EC1E8AC" w:rsidR="00CB7F62" w:rsidRDefault="00CB7F62" w:rsidP="00410FB2">
      <w:pPr>
        <w:spacing w:line="480" w:lineRule="auto"/>
        <w:jc w:val="center"/>
      </w:pPr>
      <w:r>
        <w:t>Wilma Zalabak, D.Min.</w:t>
      </w:r>
    </w:p>
    <w:p w14:paraId="015EB9B9" w14:textId="77777777" w:rsidR="00CB7F62" w:rsidRDefault="00CB7F62" w:rsidP="00410FB2">
      <w:pPr>
        <w:spacing w:line="480" w:lineRule="auto"/>
      </w:pPr>
    </w:p>
    <w:p w14:paraId="0300F6A1" w14:textId="1C3DE841" w:rsidR="007D7FA5" w:rsidRDefault="007D7FA5" w:rsidP="00410FB2">
      <w:pPr>
        <w:spacing w:line="480" w:lineRule="auto"/>
        <w:jc w:val="center"/>
      </w:pPr>
      <w:r>
        <w:t>Abstract</w:t>
      </w:r>
    </w:p>
    <w:p w14:paraId="21DB55FF" w14:textId="6F9D5998" w:rsidR="00E90926" w:rsidRDefault="007D7FA5" w:rsidP="00545424">
      <w:pPr>
        <w:ind w:left="720" w:right="720"/>
      </w:pPr>
      <w:r w:rsidRPr="007D7FA5">
        <w:tab/>
        <w:t>The identit</w:t>
      </w:r>
      <w:r w:rsidR="000D6689">
        <w:t>ies</w:t>
      </w:r>
      <w:r w:rsidRPr="007D7FA5">
        <w:t xml:space="preserve"> of the woman and the beast in Rev</w:t>
      </w:r>
      <w:r w:rsidR="00202073">
        <w:t>elation</w:t>
      </w:r>
      <w:r w:rsidRPr="007D7FA5">
        <w:t xml:space="preserve"> 17 attract attention from many, scholars and unschooled alike. Adventists involved in the conversation usually find the Roman Church in more than one of several possible positions in the chapter, carried over logically from previous chapters. </w:t>
      </w:r>
      <w:r w:rsidR="00044604">
        <w:t>L</w:t>
      </w:r>
      <w:r w:rsidRPr="007D7FA5">
        <w:t xml:space="preserve">ogical conundrums and visual puzzles abound, like Babylon and the Roman Church each sitting on its own head! Furthermore, one wonders where all the other religions are. It seems that a </w:t>
      </w:r>
      <w:r w:rsidR="00F45444">
        <w:t>coherent,</w:t>
      </w:r>
      <w:r w:rsidRPr="007D7FA5">
        <w:t xml:space="preserve"> agreed-upon interpretation could unite Adventists, elevate the prophetic voice, and invigorate evangelism. I propose a </w:t>
      </w:r>
      <w:r w:rsidR="00F45444">
        <w:t>user-friendly</w:t>
      </w:r>
      <w:r w:rsidRPr="007D7FA5">
        <w:t xml:space="preserve">, intratextual solution that John’s hearers would have recognized and understood and that upholds Ellen White’s scenarios of the end. I will use </w:t>
      </w:r>
      <w:r w:rsidR="00F45444">
        <w:t xml:space="preserve">the </w:t>
      </w:r>
      <w:r w:rsidRPr="007D7FA5">
        <w:t>analys</w:t>
      </w:r>
      <w:r w:rsidR="00CE397F">
        <w:t>e</w:t>
      </w:r>
      <w:r w:rsidRPr="007D7FA5">
        <w:t>s of speech, imagery, and plot</w:t>
      </w:r>
      <w:r w:rsidR="00F45444">
        <w:t>, perhaps my primary key being the analys</w:t>
      </w:r>
      <w:r w:rsidR="00CE397F">
        <w:t>i</w:t>
      </w:r>
      <w:r w:rsidR="00F45444">
        <w:t xml:space="preserve">s of the “is” and the “is not” as both in present tense and therefore </w:t>
      </w:r>
      <w:r w:rsidR="00CE397F">
        <w:t xml:space="preserve">concurrently </w:t>
      </w:r>
      <w:r w:rsidR="00F45444">
        <w:t>operative. I will</w:t>
      </w:r>
      <w:r w:rsidRPr="007D7FA5">
        <w:t xml:space="preserve"> show that the beast is Satan’s </w:t>
      </w:r>
      <w:r w:rsidR="002E7F62">
        <w:t xml:space="preserve">super </w:t>
      </w:r>
      <w:r w:rsidRPr="007D7FA5">
        <w:t>system, finally and finely developed and on track to fight the Lamb. I will show that the woman is all false worship systems, still not united, yet mixed in her</w:t>
      </w:r>
      <w:r w:rsidR="002E7F62">
        <w:t xml:space="preserve"> super system</w:t>
      </w:r>
      <w:r w:rsidRPr="007D7FA5">
        <w:t xml:space="preserve"> for an uneasy truce with, and final destruction by, Satan’s </w:t>
      </w:r>
      <w:r w:rsidR="002E7F62">
        <w:t xml:space="preserve">super </w:t>
      </w:r>
      <w:r w:rsidRPr="007D7FA5">
        <w:t>system.</w:t>
      </w:r>
    </w:p>
    <w:p w14:paraId="19B54928" w14:textId="77777777" w:rsidR="0064712E" w:rsidRDefault="0064712E" w:rsidP="00545424">
      <w:pPr>
        <w:ind w:left="720" w:right="720"/>
      </w:pPr>
    </w:p>
    <w:p w14:paraId="008B9BC6" w14:textId="77777777" w:rsidR="007D7FA5" w:rsidRDefault="007D7FA5" w:rsidP="00410FB2">
      <w:pPr>
        <w:spacing w:line="480" w:lineRule="auto"/>
        <w:jc w:val="center"/>
      </w:pPr>
    </w:p>
    <w:p w14:paraId="78349591" w14:textId="713E5D3B" w:rsidR="003C7052" w:rsidRDefault="003C7052" w:rsidP="00410FB2">
      <w:pPr>
        <w:spacing w:line="480" w:lineRule="auto"/>
        <w:jc w:val="center"/>
      </w:pPr>
      <w:r>
        <w:t>Introduction</w:t>
      </w:r>
    </w:p>
    <w:p w14:paraId="4BBAE902" w14:textId="49BF669D" w:rsidR="00CF0070" w:rsidRDefault="00A5102A" w:rsidP="00410FB2">
      <w:pPr>
        <w:spacing w:line="480" w:lineRule="auto"/>
      </w:pPr>
      <w:r>
        <w:tab/>
        <w:t>This</w:t>
      </w:r>
      <w:r w:rsidR="006A3024">
        <w:t xml:space="preserve"> is</w:t>
      </w:r>
      <w:r>
        <w:t xml:space="preserve"> </w:t>
      </w:r>
      <w:r w:rsidR="00E37F99">
        <w:t>a</w:t>
      </w:r>
      <w:r>
        <w:t xml:space="preserve"> proposal </w:t>
      </w:r>
      <w:r w:rsidR="00E37F99">
        <w:t>that</w:t>
      </w:r>
      <w:r>
        <w:t xml:space="preserve"> I am honored and humbled to present regarding the identity of the woman and the beast in Revelation 17. </w:t>
      </w:r>
      <w:r w:rsidR="00CF0070">
        <w:t xml:space="preserve">Does the woman really kiss the beast, thereby changing the future and fortunes of both? </w:t>
      </w:r>
      <w:r w:rsidR="004D6FBF">
        <w:t xml:space="preserve">Let us remind ourselves that, since </w:t>
      </w:r>
      <w:r w:rsidR="00384C14">
        <w:t xml:space="preserve">the final fulfillment of </w:t>
      </w:r>
      <w:r w:rsidR="004D6FBF">
        <w:t>these prophecies are understood to be yet future, their interpretations should be held</w:t>
      </w:r>
      <w:r w:rsidR="00E37F99">
        <w:t xml:space="preserve"> loosely</w:t>
      </w:r>
      <w:r w:rsidR="004D6FBF">
        <w:t xml:space="preserve"> with open hand and heart.</w:t>
      </w:r>
      <w:r w:rsidR="004D6FBF">
        <w:rPr>
          <w:rStyle w:val="FootnoteReference"/>
        </w:rPr>
        <w:footnoteReference w:id="1"/>
      </w:r>
    </w:p>
    <w:p w14:paraId="5D72F15F" w14:textId="4040AEB6" w:rsidR="00A5102A" w:rsidRDefault="000724AA" w:rsidP="00410FB2">
      <w:pPr>
        <w:spacing w:line="480" w:lineRule="auto"/>
      </w:pPr>
      <w:r>
        <w:tab/>
      </w:r>
      <w:r w:rsidR="00A5102A">
        <w:t>After this Introduction</w:t>
      </w:r>
      <w:r w:rsidR="00AF0CC6">
        <w:t xml:space="preserve">, the </w:t>
      </w:r>
      <w:r w:rsidR="00A5102A">
        <w:t>logic will move through th</w:t>
      </w:r>
      <w:r w:rsidR="00044604">
        <w:t>ree</w:t>
      </w:r>
      <w:r w:rsidR="00A5102A">
        <w:t xml:space="preserve"> sections</w:t>
      </w:r>
      <w:r w:rsidR="00835C9A">
        <w:t>, the first being the quickest view of this paper’s proposal</w:t>
      </w:r>
      <w:r w:rsidR="00A5102A">
        <w:t xml:space="preserve">: </w:t>
      </w:r>
      <w:r w:rsidR="00AF0CC6">
        <w:t>f</w:t>
      </w:r>
      <w:r w:rsidR="00A5102A">
        <w:t xml:space="preserve">irst, The Story </w:t>
      </w:r>
      <w:r w:rsidR="00044604">
        <w:t>of Hearing</w:t>
      </w:r>
      <w:r w:rsidR="00A5102A">
        <w:t xml:space="preserve"> Revelation 17</w:t>
      </w:r>
      <w:r w:rsidR="00AF0CC6">
        <w:t>;</w:t>
      </w:r>
      <w:r w:rsidR="00A5102A">
        <w:t xml:space="preserve"> </w:t>
      </w:r>
      <w:r w:rsidR="00AF0CC6">
        <w:t>s</w:t>
      </w:r>
      <w:r w:rsidR="00A5102A">
        <w:t>econd, Discussion Support</w:t>
      </w:r>
      <w:r w:rsidR="004E0D23">
        <w:t>ing This V</w:t>
      </w:r>
      <w:r w:rsidR="00A5102A">
        <w:t>iew</w:t>
      </w:r>
      <w:r w:rsidR="00AF0CC6">
        <w:t>;</w:t>
      </w:r>
      <w:r w:rsidR="00044604">
        <w:t xml:space="preserve"> and</w:t>
      </w:r>
      <w:r w:rsidR="00A5102A">
        <w:t xml:space="preserve"> </w:t>
      </w:r>
      <w:r w:rsidR="00AF0CC6">
        <w:t>t</w:t>
      </w:r>
      <w:r w:rsidR="00A5102A">
        <w:t xml:space="preserve">hird, </w:t>
      </w:r>
      <w:r w:rsidR="005E296F">
        <w:t xml:space="preserve">Further </w:t>
      </w:r>
      <w:r w:rsidR="00A5102A">
        <w:t xml:space="preserve">Discussion </w:t>
      </w:r>
      <w:r w:rsidR="005E296F">
        <w:t>Toward</w:t>
      </w:r>
      <w:r w:rsidR="00A5102A">
        <w:t xml:space="preserve"> Other Views</w:t>
      </w:r>
      <w:r w:rsidR="00044604">
        <w:t xml:space="preserve">. At the </w:t>
      </w:r>
      <w:r w:rsidR="00044604">
        <w:lastRenderedPageBreak/>
        <w:t>end, I have included an Excursus</w:t>
      </w:r>
      <w:r w:rsidR="00575A9C">
        <w:t xml:space="preserve"> Comparing Revelation 17 with Daniel 11</w:t>
      </w:r>
      <w:r w:rsidR="00A5102A">
        <w:t>. A short Conclusion follows and then the chart</w:t>
      </w:r>
      <w:r w:rsidR="00575A9C">
        <w:t>s</w:t>
      </w:r>
      <w:r w:rsidR="00A5102A">
        <w:t xml:space="preserve"> to which I will refer </w:t>
      </w:r>
      <w:r w:rsidR="006A3024">
        <w:t>in the second</w:t>
      </w:r>
      <w:r w:rsidR="00575A9C">
        <w:t>,</w:t>
      </w:r>
      <w:r w:rsidR="006A3024">
        <w:t xml:space="preserve"> third</w:t>
      </w:r>
      <w:r w:rsidR="00575A9C">
        <w:t>, and fourth</w:t>
      </w:r>
      <w:r w:rsidR="006A3024">
        <w:t xml:space="preserve"> sections mentioned above</w:t>
      </w:r>
      <w:r w:rsidR="00A5102A">
        <w:t>.</w:t>
      </w:r>
    </w:p>
    <w:p w14:paraId="04E873C8" w14:textId="77777777" w:rsidR="00A5102A" w:rsidRDefault="00A5102A" w:rsidP="00410FB2">
      <w:pPr>
        <w:spacing w:line="480" w:lineRule="auto"/>
      </w:pPr>
    </w:p>
    <w:p w14:paraId="56A8285A" w14:textId="60A6846F" w:rsidR="00A5102A" w:rsidRDefault="00A5102A" w:rsidP="00410FB2">
      <w:pPr>
        <w:keepNext/>
        <w:spacing w:line="480" w:lineRule="auto"/>
      </w:pPr>
      <w:r w:rsidRPr="00A5102A">
        <w:t>Extremely Brief Literature Review</w:t>
      </w:r>
    </w:p>
    <w:p w14:paraId="7F5A24B2" w14:textId="53454082" w:rsidR="00CB7F62" w:rsidRDefault="00CB7F62" w:rsidP="00410FB2">
      <w:pPr>
        <w:spacing w:line="480" w:lineRule="auto"/>
      </w:pPr>
      <w:r>
        <w:tab/>
        <w:t>The</w:t>
      </w:r>
      <w:r w:rsidR="00B93EC2">
        <w:t xml:space="preserve"> questions</w:t>
      </w:r>
      <w:r>
        <w:t xml:space="preserve"> </w:t>
      </w:r>
      <w:r w:rsidR="00B93EC2">
        <w:t xml:space="preserve">of </w:t>
      </w:r>
      <w:r>
        <w:t>identit</w:t>
      </w:r>
      <w:r w:rsidR="00384C14">
        <w:t>ies</w:t>
      </w:r>
      <w:r>
        <w:t xml:space="preserve"> </w:t>
      </w:r>
      <w:r w:rsidR="00B93EC2">
        <w:t>regarding the</w:t>
      </w:r>
      <w:r>
        <w:t xml:space="preserve"> woman and the beast in Revelation 17 occupies much scholarly attention, authorship, and publishing. </w:t>
      </w:r>
      <w:r w:rsidR="00B93EC2">
        <w:t xml:space="preserve">The mere tabulation and recognition of past and current works would require a much longer paper than this is meant to be. I will cite a </w:t>
      </w:r>
      <w:r w:rsidR="00384C14">
        <w:t xml:space="preserve">few </w:t>
      </w:r>
      <w:r w:rsidR="00A5102A">
        <w:t>selected authors from each of the preterist, futurist, and historicist viewpoints</w:t>
      </w:r>
      <w:r w:rsidR="00F97D94">
        <w:t xml:space="preserve"> as I understand them.</w:t>
      </w:r>
      <w:r w:rsidR="00F97D94">
        <w:rPr>
          <w:rStyle w:val="FootnoteReference"/>
        </w:rPr>
        <w:footnoteReference w:id="2"/>
      </w:r>
      <w:r w:rsidR="00B93EC2">
        <w:t xml:space="preserve"> </w:t>
      </w:r>
    </w:p>
    <w:p w14:paraId="21CE3D0E" w14:textId="77777777" w:rsidR="00A5102A" w:rsidRDefault="00B93EC2" w:rsidP="00410FB2">
      <w:pPr>
        <w:spacing w:line="480" w:lineRule="auto"/>
      </w:pPr>
      <w:r>
        <w:tab/>
      </w:r>
      <w:r w:rsidR="007D7E80">
        <w:t xml:space="preserve">From the preterist viewpoint, </w:t>
      </w:r>
      <w:r>
        <w:t xml:space="preserve">David Aune </w:t>
      </w:r>
      <w:r w:rsidR="003924C0">
        <w:t>lists</w:t>
      </w:r>
      <w:r>
        <w:t xml:space="preserve"> </w:t>
      </w:r>
      <w:r w:rsidR="003924C0">
        <w:t>Babylon as a name for Rome, and the beast as Rome, also.</w:t>
      </w:r>
      <w:r w:rsidR="003924C0">
        <w:rPr>
          <w:rStyle w:val="FootnoteReference"/>
        </w:rPr>
        <w:footnoteReference w:id="3"/>
      </w:r>
      <w:r w:rsidR="003924C0">
        <w:t xml:space="preserve"> </w:t>
      </w:r>
      <w:r w:rsidR="00C11564">
        <w:t>Eugene Boring gives Babylon as Rome, and the Beast also as Rome.</w:t>
      </w:r>
      <w:r w:rsidR="00C11564">
        <w:rPr>
          <w:rStyle w:val="FootnoteReference"/>
        </w:rPr>
        <w:footnoteReference w:id="4"/>
      </w:r>
      <w:r w:rsidR="00C11564">
        <w:t xml:space="preserve"> </w:t>
      </w:r>
    </w:p>
    <w:p w14:paraId="01D9D6CD" w14:textId="60A23A98" w:rsidR="00CB7F62" w:rsidRDefault="000724AA" w:rsidP="00410FB2">
      <w:pPr>
        <w:spacing w:line="480" w:lineRule="auto"/>
      </w:pPr>
      <w:r>
        <w:tab/>
      </w:r>
      <w:r w:rsidR="007D7E80">
        <w:t xml:space="preserve">From the futurist viewpoint, </w:t>
      </w:r>
      <w:r w:rsidR="00C11564">
        <w:t>G. K. Beale finds Babylon represents “</w:t>
      </w:r>
      <w:r w:rsidR="00C11564" w:rsidRPr="00C11564">
        <w:t>worldly economic forces in collusion with the state in persecuting Christians</w:t>
      </w:r>
      <w:r w:rsidR="00C11564">
        <w:t>.</w:t>
      </w:r>
      <w:r w:rsidR="00C11564" w:rsidRPr="00C11564">
        <w:t>”</w:t>
      </w:r>
      <w:r w:rsidR="00C11564">
        <w:rPr>
          <w:rStyle w:val="FootnoteReference"/>
        </w:rPr>
        <w:footnoteReference w:id="5"/>
      </w:r>
      <w:r w:rsidR="00C11564" w:rsidRPr="00C11564">
        <w:t xml:space="preserve"> </w:t>
      </w:r>
      <w:r w:rsidR="007D7E80">
        <w:t>He sees the beast as Satan</w:t>
      </w:r>
      <w:r w:rsidR="007D7E80">
        <w:rPr>
          <w:rStyle w:val="FootnoteReference"/>
        </w:rPr>
        <w:footnoteReference w:id="6"/>
      </w:r>
      <w:r w:rsidR="007D7E80">
        <w:t xml:space="preserve"> while recognizing that in John’s day the beast would have been seen as Rome.</w:t>
      </w:r>
      <w:r w:rsidR="007D7E80">
        <w:rPr>
          <w:rStyle w:val="FootnoteReference"/>
        </w:rPr>
        <w:footnoteReference w:id="7"/>
      </w:r>
    </w:p>
    <w:p w14:paraId="64BFC788" w14:textId="6C1F6BED" w:rsidR="00CB7F62" w:rsidRDefault="007D7E80" w:rsidP="00410FB2">
      <w:pPr>
        <w:spacing w:line="480" w:lineRule="auto"/>
      </w:pPr>
      <w:r>
        <w:tab/>
        <w:t>If Adventists could settle on and articulate a united view</w:t>
      </w:r>
      <w:r w:rsidR="003C7052">
        <w:t xml:space="preserve"> in the historicist trajectory</w:t>
      </w:r>
      <w:r>
        <w:t>,</w:t>
      </w:r>
      <w:r w:rsidR="00D523C7">
        <w:t xml:space="preserve"> </w:t>
      </w:r>
      <w:r>
        <w:t>the reputation and efficacy of prophecy among us would be elevated</w:t>
      </w:r>
      <w:r w:rsidR="003C7052">
        <w:t xml:space="preserve"> and our evangelism might be </w:t>
      </w:r>
      <w:r w:rsidR="003C7052">
        <w:lastRenderedPageBreak/>
        <w:t>invigorated</w:t>
      </w:r>
      <w:r>
        <w:t xml:space="preserve">. </w:t>
      </w:r>
      <w:r w:rsidR="00D523C7">
        <w:t xml:space="preserve">However, caution is in order lest, in settling too quickly, the accepted view should exclude important </w:t>
      </w:r>
      <w:r w:rsidR="00E03369">
        <w:t xml:space="preserve">facets of some of the </w:t>
      </w:r>
      <w:r w:rsidR="00D523C7">
        <w:t xml:space="preserve">outliers. </w:t>
      </w:r>
    </w:p>
    <w:p w14:paraId="737CA5B9" w14:textId="609C0666" w:rsidR="00DC4BA7" w:rsidRDefault="00DC4BA7" w:rsidP="00410FB2">
      <w:pPr>
        <w:spacing w:line="480" w:lineRule="auto"/>
      </w:pPr>
      <w:r>
        <w:tab/>
        <w:t>Jacques Doukhan</w:t>
      </w:r>
      <w:r w:rsidR="008A43EB">
        <w:t>, in his book published in 2002,</w:t>
      </w:r>
      <w:r>
        <w:t xml:space="preserve"> writes</w:t>
      </w:r>
      <w:r w:rsidR="00384C14">
        <w:t xml:space="preserve"> that</w:t>
      </w:r>
      <w:r>
        <w:t xml:space="preserve"> the woman “</w:t>
      </w:r>
      <w:r w:rsidRPr="00DC4BA7">
        <w:t>represents the church who has flirted with and succumbed to worldly lovers.</w:t>
      </w:r>
      <w:r>
        <w:t>”</w:t>
      </w:r>
      <w:r>
        <w:rPr>
          <w:rStyle w:val="FootnoteReference"/>
        </w:rPr>
        <w:footnoteReference w:id="8"/>
      </w:r>
      <w:r>
        <w:t xml:space="preserve"> </w:t>
      </w:r>
      <w:r w:rsidR="005979DC">
        <w:t xml:space="preserve">“The </w:t>
      </w:r>
      <w:r w:rsidR="00BA2E20">
        <w:t xml:space="preserve">beast </w:t>
      </w:r>
      <w:r w:rsidR="00BA2E20" w:rsidRPr="00BA2E20">
        <w:t>regroups all three powers—all of God’s enemies—into a real coalition</w:t>
      </w:r>
      <w:r w:rsidR="00BA2E20">
        <w:t>.</w:t>
      </w:r>
      <w:r w:rsidR="00BA2E20" w:rsidRPr="00BA2E20">
        <w:t>”</w:t>
      </w:r>
      <w:r w:rsidR="00BA2E20">
        <w:rPr>
          <w:rStyle w:val="FootnoteReference"/>
        </w:rPr>
        <w:footnoteReference w:id="9"/>
      </w:r>
      <w:r w:rsidR="00BA2E20" w:rsidRPr="00BA2E20">
        <w:t xml:space="preserve"> </w:t>
      </w:r>
      <w:r w:rsidR="00BA2E20">
        <w:t>Doukhan does, earlier, for Revelation 16, identif</w:t>
      </w:r>
      <w:r w:rsidR="0064712E">
        <w:t>y</w:t>
      </w:r>
      <w:r w:rsidR="00BA2E20">
        <w:t xml:space="preserve"> these three powers</w:t>
      </w:r>
      <w:r w:rsidR="00384C14">
        <w:t>:</w:t>
      </w:r>
      <w:r w:rsidR="00BA2E20">
        <w:t xml:space="preserve"> “The alliance between the three powers—the dragon (occult powers), the beast (official Christianity</w:t>
      </w:r>
      <w:r w:rsidR="005979DC">
        <w:t>), and the false prophet (the United States)—now dissolves.”</w:t>
      </w:r>
      <w:r w:rsidR="005979DC">
        <w:rPr>
          <w:rStyle w:val="FootnoteReference"/>
        </w:rPr>
        <w:footnoteReference w:id="10"/>
      </w:r>
      <w:r w:rsidR="005979DC">
        <w:t xml:space="preserve"> This then is why the beast</w:t>
      </w:r>
      <w:r w:rsidR="00384C14">
        <w:t xml:space="preserve"> of Revelation 17</w:t>
      </w:r>
      <w:r w:rsidR="005979DC">
        <w:t xml:space="preserve"> must regroup all these powers within himself. </w:t>
      </w:r>
    </w:p>
    <w:p w14:paraId="477E4EC3" w14:textId="4E04F683" w:rsidR="005979DC" w:rsidRDefault="005979DC" w:rsidP="00410FB2">
      <w:pPr>
        <w:spacing w:line="480" w:lineRule="auto"/>
      </w:pPr>
      <w:r>
        <w:tab/>
        <w:t>Jon Paulien</w:t>
      </w:r>
      <w:r w:rsidR="008A43EB">
        <w:t>, in his book published in 2007,</w:t>
      </w:r>
      <w:r>
        <w:t xml:space="preserve"> gives his denotations in few words. </w:t>
      </w:r>
      <w:r w:rsidR="00DD6C36" w:rsidRPr="00DD6C36">
        <w:t>“The woman represents a worldwide union of religion. The beast symbolizes worldwide political union</w:t>
      </w:r>
      <w:r w:rsidR="00DD6C36">
        <w:t>.</w:t>
      </w:r>
      <w:r w:rsidR="00DD6C36" w:rsidRPr="00DD6C36">
        <w:t>”</w:t>
      </w:r>
      <w:r w:rsidR="00DD6C36">
        <w:rPr>
          <w:rStyle w:val="FootnoteReference"/>
        </w:rPr>
        <w:footnoteReference w:id="11"/>
      </w:r>
      <w:r w:rsidR="00DD6C36" w:rsidRPr="00DD6C36">
        <w:t xml:space="preserve"> </w:t>
      </w:r>
    </w:p>
    <w:p w14:paraId="75111A3F" w14:textId="0D063138" w:rsidR="008A43EB" w:rsidRDefault="008A43EB" w:rsidP="00410FB2">
      <w:pPr>
        <w:spacing w:line="480" w:lineRule="auto"/>
      </w:pPr>
      <w:r>
        <w:tab/>
        <w:t>Sigve Tonstad, in his book published in 2019, suggests the woman could be the “fleeing woman” of Revelation 12 fallen from her purity.</w:t>
      </w:r>
      <w:r>
        <w:rPr>
          <w:rStyle w:val="FootnoteReference"/>
        </w:rPr>
        <w:footnoteReference w:id="12"/>
      </w:r>
      <w:r>
        <w:t xml:space="preserve"> This woman was seen earlier as a “composite figure,</w:t>
      </w:r>
      <w:r w:rsidR="00044604">
        <w:t xml:space="preserve"> </w:t>
      </w:r>
      <w:r>
        <w:t>carrying within herself elements of Eve, the Community of faith, Israel, and even the Virgin Mary.”</w:t>
      </w:r>
      <w:r>
        <w:rPr>
          <w:rStyle w:val="FootnoteReference"/>
        </w:rPr>
        <w:footnoteReference w:id="13"/>
      </w:r>
      <w:r>
        <w:t xml:space="preserve"> Tonstad states the beast is the dragon</w:t>
      </w:r>
      <w:r>
        <w:rPr>
          <w:rStyle w:val="FootnoteReference"/>
        </w:rPr>
        <w:footnoteReference w:id="14"/>
      </w:r>
      <w:r>
        <w:t xml:space="preserve"> whom he earlier recognized as Satan.</w:t>
      </w:r>
      <w:r>
        <w:rPr>
          <w:rStyle w:val="FootnoteReference"/>
        </w:rPr>
        <w:footnoteReference w:id="15"/>
      </w:r>
    </w:p>
    <w:p w14:paraId="3F42EC59" w14:textId="6FEFDBDE" w:rsidR="00DD6C36" w:rsidRDefault="00DD6C36" w:rsidP="00410FB2">
      <w:pPr>
        <w:spacing w:line="480" w:lineRule="auto"/>
      </w:pPr>
      <w:r>
        <w:tab/>
        <w:t xml:space="preserve">Ranko Stefanovic, in perhaps the </w:t>
      </w:r>
      <w:r w:rsidR="00E37F99">
        <w:t>most recent</w:t>
      </w:r>
      <w:r>
        <w:t xml:space="preserve"> </w:t>
      </w:r>
      <w:r w:rsidR="00E37F99">
        <w:t xml:space="preserve">large </w:t>
      </w:r>
      <w:r>
        <w:t>Adventist publication of such ideas, the Andrews Bible Commentary,</w:t>
      </w:r>
      <w:r w:rsidR="00384C14">
        <w:t xml:space="preserve"> published in 2022,</w:t>
      </w:r>
      <w:r>
        <w:t xml:space="preserve"> identifies the woman as an “end-time religious confederacy” and the “end-time coalition of dragon, beast, and false </w:t>
      </w:r>
      <w:bookmarkStart w:id="1" w:name="_Hlk170905734"/>
      <w:r>
        <w:t xml:space="preserve">prophet.” </w:t>
      </w:r>
      <w:r w:rsidR="00824E32">
        <w:t xml:space="preserve">On the </w:t>
      </w:r>
      <w:bookmarkEnd w:id="1"/>
      <w:r w:rsidR="00824E32">
        <w:lastRenderedPageBreak/>
        <w:t>same pages, he identifies the beast as “political power” and the “resurrected sea beast.”</w:t>
      </w:r>
      <w:r w:rsidR="00824E32">
        <w:rPr>
          <w:rStyle w:val="FootnoteReference"/>
        </w:rPr>
        <w:footnoteReference w:id="16"/>
      </w:r>
      <w:r w:rsidR="00CA0A46">
        <w:t xml:space="preserve"> Stefanovic equates the sea beast with the fourth beast of Daniel 7, whom he identifies as Rome.</w:t>
      </w:r>
      <w:r w:rsidR="00602E2A" w:rsidRPr="00602E2A">
        <w:rPr>
          <w:rStyle w:val="Heading3Char"/>
        </w:rPr>
        <w:t xml:space="preserve"> </w:t>
      </w:r>
      <w:r w:rsidR="00602E2A">
        <w:rPr>
          <w:rStyle w:val="FootnoteReference"/>
        </w:rPr>
        <w:footnoteReference w:id="17"/>
      </w:r>
      <w:r w:rsidR="00602E2A" w:rsidRPr="00602E2A">
        <w:t xml:space="preserve"> </w:t>
      </w:r>
      <w:r w:rsidR="00DE5E52">
        <w:t>Stefanovic</w:t>
      </w:r>
      <w:r w:rsidR="008A43EB">
        <w:t xml:space="preserve">, in his previously published book in 2009, </w:t>
      </w:r>
      <w:r w:rsidR="00DE5E52">
        <w:t>also identifies the sea beast with “the papal ecclesiastical authoritarian rule that, having established itself as an institutional power in the sixth century, dominated the Western world in the name of heaven for more than twelve centuries.”</w:t>
      </w:r>
      <w:r w:rsidR="00DE5E52">
        <w:rPr>
          <w:rStyle w:val="FootnoteReference"/>
        </w:rPr>
        <w:footnoteReference w:id="18"/>
      </w:r>
    </w:p>
    <w:p w14:paraId="5D01CFBE" w14:textId="77777777" w:rsidR="009F08CB" w:rsidRDefault="00602E2A" w:rsidP="00410FB2">
      <w:pPr>
        <w:spacing w:line="480" w:lineRule="auto"/>
      </w:pPr>
      <w:r>
        <w:tab/>
        <w:t>I have heard other</w:t>
      </w:r>
      <w:r w:rsidR="00DE5E52">
        <w:t xml:space="preserve"> interpretations</w:t>
      </w:r>
      <w:r w:rsidR="00260454">
        <w:t xml:space="preserve"> </w:t>
      </w:r>
      <w:r w:rsidR="00384C14">
        <w:t xml:space="preserve">of the characters in Revelation 17, </w:t>
      </w:r>
      <w:r w:rsidR="00260454">
        <w:t xml:space="preserve">which I will merely mention here: (1) woman and beast are both Babylon, (2) beast is ancient Rome, naming five or seven emperors, (3) beast is the Roman Church, naming five or seven popes. </w:t>
      </w:r>
      <w:r w:rsidR="00E37F99">
        <w:t>Although additional</w:t>
      </w:r>
      <w:r w:rsidR="0050301A">
        <w:t xml:space="preserve"> </w:t>
      </w:r>
      <w:r w:rsidR="00384C14">
        <w:t xml:space="preserve">possible interpretations </w:t>
      </w:r>
      <w:r w:rsidR="0050301A">
        <w:t>will likely come to mind</w:t>
      </w:r>
      <w:r w:rsidR="00E37F99">
        <w:t>, n</w:t>
      </w:r>
      <w:r w:rsidR="0050301A">
        <w:t xml:space="preserve">evertheless, I will </w:t>
      </w:r>
      <w:r w:rsidR="00442E42">
        <w:t xml:space="preserve">leave the </w:t>
      </w:r>
      <w:r w:rsidR="0050301A">
        <w:t>focus</w:t>
      </w:r>
      <w:r w:rsidR="00442E42">
        <w:t xml:space="preserve"> of</w:t>
      </w:r>
      <w:r w:rsidR="0050301A">
        <w:t xml:space="preserve"> this </w:t>
      </w:r>
      <w:r w:rsidR="00442E42">
        <w:t>introduction</w:t>
      </w:r>
      <w:r w:rsidR="0050301A">
        <w:t xml:space="preserve"> on the authors</w:t>
      </w:r>
      <w:r w:rsidR="00442E42">
        <w:t xml:space="preserve"> I have</w:t>
      </w:r>
      <w:r w:rsidR="0050301A">
        <w:t xml:space="preserve"> listed so far.</w:t>
      </w:r>
    </w:p>
    <w:p w14:paraId="0A19DC6E" w14:textId="0C7B58F5" w:rsidR="00C546B4" w:rsidRDefault="009F08CB" w:rsidP="00835C9A">
      <w:pPr>
        <w:spacing w:line="480" w:lineRule="auto"/>
      </w:pPr>
      <w:r>
        <w:tab/>
      </w:r>
      <w:r w:rsidR="00835C9A">
        <w:t xml:space="preserve">My goal is to simplify and enliven, </w:t>
      </w:r>
      <w:r w:rsidR="00DB454D">
        <w:t xml:space="preserve">in common language </w:t>
      </w:r>
      <w:r w:rsidR="00835C9A">
        <w:t xml:space="preserve">for preaching and teaching, the material I have gathered from many scholars over the years of my research, sort of like Clifford Goldstein does in his book, </w:t>
      </w:r>
      <w:r w:rsidR="00835C9A" w:rsidRPr="00835C9A">
        <w:rPr>
          <w:i/>
          <w:iCs/>
        </w:rPr>
        <w:t>1844 Made Simple</w:t>
      </w:r>
      <w:r w:rsidR="00044604">
        <w:rPr>
          <w:i/>
          <w:iCs/>
        </w:rPr>
        <w:t>.</w:t>
      </w:r>
      <w:r w:rsidR="00835C9A">
        <w:rPr>
          <w:rStyle w:val="FootnoteReference"/>
        </w:rPr>
        <w:footnoteReference w:id="19"/>
      </w:r>
      <w:r w:rsidR="00835C9A">
        <w:t xml:space="preserve"> </w:t>
      </w:r>
      <w:r>
        <w:t>Instead of</w:t>
      </w:r>
      <w:r w:rsidR="00C546B4">
        <w:t xml:space="preserve"> trying to </w:t>
      </w:r>
      <w:r>
        <w:t xml:space="preserve">cite and </w:t>
      </w:r>
      <w:r w:rsidR="00C546B4">
        <w:t>conver</w:t>
      </w:r>
      <w:r w:rsidR="00466F9D">
        <w:t>se with other authors at every turn, I will be fully occupied with</w:t>
      </w:r>
      <w:r w:rsidR="00835C9A">
        <w:t xml:space="preserve"> describing and supporting my</w:t>
      </w:r>
      <w:r w:rsidR="00466F9D">
        <w:t xml:space="preserve"> story, plot, and big picture </w:t>
      </w:r>
      <w:r w:rsidR="00835C9A">
        <w:t xml:space="preserve">thinking. </w:t>
      </w:r>
      <w:r w:rsidR="008747E7">
        <w:t>I think t</w:t>
      </w:r>
      <w:r w:rsidR="00835C9A">
        <w:t xml:space="preserve">his </w:t>
      </w:r>
      <w:r w:rsidR="008747E7">
        <w:t>kind of thinking</w:t>
      </w:r>
      <w:r w:rsidR="00835C9A">
        <w:t xml:space="preserve"> is</w:t>
      </w:r>
      <w:r w:rsidR="00466F9D">
        <w:t xml:space="preserve"> sort of like</w:t>
      </w:r>
      <w:r w:rsidR="008747E7">
        <w:t xml:space="preserve"> what</w:t>
      </w:r>
      <w:r w:rsidR="00466F9D">
        <w:t xml:space="preserve"> Eugene Boring</w:t>
      </w:r>
      <w:r w:rsidR="008747E7">
        <w:t xml:space="preserve"> calls for in</w:t>
      </w:r>
      <w:r w:rsidR="00466F9D">
        <w:t xml:space="preserve"> his introduction,</w:t>
      </w:r>
      <w:r w:rsidR="00835C9A">
        <w:t xml:space="preserve"> “</w:t>
      </w:r>
      <w:r>
        <w:t>Revelation was designed to be read aloud and heard all at once, in the context of worship (see on 1:3). This is not optional; the Apocalypse must be grasped as a whole</w:t>
      </w:r>
      <w:r w:rsidR="0049731D">
        <w:t xml:space="preserve"> . . . </w:t>
      </w:r>
      <w:r>
        <w:t>. It is a narrative, a drama with action and movement that conveys the message of each part within the context of the story in its totality.</w:t>
      </w:r>
      <w:r w:rsidR="00835C9A">
        <w:t>”</w:t>
      </w:r>
      <w:r>
        <w:rPr>
          <w:rStyle w:val="FootnoteReference"/>
        </w:rPr>
        <w:footnoteReference w:id="20"/>
      </w:r>
    </w:p>
    <w:p w14:paraId="077EE18A" w14:textId="77777777" w:rsidR="009F08CB" w:rsidRDefault="009F08CB" w:rsidP="00410FB2">
      <w:pPr>
        <w:spacing w:line="480" w:lineRule="auto"/>
      </w:pPr>
    </w:p>
    <w:p w14:paraId="712F30A3" w14:textId="095E0DAA" w:rsidR="00BC1B23" w:rsidRDefault="00BC1B23" w:rsidP="008747E7">
      <w:pPr>
        <w:keepNext/>
        <w:spacing w:line="480" w:lineRule="auto"/>
      </w:pPr>
      <w:bookmarkStart w:id="2" w:name="_Hlk183071375"/>
      <w:r>
        <w:t>The Approach</w:t>
      </w:r>
      <w:r w:rsidR="006D6EF0">
        <w:t xml:space="preserve"> of This Proposal</w:t>
      </w:r>
    </w:p>
    <w:p w14:paraId="1E8A7C36" w14:textId="3916094E" w:rsidR="00384C14" w:rsidRDefault="00384C14" w:rsidP="00410FB2">
      <w:pPr>
        <w:spacing w:line="480" w:lineRule="auto"/>
      </w:pPr>
      <w:r>
        <w:tab/>
        <w:t xml:space="preserve">I believe </w:t>
      </w:r>
      <w:r w:rsidR="00E37F99">
        <w:t>we</w:t>
      </w:r>
      <w:r>
        <w:t xml:space="preserve"> come to any discussion event with very different points of view. That is because no piece of writing can give every detail of a character, a scene, or a movement</w:t>
      </w:r>
      <w:r w:rsidR="007E373E">
        <w:t>, and e</w:t>
      </w:r>
      <w:r>
        <w:t>very writing invites the reader to use his</w:t>
      </w:r>
      <w:r w:rsidR="00044604">
        <w:t xml:space="preserve"> or her</w:t>
      </w:r>
      <w:r>
        <w:t xml:space="preserve"> imagination to fill out the picture. </w:t>
      </w:r>
      <w:r w:rsidR="00E37F99">
        <w:t>It is in o</w:t>
      </w:r>
      <w:r w:rsidR="007E373E">
        <w:t>u</w:t>
      </w:r>
      <w:r w:rsidR="00E37F99">
        <w:t>r human nature</w:t>
      </w:r>
      <w:r>
        <w:t xml:space="preserve"> to crave complet</w:t>
      </w:r>
      <w:r w:rsidR="00E37F99">
        <w:t>ion of</w:t>
      </w:r>
      <w:r>
        <w:t xml:space="preserve"> the picture, to find the patterns, to put together wholeness and congruence. </w:t>
      </w:r>
    </w:p>
    <w:p w14:paraId="41CBEC73" w14:textId="09FDE6F0" w:rsidR="00384C14" w:rsidRDefault="00384C14" w:rsidP="00410FB2">
      <w:pPr>
        <w:spacing w:line="480" w:lineRule="auto"/>
      </w:pPr>
      <w:r>
        <w:tab/>
        <w:t xml:space="preserve">You complete a picture differently from the way I do. </w:t>
      </w:r>
      <w:r w:rsidR="007E373E">
        <w:t xml:space="preserve">Your perspective, your angle of view is different from everyone else’s. </w:t>
      </w:r>
      <w:r>
        <w:t xml:space="preserve">A person’s interpretations will always agree with </w:t>
      </w:r>
      <w:r w:rsidR="007E373E">
        <w:t>his</w:t>
      </w:r>
      <w:r>
        <w:t xml:space="preserve"> or her point of view. I think perhaps our task here is each to do the best we can to explain our point of view to the others present. </w:t>
      </w:r>
    </w:p>
    <w:p w14:paraId="473AC088" w14:textId="3750BEB5" w:rsidR="00384C14" w:rsidRDefault="00384C14" w:rsidP="00410FB2">
      <w:pPr>
        <w:spacing w:line="480" w:lineRule="auto"/>
      </w:pPr>
      <w:r>
        <w:tab/>
        <w:t xml:space="preserve">English literature </w:t>
      </w:r>
      <w:r w:rsidR="0071025B">
        <w:t>professors and students</w:t>
      </w:r>
      <w:r>
        <w:t xml:space="preserve"> talk about point of view (POV) as either first person POV, second person POV, third person POV, or omniscient POV. In </w:t>
      </w:r>
      <w:r w:rsidR="00044604">
        <w:t xml:space="preserve">current </w:t>
      </w:r>
      <w:r>
        <w:t>social media</w:t>
      </w:r>
      <w:r w:rsidR="00044604">
        <w:t xml:space="preserve">, </w:t>
      </w:r>
      <w:r>
        <w:t>POV is a quick introductory statement of what just preceded the clip or what someone’s motive is in the video, or some other helpful piece of context. POV could be context or setting, motiv</w:t>
      </w:r>
      <w:r w:rsidR="00044604">
        <w:t>e</w:t>
      </w:r>
      <w:r>
        <w:t xml:space="preserve"> or purpose, constraints or controls, presuppositions or pre-conclusions.</w:t>
      </w:r>
    </w:p>
    <w:p w14:paraId="33F9098F" w14:textId="108AAFD6" w:rsidR="00384C14" w:rsidRDefault="00384C14" w:rsidP="00410FB2">
      <w:pPr>
        <w:spacing w:line="480" w:lineRule="auto"/>
      </w:pPr>
      <w:r>
        <w:tab/>
        <w:t>I will here give relevant pieces of my studied and chosen POV for this study. (1)</w:t>
      </w:r>
      <w:r w:rsidR="00FA1EB7">
        <w:t xml:space="preserve"> I approach the Bible with a receptive attitude without suspicion and with exegesis. (2)</w:t>
      </w:r>
      <w:r>
        <w:t xml:space="preserve"> </w:t>
      </w:r>
      <w:r w:rsidR="00FA1EB7">
        <w:t>I</w:t>
      </w:r>
      <w:r>
        <w:t xml:space="preserve"> will use the historicist method, letting the prophecies</w:t>
      </w:r>
      <w:r w:rsidR="007E373E">
        <w:t xml:space="preserve"> and cosmic metanarrative</w:t>
      </w:r>
      <w:r>
        <w:t xml:space="preserve"> stretch from before the creation of the earth to after sin</w:t>
      </w:r>
      <w:r w:rsidR="00FA1EB7">
        <w:t>, and letting the animals of Daniel show up again in Revelation</w:t>
      </w:r>
      <w:r>
        <w:t>. (</w:t>
      </w:r>
      <w:r w:rsidR="00FA1EB7">
        <w:t>3</w:t>
      </w:r>
      <w:r>
        <w:t>) I will stay in agreement with Ellen White in the writings published during her lifetime. (</w:t>
      </w:r>
      <w:r w:rsidR="00FA1EB7">
        <w:t>4</w:t>
      </w:r>
      <w:r>
        <w:t>) I will imaginatively stay as long as possible in the mind of the first century Christian, with only his past, and his oral and aural skills built</w:t>
      </w:r>
      <w:r w:rsidR="00FA1EB7">
        <w:t xml:space="preserve"> strong</w:t>
      </w:r>
      <w:r>
        <w:t xml:space="preserve"> in a time of great rhetoricians</w:t>
      </w:r>
      <w:r w:rsidR="00FA1EB7">
        <w:t xml:space="preserve"> and scarcity of </w:t>
      </w:r>
      <w:r w:rsidR="00FA1EB7">
        <w:lastRenderedPageBreak/>
        <w:t>copied written texts</w:t>
      </w:r>
      <w:r>
        <w:t>. (</w:t>
      </w:r>
      <w:r w:rsidR="00FA1EB7">
        <w:t>5</w:t>
      </w:r>
      <w:r>
        <w:t>) Always my goal is to experience and then to preach Jesus Christ from a coherent plot in Daniel and Revelation.</w:t>
      </w:r>
    </w:p>
    <w:p w14:paraId="63060D5D" w14:textId="73F078DB" w:rsidR="00384C14" w:rsidRDefault="00384C14" w:rsidP="00410FB2">
      <w:pPr>
        <w:spacing w:line="480" w:lineRule="auto"/>
      </w:pPr>
      <w:r>
        <w:tab/>
        <w:t>Though I will lay out my experience in the Word, my testimony, as thoroughly as I can so others can understand it, I do not do this to persuade anyone else to my POV. Others with different points of view will experience the prophecies differently, and their testimony will be different from mine. Perhaps we will all turn out to be right in some way when we have the privilege of looking back.</w:t>
      </w:r>
    </w:p>
    <w:p w14:paraId="338104F2" w14:textId="77777777" w:rsidR="0071025B" w:rsidRDefault="00602E2A" w:rsidP="00410FB2">
      <w:pPr>
        <w:spacing w:line="480" w:lineRule="auto"/>
      </w:pPr>
      <w:r>
        <w:tab/>
        <w:t>In this paper I propose</w:t>
      </w:r>
      <w:r w:rsidR="00AC004E">
        <w:t xml:space="preserve"> a clarifying approach. </w:t>
      </w:r>
      <w:r w:rsidR="004C3AF4">
        <w:t xml:space="preserve">I hear the question reiterated whether we will interpret this or that section according to first century political events or </w:t>
      </w:r>
      <w:r w:rsidR="00082E2B">
        <w:t>whether</w:t>
      </w:r>
      <w:r w:rsidR="004C3AF4">
        <w:t xml:space="preserve"> some of Revelation</w:t>
      </w:r>
      <w:r w:rsidR="00082E2B">
        <w:t xml:space="preserve"> will</w:t>
      </w:r>
      <w:r w:rsidR="004C3AF4">
        <w:t xml:space="preserve"> be available only to us from a perspective of </w:t>
      </w:r>
      <w:r w:rsidR="00044604">
        <w:t xml:space="preserve">the </w:t>
      </w:r>
      <w:r w:rsidR="004C3AF4">
        <w:t>nineteenth century and later. In these questions, I think we have ignored the best interpretive guide available to us, that is, the hearing of each piece as the first hearers would have heard. It seems we focus on identifying the symbols</w:t>
      </w:r>
      <w:r w:rsidR="000D29DB">
        <w:t xml:space="preserve"> from outside the picture, as if those first hearers were our lab rats from whom we collect data to boost our interpretation. </w:t>
      </w:r>
    </w:p>
    <w:p w14:paraId="2BAB45A0" w14:textId="6C0F362F" w:rsidR="00F3604F" w:rsidRDefault="0071025B" w:rsidP="00410FB2">
      <w:pPr>
        <w:spacing w:line="480" w:lineRule="auto"/>
      </w:pPr>
      <w:r>
        <w:tab/>
      </w:r>
      <w:r w:rsidR="000D29DB">
        <w:t>I want instead to use my imagination to become one of them and experience the hearing of the text from the inside</w:t>
      </w:r>
      <w:r>
        <w:t xml:space="preserve"> of that audience</w:t>
      </w:r>
      <w:r w:rsidR="000D29DB">
        <w:t xml:space="preserve">. Some scholars have insisted that this or that </w:t>
      </w:r>
      <w:r w:rsidR="00A11307">
        <w:t xml:space="preserve">interpretation </w:t>
      </w:r>
      <w:r w:rsidR="000D29DB">
        <w:t xml:space="preserve">must be consistent with </w:t>
      </w:r>
      <w:r w:rsidR="00A11307">
        <w:t>first-century</w:t>
      </w:r>
      <w:r w:rsidR="000D29DB">
        <w:t xml:space="preserve"> understandings; I say all of it must be. Let us go into the text with all our senses alive, aware of Roman corruption</w:t>
      </w:r>
      <w:r w:rsidR="00044604">
        <w:t>, demise,</w:t>
      </w:r>
      <w:r w:rsidR="000D29DB">
        <w:t xml:space="preserve"> </w:t>
      </w:r>
      <w:r w:rsidR="00A11307">
        <w:t>and persecution</w:t>
      </w:r>
      <w:r w:rsidR="00044604">
        <w:t xml:space="preserve"> of Christians</w:t>
      </w:r>
      <w:r w:rsidR="000D29DB">
        <w:t>,</w:t>
      </w:r>
      <w:r w:rsidR="00A11307">
        <w:t xml:space="preserve"> benefiting from</w:t>
      </w:r>
      <w:r w:rsidR="000D29DB">
        <w:t xml:space="preserve"> Greek and Roman </w:t>
      </w:r>
      <w:r w:rsidR="00A11307">
        <w:t>culture and technology</w:t>
      </w:r>
      <w:r w:rsidR="00044604">
        <w:t xml:space="preserve"> such as</w:t>
      </w:r>
      <w:r w:rsidR="00A11307">
        <w:t xml:space="preserve"> libraries and aqueducts</w:t>
      </w:r>
      <w:r w:rsidR="000D29DB">
        <w:t xml:space="preserve">, </w:t>
      </w:r>
      <w:r w:rsidR="00A11307">
        <w:t xml:space="preserve">having absorbed by immersion </w:t>
      </w:r>
      <w:r w:rsidR="00044604">
        <w:t>in the culture both</w:t>
      </w:r>
      <w:r w:rsidR="000D29DB">
        <w:t xml:space="preserve"> rhetoric</w:t>
      </w:r>
      <w:r w:rsidR="00293EA3">
        <w:t>al skills</w:t>
      </w:r>
      <w:r w:rsidR="000D29DB">
        <w:t xml:space="preserve"> and joy in oral communicatio</w:t>
      </w:r>
      <w:r w:rsidR="00044604">
        <w:t xml:space="preserve">n, as well as </w:t>
      </w:r>
      <w:r w:rsidR="00A11307">
        <w:t>steeped in the stories and language of the Old Testament and how those were fulfilled in Jesus Christ.</w:t>
      </w:r>
    </w:p>
    <w:p w14:paraId="1A07478B" w14:textId="4FF391A0" w:rsidR="00A11307" w:rsidRDefault="00A11307" w:rsidP="00410FB2">
      <w:pPr>
        <w:spacing w:line="480" w:lineRule="auto"/>
      </w:pPr>
      <w:r>
        <w:lastRenderedPageBreak/>
        <w:tab/>
      </w:r>
      <w:r w:rsidR="0071025B">
        <w:t>My</w:t>
      </w:r>
      <w:r>
        <w:t xml:space="preserve"> purpose in hearing in this way is not to discover the sources of John’s writing, not to show how many</w:t>
      </w:r>
      <w:r w:rsidR="00CF4715">
        <w:t xml:space="preserve"> brilliant</w:t>
      </w:r>
      <w:r>
        <w:t xml:space="preserve"> allusions John makes to something else, not to </w:t>
      </w:r>
      <w:r w:rsidR="00CF4715">
        <w:t xml:space="preserve">find </w:t>
      </w:r>
      <w:r w:rsidR="00293EA3">
        <w:t>“</w:t>
      </w:r>
      <w:r w:rsidR="00CF4715">
        <w:t>easter eggs</w:t>
      </w:r>
      <w:r w:rsidR="00293EA3">
        <w:t>”</w:t>
      </w:r>
      <w:r w:rsidR="00CF4715">
        <w:t xml:space="preserve"> as if placed there for the joy of our discovery. Our purpose in hearing in this way is to </w:t>
      </w:r>
      <w:r w:rsidR="007C7302">
        <w:t>attempt to hear and make meaning</w:t>
      </w:r>
      <w:r w:rsidR="00CF4715">
        <w:t xml:space="preserve"> as if in the first century, letting the allusions wash over us and surface whatever memories they will, bringing into the hear</w:t>
      </w:r>
      <w:r w:rsidR="00082E2B">
        <w:t>ing</w:t>
      </w:r>
      <w:r w:rsidR="00CF4715">
        <w:t xml:space="preserve"> experience whatever comes up for us from the depths of who we are. We will not catch everything as we might if we stood outside the text with a fine-tooth</w:t>
      </w:r>
      <w:r w:rsidR="007C7302">
        <w:t>ed</w:t>
      </w:r>
      <w:r w:rsidR="00CF4715">
        <w:t xml:space="preserve"> comb. </w:t>
      </w:r>
      <w:r w:rsidR="00082E2B">
        <w:t>T</w:t>
      </w:r>
      <w:r w:rsidR="00CF4715">
        <w:t xml:space="preserve">here will be another reading during which to catch more. </w:t>
      </w:r>
    </w:p>
    <w:p w14:paraId="3E8CEE96" w14:textId="4480F4F0" w:rsidR="00BC1B23" w:rsidRDefault="00F3604F" w:rsidP="00410FB2">
      <w:pPr>
        <w:spacing w:line="480" w:lineRule="auto"/>
      </w:pPr>
      <w:r>
        <w:tab/>
        <w:t xml:space="preserve">Since the puzzles of Revelation 17 seem variously related to the perspective in time from which they are viewed or shown, I intend to confine our view and clearly delineate its boundaries before beginning. </w:t>
      </w:r>
      <w:r w:rsidR="00935BE1">
        <w:t xml:space="preserve">I invite you to go along with me into the text, with only what John’s readers had, the Old Testament, </w:t>
      </w:r>
      <w:r w:rsidR="00F60235">
        <w:t xml:space="preserve">the Gospel of Mark, </w:t>
      </w:r>
      <w:r w:rsidR="00935BE1">
        <w:t xml:space="preserve">1 &amp; </w:t>
      </w:r>
      <w:r w:rsidR="009A7F87">
        <w:t xml:space="preserve">2 </w:t>
      </w:r>
      <w:r w:rsidR="00935BE1">
        <w:t>Thessalonians,</w:t>
      </w:r>
      <w:r w:rsidR="00E37F99">
        <w:t xml:space="preserve"> 1 John,</w:t>
      </w:r>
      <w:r w:rsidR="00935BE1">
        <w:t xml:space="preserve"> Revelation 1-16, their own lived </w:t>
      </w:r>
      <w:r w:rsidR="001451EE">
        <w:t xml:space="preserve">present </w:t>
      </w:r>
      <w:r w:rsidR="00935BE1">
        <w:t>moment</w:t>
      </w:r>
      <w:r w:rsidR="00F60235">
        <w:t xml:space="preserve"> and </w:t>
      </w:r>
      <w:r w:rsidR="001451EE">
        <w:t xml:space="preserve">past </w:t>
      </w:r>
      <w:r w:rsidR="00F60235">
        <w:t>memories</w:t>
      </w:r>
      <w:r w:rsidR="00935BE1">
        <w:t xml:space="preserve"> in history, and the text</w:t>
      </w:r>
      <w:r w:rsidR="00F60235">
        <w:t xml:space="preserve"> that was being</w:t>
      </w:r>
      <w:r w:rsidR="00935BE1">
        <w:t xml:space="preserve"> read to them, opening on </w:t>
      </w:r>
      <w:r w:rsidR="00F60235">
        <w:t>scenes</w:t>
      </w:r>
      <w:r w:rsidR="00935BE1">
        <w:t xml:space="preserve"> one sentence at a time. </w:t>
      </w:r>
      <w:r w:rsidR="00AB66A7">
        <w:t xml:space="preserve">I will assume that </w:t>
      </w:r>
      <w:r w:rsidR="00384C14">
        <w:t>this</w:t>
      </w:r>
      <w:r w:rsidR="00AB66A7">
        <w:t xml:space="preserve"> audience </w:t>
      </w:r>
      <w:r w:rsidR="00384C14">
        <w:t>wa</w:t>
      </w:r>
      <w:r w:rsidR="00AB66A7">
        <w:t xml:space="preserve">s adept at receiving </w:t>
      </w:r>
      <w:r w:rsidR="00575A9C">
        <w:t xml:space="preserve">oral and </w:t>
      </w:r>
      <w:r w:rsidR="00AB66A7">
        <w:t xml:space="preserve">aural </w:t>
      </w:r>
      <w:r w:rsidR="00FA1EB7">
        <w:t>communications and</w:t>
      </w:r>
      <w:r w:rsidR="00575A9C">
        <w:t xml:space="preserve"> listening for repeated sounds and scenes by which to organize the material heard.</w:t>
      </w:r>
    </w:p>
    <w:p w14:paraId="15B952D1" w14:textId="1B724DE2" w:rsidR="00D14784" w:rsidRDefault="000724AA" w:rsidP="00410FB2">
      <w:pPr>
        <w:spacing w:line="480" w:lineRule="auto"/>
      </w:pPr>
      <w:r>
        <w:tab/>
      </w:r>
      <w:r w:rsidR="00935BE1">
        <w:t xml:space="preserve">The rules are these: (1) we may not jump ahead in the text, (2) we may not carry with us what we know of history or writings since John’s time, and (3) we may not grab a clue and jump back in the text hoping to </w:t>
      </w:r>
      <w:r w:rsidR="003B44D8">
        <w:t>unlock something previous, lest we miss the current reading</w:t>
      </w:r>
      <w:r w:rsidR="00935BE1">
        <w:t xml:space="preserve">. </w:t>
      </w:r>
      <w:r w:rsidR="00770610">
        <w:t>We will do our best to see and hear well as we go.</w:t>
      </w:r>
      <w:r w:rsidR="00935BE1">
        <w:t xml:space="preserve"> </w:t>
      </w:r>
      <w:r w:rsidR="009A7F87">
        <w:t xml:space="preserve">We will come out of that excursion at the end of </w:t>
      </w:r>
      <w:r w:rsidR="00AF0CC6">
        <w:t>Revelation 17 to engage in</w:t>
      </w:r>
      <w:r w:rsidR="009A7F87">
        <w:t xml:space="preserve"> discussion</w:t>
      </w:r>
      <w:r w:rsidR="00B12AA6">
        <w:t xml:space="preserve"> and then further discussion</w:t>
      </w:r>
      <w:r w:rsidR="009A7F87">
        <w:t>.</w:t>
      </w:r>
      <w:r w:rsidR="00935BE1">
        <w:t xml:space="preserve"> </w:t>
      </w:r>
    </w:p>
    <w:p w14:paraId="53FE382B" w14:textId="0E60588A" w:rsidR="002303C8" w:rsidRDefault="002303C8" w:rsidP="00410FB2">
      <w:pPr>
        <w:spacing w:line="480" w:lineRule="auto"/>
      </w:pPr>
      <w:r>
        <w:tab/>
      </w:r>
      <w:r w:rsidR="003C7052">
        <w:t>These rules relate to the fact that a</w:t>
      </w:r>
      <w:r>
        <w:t xml:space="preserve"> large part of my </w:t>
      </w:r>
      <w:r w:rsidR="00384C14">
        <w:t xml:space="preserve">logic </w:t>
      </w:r>
      <w:r>
        <w:t xml:space="preserve">will rest on verb tenses. </w:t>
      </w:r>
      <w:r w:rsidR="00347FF1">
        <w:t xml:space="preserve">We will notice five are fallen (past), one is (present) and the other is yet to come (future). We will also notice the one who was (past), is not (present), and will come up (future). I propose that these </w:t>
      </w:r>
      <w:r w:rsidR="00347FF1">
        <w:lastRenderedPageBreak/>
        <w:t>verb tenses represent real time and not merely a title by which to call something. I am comparing how God is called the one who was, is, and is to come</w:t>
      </w:r>
      <w:r w:rsidR="001707C8">
        <w:t xml:space="preserve"> (Rev 4:8</w:t>
      </w:r>
      <w:r w:rsidR="00B47EAF">
        <w:t>; cf. Rev 1:4 for a different style</w:t>
      </w:r>
      <w:r w:rsidR="001707C8">
        <w:t>)</w:t>
      </w:r>
      <w:r w:rsidR="00347FF1">
        <w:t xml:space="preserve">, possibly as a title but also truly representing God’s eternal presence. </w:t>
      </w:r>
      <w:r w:rsidR="006A7556">
        <w:t xml:space="preserve">I put forth that the verb tenses may be a poetic title and, at the same time, a true representation of time perspective. </w:t>
      </w:r>
    </w:p>
    <w:p w14:paraId="6B4C7B7B" w14:textId="77777777" w:rsidR="00B12AA6" w:rsidRDefault="00B12AA6" w:rsidP="00410FB2">
      <w:pPr>
        <w:spacing w:line="480" w:lineRule="auto"/>
      </w:pPr>
    </w:p>
    <w:p w14:paraId="1F5C19E2" w14:textId="38355DBF" w:rsidR="00AF0CC6" w:rsidRDefault="00AF0CC6" w:rsidP="00410FB2">
      <w:pPr>
        <w:keepNext/>
        <w:spacing w:line="480" w:lineRule="auto"/>
      </w:pPr>
      <w:r>
        <w:t>Verb Tense as a Key Factor</w:t>
      </w:r>
    </w:p>
    <w:p w14:paraId="354BB3CA" w14:textId="4395C6EB" w:rsidR="00FE7335" w:rsidRDefault="000724AA" w:rsidP="00410FB2">
      <w:pPr>
        <w:spacing w:line="480" w:lineRule="auto"/>
      </w:pPr>
      <w:r>
        <w:tab/>
      </w:r>
      <w:r w:rsidR="00FE7335">
        <w:t>In this paper, I propose that the present tense verbs in Revelation 17:</w:t>
      </w:r>
      <w:r w:rsidR="000B2489">
        <w:t>8</w:t>
      </w:r>
      <w:r w:rsidR="00FE7335">
        <w:t xml:space="preserve">-11 are key to understanding the angel’s explanation, and that they occur simultaneously. </w:t>
      </w:r>
      <w:r w:rsidR="00FE7335" w:rsidRPr="00FE7335">
        <w:t xml:space="preserve">The Greek behind the “is” and the “is not” </w:t>
      </w:r>
      <w:r w:rsidR="00FE7335">
        <w:t>(</w:t>
      </w:r>
      <w:r w:rsidR="00FE7335" w:rsidRPr="00F27230">
        <w:rPr>
          <w:i/>
          <w:iCs/>
        </w:rPr>
        <w:t>estin</w:t>
      </w:r>
      <w:r w:rsidR="00F27230">
        <w:t xml:space="preserve"> from </w:t>
      </w:r>
      <w:r w:rsidR="00F27230" w:rsidRPr="00F27230">
        <w:rPr>
          <w:i/>
          <w:iCs/>
        </w:rPr>
        <w:t>eimi</w:t>
      </w:r>
      <w:r w:rsidR="00FE7335">
        <w:t xml:space="preserve">) </w:t>
      </w:r>
      <w:r w:rsidR="00FE7335" w:rsidRPr="00FE7335">
        <w:t>clearly indicates existence</w:t>
      </w:r>
      <w:r w:rsidR="00FE7335">
        <w:t xml:space="preserve"> or non-existence</w:t>
      </w:r>
      <w:r w:rsidR="00FE7335" w:rsidRPr="00FE7335">
        <w:t xml:space="preserve">, </w:t>
      </w:r>
      <w:r w:rsidR="00FE7335">
        <w:t>in the present</w:t>
      </w:r>
      <w:r w:rsidR="00FE7335" w:rsidRPr="00FE7335">
        <w:t>.</w:t>
      </w:r>
      <w:r w:rsidR="00FE7335">
        <w:t xml:space="preserve"> The “is” and the “is not” participate in two very different </w:t>
      </w:r>
      <w:r w:rsidR="001D26BD">
        <w:t xml:space="preserve">but similar </w:t>
      </w:r>
      <w:r w:rsidR="00FE7335">
        <w:t xml:space="preserve">sequences. </w:t>
      </w:r>
      <w:r w:rsidR="001D26BD">
        <w:t>The “is,” as “one is,” centers between “five are fallen” and “the other is yet to come,” while the “is not” centers between “was” and</w:t>
      </w:r>
      <w:r w:rsidR="000B2489">
        <w:t xml:space="preserve"> “will come up.”</w:t>
      </w:r>
      <w:r w:rsidR="001D26BD">
        <w:t xml:space="preserve"> </w:t>
      </w:r>
      <w:r w:rsidR="00FE7335">
        <w:t xml:space="preserve">Since their obvious present tense </w:t>
      </w:r>
      <w:r w:rsidR="001D26BD">
        <w:t>contrasts</w:t>
      </w:r>
      <w:r w:rsidR="00FE7335">
        <w:t xml:space="preserve"> to past and future tenses </w:t>
      </w:r>
      <w:r w:rsidR="00FA1EB7">
        <w:t xml:space="preserve">in each </w:t>
      </w:r>
      <w:r w:rsidR="000B2489">
        <w:t xml:space="preserve">respective </w:t>
      </w:r>
      <w:r w:rsidR="00FA1EB7">
        <w:t xml:space="preserve">sequence </w:t>
      </w:r>
      <w:r w:rsidR="001D26BD">
        <w:t xml:space="preserve">and </w:t>
      </w:r>
      <w:r w:rsidR="007C7302">
        <w:t xml:space="preserve">both sequences appear </w:t>
      </w:r>
      <w:r w:rsidR="001D26BD">
        <w:t xml:space="preserve">in </w:t>
      </w:r>
      <w:r w:rsidR="00FE7335">
        <w:t xml:space="preserve">the same paragraph, it seems that </w:t>
      </w:r>
      <w:r w:rsidR="000B2489">
        <w:t>the “is” and the “is not”</w:t>
      </w:r>
      <w:r w:rsidR="00FE7335">
        <w:t xml:space="preserve"> are roughly simultaneous, </w:t>
      </w:r>
      <w:r w:rsidR="00FA1EB7">
        <w:t>occurring</w:t>
      </w:r>
      <w:r w:rsidR="00FE7335">
        <w:t xml:space="preserve"> during a </w:t>
      </w:r>
      <w:r w:rsidR="00FA1EB7">
        <w:t>shared</w:t>
      </w:r>
      <w:r w:rsidR="00FE7335">
        <w:t xml:space="preserve"> span of time.</w:t>
      </w:r>
    </w:p>
    <w:p w14:paraId="343D0B40" w14:textId="54D2BDB8" w:rsidR="00FE7335" w:rsidRDefault="00FE7335" w:rsidP="00410FB2">
      <w:pPr>
        <w:spacing w:line="480" w:lineRule="auto"/>
      </w:pPr>
      <w:r>
        <w:tab/>
        <w:t>In this view, if the “is” represents something in the time of John’s first readers</w:t>
      </w:r>
      <w:r w:rsidR="00505A99">
        <w:t>,</w:t>
      </w:r>
      <w:r>
        <w:t xml:space="preserve"> in the first century, then the “is not” must also be in place in the first century. If the “is” comes in our time, then the “is not” will also exist in the twentieth and twenty-first centuries. </w:t>
      </w:r>
    </w:p>
    <w:p w14:paraId="24E558F0" w14:textId="0025787F" w:rsidR="00FE7335" w:rsidRDefault="00FE7335" w:rsidP="00410FB2">
      <w:pPr>
        <w:spacing w:line="480" w:lineRule="auto"/>
      </w:pPr>
      <w:r>
        <w:tab/>
        <w:t xml:space="preserve">Someone counters that the “was and is not” is a title and not a reality of time. Let us review the name of which this seems to be a parody. The Lord God Almighty “was, and is, and is to come” (Rev 4:8). </w:t>
      </w:r>
      <w:r w:rsidR="00E03369">
        <w:t>Since</w:t>
      </w:r>
      <w:r>
        <w:t xml:space="preserve"> the order of the three verbs is not </w:t>
      </w:r>
      <w:r w:rsidR="009C1424">
        <w:t xml:space="preserve">always </w:t>
      </w:r>
      <w:r>
        <w:t>the same</w:t>
      </w:r>
      <w:r w:rsidR="009C1424">
        <w:t xml:space="preserve"> (cf. Rev 1:4)</w:t>
      </w:r>
      <w:r>
        <w:t xml:space="preserve">, </w:t>
      </w:r>
      <w:r w:rsidR="00E03369">
        <w:t xml:space="preserve">thereby </w:t>
      </w:r>
      <w:r>
        <w:t>stylized as a title might be, I suggest this is more than a title</w:t>
      </w:r>
      <w:r w:rsidR="00E03369">
        <w:t xml:space="preserve">. This is </w:t>
      </w:r>
      <w:r>
        <w:t>a real characterization, a persevering description, of who God is, asserting that God is always present, in the past, in the present, and in the future. In the parody form</w:t>
      </w:r>
      <w:r w:rsidR="009C1424">
        <w:t xml:space="preserve"> of Revelation 17:8, 11</w:t>
      </w:r>
      <w:r>
        <w:t xml:space="preserve">, the </w:t>
      </w:r>
      <w:r>
        <w:lastRenderedPageBreak/>
        <w:t xml:space="preserve">present tense “is” becomes “is not,” and the future tense “is to come” becomes “will ascend from the abyss” in one instance and “yet is” in the other instance. Let us examine whether this can be a real characterization, rather than merely a title, of the devil, God’s preeminent enemy. </w:t>
      </w:r>
    </w:p>
    <w:p w14:paraId="0D91BBFE" w14:textId="204A2B18" w:rsidR="00FE7335" w:rsidRDefault="00FE7335" w:rsidP="00410FB2">
      <w:pPr>
        <w:spacing w:line="480" w:lineRule="auto"/>
      </w:pPr>
      <w:r>
        <w:tab/>
        <w:t>In heaven</w:t>
      </w:r>
      <w:r w:rsidR="00F35E69">
        <w:t>, before the creation of this world</w:t>
      </w:r>
      <w:r>
        <w:t xml:space="preserve"> Satan was, then he was not, and he is stubbornly insistent on returning to be in the place of the Most High (Isa 14:13-14). In Rome during Jesus ministry, Satan was active with his demons, then Jesus and the Christians pushed him back so he was not, but he will return (Mark 1:32, 34, 39; 3:15; 6:7 Luke 10:18; Rev 12:16). In France, Satan, as the beast that comes from the abyss, was active to support the supremacy of atheism in the revolutions, then disappeared again and was not, yet may still be active (Rev 11:7). He “was, is not, and yet is.” I propose that this is a persevering description, or real characterization, of the devil </w:t>
      </w:r>
      <w:r w:rsidR="009C1424">
        <w:t xml:space="preserve">played </w:t>
      </w:r>
      <w:r w:rsidR="007C7302">
        <w:t>up</w:t>
      </w:r>
      <w:r w:rsidR="009C1424">
        <w:t xml:space="preserve">on by </w:t>
      </w:r>
      <w:r w:rsidR="001D26BD">
        <w:t xml:space="preserve">the </w:t>
      </w:r>
      <w:r w:rsidR="009C1424">
        <w:t>rhetorician</w:t>
      </w:r>
      <w:r w:rsidR="001D26BD">
        <w:t xml:space="preserve">’s </w:t>
      </w:r>
      <w:r w:rsidR="007C7302">
        <w:t>awareness and skill</w:t>
      </w:r>
      <w:r w:rsidR="009C1424">
        <w:t xml:space="preserve"> </w:t>
      </w:r>
      <w:r w:rsidR="001D26BD">
        <w:t>in the guide</w:t>
      </w:r>
      <w:r w:rsidR="007C7302">
        <w:t>,</w:t>
      </w:r>
      <w:r w:rsidR="001D26BD">
        <w:t xml:space="preserve"> as</w:t>
      </w:r>
      <w:r>
        <w:t xml:space="preserve"> a parody of the characterization of God.</w:t>
      </w:r>
    </w:p>
    <w:p w14:paraId="2AE5B9B8" w14:textId="611F30F7" w:rsidR="00FE7335" w:rsidRDefault="00FE7335" w:rsidP="00410FB2">
      <w:pPr>
        <w:spacing w:line="480" w:lineRule="auto"/>
      </w:pPr>
      <w:r>
        <w:tab/>
        <w:t>Another entity who could conceivably have this characteristic, “was, is not, and yet is,” would be the Roman Church who thrived for almost two millennia, received a deadly blow in 1798, during the French Revolution, and has been coming back since then.</w:t>
      </w:r>
      <w:r w:rsidR="00E37F99">
        <w:t xml:space="preserve"> We will explore this option later.</w:t>
      </w:r>
    </w:p>
    <w:p w14:paraId="4CD0D75B" w14:textId="653A1908" w:rsidR="00FE7335" w:rsidRDefault="00FE7335" w:rsidP="00410FB2">
      <w:pPr>
        <w:spacing w:line="480" w:lineRule="auto"/>
      </w:pPr>
      <w:r>
        <w:tab/>
        <w:t>Three options present themselves as the location in history for the present “is” and “is not”</w:t>
      </w:r>
      <w:r w:rsidR="000B2489">
        <w:t xml:space="preserve"> of Revelation 17:8-11.</w:t>
      </w:r>
      <w:r>
        <w:t xml:space="preserve"> One possible</w:t>
      </w:r>
      <w:r w:rsidR="000B2489">
        <w:t xml:space="preserve"> temporal</w:t>
      </w:r>
      <w:r>
        <w:t xml:space="preserve"> location is in the first century for the first readers and hearers of John’s material. A second possible location is in our time, the twentieth and twenty-first centuries. A third possible location lies in the future during the millennium. We will explore these</w:t>
      </w:r>
      <w:r w:rsidR="000B2489">
        <w:t xml:space="preserve"> options</w:t>
      </w:r>
      <w:r w:rsidR="002D0969">
        <w:t xml:space="preserve"> with the first </w:t>
      </w:r>
      <w:r w:rsidR="000B2489">
        <w:t xml:space="preserve">option </w:t>
      </w:r>
      <w:r w:rsidR="002D0969">
        <w:t>given more attention in this paper</w:t>
      </w:r>
      <w:r>
        <w:t>.</w:t>
      </w:r>
    </w:p>
    <w:p w14:paraId="02149082" w14:textId="77777777" w:rsidR="00FE7335" w:rsidRDefault="00FE7335" w:rsidP="00410FB2">
      <w:pPr>
        <w:spacing w:line="480" w:lineRule="auto"/>
      </w:pPr>
    </w:p>
    <w:p w14:paraId="17F7DF9A" w14:textId="0A631216" w:rsidR="00B12AA6" w:rsidRDefault="00B12AA6" w:rsidP="00410FB2">
      <w:pPr>
        <w:keepNext/>
        <w:spacing w:line="480" w:lineRule="auto"/>
      </w:pPr>
      <w:r>
        <w:lastRenderedPageBreak/>
        <w:t>Speech, Imagery, and Plot Analysis</w:t>
      </w:r>
    </w:p>
    <w:p w14:paraId="5E384F9C" w14:textId="1519A2A4" w:rsidR="001707C8" w:rsidRDefault="00B12AA6" w:rsidP="00410FB2">
      <w:pPr>
        <w:spacing w:line="480" w:lineRule="auto"/>
      </w:pPr>
      <w:r>
        <w:tab/>
        <w:t>As hinted in the previous paragraph</w:t>
      </w:r>
      <w:r w:rsidR="00FE7335">
        <w:t>s</w:t>
      </w:r>
      <w:r>
        <w:t>, my clarification effort in this paper will use analysis of speech, imagery, and plot to illuminate the identit</w:t>
      </w:r>
      <w:r w:rsidR="00413B9B">
        <w:t>ies</w:t>
      </w:r>
      <w:r>
        <w:t xml:space="preserve"> of the woman and the beast in Revelation 17. </w:t>
      </w:r>
    </w:p>
    <w:p w14:paraId="68454850" w14:textId="00E27E54" w:rsidR="00413B9B" w:rsidRDefault="000724AA" w:rsidP="00410FB2">
      <w:pPr>
        <w:spacing w:line="480" w:lineRule="auto"/>
      </w:pPr>
      <w:r>
        <w:tab/>
      </w:r>
      <w:r w:rsidR="000A2A1D">
        <w:t xml:space="preserve">Besides examining verb tenses in the speech of the text, </w:t>
      </w:r>
      <w:r w:rsidR="004B610E">
        <w:t>we will consider the use of sounds in oral and aural communication</w:t>
      </w:r>
      <w:r w:rsidR="00413B9B">
        <w:t xml:space="preserve">, </w:t>
      </w:r>
      <w:r w:rsidR="007C7302">
        <w:t>for</w:t>
      </w:r>
      <w:r w:rsidR="004B610E">
        <w:t xml:space="preserve"> </w:t>
      </w:r>
      <w:r w:rsidR="00413B9B">
        <w:t xml:space="preserve">both allusions and </w:t>
      </w:r>
      <w:r w:rsidR="004B610E">
        <w:t>organizi</w:t>
      </w:r>
      <w:r w:rsidR="00413B9B">
        <w:t>ng</w:t>
      </w:r>
      <w:r w:rsidR="004B610E">
        <w:t xml:space="preserve"> tools. </w:t>
      </w:r>
    </w:p>
    <w:p w14:paraId="21CFA7FD" w14:textId="521D8001" w:rsidR="00B12AA6" w:rsidRDefault="000724AA" w:rsidP="00410FB2">
      <w:pPr>
        <w:spacing w:line="480" w:lineRule="auto"/>
      </w:pPr>
      <w:r>
        <w:tab/>
      </w:r>
      <w:r w:rsidR="004B610E">
        <w:t xml:space="preserve">Further, </w:t>
      </w:r>
      <w:r w:rsidR="000A2A1D">
        <w:t xml:space="preserve">I have decided to read and speak the word “animal” in place of </w:t>
      </w:r>
      <w:r w:rsidR="007C7302">
        <w:t xml:space="preserve">the word </w:t>
      </w:r>
      <w:r w:rsidR="000A2A1D">
        <w:t>“beast.” I believe this word choice is more understandable and less connoted with violence than the speech we usually use. To understand the impact</w:t>
      </w:r>
      <w:r w:rsidR="00413B9B">
        <w:t xml:space="preserve"> of my choice of words</w:t>
      </w:r>
      <w:r w:rsidR="000A2A1D">
        <w:t xml:space="preserve">, one can watch a child saying action words with intonation and gestures that match the word. </w:t>
      </w:r>
      <w:r w:rsidR="00BA3E37">
        <w:t>I believe our speech matters.</w:t>
      </w:r>
    </w:p>
    <w:p w14:paraId="36ECA3F8" w14:textId="5A8E4A21" w:rsidR="00413B9B" w:rsidRDefault="00BA3E37" w:rsidP="00410FB2">
      <w:pPr>
        <w:spacing w:line="480" w:lineRule="auto"/>
      </w:pPr>
      <w:r>
        <w:tab/>
        <w:t xml:space="preserve">In imagery analysis, I have chosen to use words for the animals of Revelation 13 that describe how they look rather than their origins. For this reason, the </w:t>
      </w:r>
      <w:r w:rsidR="007C7302">
        <w:t>“</w:t>
      </w:r>
      <w:r>
        <w:t>sea beast</w:t>
      </w:r>
      <w:r w:rsidR="007C7302">
        <w:t>”</w:t>
      </w:r>
      <w:r>
        <w:t xml:space="preserve"> becomes the patchwork animal, and the </w:t>
      </w:r>
      <w:r w:rsidR="007C7302">
        <w:t>“</w:t>
      </w:r>
      <w:r>
        <w:t>earth beast</w:t>
      </w:r>
      <w:r w:rsidR="007C7302">
        <w:t>”</w:t>
      </w:r>
      <w:r>
        <w:t xml:space="preserve"> becomes the </w:t>
      </w:r>
      <w:r w:rsidR="00167B56">
        <w:t>image</w:t>
      </w:r>
      <w:r w:rsidR="007C7302">
        <w:t>-making</w:t>
      </w:r>
      <w:r>
        <w:t xml:space="preserve"> animal</w:t>
      </w:r>
      <w:r w:rsidR="007C7302">
        <w:t>.</w:t>
      </w:r>
      <w:r>
        <w:t xml:space="preserve"> I do this to keep in the spotlight the ongoing elements of their identit</w:t>
      </w:r>
      <w:r w:rsidR="007C7302">
        <w:t>ies</w:t>
      </w:r>
      <w:r>
        <w:t>.</w:t>
      </w:r>
      <w:r w:rsidR="004B610E">
        <w:t xml:space="preserve"> </w:t>
      </w:r>
    </w:p>
    <w:p w14:paraId="7EFCDBE2" w14:textId="75BAC51A" w:rsidR="00BA3E37" w:rsidRDefault="00EF2375" w:rsidP="00410FB2">
      <w:pPr>
        <w:spacing w:line="480" w:lineRule="auto"/>
      </w:pPr>
      <w:r>
        <w:tab/>
        <w:t>Since most people, w</w:t>
      </w:r>
      <w:r w:rsidR="00E37F99">
        <w:t>h</w:t>
      </w:r>
      <w:r>
        <w:t>en hearing a story</w:t>
      </w:r>
      <w:r w:rsidR="00E37F99">
        <w:t>,</w:t>
      </w:r>
      <w:r>
        <w:t xml:space="preserve"> automatically fill in details not explicitly given, and since each person fills in the picture differently, some of my presentation will show some of these details differently from those ubiquitous in Adventist slide shows. </w:t>
      </w:r>
      <w:r w:rsidR="00413B9B">
        <w:t>W</w:t>
      </w:r>
      <w:r w:rsidR="004B610E">
        <w:t>e will study each entity as a system or</w:t>
      </w:r>
      <w:r w:rsidR="00D32779">
        <w:t xml:space="preserve"> </w:t>
      </w:r>
      <w:r w:rsidR="004B610E">
        <w:t>a super</w:t>
      </w:r>
      <w:r w:rsidR="007C7302">
        <w:t>-</w:t>
      </w:r>
      <w:r w:rsidR="004B610E">
        <w:t>system housing other systems</w:t>
      </w:r>
      <w:r>
        <w:t>,</w:t>
      </w:r>
      <w:r w:rsidR="004B610E">
        <w:t xml:space="preserve"> and </w:t>
      </w:r>
      <w:r>
        <w:t>we will show</w:t>
      </w:r>
      <w:r w:rsidR="004B610E">
        <w:t xml:space="preserve"> the impact of this </w:t>
      </w:r>
      <w:r>
        <w:t>imagery</w:t>
      </w:r>
      <w:r w:rsidR="004B610E">
        <w:t xml:space="preserve"> on</w:t>
      </w:r>
      <w:r>
        <w:t xml:space="preserve"> understanding</w:t>
      </w:r>
      <w:r w:rsidR="004B610E">
        <w:t xml:space="preserve"> the </w:t>
      </w:r>
      <w:r w:rsidR="0093434B">
        <w:t>development and</w:t>
      </w:r>
      <w:r w:rsidR="004B610E">
        <w:t xml:space="preserve"> disposition of that entity.</w:t>
      </w:r>
    </w:p>
    <w:p w14:paraId="5C57370E" w14:textId="32743005" w:rsidR="00B12AA6" w:rsidRDefault="00BA3E37" w:rsidP="00410FB2">
      <w:pPr>
        <w:spacing w:line="480" w:lineRule="auto"/>
      </w:pPr>
      <w:r>
        <w:tab/>
        <w:t>In this paper I will tell the story, the plot, of Revelation 17</w:t>
      </w:r>
      <w:r w:rsidR="00BC5434">
        <w:t xml:space="preserve"> at </w:t>
      </w:r>
      <w:r w:rsidR="00D8012F">
        <w:t>least</w:t>
      </w:r>
      <w:r w:rsidR="00BC5434">
        <w:t xml:space="preserve"> t</w:t>
      </w:r>
      <w:r w:rsidR="004B610E">
        <w:t>hree times</w:t>
      </w:r>
      <w:r w:rsidR="007C7302">
        <w:t>, not for performance analysis, or oral to written source analysis, or to determine which clearly had oral origins. This is to inhabit the story with Jesus</w:t>
      </w:r>
      <w:r w:rsidR="00D36549">
        <w:t>,</w:t>
      </w:r>
      <w:r w:rsidR="007C7302">
        <w:t xml:space="preserve"> to find meaning</w:t>
      </w:r>
      <w:r w:rsidR="00D36549">
        <w:t xml:space="preserve"> in Jesus</w:t>
      </w:r>
      <w:r>
        <w:t>. I believe</w:t>
      </w:r>
      <w:r w:rsidR="00D36549">
        <w:t xml:space="preserve"> that</w:t>
      </w:r>
      <w:r>
        <w:t xml:space="preserve"> story and </w:t>
      </w:r>
      <w:r>
        <w:lastRenderedPageBreak/>
        <w:t xml:space="preserve">plot are </w:t>
      </w:r>
      <w:r w:rsidR="00BC5434">
        <w:t xml:space="preserve">powerful communication tools, </w:t>
      </w:r>
      <w:r w:rsidR="004B610E">
        <w:t xml:space="preserve">unrolling the material more in surrounding ripples than in linear </w:t>
      </w:r>
      <w:r w:rsidR="00EF2375">
        <w:t>paths</w:t>
      </w:r>
      <w:r w:rsidR="004B610E">
        <w:t>, helping us to see the movements in Revelation 17.</w:t>
      </w:r>
      <w:r w:rsidR="00794898">
        <w:t xml:space="preserve"> Some of the </w:t>
      </w:r>
      <w:r w:rsidR="004260A8">
        <w:t xml:space="preserve">attractiveness and </w:t>
      </w:r>
      <w:r w:rsidR="00794898">
        <w:t>effectiveness of story lies in the fact that a story, a plot, has a beginning, a struggle, a resolution, and an ending</w:t>
      </w:r>
      <w:r w:rsidR="004260A8">
        <w:t xml:space="preserve">, unlike </w:t>
      </w:r>
      <w:r w:rsidR="00EF2375">
        <w:t>many of</w:t>
      </w:r>
      <w:r w:rsidR="004260A8">
        <w:t xml:space="preserve"> our daily frustrations that sometimes seem endless.</w:t>
      </w:r>
      <w:r w:rsidR="00BC5434">
        <w:t xml:space="preserve"> </w:t>
      </w:r>
      <w:r w:rsidR="0093434B">
        <w:t xml:space="preserve">A good story arouses anticipation at the beginning and fulfills it at the end, inviting the hearers to </w:t>
      </w:r>
      <w:r w:rsidR="0064712E">
        <w:t xml:space="preserve">engage and </w:t>
      </w:r>
      <w:r w:rsidR="0093434B">
        <w:t xml:space="preserve">participate by running ahead and trying to guess the next steps. </w:t>
      </w:r>
      <w:r w:rsidR="00BC5434">
        <w:t>I believe the story of our world and its rescue, as revealed in the book of Revelation, ha</w:t>
      </w:r>
      <w:r w:rsidR="00E37F99">
        <w:t>s</w:t>
      </w:r>
      <w:r w:rsidR="00BC5434">
        <w:t xml:space="preserve"> the most exciting </w:t>
      </w:r>
      <w:r w:rsidR="0064712E">
        <w:t xml:space="preserve">and engaging </w:t>
      </w:r>
      <w:r w:rsidR="00BC5434">
        <w:t>plot in the whole universe</w:t>
      </w:r>
      <w:r w:rsidR="00EF2375">
        <w:t xml:space="preserve"> and invite</w:t>
      </w:r>
      <w:r w:rsidR="00E37F99">
        <w:t>s</w:t>
      </w:r>
      <w:r w:rsidR="00EF2375">
        <w:t xml:space="preserve"> study </w:t>
      </w:r>
      <w:r w:rsidR="00D36549">
        <w:t>from</w:t>
      </w:r>
      <w:r w:rsidR="00EF2375">
        <w:t xml:space="preserve"> both </w:t>
      </w:r>
      <w:r w:rsidR="00133FC9">
        <w:t>angels</w:t>
      </w:r>
      <w:r w:rsidR="00EF2375">
        <w:t xml:space="preserve"> and humans.</w:t>
      </w:r>
      <w:r w:rsidR="00BC5434">
        <w:t xml:space="preserve"> </w:t>
      </w:r>
    </w:p>
    <w:p w14:paraId="127BA1BB" w14:textId="77777777" w:rsidR="00D14784" w:rsidRDefault="00D14784" w:rsidP="00410FB2">
      <w:pPr>
        <w:spacing w:line="480" w:lineRule="auto"/>
      </w:pPr>
    </w:p>
    <w:p w14:paraId="12560753" w14:textId="245150C7" w:rsidR="00B12AA6" w:rsidRDefault="00B12AA6" w:rsidP="00410FB2">
      <w:pPr>
        <w:keepNext/>
        <w:spacing w:line="480" w:lineRule="auto"/>
        <w:jc w:val="center"/>
      </w:pPr>
      <w:r>
        <w:t xml:space="preserve">The Story </w:t>
      </w:r>
      <w:r w:rsidR="00D36549">
        <w:t>of Hearing</w:t>
      </w:r>
      <w:r>
        <w:t xml:space="preserve"> Revelation 17</w:t>
      </w:r>
    </w:p>
    <w:p w14:paraId="2041D4C6" w14:textId="5E94A341" w:rsidR="00756567" w:rsidRDefault="00756567" w:rsidP="00410FB2">
      <w:pPr>
        <w:spacing w:line="480" w:lineRule="auto"/>
      </w:pPr>
      <w:r>
        <w:tab/>
        <w:t>In this section</w:t>
      </w:r>
      <w:r w:rsidR="00E37F99">
        <w:t>,</w:t>
      </w:r>
      <w:r>
        <w:t xml:space="preserve"> </w:t>
      </w:r>
      <w:r w:rsidR="00A408D8">
        <w:t>we</w:t>
      </w:r>
      <w:r>
        <w:t xml:space="preserve"> will examine Revelation 17 in the order in which the characters take the center of attention</w:t>
      </w:r>
      <w:r w:rsidR="004B610E">
        <w:t>, telling the story as if you and I were among the first hearers, in empathic solidarity with John.</w:t>
      </w:r>
      <w:r w:rsidR="00A408D8">
        <w:t xml:space="preserve"> We will do this in full recognition that the first hearers were also filling in details not explicitly given, filling in the picture from their own point of view. Their POV would have included fear of Rome</w:t>
      </w:r>
      <w:r w:rsidR="00D36549">
        <w:t>,</w:t>
      </w:r>
      <w:r w:rsidR="00A408D8">
        <w:t xml:space="preserve"> both in its persecuting power and in its temptation to dilute the Christian message. Their POV would also have included a high respect for and familiarity with the Old Testament stories, themes, and prophecies. I choose to imagine with you being in a group of hearers more steeped in the Old Testament than in Roman power or Greek culture.</w:t>
      </w:r>
      <w:r w:rsidR="008747E7">
        <w:rPr>
          <w:rStyle w:val="FootnoteReference"/>
        </w:rPr>
        <w:footnoteReference w:id="21"/>
      </w:r>
    </w:p>
    <w:p w14:paraId="5D077C32" w14:textId="77777777" w:rsidR="00756567" w:rsidRDefault="00756567" w:rsidP="00410FB2">
      <w:pPr>
        <w:spacing w:line="480" w:lineRule="auto"/>
      </w:pPr>
    </w:p>
    <w:p w14:paraId="6AC55468" w14:textId="188C6F06" w:rsidR="00D14784" w:rsidRDefault="00756567" w:rsidP="00410FB2">
      <w:pPr>
        <w:keepNext/>
        <w:spacing w:line="480" w:lineRule="auto"/>
      </w:pPr>
      <w:r>
        <w:t>T</w:t>
      </w:r>
      <w:r w:rsidR="00442E42">
        <w:t xml:space="preserve">he </w:t>
      </w:r>
      <w:r w:rsidR="00770610">
        <w:t>Guide</w:t>
      </w:r>
      <w:r w:rsidR="00924B9F">
        <w:t xml:space="preserve">, </w:t>
      </w:r>
      <w:r w:rsidR="00924B9F" w:rsidRPr="00924B9F">
        <w:t>Revelation 17:1-3a</w:t>
      </w:r>
    </w:p>
    <w:p w14:paraId="5F3F8CC8" w14:textId="79B4DF3B" w:rsidR="00770610" w:rsidRDefault="00770610" w:rsidP="00410FB2">
      <w:pPr>
        <w:spacing w:line="480" w:lineRule="auto"/>
      </w:pPr>
      <w:r>
        <w:tab/>
      </w:r>
      <w:r w:rsidR="00F413DE">
        <w:t>Our</w:t>
      </w:r>
      <w:r>
        <w:t xml:space="preserve"> guide is a plague angel. He has </w:t>
      </w:r>
      <w:r w:rsidR="00924B9F">
        <w:t>recently</w:t>
      </w:r>
      <w:r>
        <w:t xml:space="preserve"> poured out God’s wrath on the world. Should we go with him</w:t>
      </w:r>
      <w:r w:rsidR="00924B9F">
        <w:t>?</w:t>
      </w:r>
      <w:r>
        <w:t xml:space="preserve"> He promises to show us the judgment of the great fallen woman who </w:t>
      </w:r>
      <w:r>
        <w:lastRenderedPageBreak/>
        <w:t>sits on many waters</w:t>
      </w:r>
      <w:r w:rsidR="00924B9F">
        <w:t>, the one</w:t>
      </w:r>
      <w:r w:rsidR="009A7F87">
        <w:t xml:space="preserve"> with whom</w:t>
      </w:r>
      <w:r w:rsidR="00924B9F">
        <w:t xml:space="preserve"> kings of the earth have had sex, the one whose sexcapades have made drunk all people of the earth. </w:t>
      </w:r>
    </w:p>
    <w:p w14:paraId="23D20FEF" w14:textId="5D146847" w:rsidR="009A7F87" w:rsidRDefault="00F413DE" w:rsidP="00410FB2">
      <w:pPr>
        <w:spacing w:line="480" w:lineRule="auto"/>
      </w:pPr>
      <w:r>
        <w:tab/>
      </w:r>
      <w:r w:rsidR="009A7F87">
        <w:t>We remember that j</w:t>
      </w:r>
      <w:r>
        <w:t>udgment has held a prominent place in this book this far. During the seals, people cried out for judgment to hurry (Rev 6:10). Then</w:t>
      </w:r>
      <w:r w:rsidR="00C20813">
        <w:t>,</w:t>
      </w:r>
      <w:r>
        <w:t xml:space="preserve"> via the first of three angels</w:t>
      </w:r>
      <w:r w:rsidR="00C20813">
        <w:t>,</w:t>
      </w:r>
      <w:r>
        <w:t xml:space="preserve"> God announced the hour of his judgment</w:t>
      </w:r>
      <w:r w:rsidR="00B705E3">
        <w:t xml:space="preserve"> (Rev 14:7)</w:t>
      </w:r>
      <w:r>
        <w:t>.</w:t>
      </w:r>
      <w:r w:rsidR="00B705E3">
        <w:t xml:space="preserve"> The plagues themselves were judgments of God (Rev 15:4-6).</w:t>
      </w:r>
      <w:r>
        <w:t xml:space="preserve"> This</w:t>
      </w:r>
      <w:r w:rsidR="00B705E3">
        <w:t>, following a plague-angel,</w:t>
      </w:r>
      <w:r>
        <w:t xml:space="preserve"> may not be all bad</w:t>
      </w:r>
      <w:r w:rsidR="00B705E3">
        <w:t xml:space="preserve"> for us who worship God.</w:t>
      </w:r>
      <w:r>
        <w:t xml:space="preserve"> </w:t>
      </w:r>
    </w:p>
    <w:p w14:paraId="0AD9B17E" w14:textId="34DB09A9" w:rsidR="00F413DE" w:rsidRDefault="00D32779" w:rsidP="00410FB2">
      <w:pPr>
        <w:spacing w:line="480" w:lineRule="auto"/>
      </w:pPr>
      <w:r>
        <w:tab/>
      </w:r>
      <w:r w:rsidR="00B40849" w:rsidRPr="00B40849">
        <w:t>We cannot take time here to ponder how a woman can si</w:t>
      </w:r>
      <w:r w:rsidR="00B40849">
        <w:t xml:space="preserve">t on many waters. We do remember that the great animals Daniel saw in his dream came out of the water, and so did one of the three animals (or was it a dragon and two animals) </w:t>
      </w:r>
      <w:r w:rsidR="00C20813">
        <w:t xml:space="preserve">that </w:t>
      </w:r>
      <w:r w:rsidR="00B40849">
        <w:t>we heard of in this book</w:t>
      </w:r>
      <w:r w:rsidR="009A7F87">
        <w:t xml:space="preserve"> of Revelation</w:t>
      </w:r>
      <w:r w:rsidR="00B40849">
        <w:t xml:space="preserve">. </w:t>
      </w:r>
      <w:r w:rsidR="00B705E3">
        <w:t>With this background, t</w:t>
      </w:r>
      <w:r w:rsidR="00B40849">
        <w:t>he waters might give birth to empires. Given the guide</w:t>
      </w:r>
      <w:r w:rsidR="009A7F87">
        <w:t>’</w:t>
      </w:r>
      <w:r w:rsidR="00B40849">
        <w:t>s wording, w</w:t>
      </w:r>
      <w:r w:rsidR="00F413DE">
        <w:t xml:space="preserve">e expect to see a sexually fallen woman, a power broker among kings and over the general population. </w:t>
      </w:r>
    </w:p>
    <w:p w14:paraId="14163CD3" w14:textId="49CBF230" w:rsidR="00B40849" w:rsidRDefault="00F413DE" w:rsidP="00410FB2">
      <w:pPr>
        <w:spacing w:line="480" w:lineRule="auto"/>
      </w:pPr>
      <w:r>
        <w:tab/>
        <w:t xml:space="preserve">We go </w:t>
      </w:r>
      <w:r w:rsidR="003B44D8">
        <w:t xml:space="preserve">with </w:t>
      </w:r>
      <w:r w:rsidR="00B705E3">
        <w:t>this plague-angel</w:t>
      </w:r>
      <w:r w:rsidR="00D8012F">
        <w:t>,</w:t>
      </w:r>
      <w:r w:rsidR="003B44D8">
        <w:t xml:space="preserve"> </w:t>
      </w:r>
      <w:r>
        <w:t xml:space="preserve">and he carries us off into the desert. We are not afraid of the desert. </w:t>
      </w:r>
      <w:r w:rsidR="00B705E3">
        <w:t>We remember that b</w:t>
      </w:r>
      <w:r>
        <w:t xml:space="preserve">oth Moses and Elijah found safety, nourishment, and new </w:t>
      </w:r>
      <w:r w:rsidR="00575A9C">
        <w:t>revelation</w:t>
      </w:r>
      <w:r>
        <w:t xml:space="preserve"> in the desert</w:t>
      </w:r>
      <w:r w:rsidR="006C123F">
        <w:t xml:space="preserve"> (Exod 3; 1 Kings 19)</w:t>
      </w:r>
      <w:r>
        <w:t xml:space="preserve">. </w:t>
      </w:r>
      <w:r w:rsidR="00AB66A7">
        <w:t>Israel left slavery in Egypt to go into the desert, protected and provided for by God</w:t>
      </w:r>
      <w:r w:rsidR="00C20813">
        <w:t>,</w:t>
      </w:r>
      <w:r w:rsidR="00AB66A7">
        <w:t xml:space="preserve"> where they found ne</w:t>
      </w:r>
      <w:r w:rsidR="00B44922">
        <w:t>w purpose</w:t>
      </w:r>
      <w:r w:rsidR="00AB66A7">
        <w:t xml:space="preserve"> and </w:t>
      </w:r>
      <w:r w:rsidR="00B44922">
        <w:t xml:space="preserve">further </w:t>
      </w:r>
      <w:r w:rsidR="00AB66A7">
        <w:t xml:space="preserve">revelation from God. </w:t>
      </w:r>
      <w:r>
        <w:t>A</w:t>
      </w:r>
      <w:r w:rsidR="009A7F87">
        <w:t>lso, a</w:t>
      </w:r>
      <w:r>
        <w:t xml:space="preserve">n unfallen woman we </w:t>
      </w:r>
      <w:r w:rsidR="00B40849">
        <w:t xml:space="preserve">already </w:t>
      </w:r>
      <w:r>
        <w:t xml:space="preserve">heard about in this book found </w:t>
      </w:r>
      <w:r w:rsidR="00B40849">
        <w:t>nourishment and help in the desert</w:t>
      </w:r>
      <w:r w:rsidR="006C123F">
        <w:t xml:space="preserve"> (Rev 12:14-16)</w:t>
      </w:r>
      <w:r w:rsidR="00B40849">
        <w:t xml:space="preserve">. </w:t>
      </w:r>
      <w:r w:rsidR="00AB66A7">
        <w:t>The desert turns out to be a choice lookout point for seeing what comes next.</w:t>
      </w:r>
    </w:p>
    <w:p w14:paraId="04602F69" w14:textId="77777777" w:rsidR="00B40849" w:rsidRDefault="00B40849" w:rsidP="00410FB2">
      <w:pPr>
        <w:spacing w:line="480" w:lineRule="auto"/>
      </w:pPr>
    </w:p>
    <w:p w14:paraId="39488D54" w14:textId="7C4C686D" w:rsidR="00F413DE" w:rsidRDefault="00B40849" w:rsidP="00410FB2">
      <w:pPr>
        <w:keepNext/>
        <w:spacing w:line="480" w:lineRule="auto"/>
      </w:pPr>
      <w:r>
        <w:t xml:space="preserve">The Woman, </w:t>
      </w:r>
      <w:r w:rsidR="00756567">
        <w:t>Revelation 17:3b-6</w:t>
      </w:r>
      <w:r w:rsidR="00F413DE">
        <w:t xml:space="preserve"> </w:t>
      </w:r>
    </w:p>
    <w:p w14:paraId="27E8CFAF" w14:textId="01CDA5B6" w:rsidR="004954F3" w:rsidRDefault="00B40849" w:rsidP="00410FB2">
      <w:pPr>
        <w:keepNext/>
        <w:spacing w:line="480" w:lineRule="auto"/>
      </w:pPr>
      <w:r>
        <w:tab/>
        <w:t>Well, yes, she</w:t>
      </w:r>
      <w:r w:rsidR="003B44D8">
        <w:t xml:space="preserve"> i</w:t>
      </w:r>
      <w:r>
        <w:t xml:space="preserve">s </w:t>
      </w:r>
      <w:r w:rsidR="003B44D8">
        <w:t xml:space="preserve">indeed </w:t>
      </w:r>
      <w:r>
        <w:t>a fallen woman.</w:t>
      </w:r>
      <w:r w:rsidR="003B44D8">
        <w:t xml:space="preserve"> </w:t>
      </w:r>
      <w:r w:rsidR="003E2D62">
        <w:t xml:space="preserve">The first thing we see, however, is the animal she rides. The animal is </w:t>
      </w:r>
      <w:r w:rsidR="00D8012F">
        <w:t>scarlet,</w:t>
      </w:r>
      <w:r w:rsidR="003E2D62">
        <w:t xml:space="preserve"> and we already know the great red dragon is Satan </w:t>
      </w:r>
      <w:r w:rsidR="00B705E3">
        <w:t>with</w:t>
      </w:r>
      <w:r w:rsidR="003E2D62">
        <w:t xml:space="preserve"> Rome,</w:t>
      </w:r>
      <w:r w:rsidR="00AB66A7">
        <w:t xml:space="preserve"> </w:t>
      </w:r>
      <w:r w:rsidR="003E2D62">
        <w:lastRenderedPageBreak/>
        <w:t>both effectively conquered by Jesus. Furthermore, we have already seen the animal who has many names of blasphemy</w:t>
      </w:r>
      <w:r w:rsidR="001A7810">
        <w:t>. He was what we called the patchwork animal made up of all the animals in Daniel’s dream. He was not good.</w:t>
      </w:r>
      <w:r w:rsidR="004954F3">
        <w:t xml:space="preserve"> </w:t>
      </w:r>
      <w:r w:rsidR="001A7810">
        <w:t>More shocking to us is the recognition of those ten horns</w:t>
      </w:r>
      <w:r w:rsidR="00AB66A7">
        <w:t xml:space="preserve"> as in Daniel’s dream</w:t>
      </w:r>
      <w:r w:rsidR="000547C5">
        <w:t xml:space="preserve">, </w:t>
      </w:r>
      <w:r w:rsidR="004954F3">
        <w:t>yet surely our guide will come back to this. He</w:t>
      </w:r>
      <w:r w:rsidR="00AB66A7">
        <w:t xml:space="preserve"> i</w:t>
      </w:r>
      <w:r w:rsidR="004954F3">
        <w:t>s moving on</w:t>
      </w:r>
      <w:r w:rsidR="00AB66A7">
        <w:t xml:space="preserve"> now</w:t>
      </w:r>
      <w:r w:rsidR="004954F3">
        <w:t xml:space="preserve"> to notice the woman.</w:t>
      </w:r>
    </w:p>
    <w:p w14:paraId="4DCD3652" w14:textId="32DD2959" w:rsidR="00AF2D28" w:rsidRDefault="00AF2D28" w:rsidP="00410FB2">
      <w:pPr>
        <w:spacing w:line="480" w:lineRule="auto"/>
      </w:pPr>
      <w:r>
        <w:tab/>
        <w:t xml:space="preserve">She wears scarlet like the color of the dragon. She has her name on her forehead, like some </w:t>
      </w:r>
      <w:r w:rsidR="000547C5">
        <w:t xml:space="preserve">of </w:t>
      </w:r>
      <w:r>
        <w:t>God’s people have God’s name on their foreheads</w:t>
      </w:r>
      <w:r w:rsidR="00BC5434">
        <w:t xml:space="preserve"> (Rev 14:1)</w:t>
      </w:r>
      <w:r>
        <w:t>. This is a different name, three</w:t>
      </w:r>
      <w:r w:rsidR="00C06C2D">
        <w:t xml:space="preserve"> names</w:t>
      </w:r>
      <w:r>
        <w:t xml:space="preserve"> in one</w:t>
      </w:r>
      <w:r w:rsidR="00BC5434">
        <w:t>,</w:t>
      </w:r>
      <w:r>
        <w:t xml:space="preserve"> “Mystery, Babylon the Great, Mother of Harlots.”</w:t>
      </w:r>
      <w:r w:rsidR="00C06C2D">
        <w:t xml:space="preserve"> The name Mystery makes me want to think and explore, because this is a book about </w:t>
      </w:r>
      <w:r w:rsidR="00932611">
        <w:t>revealing mysteries.</w:t>
      </w:r>
      <w:r w:rsidR="00C06C2D">
        <w:t xml:space="preserve"> </w:t>
      </w:r>
    </w:p>
    <w:p w14:paraId="786E2C86" w14:textId="416D26DF" w:rsidR="004954F3" w:rsidRDefault="004954F3" w:rsidP="00410FB2">
      <w:pPr>
        <w:spacing w:line="480" w:lineRule="auto"/>
      </w:pPr>
      <w:r>
        <w:tab/>
        <w:t>The name Babylon reminds me that w</w:t>
      </w:r>
      <w:r w:rsidRPr="004954F3">
        <w:t xml:space="preserve">e understood, in our </w:t>
      </w:r>
      <w:r w:rsidR="00D36549">
        <w:t>hearing of</w:t>
      </w:r>
      <w:r w:rsidRPr="004954F3">
        <w:t xml:space="preserve"> the second of three angels of Rev</w:t>
      </w:r>
      <w:r>
        <w:t>elation</w:t>
      </w:r>
      <w:r w:rsidRPr="004954F3">
        <w:t xml:space="preserve"> 14, that Babylon is religion that teaches or exemplifies the worship of self in arrogance against God. For instance, Babel was built to gather and defend humans against God (Gen 11). </w:t>
      </w:r>
      <w:r w:rsidR="00C20813">
        <w:t xml:space="preserve">Later, </w:t>
      </w:r>
      <w:r w:rsidRPr="004954F3">
        <w:t>Babylon’s king claimed to have built all his greatness by himself for his own glory (Dan 4). Another king of Babylon boasted he would exalt his throne and ascend to be like the Most High (Isa 14). We heard</w:t>
      </w:r>
      <w:r w:rsidR="00C20813">
        <w:t xml:space="preserve"> in Revelation 14,</w:t>
      </w:r>
      <w:r w:rsidRPr="004954F3">
        <w:t xml:space="preserve"> that Babylon, the religion of “I am god,” is fallen, broken, and proven false. Nevertheless, now in </w:t>
      </w:r>
      <w:r w:rsidR="00D4145D" w:rsidRPr="004954F3">
        <w:t>Rev</w:t>
      </w:r>
      <w:r w:rsidR="00D4145D">
        <w:t>elation</w:t>
      </w:r>
      <w:r w:rsidRPr="004954F3">
        <w:t xml:space="preserve"> 17 we observe that she, Babylon</w:t>
      </w:r>
      <w:r w:rsidR="00D36549">
        <w:t xml:space="preserve"> is</w:t>
      </w:r>
      <w:r w:rsidRPr="004954F3">
        <w:t xml:space="preserve"> alive and well, </w:t>
      </w:r>
      <w:r w:rsidR="00D36549">
        <w:t xml:space="preserve">and </w:t>
      </w:r>
      <w:r w:rsidRPr="004954F3">
        <w:t>sti</w:t>
      </w:r>
      <w:r w:rsidR="009A7F87">
        <w:t>ll abuses her people</w:t>
      </w:r>
      <w:r w:rsidRPr="004954F3">
        <w:t>.</w:t>
      </w:r>
      <w:r>
        <w:t xml:space="preserve"> </w:t>
      </w:r>
    </w:p>
    <w:p w14:paraId="47135CC1" w14:textId="6757B2CF" w:rsidR="004954F3" w:rsidRDefault="004954F3" w:rsidP="00410FB2">
      <w:pPr>
        <w:spacing w:line="480" w:lineRule="auto"/>
      </w:pPr>
      <w:r>
        <w:tab/>
        <w:t>Babylon is gravid</w:t>
      </w:r>
      <w:r w:rsidR="00D4145D">
        <w:t xml:space="preserve"> with her legacy, producing many fallen women. Our shock is compounded when we realize what is in her cup and that she is drunk with the blood of those she has tortured and killed. We are lost in the horror of this picture before </w:t>
      </w:r>
      <w:r w:rsidR="009A7F87">
        <w:t>o</w:t>
      </w:r>
      <w:r w:rsidR="00D4145D">
        <w:t xml:space="preserve">ur eyes. Our guide arrests our fainting spell. He will tell us the mystery of the woman and the </w:t>
      </w:r>
      <w:r w:rsidR="00B705E3">
        <w:t>animal she rides</w:t>
      </w:r>
      <w:r w:rsidR="00D4145D">
        <w:t>.</w:t>
      </w:r>
    </w:p>
    <w:p w14:paraId="109C0663" w14:textId="77777777" w:rsidR="001707C8" w:rsidRDefault="001707C8" w:rsidP="00410FB2">
      <w:pPr>
        <w:spacing w:line="480" w:lineRule="auto"/>
      </w:pPr>
    </w:p>
    <w:p w14:paraId="3EC67722" w14:textId="7941DC99" w:rsidR="00D4145D" w:rsidRDefault="00D4145D" w:rsidP="00410FB2">
      <w:pPr>
        <w:keepNext/>
        <w:spacing w:line="480" w:lineRule="auto"/>
      </w:pPr>
      <w:r>
        <w:lastRenderedPageBreak/>
        <w:t xml:space="preserve">The </w:t>
      </w:r>
      <w:r w:rsidR="00B705E3">
        <w:t>Animal</w:t>
      </w:r>
      <w:r>
        <w:t>, Revelation 17:7-8</w:t>
      </w:r>
    </w:p>
    <w:p w14:paraId="0308465B" w14:textId="14117649" w:rsidR="004954F3" w:rsidRDefault="00D32779" w:rsidP="00410FB2">
      <w:pPr>
        <w:keepNext/>
        <w:spacing w:line="480" w:lineRule="auto"/>
      </w:pPr>
      <w:r>
        <w:tab/>
      </w:r>
      <w:r w:rsidR="00442E42">
        <w:t>Our guide</w:t>
      </w:r>
      <w:r w:rsidR="00D4145D">
        <w:t xml:space="preserve"> said he will tell us the mystery of the woman and of the </w:t>
      </w:r>
      <w:r w:rsidR="00B705E3">
        <w:t>animal</w:t>
      </w:r>
      <w:r w:rsidR="00D4145D">
        <w:t xml:space="preserve"> who has seven heads and ten horns. </w:t>
      </w:r>
      <w:r w:rsidR="005A6C2B">
        <w:t>We recognize the mark of seven and ten</w:t>
      </w:r>
      <w:r w:rsidR="009A7F87">
        <w:t xml:space="preserve">, </w:t>
      </w:r>
      <w:r w:rsidR="002303C8">
        <w:t xml:space="preserve">ten horns like the dreadful animal of Daniel 7, </w:t>
      </w:r>
      <w:r w:rsidR="004954F3">
        <w:t xml:space="preserve">like the dragon himself, like the patchwork animal, and supposedly like the </w:t>
      </w:r>
      <w:r w:rsidR="00167B56">
        <w:t>statue</w:t>
      </w:r>
      <w:r w:rsidR="004954F3">
        <w:t xml:space="preserve"> or image of the patchwork animal</w:t>
      </w:r>
      <w:r w:rsidR="001A0658">
        <w:t xml:space="preserve"> that</w:t>
      </w:r>
      <w:r w:rsidR="004954F3">
        <w:t xml:space="preserve"> the two-horned animal made and enlivened. This scarlet animal has seven heads like the red dragon, like the patchwork animal, and like the </w:t>
      </w:r>
      <w:r w:rsidR="00167B56">
        <w:t>image</w:t>
      </w:r>
      <w:r w:rsidR="004954F3">
        <w:t xml:space="preserve">. Thus, to pick the outstanding descriptors to put in one sentence, we might say the red dragon and the three animals after him (counting the </w:t>
      </w:r>
      <w:r w:rsidR="00167B56">
        <w:t>image</w:t>
      </w:r>
      <w:r w:rsidR="004954F3">
        <w:t xml:space="preserve"> in place of the two-horned animal) have ten horns and seven heads, which become landmark descriptors marking these animals as similar in some way. </w:t>
      </w:r>
    </w:p>
    <w:p w14:paraId="0C4BD1E1" w14:textId="629756B2" w:rsidR="005D4137" w:rsidRDefault="005A6C2B" w:rsidP="00410FB2">
      <w:pPr>
        <w:spacing w:line="480" w:lineRule="auto"/>
      </w:pPr>
      <w:r>
        <w:tab/>
        <w:t>Our guide</w:t>
      </w:r>
      <w:r w:rsidR="00E03369">
        <w:t xml:space="preserve"> says t</w:t>
      </w:r>
      <w:r>
        <w:t xml:space="preserve">his animal was, is not, and will come up out of the abyss. </w:t>
      </w:r>
      <w:r w:rsidR="00E03369">
        <w:t>In his identifying description of this animal, w</w:t>
      </w:r>
      <w:r w:rsidR="00C157CD">
        <w:t>e</w:t>
      </w:r>
      <w:r>
        <w:t xml:space="preserve"> notice</w:t>
      </w:r>
      <w:r w:rsidR="00C157CD">
        <w:t xml:space="preserve"> </w:t>
      </w:r>
      <w:r w:rsidR="00E03369">
        <w:t>our guide’s</w:t>
      </w:r>
      <w:r w:rsidR="00C157CD">
        <w:t xml:space="preserve"> parody of the </w:t>
      </w:r>
      <w:r w:rsidR="006A7556">
        <w:t>description</w:t>
      </w:r>
      <w:r w:rsidR="00C157CD">
        <w:t xml:space="preserve"> of our Lord who was, and is, and is to come (Rev 4:8</w:t>
      </w:r>
      <w:r w:rsidR="005D4137">
        <w:t>; c</w:t>
      </w:r>
      <w:r w:rsidR="00452C46">
        <w:t>ompare</w:t>
      </w:r>
      <w:r w:rsidR="005D4137">
        <w:t>, Rev 1:4</w:t>
      </w:r>
      <w:r w:rsidR="00C157CD">
        <w:t xml:space="preserve">). </w:t>
      </w:r>
      <w:r w:rsidR="008214B1">
        <w:t xml:space="preserve">We remember another description of our Lord which </w:t>
      </w:r>
      <w:r w:rsidR="00751694">
        <w:t>neither</w:t>
      </w:r>
      <w:r w:rsidR="008214B1">
        <w:t xml:space="preserve"> this animal nor an</w:t>
      </w:r>
      <w:r w:rsidR="00751694">
        <w:t>y</w:t>
      </w:r>
      <w:r w:rsidR="008214B1">
        <w:t xml:space="preserve"> other god or creature </w:t>
      </w:r>
      <w:r w:rsidR="00751694">
        <w:t>c</w:t>
      </w:r>
      <w:r w:rsidR="008214B1">
        <w:t>an successfully parody. Jesus said he is the one who lives, was dead, and is alive forevermore (Rev 1:</w:t>
      </w:r>
      <w:r w:rsidR="00E03369">
        <w:t>1</w:t>
      </w:r>
      <w:r w:rsidR="008214B1">
        <w:t xml:space="preserve">8)! There is no </w:t>
      </w:r>
      <w:r w:rsidR="00E03369">
        <w:t>G</w:t>
      </w:r>
      <w:r w:rsidR="008214B1">
        <w:t>od but ours who died for his people and is alive for his people. We spend a moment or two praising Jesus, the Lamb who was slain. This praise gives us strength to think again about the animal and the abyss.</w:t>
      </w:r>
    </w:p>
    <w:p w14:paraId="29D028CD" w14:textId="7075C0A5" w:rsidR="004954F3" w:rsidRDefault="005D4137" w:rsidP="00410FB2">
      <w:pPr>
        <w:spacing w:line="480" w:lineRule="auto"/>
      </w:pPr>
      <w:r>
        <w:tab/>
      </w:r>
      <w:r w:rsidR="00C157CD">
        <w:t>Furthermore, we think of other comings and goings from the abyss</w:t>
      </w:r>
      <w:r w:rsidR="00F248F3">
        <w:t>. The angel who fell</w:t>
      </w:r>
      <w:r w:rsidR="00D767E9">
        <w:t>—</w:t>
      </w:r>
      <w:r w:rsidR="00F248F3">
        <w:t xml:space="preserve"> not “came</w:t>
      </w:r>
      <w:r w:rsidR="00D767E9">
        <w:t>”—</w:t>
      </w:r>
      <w:r w:rsidR="00F248F3">
        <w:t>down from heaven was given</w:t>
      </w:r>
      <w:r w:rsidR="00D767E9">
        <w:t>—</w:t>
      </w:r>
      <w:r w:rsidR="00F248F3">
        <w:t>not “had”</w:t>
      </w:r>
      <w:r w:rsidR="00D767E9">
        <w:t>—</w:t>
      </w:r>
      <w:r w:rsidR="00F248F3">
        <w:t xml:space="preserve">a key to the abyss. He opened the abyss and let out smoke and locusts like scorpions. We think Satan, the angel who fell from heaven, would be the king of the abyss, whose name is “Destroyer” (Rev 9:1-3, 11). Later in this book </w:t>
      </w:r>
      <w:r w:rsidR="00D767E9">
        <w:t>of Revelation</w:t>
      </w:r>
      <w:r w:rsidR="00F248F3">
        <w:t>, an animal c</w:t>
      </w:r>
      <w:r w:rsidR="002303C8">
        <w:t>a</w:t>
      </w:r>
      <w:r w:rsidR="00F248F3">
        <w:t xml:space="preserve">me up out of the abyss to kill God’s witnesses. </w:t>
      </w:r>
      <w:r w:rsidR="007A6710">
        <w:t xml:space="preserve">That time, we </w:t>
      </w:r>
      <w:r w:rsidR="007A6710">
        <w:lastRenderedPageBreak/>
        <w:t xml:space="preserve">heard no mention of name or heads or horns. His action spoke for who he was, Satan himself to kill the knowledge of God on earth (Rev 11:7), and earth dwellers partied and </w:t>
      </w:r>
      <w:r w:rsidR="00BC3FA5">
        <w:t>e</w:t>
      </w:r>
      <w:r w:rsidR="007A6710">
        <w:t>xchanged gifts</w:t>
      </w:r>
      <w:r w:rsidR="00BC3FA5">
        <w:t xml:space="preserve"> out of joy for what he had done (Rev 11:10)</w:t>
      </w:r>
      <w:r w:rsidR="007A6710">
        <w:t xml:space="preserve">. He disappeared then, for </w:t>
      </w:r>
      <w:r w:rsidR="00BC3FA5">
        <w:t>a while</w:t>
      </w:r>
      <w:r w:rsidR="007A6710">
        <w:t>, perhaps back to his place in the abyss to rethink and regroup. In Revelation 17, now he appears again.</w:t>
      </w:r>
    </w:p>
    <w:p w14:paraId="31C22226" w14:textId="08554022" w:rsidR="00BC3FA5" w:rsidRDefault="00BC3FA5" w:rsidP="00410FB2">
      <w:pPr>
        <w:spacing w:line="480" w:lineRule="auto"/>
      </w:pPr>
      <w:r>
        <w:tab/>
        <w:t>When our guide says earth dwellers will worship this scarlet animal when they see him, we are reminded of the patchwork animal whom</w:t>
      </w:r>
      <w:r w:rsidR="00D767E9">
        <w:t>,</w:t>
      </w:r>
      <w:r>
        <w:t xml:space="preserve"> it was said</w:t>
      </w:r>
      <w:r w:rsidR="00D767E9">
        <w:t>,</w:t>
      </w:r>
      <w:r>
        <w:t xml:space="preserve"> earth dwellers will worship when they see him return healed from the wound that </w:t>
      </w:r>
      <w:r w:rsidR="006A7556">
        <w:t>killed</w:t>
      </w:r>
      <w:r>
        <w:t xml:space="preserve"> him (Rev 13:3). However, in both cases the ones who worship him are those </w:t>
      </w:r>
      <w:r w:rsidR="002303C8">
        <w:t xml:space="preserve">whose </w:t>
      </w:r>
      <w:r w:rsidR="00B866F4">
        <w:t>names were not written in the book of life from the foundation of the world (Rev 13:8; 17:8). We feel relief to figure out that not all earth dwellers worship him</w:t>
      </w:r>
      <w:r w:rsidR="001A0658">
        <w:t>, since the text assumes there are some names written in the book of life</w:t>
      </w:r>
      <w:r w:rsidR="00B866F4">
        <w:t>.</w:t>
      </w:r>
    </w:p>
    <w:p w14:paraId="4B6AE26A" w14:textId="26615334" w:rsidR="004954F3" w:rsidRDefault="00B866F4" w:rsidP="00410FB2">
      <w:pPr>
        <w:spacing w:line="480" w:lineRule="auto"/>
      </w:pPr>
      <w:r>
        <w:tab/>
        <w:t>We want to review the origin</w:t>
      </w:r>
      <w:r w:rsidR="00C20813">
        <w:t>s</w:t>
      </w:r>
      <w:r>
        <w:t xml:space="preserve"> of all the main animals we know from Daniel and Revelation. The four from Daniel 7 are: lion from the sea, bear from the sea, leopard from the sea, and dreadful animal from the sea. The three from Revelation 12-13 are: dragon from heaven</w:t>
      </w:r>
      <w:r w:rsidR="00D767E9">
        <w:t>,</w:t>
      </w:r>
      <w:r w:rsidR="00430CAD">
        <w:t xml:space="preserve"> p</w:t>
      </w:r>
      <w:r>
        <w:t xml:space="preserve">atchwork animal from </w:t>
      </w:r>
      <w:r w:rsidR="00430CAD">
        <w:t xml:space="preserve">the </w:t>
      </w:r>
      <w:r>
        <w:t xml:space="preserve">sea, and the </w:t>
      </w:r>
      <w:r w:rsidR="00167B56">
        <w:t>image</w:t>
      </w:r>
      <w:r w:rsidR="002303C8">
        <w:t xml:space="preserve">-making </w:t>
      </w:r>
      <w:r>
        <w:t>animal from the earth.</w:t>
      </w:r>
      <w:r w:rsidR="00430CAD" w:rsidRPr="00430CAD">
        <w:t xml:space="preserve"> </w:t>
      </w:r>
      <w:r w:rsidR="00430CAD">
        <w:t>We</w:t>
      </w:r>
      <w:r w:rsidR="00430CAD" w:rsidRPr="00430CAD">
        <w:t xml:space="preserve"> could understand these</w:t>
      </w:r>
      <w:r w:rsidR="00C20813">
        <w:t xml:space="preserve"> sources of origin</w:t>
      </w:r>
      <w:r w:rsidR="00430CAD" w:rsidRPr="00430CAD">
        <w:t xml:space="preserve"> to include the totality of God’s creation, heaven, earth, and sea, as involved, at least</w:t>
      </w:r>
      <w:r w:rsidR="00D767E9">
        <w:t xml:space="preserve"> as</w:t>
      </w:r>
      <w:r w:rsidR="00430CAD" w:rsidRPr="00430CAD">
        <w:t xml:space="preserve"> interested spectators, in the last things on earth. </w:t>
      </w:r>
    </w:p>
    <w:p w14:paraId="3E157ED9" w14:textId="783633D1" w:rsidR="00B40849" w:rsidRDefault="00430CAD" w:rsidP="00410FB2">
      <w:pPr>
        <w:spacing w:line="480" w:lineRule="auto"/>
      </w:pPr>
      <w:r>
        <w:tab/>
      </w:r>
      <w:r w:rsidR="001A0658">
        <w:t>T</w:t>
      </w:r>
      <w:r>
        <w:t xml:space="preserve">hese </w:t>
      </w:r>
      <w:r w:rsidR="001A0658">
        <w:t xml:space="preserve">many </w:t>
      </w:r>
      <w:r>
        <w:t>connections were brought to our minds when we saw the animal that was, and is not, and yet is.</w:t>
      </w:r>
      <w:r w:rsidR="001D5AEF">
        <w:t xml:space="preserve"> Then our guide changes his tone. I think we will get to the mystery</w:t>
      </w:r>
      <w:r w:rsidR="007C5AC6">
        <w:t>, and maybe the judgment</w:t>
      </w:r>
      <w:r w:rsidR="001A0658">
        <w:t xml:space="preserve"> as we </w:t>
      </w:r>
      <w:r w:rsidR="00323C62">
        <w:t>listen</w:t>
      </w:r>
      <w:r w:rsidR="001A0658">
        <w:t xml:space="preserve"> together through Revelation 17</w:t>
      </w:r>
      <w:r w:rsidR="007C5AC6">
        <w:t>.</w:t>
      </w:r>
    </w:p>
    <w:p w14:paraId="1F5B65BF" w14:textId="77777777" w:rsidR="006D6EF0" w:rsidRDefault="006D6EF0" w:rsidP="00410FB2">
      <w:pPr>
        <w:spacing w:line="480" w:lineRule="auto"/>
      </w:pPr>
    </w:p>
    <w:p w14:paraId="56071CD9" w14:textId="216B15CC" w:rsidR="007A6710" w:rsidRDefault="00430CAD" w:rsidP="00410FB2">
      <w:pPr>
        <w:keepNext/>
        <w:spacing w:line="480" w:lineRule="auto"/>
      </w:pPr>
      <w:r>
        <w:t>Seven Heads</w:t>
      </w:r>
      <w:r w:rsidR="009A6D0D">
        <w:t>, Mountains, Kings</w:t>
      </w:r>
      <w:r>
        <w:t>, Revelation 17:9-1</w:t>
      </w:r>
      <w:r w:rsidR="001109ED">
        <w:t>1</w:t>
      </w:r>
    </w:p>
    <w:p w14:paraId="50755B33" w14:textId="4227341F" w:rsidR="00FD289C" w:rsidRDefault="007C5AC6" w:rsidP="00410FB2">
      <w:pPr>
        <w:keepNext/>
        <w:spacing w:line="480" w:lineRule="auto"/>
      </w:pPr>
      <w:r>
        <w:tab/>
        <w:t>The woman sits not only on many waters, but also on the scarlet animal, and also on its seven heads</w:t>
      </w:r>
      <w:r w:rsidR="001451EE">
        <w:t>,</w:t>
      </w:r>
      <w:r>
        <w:t xml:space="preserve"> which are seven mountains</w:t>
      </w:r>
      <w:r w:rsidR="001451EE">
        <w:t>,</w:t>
      </w:r>
      <w:r>
        <w:t xml:space="preserve"> and</w:t>
      </w:r>
      <w:r w:rsidR="001451EE">
        <w:t xml:space="preserve"> which</w:t>
      </w:r>
      <w:r>
        <w:t xml:space="preserve"> are also seven kings. In this chapter I think </w:t>
      </w:r>
      <w:r>
        <w:lastRenderedPageBreak/>
        <w:t xml:space="preserve">we will pay close attention to the uses of the words “is” and “are.” We already noticed the </w:t>
      </w:r>
      <w:r w:rsidR="006A7556">
        <w:t>“</w:t>
      </w:r>
      <w:r w:rsidR="001A0658">
        <w:t>wa</w:t>
      </w:r>
      <w:r>
        <w:t>s</w:t>
      </w:r>
      <w:r w:rsidR="006A7556">
        <w:t>”</w:t>
      </w:r>
      <w:r>
        <w:t xml:space="preserve"> and </w:t>
      </w:r>
      <w:r w:rsidR="006A7556">
        <w:t>“</w:t>
      </w:r>
      <w:r>
        <w:t>is not</w:t>
      </w:r>
      <w:r w:rsidR="006A7556">
        <w:t>”</w:t>
      </w:r>
      <w:r>
        <w:t xml:space="preserve"> of the scarlet </w:t>
      </w:r>
      <w:r w:rsidR="001A0658">
        <w:t>animal</w:t>
      </w:r>
      <w:r>
        <w:t xml:space="preserve">. Now we will start noticing when the angel guide says something “is” or somethings “are.” This </w:t>
      </w:r>
      <w:r w:rsidR="001451EE">
        <w:t>little piece</w:t>
      </w:r>
      <w:r w:rsidR="00D767E9">
        <w:t xml:space="preserve"> about heads, mountains, and kings</w:t>
      </w:r>
      <w:r>
        <w:t xml:space="preserve"> sounds like a complicated string of “are” instances</w:t>
      </w:r>
      <w:r w:rsidR="00E37F99">
        <w:t>:</w:t>
      </w:r>
      <w:r>
        <w:t xml:space="preserve"> </w:t>
      </w:r>
      <w:r w:rsidR="00E37F99">
        <w:t>s</w:t>
      </w:r>
      <w:r>
        <w:t xml:space="preserve">even heads </w:t>
      </w:r>
      <w:r w:rsidR="00C20813">
        <w:t>“</w:t>
      </w:r>
      <w:r>
        <w:t>are</w:t>
      </w:r>
      <w:r w:rsidR="00C20813">
        <w:t>”</w:t>
      </w:r>
      <w:r>
        <w:t xml:space="preserve"> seven mountains</w:t>
      </w:r>
      <w:r w:rsidR="00C20813">
        <w:t xml:space="preserve"> and</w:t>
      </w:r>
      <w:r>
        <w:t xml:space="preserve"> </w:t>
      </w:r>
      <w:r w:rsidR="00C20813">
        <w:t>“</w:t>
      </w:r>
      <w:r>
        <w:t>are</w:t>
      </w:r>
      <w:r w:rsidR="00C20813">
        <w:t>”</w:t>
      </w:r>
      <w:r>
        <w:t xml:space="preserve"> seven kings. </w:t>
      </w:r>
      <w:r w:rsidR="00FD289C">
        <w:t>We already know from Daniel that animals are kings and their kingdoms</w:t>
      </w:r>
      <w:r w:rsidR="006A7556">
        <w:t xml:space="preserve"> (Dan 7:17)</w:t>
      </w:r>
      <w:r w:rsidR="00FD289C">
        <w:t xml:space="preserve">. </w:t>
      </w:r>
    </w:p>
    <w:p w14:paraId="69FB6A6F" w14:textId="1AFF5139" w:rsidR="007A6710" w:rsidRDefault="00D32779" w:rsidP="00410FB2">
      <w:pPr>
        <w:spacing w:line="480" w:lineRule="auto"/>
      </w:pPr>
      <w:r>
        <w:tab/>
      </w:r>
      <w:r w:rsidR="00FD289C">
        <w:t xml:space="preserve">We already reviewed the seven animals in Daniel and Revelation, four from Daniel 7 and three from Revelation 12-13. Yes, we think they would be the seven kings, the seven heads of this animal. We already know who the ancient ones are: Babylon, Persia, Greece, Rome, and Rome </w:t>
      </w:r>
      <w:r w:rsidR="006A7556">
        <w:t>used</w:t>
      </w:r>
      <w:r w:rsidR="00FD289C">
        <w:t xml:space="preserve"> by Satan to kill Jesus. This is the direction of our minds when our guide says, “Of the seven kings, five are fallen, one is, and the other is yet to come.” </w:t>
      </w:r>
      <w:r w:rsidR="007C5AC6">
        <w:t xml:space="preserve"> </w:t>
      </w:r>
    </w:p>
    <w:p w14:paraId="40DBEBC8" w14:textId="50F0CE87" w:rsidR="007A6710" w:rsidRDefault="00FD289C" w:rsidP="00410FB2">
      <w:pPr>
        <w:spacing w:line="480" w:lineRule="auto"/>
      </w:pPr>
      <w:r>
        <w:tab/>
      </w:r>
      <w:r w:rsidR="00E37F99">
        <w:t>Count them</w:t>
      </w:r>
      <w:r>
        <w:t xml:space="preserve">. Ancient Babylon is fallen. Persia is fallen. Greece is fallen. What about </w:t>
      </w:r>
      <w:r w:rsidR="00EC7963">
        <w:t xml:space="preserve">the fourth one, </w:t>
      </w:r>
      <w:r>
        <w:t xml:space="preserve">Rome? </w:t>
      </w:r>
      <w:r w:rsidR="00EC7963">
        <w:t xml:space="preserve">Well, </w:t>
      </w:r>
      <w:r w:rsidR="001A0658">
        <w:t>C</w:t>
      </w:r>
      <w:r w:rsidR="00EC7963">
        <w:t>aesar Agustus</w:t>
      </w:r>
      <w:r w:rsidR="001A0658">
        <w:t>’ death in</w:t>
      </w:r>
      <w:r w:rsidR="00EC7963">
        <w:t xml:space="preserve"> A.D. 14, could have been</w:t>
      </w:r>
      <w:r w:rsidR="001A0658">
        <w:t xml:space="preserve"> seen as</w:t>
      </w:r>
      <w:r w:rsidR="00EC7963">
        <w:t xml:space="preserve"> the beginning of the end for Rome. Then when Jesus came and defeated Satan, that was the end of the fifth one, </w:t>
      </w:r>
      <w:r w:rsidR="00D767E9">
        <w:t xml:space="preserve">Satan through </w:t>
      </w:r>
      <w:r w:rsidR="00EC7963">
        <w:t>Rome.</w:t>
      </w:r>
      <w:r w:rsidR="002A6B09">
        <w:t xml:space="preserve"> </w:t>
      </w:r>
      <w:r w:rsidR="00C20813">
        <w:t>We recall</w:t>
      </w:r>
      <w:r w:rsidR="002A6B09">
        <w:t xml:space="preserve"> how Mark’s record of Jesus’ life tells of so many instances where Jesus totally routed the devils that were bothering people. He gave authority</w:t>
      </w:r>
      <w:r w:rsidR="00812754">
        <w:t xml:space="preserve"> over these unclean spirits</w:t>
      </w:r>
      <w:r w:rsidR="002A6B09">
        <w:t xml:space="preserve"> to his </w:t>
      </w:r>
      <w:r w:rsidR="001A0658">
        <w:t>disciples</w:t>
      </w:r>
      <w:r w:rsidR="002A6B09">
        <w:t xml:space="preserve"> (Mark 6:7) so they too could send the</w:t>
      </w:r>
      <w:r w:rsidR="001A0658">
        <w:t xml:space="preserve"> devils</w:t>
      </w:r>
      <w:r w:rsidR="002A6B09">
        <w:t xml:space="preserve"> away, and they took this authority all over the world. Satan is fallen. </w:t>
      </w:r>
      <w:r w:rsidR="00EC7963">
        <w:t>Five are fallen.</w:t>
      </w:r>
    </w:p>
    <w:p w14:paraId="2EC6427F" w14:textId="7E2CF540" w:rsidR="00F12C82" w:rsidRDefault="00EC7963" w:rsidP="00410FB2">
      <w:pPr>
        <w:spacing w:line="480" w:lineRule="auto"/>
      </w:pPr>
      <w:r>
        <w:tab/>
      </w:r>
      <w:r w:rsidR="00C20813">
        <w:t>We consider</w:t>
      </w:r>
      <w:r>
        <w:t xml:space="preserve"> the sixth </w:t>
      </w:r>
      <w:r w:rsidR="00DB0E6F">
        <w:t>head</w:t>
      </w:r>
      <w:r>
        <w:t xml:space="preserve">. </w:t>
      </w:r>
      <w:r w:rsidR="00C20813">
        <w:t>We</w:t>
      </w:r>
      <w:r w:rsidR="00812754">
        <w:t xml:space="preserve"> r</w:t>
      </w:r>
      <w:r>
        <w:t>emember a letter we heard</w:t>
      </w:r>
      <w:r w:rsidR="00C20813">
        <w:t>, written</w:t>
      </w:r>
      <w:r>
        <w:t xml:space="preserve"> by Paul</w:t>
      </w:r>
      <w:r w:rsidR="00C20813">
        <w:t xml:space="preserve"> and</w:t>
      </w:r>
      <w:r>
        <w:t xml:space="preserve"> addressed to the Thessalonians</w:t>
      </w:r>
      <w:r w:rsidR="00C20813">
        <w:t>, and the</w:t>
      </w:r>
      <w:r>
        <w:t xml:space="preserve"> words in that letter that strongly </w:t>
      </w:r>
      <w:r w:rsidR="00C20813">
        <w:t>previewed</w:t>
      </w:r>
      <w:r>
        <w:t xml:space="preserve"> the doings of the patchwork animal, and this </w:t>
      </w:r>
      <w:r w:rsidR="00CB5F53">
        <w:t xml:space="preserve">scarlet </w:t>
      </w:r>
      <w:r>
        <w:t xml:space="preserve">animal, too. Paul </w:t>
      </w:r>
      <w:r w:rsidR="00C20813">
        <w:t>wrote</w:t>
      </w:r>
      <w:r>
        <w:t>, “The mystery of iniquity is already at work” (2 Thess 2:7)</w:t>
      </w:r>
      <w:r w:rsidR="00B13317">
        <w:t>, and John</w:t>
      </w:r>
      <w:r w:rsidR="00C20813">
        <w:t xml:space="preserve"> has</w:t>
      </w:r>
      <w:r w:rsidR="00B13317">
        <w:t xml:space="preserve"> said, “Even now already is [the </w:t>
      </w:r>
      <w:r w:rsidR="00DC575D">
        <w:t xml:space="preserve">spirit of </w:t>
      </w:r>
      <w:r w:rsidR="00B13317">
        <w:t>antichrist] in the world” (1 John 4:3).</w:t>
      </w:r>
      <w:r>
        <w:t xml:space="preserve"> </w:t>
      </w:r>
      <w:r w:rsidR="00C20813">
        <w:t>We c</w:t>
      </w:r>
      <w:r>
        <w:t xml:space="preserve">ould guess that is our sixth animal, </w:t>
      </w:r>
      <w:r w:rsidR="00294331">
        <w:t>the patchwork animal</w:t>
      </w:r>
      <w:r>
        <w:t>.</w:t>
      </w:r>
      <w:r w:rsidR="00294331">
        <w:t xml:space="preserve"> </w:t>
      </w:r>
      <w:r w:rsidR="00812754">
        <w:t xml:space="preserve">This is the one who </w:t>
      </w:r>
      <w:r w:rsidR="002F5037">
        <w:t>“</w:t>
      </w:r>
      <w:r w:rsidR="00812754">
        <w:t>is.</w:t>
      </w:r>
      <w:r w:rsidR="002F5037">
        <w:t>”</w:t>
      </w:r>
    </w:p>
    <w:p w14:paraId="1465F5FC" w14:textId="6B6C99B5" w:rsidR="00EC7963" w:rsidRDefault="00D32779" w:rsidP="00410FB2">
      <w:pPr>
        <w:spacing w:line="480" w:lineRule="auto"/>
      </w:pPr>
      <w:r>
        <w:lastRenderedPageBreak/>
        <w:tab/>
      </w:r>
      <w:r w:rsidR="00DB0E6F">
        <w:t>Of seven heads, f</w:t>
      </w:r>
      <w:r w:rsidR="00294331">
        <w:t>ive are fallen; the sixth one is; and the other is yet to come. The animal whom Satan</w:t>
      </w:r>
      <w:r w:rsidR="002F5037">
        <w:t>, through the patchwork animal,</w:t>
      </w:r>
      <w:r w:rsidR="00294331">
        <w:t xml:space="preserve"> persuades to make </w:t>
      </w:r>
      <w:r w:rsidR="00794898">
        <w:t>an</w:t>
      </w:r>
      <w:r w:rsidR="00294331">
        <w:t xml:space="preserve"> </w:t>
      </w:r>
      <w:r w:rsidR="00167B56">
        <w:t>image</w:t>
      </w:r>
      <w:r w:rsidR="00294331">
        <w:t xml:space="preserve"> of </w:t>
      </w:r>
      <w:r w:rsidR="00794898">
        <w:t>the patchwork animal</w:t>
      </w:r>
      <w:r w:rsidR="00294331">
        <w:t xml:space="preserve"> is yet to come.</w:t>
      </w:r>
      <w:r w:rsidR="00F12C82">
        <w:t xml:space="preserve"> These are the heads on the animal, and also the mountains and the kings</w:t>
      </w:r>
      <w:r w:rsidR="00812754">
        <w:t>.</w:t>
      </w:r>
      <w:r w:rsidR="00F12C82">
        <w:t xml:space="preserve"> </w:t>
      </w:r>
      <w:r w:rsidR="00812754">
        <w:t>T</w:t>
      </w:r>
      <w:r w:rsidR="00F12C82">
        <w:t>hey te</w:t>
      </w:r>
      <w:r w:rsidR="00812754">
        <w:t>ach</w:t>
      </w:r>
      <w:r w:rsidR="00F12C82">
        <w:t xml:space="preserve"> us that God has a </w:t>
      </w:r>
      <w:r w:rsidR="002F5037">
        <w:t>plan,</w:t>
      </w:r>
      <w:r w:rsidR="00F12C82">
        <w:t xml:space="preserve"> and </w:t>
      </w:r>
      <w:r w:rsidR="001A0658">
        <w:t>h</w:t>
      </w:r>
      <w:r w:rsidR="00F12C82">
        <w:t>e will wait for the mystery of iniquity to show itself before the judgment can really happen.</w:t>
      </w:r>
    </w:p>
    <w:p w14:paraId="71A5F695" w14:textId="0A4B272D" w:rsidR="007A6710" w:rsidRDefault="0077020B" w:rsidP="00410FB2">
      <w:pPr>
        <w:spacing w:line="480" w:lineRule="auto"/>
      </w:pPr>
      <w:r>
        <w:tab/>
      </w:r>
      <w:r w:rsidR="002F5037">
        <w:t>We will</w:t>
      </w:r>
      <w:r>
        <w:t xml:space="preserve"> remember to notice the tense</w:t>
      </w:r>
      <w:r w:rsidR="00C81E08">
        <w:t>s</w:t>
      </w:r>
      <w:r>
        <w:t xml:space="preserve"> </w:t>
      </w:r>
      <w:r w:rsidR="00C81E08">
        <w:t>in</w:t>
      </w:r>
      <w:r>
        <w:t xml:space="preserve"> the verbs of being</w:t>
      </w:r>
      <w:r w:rsidR="00C81E08">
        <w:t xml:space="preserve"> to get</w:t>
      </w:r>
      <w:r w:rsidR="00DB0E6F">
        <w:t xml:space="preserve"> the time perspective. In the next piece of this mystery, our guide tells us the animal that </w:t>
      </w:r>
      <w:r w:rsidR="00784D54">
        <w:t>“</w:t>
      </w:r>
      <w:r w:rsidR="00DB0E6F">
        <w:t>was and is not</w:t>
      </w:r>
      <w:r w:rsidR="00784D54">
        <w:t>”</w:t>
      </w:r>
      <w:r w:rsidR="00DB0E6F">
        <w:t xml:space="preserve"> is the eighth. He abruptly leaves off the final word “anima</w:t>
      </w:r>
      <w:r w:rsidR="008638C4">
        <w:t>l</w:t>
      </w:r>
      <w:r w:rsidR="00DB0E6F">
        <w:t>”</w:t>
      </w:r>
      <w:r w:rsidR="008638C4">
        <w:t xml:space="preserve"> or “king</w:t>
      </w:r>
      <w:r w:rsidR="00AD33AC">
        <w:t>,</w:t>
      </w:r>
      <w:r w:rsidR="008638C4">
        <w:t>”</w:t>
      </w:r>
      <w:r w:rsidR="00AD33AC">
        <w:t xml:space="preserve"> leaving us to wonder which he is.</w:t>
      </w:r>
      <w:r w:rsidR="00DB0E6F">
        <w:t xml:space="preserve"> That reminds me that we had noticed when the dragon first came on the scene that he was not called an animal. </w:t>
      </w:r>
      <w:r w:rsidR="008638C4">
        <w:t xml:space="preserve">Now I think that is because the dragon is not really a human </w:t>
      </w:r>
      <w:r w:rsidR="00D767E9">
        <w:t>system. He can be called a king, head, or mountain but not an animal, according to this guide’s thinking</w:t>
      </w:r>
      <w:r w:rsidR="008638C4">
        <w:t xml:space="preserve">. </w:t>
      </w:r>
      <w:r w:rsidR="00DB0E6F">
        <w:t xml:space="preserve">We will take the dragon out of the line-up for the animals and </w:t>
      </w:r>
      <w:r w:rsidR="00AD33AC">
        <w:t xml:space="preserve">when we do that, the scarlet animal </w:t>
      </w:r>
      <w:r w:rsidR="009A6D0D">
        <w:t>becomes</w:t>
      </w:r>
      <w:r w:rsidR="00AD33AC">
        <w:t xml:space="preserve"> the seventh, that is one “of the seven,” as I heard the guide say.</w:t>
      </w:r>
    </w:p>
    <w:p w14:paraId="27D6B7EE" w14:textId="44A5AB86" w:rsidR="00AD33AC" w:rsidRDefault="00AD33AC" w:rsidP="00410FB2">
      <w:pPr>
        <w:spacing w:line="480" w:lineRule="auto"/>
      </w:pPr>
      <w:bookmarkStart w:id="3" w:name="_Hlk171333689"/>
      <w:r>
        <w:t xml:space="preserve">1. </w:t>
      </w:r>
      <w:r w:rsidR="00812754">
        <w:t xml:space="preserve">Lion, </w:t>
      </w:r>
      <w:r>
        <w:t>Babylon, fallen</w:t>
      </w:r>
    </w:p>
    <w:p w14:paraId="04D020D9" w14:textId="33862536" w:rsidR="00AD33AC" w:rsidRDefault="00AD33AC" w:rsidP="00410FB2">
      <w:pPr>
        <w:spacing w:line="480" w:lineRule="auto"/>
      </w:pPr>
      <w:r>
        <w:t xml:space="preserve">2. </w:t>
      </w:r>
      <w:r w:rsidR="00812754">
        <w:t xml:space="preserve">Bear, </w:t>
      </w:r>
      <w:r>
        <w:t>Persia, fallen</w:t>
      </w:r>
    </w:p>
    <w:p w14:paraId="50BD6E02" w14:textId="0FE75884" w:rsidR="00AD33AC" w:rsidRDefault="00AD33AC" w:rsidP="00410FB2">
      <w:pPr>
        <w:spacing w:line="480" w:lineRule="auto"/>
      </w:pPr>
      <w:r>
        <w:t xml:space="preserve">3. </w:t>
      </w:r>
      <w:r w:rsidR="00812754">
        <w:t xml:space="preserve">Leopard, </w:t>
      </w:r>
      <w:r>
        <w:t>Greece, fallen</w:t>
      </w:r>
    </w:p>
    <w:p w14:paraId="7083E9D4" w14:textId="2DDAEB43" w:rsidR="00AD33AC" w:rsidRDefault="00AD33AC" w:rsidP="00410FB2">
      <w:pPr>
        <w:spacing w:line="480" w:lineRule="auto"/>
      </w:pPr>
      <w:r>
        <w:t xml:space="preserve">4. </w:t>
      </w:r>
      <w:r w:rsidR="00812754">
        <w:t>Dreadful</w:t>
      </w:r>
      <w:r w:rsidR="00743ED9">
        <w:t xml:space="preserve"> Animal</w:t>
      </w:r>
      <w:r w:rsidR="00812754">
        <w:t xml:space="preserve">, </w:t>
      </w:r>
      <w:r>
        <w:t>Rome, fallen</w:t>
      </w:r>
    </w:p>
    <w:p w14:paraId="6DA04353" w14:textId="6EC62FAA" w:rsidR="00AD33AC" w:rsidRDefault="00AD33AC" w:rsidP="00410FB2">
      <w:pPr>
        <w:spacing w:line="480" w:lineRule="auto"/>
      </w:pPr>
      <w:r>
        <w:t xml:space="preserve">5. </w:t>
      </w:r>
      <w:r w:rsidR="00812754">
        <w:t xml:space="preserve">Dragon, </w:t>
      </w:r>
      <w:r>
        <w:t>Satan</w:t>
      </w:r>
      <w:r w:rsidR="002958FA">
        <w:t xml:space="preserve"> through Rome</w:t>
      </w:r>
      <w:r>
        <w:t xml:space="preserve">, fallen, </w:t>
      </w:r>
      <w:r w:rsidR="00CF7165">
        <w:t>“</w:t>
      </w:r>
      <w:r>
        <w:t>was</w:t>
      </w:r>
      <w:r w:rsidR="00CF7165">
        <w:t>”</w:t>
      </w:r>
    </w:p>
    <w:p w14:paraId="411F3705" w14:textId="2039CA16" w:rsidR="00AD33AC" w:rsidRDefault="00AD33AC" w:rsidP="00410FB2">
      <w:pPr>
        <w:spacing w:line="480" w:lineRule="auto"/>
      </w:pPr>
      <w:r>
        <w:t>6. Patchwork</w:t>
      </w:r>
      <w:r w:rsidR="00743ED9">
        <w:t xml:space="preserve"> Animal,</w:t>
      </w:r>
      <w:r>
        <w:t xml:space="preserve"> </w:t>
      </w:r>
      <w:r w:rsidR="00CF7165">
        <w:t>“</w:t>
      </w:r>
      <w:r>
        <w:t>is,</w:t>
      </w:r>
      <w:r w:rsidR="00CF7165">
        <w:t>”</w:t>
      </w:r>
      <w:r>
        <w:t xml:space="preserve"> </w:t>
      </w:r>
      <w:r w:rsidR="00743ED9">
        <w:t>(</w:t>
      </w:r>
      <w:r>
        <w:t xml:space="preserve">Dragon </w:t>
      </w:r>
      <w:r w:rsidR="00CF7165">
        <w:t>“</w:t>
      </w:r>
      <w:r>
        <w:t>is not</w:t>
      </w:r>
      <w:r w:rsidR="00CF7165">
        <w:t>”</w:t>
      </w:r>
      <w:r w:rsidR="00743ED9">
        <w:t>)</w:t>
      </w:r>
      <w:r w:rsidR="009A6D0D">
        <w:t xml:space="preserve"> </w:t>
      </w:r>
    </w:p>
    <w:p w14:paraId="7A797A94" w14:textId="171F8935" w:rsidR="00AD33AC" w:rsidRDefault="00AD33AC" w:rsidP="00410FB2">
      <w:pPr>
        <w:spacing w:line="480" w:lineRule="auto"/>
      </w:pPr>
      <w:r>
        <w:t xml:space="preserve">7. </w:t>
      </w:r>
      <w:r w:rsidR="00167B56">
        <w:t>Image</w:t>
      </w:r>
      <w:r w:rsidR="00743ED9">
        <w:t>-Making Animal,</w:t>
      </w:r>
      <w:r>
        <w:t xml:space="preserve"> </w:t>
      </w:r>
      <w:r w:rsidR="00CF7165">
        <w:t>“</w:t>
      </w:r>
      <w:r>
        <w:t>other yet to come</w:t>
      </w:r>
      <w:r w:rsidR="00CF7165">
        <w:t>”</w:t>
      </w:r>
      <w:r>
        <w:t xml:space="preserve"> </w:t>
      </w:r>
    </w:p>
    <w:p w14:paraId="614A3290" w14:textId="6A0C1FE4" w:rsidR="009A6D0D" w:rsidRDefault="00AD33AC" w:rsidP="00410FB2">
      <w:pPr>
        <w:spacing w:line="480" w:lineRule="auto"/>
      </w:pPr>
      <w:r>
        <w:t>8. Scarlet</w:t>
      </w:r>
      <w:r w:rsidR="00743ED9">
        <w:t xml:space="preserve"> Animal</w:t>
      </w:r>
      <w:r>
        <w:t xml:space="preserve">, </w:t>
      </w:r>
      <w:r w:rsidR="00CF7165">
        <w:t>“</w:t>
      </w:r>
      <w:r w:rsidR="002F5037">
        <w:t xml:space="preserve">will </w:t>
      </w:r>
      <w:r>
        <w:t>come up</w:t>
      </w:r>
      <w:r w:rsidR="00CF7165">
        <w:t xml:space="preserve"> from the abyss</w:t>
      </w:r>
      <w:r w:rsidR="00282C3F">
        <w:t>,</w:t>
      </w:r>
      <w:r w:rsidR="00CF7165">
        <w:t>”</w:t>
      </w:r>
      <w:r w:rsidR="002F5037">
        <w:t xml:space="preserve"> “yet is,”</w:t>
      </w:r>
      <w:r w:rsidR="009A6D0D">
        <w:t xml:space="preserve"> </w:t>
      </w:r>
      <w:bookmarkEnd w:id="3"/>
      <w:r w:rsidR="00282C3F">
        <w:t>“goes to perdition”</w:t>
      </w:r>
    </w:p>
    <w:p w14:paraId="63B3A3A1" w14:textId="77777777" w:rsidR="00CF7165" w:rsidRDefault="00CF7165" w:rsidP="00410FB2">
      <w:pPr>
        <w:spacing w:line="480" w:lineRule="auto"/>
      </w:pPr>
    </w:p>
    <w:p w14:paraId="0AFA0302" w14:textId="11767097" w:rsidR="009A6D0D" w:rsidRDefault="009A6D0D" w:rsidP="00410FB2">
      <w:pPr>
        <w:keepNext/>
        <w:spacing w:line="480" w:lineRule="auto"/>
      </w:pPr>
      <w:r>
        <w:lastRenderedPageBreak/>
        <w:t xml:space="preserve">Ten Kings, Revelation </w:t>
      </w:r>
      <w:r w:rsidR="005C20AB">
        <w:t>17:12-14</w:t>
      </w:r>
    </w:p>
    <w:p w14:paraId="4C11BA68" w14:textId="27C5A9AB" w:rsidR="009A6D0D" w:rsidRDefault="003D535E" w:rsidP="00410FB2">
      <w:pPr>
        <w:keepNext/>
        <w:spacing w:line="480" w:lineRule="auto"/>
      </w:pPr>
      <w:r>
        <w:tab/>
        <w:t xml:space="preserve">We remember </w:t>
      </w:r>
      <w:r w:rsidR="001A0658">
        <w:t xml:space="preserve">that </w:t>
      </w:r>
      <w:r>
        <w:t>this</w:t>
      </w:r>
      <w:r w:rsidR="00442E42">
        <w:t xml:space="preserve"> scarlet</w:t>
      </w:r>
      <w:r>
        <w:t xml:space="preserve"> animal was</w:t>
      </w:r>
      <w:r w:rsidR="004E7CCE">
        <w:t xml:space="preserve"> first</w:t>
      </w:r>
      <w:r>
        <w:t xml:space="preserve"> introduced as having seven heads and ten horns which reminded us of the dragon, the patchwork animal, and the </w:t>
      </w:r>
      <w:r w:rsidR="00167B56">
        <w:t>image</w:t>
      </w:r>
      <w:r w:rsidR="001A0658">
        <w:t xml:space="preserve"> that</w:t>
      </w:r>
      <w:r>
        <w:t xml:space="preserve"> the </w:t>
      </w:r>
      <w:r w:rsidR="000319C4">
        <w:t>other</w:t>
      </w:r>
      <w:r w:rsidR="00C23F78">
        <w:t xml:space="preserve"> </w:t>
      </w:r>
      <w:r>
        <w:t>animal made. We think the</w:t>
      </w:r>
      <w:r w:rsidR="00C23F78">
        <w:t xml:space="preserve"> seven heads and ten horns</w:t>
      </w:r>
      <w:r>
        <w:t xml:space="preserve"> are</w:t>
      </w:r>
      <w:r w:rsidR="00C23F78">
        <w:t xml:space="preserve"> an</w:t>
      </w:r>
      <w:r>
        <w:t xml:space="preserve"> identifying </w:t>
      </w:r>
      <w:r w:rsidR="00C23F78">
        <w:t>factor</w:t>
      </w:r>
      <w:r>
        <w:t xml:space="preserve"> of some sort. </w:t>
      </w:r>
      <w:r w:rsidR="002F5037">
        <w:t>So far, w</w:t>
      </w:r>
      <w:r>
        <w:t>e have</w:t>
      </w:r>
      <w:r w:rsidR="004E7CCE">
        <w:t xml:space="preserve"> </w:t>
      </w:r>
      <w:r>
        <w:t>investigated the heads and have yet to hear about the horns. Our guide says the horns are ten kings</w:t>
      </w:r>
      <w:r w:rsidR="00C23F78">
        <w:t>.</w:t>
      </w:r>
    </w:p>
    <w:p w14:paraId="7E911036" w14:textId="438E157F" w:rsidR="00C23F78" w:rsidRDefault="00C23F78" w:rsidP="00410FB2">
      <w:pPr>
        <w:spacing w:line="480" w:lineRule="auto"/>
      </w:pPr>
      <w:r>
        <w:tab/>
        <w:t xml:space="preserve">We will not confuse these kings with the heads/mountains/kings we examined a minute ago. These </w:t>
      </w:r>
      <w:r w:rsidR="00B412AD">
        <w:t xml:space="preserve">kings </w:t>
      </w:r>
      <w:r>
        <w:t xml:space="preserve">are ten, not seven. These </w:t>
      </w:r>
      <w:r w:rsidR="00B412AD">
        <w:t xml:space="preserve">ten kings </w:t>
      </w:r>
      <w:r>
        <w:t xml:space="preserve">have no kingdoms as yet, while the seven kings begin with ancient kingdoms and run consecutively. These </w:t>
      </w:r>
      <w:r w:rsidR="00403A1D">
        <w:t xml:space="preserve">ten </w:t>
      </w:r>
      <w:r>
        <w:t>will be kings for a short time and will empower the scarlet</w:t>
      </w:r>
      <w:r w:rsidR="00743ED9">
        <w:t xml:space="preserve"> animal</w:t>
      </w:r>
      <w:r>
        <w:t xml:space="preserve"> together</w:t>
      </w:r>
      <w:r w:rsidR="00812754">
        <w:t xml:space="preserve"> with them</w:t>
      </w:r>
      <w:r>
        <w:t xml:space="preserve"> to fight the Lamb. We remember we heard about </w:t>
      </w:r>
      <w:r w:rsidR="00BC4758">
        <w:t xml:space="preserve">ten horns on that dreadful animal from Daniel 7. </w:t>
      </w:r>
      <w:r w:rsidR="005441A8">
        <w:t>We</w:t>
      </w:r>
      <w:r w:rsidR="00BC4758">
        <w:t xml:space="preserve"> wonder if they will be other kings than those of Rome</w:t>
      </w:r>
      <w:r w:rsidR="00743ED9">
        <w:t>,</w:t>
      </w:r>
      <w:r w:rsidR="00BC4758">
        <w:t xml:space="preserve"> achieving their kingdoms one day</w:t>
      </w:r>
      <w:r w:rsidR="002F5037">
        <w:t xml:space="preserve"> in the future</w:t>
      </w:r>
      <w:r w:rsidR="00BC4758">
        <w:t xml:space="preserve">. </w:t>
      </w:r>
    </w:p>
    <w:p w14:paraId="34787BD2" w14:textId="1A1DAA60" w:rsidR="00BC4758" w:rsidRDefault="00BC4758" w:rsidP="00410FB2">
      <w:pPr>
        <w:spacing w:line="480" w:lineRule="auto"/>
      </w:pPr>
      <w:r>
        <w:tab/>
        <w:t>Our guide insists that the Lamb they fight is the Lord above all lords and the King above all kings, and that those with him are very special, called out from Babylon, and full of the faith of Jesus. We are filled with joy at the mention of this Lamb and his followers.</w:t>
      </w:r>
    </w:p>
    <w:p w14:paraId="45356B28" w14:textId="77777777" w:rsidR="009A6D0D" w:rsidRDefault="009A6D0D" w:rsidP="00410FB2">
      <w:pPr>
        <w:spacing w:line="480" w:lineRule="auto"/>
      </w:pPr>
    </w:p>
    <w:p w14:paraId="56F3E034" w14:textId="6EB47C89" w:rsidR="009A6D0D" w:rsidRDefault="005C20AB" w:rsidP="00410FB2">
      <w:pPr>
        <w:keepNext/>
        <w:spacing w:line="480" w:lineRule="auto"/>
      </w:pPr>
      <w:r>
        <w:t>The Woman Again, Revelation 17:15-18</w:t>
      </w:r>
    </w:p>
    <w:p w14:paraId="3B547494" w14:textId="7FCCB65F" w:rsidR="00BC4758" w:rsidRDefault="00BC4758" w:rsidP="00410FB2">
      <w:pPr>
        <w:keepNext/>
        <w:spacing w:line="480" w:lineRule="auto"/>
      </w:pPr>
      <w:r>
        <w:tab/>
        <w:t xml:space="preserve">We still have not seen the judgment of the great </w:t>
      </w:r>
      <w:r w:rsidR="002F5037">
        <w:t>fallen woman</w:t>
      </w:r>
      <w:r>
        <w:t>, promised to us when we first started to follow this guide. Perhaps this is the time.</w:t>
      </w:r>
    </w:p>
    <w:p w14:paraId="7CD1DB7E" w14:textId="3EC3CC25" w:rsidR="00BC4758" w:rsidRDefault="00BC4758" w:rsidP="00410FB2">
      <w:pPr>
        <w:spacing w:line="480" w:lineRule="auto"/>
      </w:pPr>
      <w:r>
        <w:tab/>
        <w:t>Our guide</w:t>
      </w:r>
      <w:r w:rsidR="00422DE8">
        <w:t>,</w:t>
      </w:r>
      <w:r>
        <w:t xml:space="preserve"> still explaining, returns to th</w:t>
      </w:r>
      <w:r w:rsidR="002F5CDE">
        <w:t>e</w:t>
      </w:r>
      <w:r>
        <w:t xml:space="preserve"> phrase </w:t>
      </w:r>
      <w:r w:rsidR="00E15F70">
        <w:t xml:space="preserve">that </w:t>
      </w:r>
      <w:r>
        <w:t xml:space="preserve">we skipped over at the beginning, the many waters where the woman sits. He says they are multitudes of people of all families and languages. </w:t>
      </w:r>
      <w:r w:rsidR="00812754">
        <w:t>It seems t</w:t>
      </w:r>
      <w:r>
        <w:t xml:space="preserve">hese are not </w:t>
      </w:r>
      <w:r w:rsidR="00E15F70">
        <w:t xml:space="preserve">kingdoms or </w:t>
      </w:r>
      <w:r>
        <w:t xml:space="preserve">systems as the animals and heads and horns are. These are </w:t>
      </w:r>
      <w:r w:rsidR="00E15F70">
        <w:t xml:space="preserve">many </w:t>
      </w:r>
      <w:r>
        <w:t>individual people.</w:t>
      </w:r>
      <w:r w:rsidR="00422DE8">
        <w:t xml:space="preserve"> </w:t>
      </w:r>
      <w:r w:rsidR="00422DE8" w:rsidRPr="006600EF">
        <w:rPr>
          <w:rFonts w:eastAsia="Calibri"/>
          <w:kern w:val="0"/>
          <w14:ligatures w14:val="none"/>
        </w:rPr>
        <w:t xml:space="preserve">The woman, Babylon, sits on multitudes of individuals. She is </w:t>
      </w:r>
      <w:r w:rsidR="00422DE8" w:rsidRPr="006600EF">
        <w:rPr>
          <w:rFonts w:eastAsia="Calibri"/>
          <w:kern w:val="0"/>
          <w14:ligatures w14:val="none"/>
        </w:rPr>
        <w:lastRenderedPageBreak/>
        <w:t xml:space="preserve">supported by the people, and </w:t>
      </w:r>
      <w:r w:rsidR="005441A8">
        <w:rPr>
          <w:rFonts w:eastAsia="Calibri"/>
          <w:kern w:val="0"/>
          <w14:ligatures w14:val="none"/>
        </w:rPr>
        <w:t>we</w:t>
      </w:r>
      <w:r w:rsidR="00812754">
        <w:rPr>
          <w:rFonts w:eastAsia="Calibri"/>
          <w:kern w:val="0"/>
          <w14:ligatures w14:val="none"/>
        </w:rPr>
        <w:t xml:space="preserve"> wonder if we</w:t>
      </w:r>
      <w:r w:rsidR="005441A8">
        <w:rPr>
          <w:rFonts w:eastAsia="Calibri"/>
          <w:kern w:val="0"/>
          <w14:ligatures w14:val="none"/>
        </w:rPr>
        <w:t xml:space="preserve"> will</w:t>
      </w:r>
      <w:r w:rsidR="00812754">
        <w:rPr>
          <w:rFonts w:eastAsia="Calibri"/>
          <w:kern w:val="0"/>
          <w14:ligatures w14:val="none"/>
        </w:rPr>
        <w:t xml:space="preserve"> see that</w:t>
      </w:r>
      <w:r w:rsidR="00422DE8" w:rsidRPr="006600EF">
        <w:rPr>
          <w:rFonts w:eastAsia="Calibri"/>
          <w:kern w:val="0"/>
          <w14:ligatures w14:val="none"/>
        </w:rPr>
        <w:t xml:space="preserve"> she even treads on and crushes people.</w:t>
      </w:r>
    </w:p>
    <w:p w14:paraId="3305E49D" w14:textId="276DC07D" w:rsidR="005441A8" w:rsidRDefault="00D32779" w:rsidP="00410FB2">
      <w:pPr>
        <w:spacing w:line="480" w:lineRule="auto"/>
      </w:pPr>
      <w:r>
        <w:tab/>
      </w:r>
      <w:r w:rsidR="00442E42">
        <w:t xml:space="preserve">Here </w:t>
      </w:r>
      <w:r w:rsidR="00422DE8">
        <w:t xml:space="preserve">then </w:t>
      </w:r>
      <w:r w:rsidR="00442E42">
        <w:t xml:space="preserve">is </w:t>
      </w:r>
      <w:r w:rsidR="00422DE8">
        <w:t>her</w:t>
      </w:r>
      <w:r w:rsidR="00442E42">
        <w:t xml:space="preserve"> judgment</w:t>
      </w:r>
      <w:r w:rsidR="00422DE8">
        <w:t>. The ten kings</w:t>
      </w:r>
      <w:r w:rsidR="00E15F70">
        <w:t>,</w:t>
      </w:r>
      <w:r w:rsidR="00422DE8">
        <w:t xml:space="preserve"> </w:t>
      </w:r>
      <w:r w:rsidR="00E15F70">
        <w:t xml:space="preserve">with the scarlet animal, </w:t>
      </w:r>
      <w:r w:rsidR="005F2D61">
        <w:t xml:space="preserve">will </w:t>
      </w:r>
      <w:r w:rsidR="00422DE8">
        <w:t xml:space="preserve">turn on the woman because they </w:t>
      </w:r>
      <w:r w:rsidR="005F2D61">
        <w:t xml:space="preserve">will </w:t>
      </w:r>
      <w:r w:rsidR="00422DE8">
        <w:t xml:space="preserve">hate her. They </w:t>
      </w:r>
      <w:r w:rsidR="005F2D61">
        <w:t>will desolate</w:t>
      </w:r>
      <w:r w:rsidR="00422DE8">
        <w:t xml:space="preserve"> her, </w:t>
      </w:r>
      <w:r w:rsidR="005F2D61">
        <w:t xml:space="preserve">tear her clothes from her, </w:t>
      </w:r>
      <w:r w:rsidR="00422DE8">
        <w:t>eat her, and burn her with fire</w:t>
      </w:r>
      <w:r w:rsidR="005F2D61">
        <w:t xml:space="preserve">. Under God’s restraint, they will give their kingdoms to the scarlet animal until God’s words are finished. </w:t>
      </w:r>
      <w:r w:rsidR="00730AC6">
        <w:t>Interesting, is it not, that Satan will not tolerate even</w:t>
      </w:r>
      <w:r w:rsidR="00CE26EB">
        <w:t xml:space="preserve"> a great system of</w:t>
      </w:r>
      <w:r w:rsidR="00730AC6">
        <w:t xml:space="preserve"> false worship if not fully directed toward himself. </w:t>
      </w:r>
    </w:p>
    <w:p w14:paraId="7571A576" w14:textId="1B9AF8E0" w:rsidR="00046E00" w:rsidRDefault="00D32779" w:rsidP="00410FB2">
      <w:pPr>
        <w:spacing w:line="480" w:lineRule="auto"/>
      </w:pPr>
      <w:r>
        <w:tab/>
      </w:r>
      <w:r w:rsidR="00812754">
        <w:t>We notice that</w:t>
      </w:r>
      <w:r w:rsidR="005441A8">
        <w:t xml:space="preserve">, since the introduction of the ten horns, all the verbs have been in the future tense, and thus after the time </w:t>
      </w:r>
      <w:r w:rsidR="00E15F70">
        <w:t xml:space="preserve">when </w:t>
      </w:r>
      <w:r w:rsidR="005441A8">
        <w:t xml:space="preserve">the </w:t>
      </w:r>
      <w:r w:rsidR="00E15F70">
        <w:t xml:space="preserve">scarlet </w:t>
      </w:r>
      <w:r w:rsidR="005441A8">
        <w:t>animal “is not.</w:t>
      </w:r>
      <w:r w:rsidR="002F5037">
        <w:t>”</w:t>
      </w:r>
      <w:r w:rsidR="005441A8">
        <w:t xml:space="preserve"> Our </w:t>
      </w:r>
      <w:r w:rsidR="002F5037">
        <w:t>conclusion</w:t>
      </w:r>
      <w:r w:rsidR="005441A8">
        <w:t>s are cautious about future predictions.</w:t>
      </w:r>
      <w:r w:rsidR="00046E00">
        <w:t xml:space="preserve"> </w:t>
      </w:r>
      <w:r w:rsidR="005F2D61">
        <w:t xml:space="preserve">Our guide </w:t>
      </w:r>
      <w:r w:rsidR="00046E00">
        <w:t xml:space="preserve">then </w:t>
      </w:r>
      <w:r w:rsidR="005F2D61">
        <w:t>reiterates</w:t>
      </w:r>
      <w:r w:rsidR="00046E00">
        <w:t>, with present-tense verbs,</w:t>
      </w:r>
      <w:r w:rsidR="005F2D61">
        <w:t xml:space="preserve"> that the woman is the great city, the ruler over the kings of earth. </w:t>
      </w:r>
    </w:p>
    <w:p w14:paraId="4D11A641" w14:textId="42424CD6" w:rsidR="00442E42" w:rsidRDefault="00D32779" w:rsidP="00410FB2">
      <w:pPr>
        <w:spacing w:line="480" w:lineRule="auto"/>
      </w:pPr>
      <w:r>
        <w:tab/>
      </w:r>
      <w:r w:rsidR="002F5037">
        <w:t xml:space="preserve">By means of this story, </w:t>
      </w:r>
      <w:r w:rsidR="005F2D61">
        <w:t xml:space="preserve">I </w:t>
      </w:r>
      <w:r w:rsidR="002F5037">
        <w:t>have shown</w:t>
      </w:r>
      <w:r w:rsidR="005F2D61">
        <w:t xml:space="preserve"> </w:t>
      </w:r>
      <w:r w:rsidR="00046E00">
        <w:t xml:space="preserve">the two major characters in Revelation </w:t>
      </w:r>
      <w:r w:rsidR="000A0E34">
        <w:t>as</w:t>
      </w:r>
      <w:r w:rsidR="005F2D61">
        <w:t xml:space="preserve"> </w:t>
      </w:r>
      <w:r w:rsidR="00812754">
        <w:t xml:space="preserve">ancient </w:t>
      </w:r>
      <w:r w:rsidR="00730AC6">
        <w:t xml:space="preserve">Babel and </w:t>
      </w:r>
      <w:r w:rsidR="005F2D61">
        <w:t>Babylon</w:t>
      </w:r>
      <w:r w:rsidR="00730AC6">
        <w:t>,</w:t>
      </w:r>
      <w:r w:rsidR="005F2D61">
        <w:t xml:space="preserve"> with </w:t>
      </w:r>
      <w:r w:rsidR="00730AC6">
        <w:t>their</w:t>
      </w:r>
      <w:r w:rsidR="005F2D61">
        <w:t xml:space="preserve"> </w:t>
      </w:r>
      <w:r w:rsidR="0078703E">
        <w:t>God-usurping policies</w:t>
      </w:r>
      <w:r w:rsidR="00730AC6">
        <w:t>,</w:t>
      </w:r>
      <w:r w:rsidR="005F2D61">
        <w:t xml:space="preserve"> </w:t>
      </w:r>
      <w:r w:rsidR="00046E00">
        <w:t xml:space="preserve">on the one hand, </w:t>
      </w:r>
      <w:r w:rsidR="005F2D61">
        <w:t xml:space="preserve">and </w:t>
      </w:r>
      <w:r w:rsidR="00644BB8">
        <w:t xml:space="preserve">that ancient serpent called </w:t>
      </w:r>
      <w:r w:rsidR="005F2D61">
        <w:t>Satan</w:t>
      </w:r>
      <w:r w:rsidR="00730AC6">
        <w:t>,</w:t>
      </w:r>
      <w:r w:rsidR="005F2D61">
        <w:t xml:space="preserve"> with his hatred of Jesus</w:t>
      </w:r>
      <w:r w:rsidR="00730AC6">
        <w:t>,</w:t>
      </w:r>
      <w:r w:rsidR="00046E00">
        <w:t xml:space="preserve"> on the other hand</w:t>
      </w:r>
      <w:r w:rsidR="00E15F70">
        <w:t>.</w:t>
      </w:r>
      <w:r w:rsidR="004B1191">
        <w:t xml:space="preserve"> </w:t>
      </w:r>
      <w:r w:rsidR="00CE26EB">
        <w:t>I see b</w:t>
      </w:r>
      <w:r w:rsidR="002F5037">
        <w:t>oth</w:t>
      </w:r>
      <w:r w:rsidR="00644BB8">
        <w:t xml:space="preserve"> characters</w:t>
      </w:r>
      <w:r w:rsidR="002F5037">
        <w:t xml:space="preserve"> </w:t>
      </w:r>
      <w:r w:rsidR="004B1191">
        <w:t>active now and intertwining in various ways to develop exponentially</w:t>
      </w:r>
      <w:r w:rsidR="00CB5F53">
        <w:t>,</w:t>
      </w:r>
      <w:r w:rsidR="004B1191">
        <w:t xml:space="preserve"> and finally</w:t>
      </w:r>
      <w:r w:rsidR="00CB5F53">
        <w:t xml:space="preserve"> to</w:t>
      </w:r>
      <w:r w:rsidR="004B1191">
        <w:t xml:space="preserve"> be conquered by the Lamb Jesus Christ</w:t>
      </w:r>
      <w:r w:rsidR="005F2D61">
        <w:t xml:space="preserve">. </w:t>
      </w:r>
    </w:p>
    <w:bookmarkEnd w:id="2"/>
    <w:p w14:paraId="317F80CE" w14:textId="77777777" w:rsidR="00442E42" w:rsidRDefault="00442E42" w:rsidP="00410FB2">
      <w:pPr>
        <w:spacing w:line="480" w:lineRule="auto"/>
      </w:pPr>
    </w:p>
    <w:p w14:paraId="2CD94A22" w14:textId="00E364F6" w:rsidR="004B1191" w:rsidRDefault="004B1191" w:rsidP="00410FB2">
      <w:pPr>
        <w:keepNext/>
        <w:spacing w:line="480" w:lineRule="auto"/>
        <w:jc w:val="center"/>
      </w:pPr>
      <w:r>
        <w:t>Discussion</w:t>
      </w:r>
      <w:r w:rsidR="00756567">
        <w:t xml:space="preserve"> Supporting this View</w:t>
      </w:r>
    </w:p>
    <w:p w14:paraId="69930D9F" w14:textId="192BD3A3" w:rsidR="006B7859" w:rsidRDefault="00D32779" w:rsidP="00410FB2">
      <w:pPr>
        <w:spacing w:line="480" w:lineRule="auto"/>
      </w:pPr>
      <w:r>
        <w:tab/>
      </w:r>
      <w:r w:rsidR="006B7859">
        <w:t>Now is the time to explain a few more ideas about</w:t>
      </w:r>
      <w:r w:rsidR="006A3024">
        <w:t xml:space="preserve"> the</w:t>
      </w:r>
      <w:r w:rsidR="000A0E34">
        <w:t xml:space="preserve"> following</w:t>
      </w:r>
      <w:r w:rsidR="006A3024">
        <w:t xml:space="preserve"> items </w:t>
      </w:r>
      <w:r w:rsidR="000A0E34">
        <w:t>as regards the interpretation of</w:t>
      </w:r>
      <w:r w:rsidR="006A3024">
        <w:t xml:space="preserve"> Revelation 17:</w:t>
      </w:r>
      <w:r w:rsidR="006B7859">
        <w:t xml:space="preserve"> Animals and Empires, </w:t>
      </w:r>
      <w:r w:rsidR="000E460B">
        <w:t xml:space="preserve">Listening from Within the Audience, </w:t>
      </w:r>
      <w:r w:rsidR="006B7859">
        <w:t xml:space="preserve">Verb Tenses, Systems, </w:t>
      </w:r>
      <w:r w:rsidR="0078703E">
        <w:t xml:space="preserve">Sounds, Jon Paulien, Allusions, </w:t>
      </w:r>
      <w:r w:rsidR="006B7859">
        <w:t xml:space="preserve">and Ellen White, with some Lessons for the Present. </w:t>
      </w:r>
    </w:p>
    <w:p w14:paraId="7EC035AF" w14:textId="19467B32" w:rsidR="004260A8" w:rsidRDefault="00D32779" w:rsidP="00410FB2">
      <w:pPr>
        <w:spacing w:line="480" w:lineRule="auto"/>
      </w:pPr>
      <w:r>
        <w:lastRenderedPageBreak/>
        <w:tab/>
      </w:r>
      <w:r w:rsidR="004260A8">
        <w:t>Examining the verb tenses and studying sounds in oral and aural communication is what I mean by speech analysis. A discussion of systems will explain my work with imagery analysis. The instances in this proposal in which I tell the story is part of what I mean b</w:t>
      </w:r>
      <w:r w:rsidR="005A0A21">
        <w:t>y</w:t>
      </w:r>
      <w:r w:rsidR="004260A8">
        <w:t xml:space="preserve"> plot analysis. More and broader plot analysis awaits in the sequel to this paper</w:t>
      </w:r>
    </w:p>
    <w:p w14:paraId="45C2B3C5" w14:textId="705E2490" w:rsidR="000E460B" w:rsidRDefault="00CD306E" w:rsidP="00410FB2">
      <w:pPr>
        <w:spacing w:line="480" w:lineRule="auto"/>
      </w:pPr>
      <w:r>
        <w:tab/>
      </w:r>
      <w:r w:rsidR="0078703E">
        <w:t xml:space="preserve">In some ways, </w:t>
      </w:r>
      <w:r w:rsidR="004B1191">
        <w:t>I have changed my mind since publishing my first book on Revelation in 2022</w:t>
      </w:r>
      <w:r w:rsidR="00182F46">
        <w:t>. When I wrote that</w:t>
      </w:r>
      <w:r w:rsidR="005A0A21">
        <w:t xml:space="preserve"> book</w:t>
      </w:r>
      <w:r w:rsidR="00182F46">
        <w:t>, I believed that the</w:t>
      </w:r>
      <w:r w:rsidR="00CF7165">
        <w:t xml:space="preserve"> present tense verbs,</w:t>
      </w:r>
      <w:r w:rsidR="00182F46">
        <w:t xml:space="preserve"> “is” of the sixth head and “is not” of the scarlet animal had to </w:t>
      </w:r>
      <w:r w:rsidR="00CF7165">
        <w:t>place them</w:t>
      </w:r>
      <w:r w:rsidR="00D12A69">
        <w:t xml:space="preserve"> both together</w:t>
      </w:r>
      <w:r w:rsidR="00182F46">
        <w:t xml:space="preserve"> far in the future from John’s time and I gave my rationale</w:t>
      </w:r>
      <w:r w:rsidR="004B1191">
        <w:t>.</w:t>
      </w:r>
      <w:r w:rsidR="004B1191">
        <w:rPr>
          <w:rStyle w:val="FootnoteReference"/>
        </w:rPr>
        <w:footnoteReference w:id="22"/>
      </w:r>
      <w:r w:rsidR="00182F46">
        <w:t xml:space="preserve"> In this paper I </w:t>
      </w:r>
      <w:r w:rsidR="003F5672">
        <w:t>propose</w:t>
      </w:r>
      <w:r w:rsidR="00182F46">
        <w:t xml:space="preserve"> to track completely</w:t>
      </w:r>
      <w:r w:rsidR="00F27230">
        <w:t xml:space="preserve"> </w:t>
      </w:r>
      <w:r w:rsidR="00182F46">
        <w:t>with the verb tenses in the angel’s explanations</w:t>
      </w:r>
      <w:r w:rsidR="00F27230">
        <w:t>, as if in John’s time</w:t>
      </w:r>
      <w:r w:rsidR="00182F46">
        <w:t xml:space="preserve">. </w:t>
      </w:r>
    </w:p>
    <w:p w14:paraId="746E4B5C" w14:textId="77777777" w:rsidR="00D12A69" w:rsidRDefault="00D12A69" w:rsidP="00410FB2">
      <w:pPr>
        <w:spacing w:line="480" w:lineRule="auto"/>
      </w:pPr>
    </w:p>
    <w:p w14:paraId="3AF59090" w14:textId="317E0A90" w:rsidR="00D12A69" w:rsidRDefault="00D12A69" w:rsidP="00410FB2">
      <w:pPr>
        <w:keepNext/>
        <w:spacing w:line="480" w:lineRule="auto"/>
      </w:pPr>
      <w:r>
        <w:t>Animals and Empires</w:t>
      </w:r>
    </w:p>
    <w:p w14:paraId="2B7E72AE" w14:textId="5C617CCB" w:rsidR="006B3254" w:rsidRDefault="008062C9" w:rsidP="00410FB2">
      <w:pPr>
        <w:spacing w:line="480" w:lineRule="auto"/>
      </w:pPr>
      <w:r>
        <w:tab/>
      </w:r>
      <w:r w:rsidR="006B3254">
        <w:t>Here now, I will present the animals</w:t>
      </w:r>
      <w:r w:rsidR="006B7859">
        <w:t xml:space="preserve"> and empires</w:t>
      </w:r>
      <w:r w:rsidR="006B3254">
        <w:t xml:space="preserve"> as I propose them</w:t>
      </w:r>
      <w:r w:rsidR="00CF7165">
        <w:t xml:space="preserve">. </w:t>
      </w:r>
      <w:r>
        <w:t>This chart of Revelation 17 is a copy of Appendix I: Revelation 17.</w:t>
      </w:r>
    </w:p>
    <w:p w14:paraId="36065FD4" w14:textId="77777777" w:rsidR="00A56F2B" w:rsidRDefault="00A56F2B" w:rsidP="00410FB2">
      <w:pPr>
        <w:spacing w:line="480" w:lineRule="auto"/>
      </w:pPr>
    </w:p>
    <w:p w14:paraId="1A341DA6" w14:textId="290CBFED" w:rsidR="00A56F2B" w:rsidRPr="00A56F2B" w:rsidRDefault="00A56F2B" w:rsidP="00644BB8">
      <w:pPr>
        <w:jc w:val="center"/>
        <w:rPr>
          <w:b/>
          <w:bCs/>
        </w:rPr>
      </w:pPr>
      <w:r w:rsidRPr="00A56F2B">
        <w:rPr>
          <w:b/>
          <w:bCs/>
        </w:rPr>
        <w:t>Revelation 17</w:t>
      </w:r>
    </w:p>
    <w:tbl>
      <w:tblPr>
        <w:tblStyle w:val="TableGrid"/>
        <w:tblW w:w="0" w:type="auto"/>
        <w:tblCellMar>
          <w:top w:w="86" w:type="dxa"/>
          <w:bottom w:w="86" w:type="dxa"/>
        </w:tblCellMar>
        <w:tblLook w:val="04A0" w:firstRow="1" w:lastRow="0" w:firstColumn="1" w:lastColumn="0" w:noHBand="0" w:noVBand="1"/>
      </w:tblPr>
      <w:tblGrid>
        <w:gridCol w:w="1870"/>
        <w:gridCol w:w="1870"/>
        <w:gridCol w:w="1870"/>
        <w:gridCol w:w="1870"/>
        <w:gridCol w:w="1870"/>
      </w:tblGrid>
      <w:tr w:rsidR="00A56F2B" w:rsidRPr="0028581E" w14:paraId="7A5ADE50" w14:textId="77777777" w:rsidTr="004F7DDE">
        <w:tc>
          <w:tcPr>
            <w:tcW w:w="1870" w:type="dxa"/>
            <w:vAlign w:val="center"/>
          </w:tcPr>
          <w:p w14:paraId="7BDA4CF8" w14:textId="77777777" w:rsidR="00A56F2B" w:rsidRPr="0028581E" w:rsidRDefault="00A56F2B" w:rsidP="00644BB8">
            <w:pPr>
              <w:jc w:val="center"/>
              <w:rPr>
                <w:rFonts w:asciiTheme="minorHAnsi" w:hAnsiTheme="minorHAnsi"/>
                <w:sz w:val="20"/>
                <w:szCs w:val="20"/>
              </w:rPr>
            </w:pPr>
            <w:r w:rsidRPr="0028581E">
              <w:rPr>
                <w:rFonts w:asciiTheme="minorHAnsi" w:hAnsiTheme="minorHAnsi"/>
                <w:sz w:val="20"/>
                <w:szCs w:val="20"/>
              </w:rPr>
              <w:t>Animal</w:t>
            </w:r>
          </w:p>
        </w:tc>
        <w:tc>
          <w:tcPr>
            <w:tcW w:w="1870" w:type="dxa"/>
            <w:vAlign w:val="center"/>
          </w:tcPr>
          <w:p w14:paraId="00C7CFF7" w14:textId="77777777" w:rsidR="00A56F2B" w:rsidRPr="0028581E" w:rsidRDefault="00A56F2B" w:rsidP="00644BB8">
            <w:pPr>
              <w:jc w:val="center"/>
              <w:rPr>
                <w:rFonts w:asciiTheme="minorHAnsi" w:hAnsiTheme="minorHAnsi"/>
                <w:sz w:val="20"/>
                <w:szCs w:val="20"/>
              </w:rPr>
            </w:pPr>
            <w:r w:rsidRPr="0028581E">
              <w:rPr>
                <w:rFonts w:asciiTheme="minorHAnsi" w:hAnsiTheme="minorHAnsi"/>
                <w:sz w:val="20"/>
                <w:szCs w:val="20"/>
              </w:rPr>
              <w:t>System Name</w:t>
            </w:r>
          </w:p>
        </w:tc>
        <w:tc>
          <w:tcPr>
            <w:tcW w:w="1870" w:type="dxa"/>
            <w:vAlign w:val="center"/>
          </w:tcPr>
          <w:p w14:paraId="0C81F29A" w14:textId="77777777" w:rsidR="00A56F2B" w:rsidRPr="0028581E" w:rsidRDefault="00A56F2B" w:rsidP="00644BB8">
            <w:pPr>
              <w:jc w:val="center"/>
              <w:rPr>
                <w:rFonts w:asciiTheme="minorHAnsi" w:hAnsiTheme="minorHAnsi"/>
                <w:sz w:val="20"/>
                <w:szCs w:val="20"/>
              </w:rPr>
            </w:pPr>
            <w:r w:rsidRPr="0028581E">
              <w:rPr>
                <w:rFonts w:asciiTheme="minorHAnsi" w:hAnsiTheme="minorHAnsi"/>
                <w:sz w:val="20"/>
                <w:szCs w:val="20"/>
              </w:rPr>
              <w:t>Seven Heads, Mtns, Kings</w:t>
            </w:r>
          </w:p>
        </w:tc>
        <w:tc>
          <w:tcPr>
            <w:tcW w:w="1870" w:type="dxa"/>
            <w:vAlign w:val="center"/>
          </w:tcPr>
          <w:p w14:paraId="7044B671" w14:textId="77777777" w:rsidR="00A56F2B" w:rsidRPr="0028581E" w:rsidRDefault="00A56F2B" w:rsidP="00644BB8">
            <w:pPr>
              <w:jc w:val="center"/>
              <w:rPr>
                <w:rFonts w:asciiTheme="minorHAnsi" w:hAnsiTheme="minorHAnsi"/>
                <w:sz w:val="20"/>
                <w:szCs w:val="20"/>
              </w:rPr>
            </w:pPr>
            <w:r w:rsidRPr="0028581E">
              <w:rPr>
                <w:rFonts w:asciiTheme="minorHAnsi" w:hAnsiTheme="minorHAnsi"/>
                <w:sz w:val="20"/>
                <w:szCs w:val="20"/>
              </w:rPr>
              <w:t>Eighth ______</w:t>
            </w:r>
          </w:p>
          <w:p w14:paraId="1717F0BF" w14:textId="77777777" w:rsidR="00A56F2B" w:rsidRPr="0028581E" w:rsidRDefault="00A56F2B" w:rsidP="00644BB8">
            <w:pPr>
              <w:jc w:val="center"/>
              <w:rPr>
                <w:rFonts w:asciiTheme="minorHAnsi" w:hAnsiTheme="minorHAnsi"/>
                <w:sz w:val="20"/>
                <w:szCs w:val="20"/>
              </w:rPr>
            </w:pPr>
            <w:r w:rsidRPr="0028581E">
              <w:rPr>
                <w:rFonts w:asciiTheme="minorHAnsi" w:hAnsiTheme="minorHAnsi"/>
                <w:sz w:val="20"/>
                <w:szCs w:val="20"/>
              </w:rPr>
              <w:t>Scarlet Animal</w:t>
            </w:r>
          </w:p>
        </w:tc>
        <w:tc>
          <w:tcPr>
            <w:tcW w:w="1870" w:type="dxa"/>
            <w:vAlign w:val="center"/>
          </w:tcPr>
          <w:p w14:paraId="0C7B899C" w14:textId="77777777" w:rsidR="00A56F2B" w:rsidRPr="0028581E" w:rsidRDefault="00A56F2B" w:rsidP="00644BB8">
            <w:pPr>
              <w:jc w:val="center"/>
              <w:rPr>
                <w:rFonts w:asciiTheme="minorHAnsi" w:hAnsiTheme="minorHAnsi"/>
                <w:sz w:val="20"/>
                <w:szCs w:val="20"/>
              </w:rPr>
            </w:pPr>
            <w:r w:rsidRPr="0028581E">
              <w:rPr>
                <w:rFonts w:asciiTheme="minorHAnsi" w:hAnsiTheme="minorHAnsi"/>
                <w:sz w:val="20"/>
                <w:szCs w:val="20"/>
              </w:rPr>
              <w:t>Disposition</w:t>
            </w:r>
          </w:p>
        </w:tc>
      </w:tr>
      <w:tr w:rsidR="00A56F2B" w:rsidRPr="0028581E" w14:paraId="7FF2D0F3" w14:textId="77777777" w:rsidTr="004F7DDE">
        <w:tc>
          <w:tcPr>
            <w:tcW w:w="1870" w:type="dxa"/>
          </w:tcPr>
          <w:p w14:paraId="0B0FAF8E"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1. Lion</w:t>
            </w:r>
          </w:p>
        </w:tc>
        <w:tc>
          <w:tcPr>
            <w:tcW w:w="1870" w:type="dxa"/>
          </w:tcPr>
          <w:p w14:paraId="73CEA43D"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Babylon</w:t>
            </w:r>
          </w:p>
        </w:tc>
        <w:tc>
          <w:tcPr>
            <w:tcW w:w="1870" w:type="dxa"/>
          </w:tcPr>
          <w:p w14:paraId="597FA734"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Fallen</w:t>
            </w:r>
          </w:p>
        </w:tc>
        <w:tc>
          <w:tcPr>
            <w:tcW w:w="1870" w:type="dxa"/>
          </w:tcPr>
          <w:p w14:paraId="113E573A" w14:textId="77777777" w:rsidR="00A56F2B" w:rsidRPr="0028581E" w:rsidRDefault="00A56F2B" w:rsidP="00644BB8">
            <w:pPr>
              <w:rPr>
                <w:rFonts w:asciiTheme="minorHAnsi" w:hAnsiTheme="minorHAnsi"/>
                <w:sz w:val="20"/>
                <w:szCs w:val="20"/>
              </w:rPr>
            </w:pPr>
          </w:p>
        </w:tc>
        <w:tc>
          <w:tcPr>
            <w:tcW w:w="1870" w:type="dxa"/>
          </w:tcPr>
          <w:p w14:paraId="1FA4FDAD"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Demoted, life prolonged</w:t>
            </w:r>
          </w:p>
          <w:p w14:paraId="17A492C4"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Dan 7:12.</w:t>
            </w:r>
          </w:p>
          <w:p w14:paraId="1F9F3688"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Became part of Patchwork Animal.</w:t>
            </w:r>
          </w:p>
          <w:p w14:paraId="39FBC444" w14:textId="6C29BFC5" w:rsidR="00A56F2B" w:rsidRPr="0028581E" w:rsidRDefault="00A56F2B" w:rsidP="00644BB8">
            <w:pPr>
              <w:rPr>
                <w:rFonts w:asciiTheme="minorHAnsi" w:hAnsiTheme="minorHAnsi"/>
                <w:sz w:val="20"/>
                <w:szCs w:val="20"/>
              </w:rPr>
            </w:pPr>
            <w:r w:rsidRPr="0028581E">
              <w:rPr>
                <w:rFonts w:asciiTheme="minorHAnsi" w:hAnsiTheme="minorHAnsi"/>
                <w:sz w:val="20"/>
                <w:szCs w:val="20"/>
              </w:rPr>
              <w:t xml:space="preserve">Became whore of Dragon, Patchwork Animal, and </w:t>
            </w:r>
            <w:r w:rsidR="00167B56">
              <w:rPr>
                <w:rFonts w:asciiTheme="minorHAnsi" w:hAnsiTheme="minorHAnsi"/>
                <w:sz w:val="20"/>
                <w:szCs w:val="20"/>
              </w:rPr>
              <w:t>Image</w:t>
            </w:r>
            <w:r w:rsidRPr="0028581E">
              <w:rPr>
                <w:rFonts w:asciiTheme="minorHAnsi" w:hAnsiTheme="minorHAnsi"/>
                <w:sz w:val="20"/>
                <w:szCs w:val="20"/>
              </w:rPr>
              <w:t xml:space="preserve"> Animal.</w:t>
            </w:r>
          </w:p>
          <w:p w14:paraId="0AA53BC6"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Destroyed by ten horns.</w:t>
            </w:r>
          </w:p>
        </w:tc>
      </w:tr>
      <w:tr w:rsidR="00A56F2B" w:rsidRPr="0028581E" w14:paraId="08E89538" w14:textId="77777777" w:rsidTr="004F7DDE">
        <w:tc>
          <w:tcPr>
            <w:tcW w:w="1870" w:type="dxa"/>
          </w:tcPr>
          <w:p w14:paraId="2146F90F"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2. Bear</w:t>
            </w:r>
          </w:p>
        </w:tc>
        <w:tc>
          <w:tcPr>
            <w:tcW w:w="1870" w:type="dxa"/>
          </w:tcPr>
          <w:p w14:paraId="3ACD74D0"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Persia</w:t>
            </w:r>
          </w:p>
        </w:tc>
        <w:tc>
          <w:tcPr>
            <w:tcW w:w="1870" w:type="dxa"/>
          </w:tcPr>
          <w:p w14:paraId="77072A86"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Fallen</w:t>
            </w:r>
          </w:p>
        </w:tc>
        <w:tc>
          <w:tcPr>
            <w:tcW w:w="1870" w:type="dxa"/>
          </w:tcPr>
          <w:p w14:paraId="68F74426" w14:textId="77777777" w:rsidR="00A56F2B" w:rsidRPr="0028581E" w:rsidRDefault="00A56F2B" w:rsidP="00644BB8">
            <w:pPr>
              <w:rPr>
                <w:rFonts w:asciiTheme="minorHAnsi" w:hAnsiTheme="minorHAnsi"/>
                <w:sz w:val="20"/>
                <w:szCs w:val="20"/>
              </w:rPr>
            </w:pPr>
          </w:p>
        </w:tc>
        <w:tc>
          <w:tcPr>
            <w:tcW w:w="1870" w:type="dxa"/>
          </w:tcPr>
          <w:p w14:paraId="70FE4E2D"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Demoted, life prolonged</w:t>
            </w:r>
            <w:r>
              <w:rPr>
                <w:rFonts w:asciiTheme="minorHAnsi" w:hAnsiTheme="minorHAnsi"/>
                <w:sz w:val="20"/>
                <w:szCs w:val="20"/>
              </w:rPr>
              <w:t>.</w:t>
            </w:r>
          </w:p>
          <w:p w14:paraId="670A1586"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lastRenderedPageBreak/>
              <w:t>Became part of Patchwork Animal</w:t>
            </w:r>
            <w:r>
              <w:rPr>
                <w:rFonts w:asciiTheme="minorHAnsi" w:hAnsiTheme="minorHAnsi"/>
                <w:sz w:val="20"/>
                <w:szCs w:val="20"/>
              </w:rPr>
              <w:t>.</w:t>
            </w:r>
          </w:p>
        </w:tc>
      </w:tr>
      <w:tr w:rsidR="00A56F2B" w:rsidRPr="0028581E" w14:paraId="31755479" w14:textId="77777777" w:rsidTr="004F7DDE">
        <w:tc>
          <w:tcPr>
            <w:tcW w:w="1870" w:type="dxa"/>
          </w:tcPr>
          <w:p w14:paraId="5DB12928"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lastRenderedPageBreak/>
              <w:t>3. Leopard</w:t>
            </w:r>
          </w:p>
        </w:tc>
        <w:tc>
          <w:tcPr>
            <w:tcW w:w="1870" w:type="dxa"/>
          </w:tcPr>
          <w:p w14:paraId="7084DCFD"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Greece</w:t>
            </w:r>
          </w:p>
        </w:tc>
        <w:tc>
          <w:tcPr>
            <w:tcW w:w="1870" w:type="dxa"/>
          </w:tcPr>
          <w:p w14:paraId="341EC09C"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Fallen</w:t>
            </w:r>
          </w:p>
        </w:tc>
        <w:tc>
          <w:tcPr>
            <w:tcW w:w="1870" w:type="dxa"/>
          </w:tcPr>
          <w:p w14:paraId="1ACFED53" w14:textId="77777777" w:rsidR="00A56F2B" w:rsidRPr="0028581E" w:rsidRDefault="00A56F2B" w:rsidP="00644BB8">
            <w:pPr>
              <w:rPr>
                <w:rFonts w:asciiTheme="minorHAnsi" w:hAnsiTheme="minorHAnsi"/>
                <w:sz w:val="20"/>
                <w:szCs w:val="20"/>
              </w:rPr>
            </w:pPr>
          </w:p>
        </w:tc>
        <w:tc>
          <w:tcPr>
            <w:tcW w:w="1870" w:type="dxa"/>
          </w:tcPr>
          <w:p w14:paraId="35D05C06"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Demoted, life prolonged</w:t>
            </w:r>
            <w:r>
              <w:rPr>
                <w:rFonts w:asciiTheme="minorHAnsi" w:hAnsiTheme="minorHAnsi"/>
                <w:sz w:val="20"/>
                <w:szCs w:val="20"/>
              </w:rPr>
              <w:t>.</w:t>
            </w:r>
          </w:p>
          <w:p w14:paraId="156727FA"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Became part of Patchwork Animal</w:t>
            </w:r>
          </w:p>
        </w:tc>
      </w:tr>
      <w:tr w:rsidR="00A56F2B" w:rsidRPr="0028581E" w14:paraId="69082F55" w14:textId="77777777" w:rsidTr="004F7DDE">
        <w:tc>
          <w:tcPr>
            <w:tcW w:w="1870" w:type="dxa"/>
            <w:tcBorders>
              <w:bottom w:val="dashed" w:sz="8" w:space="0" w:color="auto"/>
            </w:tcBorders>
          </w:tcPr>
          <w:p w14:paraId="7D3677B3"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4. Dreadful</w:t>
            </w:r>
          </w:p>
        </w:tc>
        <w:tc>
          <w:tcPr>
            <w:tcW w:w="1870" w:type="dxa"/>
            <w:tcBorders>
              <w:bottom w:val="dashed" w:sz="8" w:space="0" w:color="auto"/>
            </w:tcBorders>
          </w:tcPr>
          <w:p w14:paraId="2D9B14C0"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Roman Empire</w:t>
            </w:r>
          </w:p>
        </w:tc>
        <w:tc>
          <w:tcPr>
            <w:tcW w:w="1870" w:type="dxa"/>
            <w:tcBorders>
              <w:bottom w:val="dashed" w:sz="8" w:space="0" w:color="auto"/>
            </w:tcBorders>
          </w:tcPr>
          <w:p w14:paraId="3177D401"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Fallen</w:t>
            </w:r>
          </w:p>
        </w:tc>
        <w:tc>
          <w:tcPr>
            <w:tcW w:w="1870" w:type="dxa"/>
            <w:tcBorders>
              <w:bottom w:val="dashed" w:sz="8" w:space="0" w:color="auto"/>
            </w:tcBorders>
          </w:tcPr>
          <w:p w14:paraId="5D0D046D" w14:textId="77777777" w:rsidR="00A56F2B" w:rsidRPr="0028581E" w:rsidRDefault="00A56F2B" w:rsidP="00644BB8">
            <w:pPr>
              <w:rPr>
                <w:rFonts w:asciiTheme="minorHAnsi" w:hAnsiTheme="minorHAnsi"/>
                <w:sz w:val="20"/>
                <w:szCs w:val="20"/>
              </w:rPr>
            </w:pPr>
          </w:p>
        </w:tc>
        <w:tc>
          <w:tcPr>
            <w:tcW w:w="1870" w:type="dxa"/>
            <w:tcBorders>
              <w:bottom w:val="dashed" w:sz="8" w:space="0" w:color="auto"/>
            </w:tcBorders>
          </w:tcPr>
          <w:p w14:paraId="576FB02C"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Slain, burned</w:t>
            </w:r>
          </w:p>
          <w:p w14:paraId="72C67B5F"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Dan 7:11.</w:t>
            </w:r>
          </w:p>
          <w:p w14:paraId="4377E139"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Subsumed in Dragon and burned at same time.</w:t>
            </w:r>
          </w:p>
        </w:tc>
      </w:tr>
      <w:tr w:rsidR="00A56F2B" w:rsidRPr="0028581E" w14:paraId="43053764" w14:textId="77777777" w:rsidTr="004F7DDE">
        <w:tc>
          <w:tcPr>
            <w:tcW w:w="1870" w:type="dxa"/>
            <w:tcBorders>
              <w:top w:val="dashed" w:sz="8" w:space="0" w:color="auto"/>
            </w:tcBorders>
          </w:tcPr>
          <w:p w14:paraId="7A0CB1BB"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5. Dragon</w:t>
            </w:r>
          </w:p>
        </w:tc>
        <w:tc>
          <w:tcPr>
            <w:tcW w:w="1870" w:type="dxa"/>
            <w:tcBorders>
              <w:top w:val="dashed" w:sz="8" w:space="0" w:color="auto"/>
            </w:tcBorders>
          </w:tcPr>
          <w:p w14:paraId="540B5BAD"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Satan through Rome</w:t>
            </w:r>
          </w:p>
        </w:tc>
        <w:tc>
          <w:tcPr>
            <w:tcW w:w="1870" w:type="dxa"/>
            <w:tcBorders>
              <w:top w:val="dashed" w:sz="8" w:space="0" w:color="auto"/>
            </w:tcBorders>
          </w:tcPr>
          <w:p w14:paraId="52C8E8B8"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Fallen</w:t>
            </w:r>
          </w:p>
        </w:tc>
        <w:tc>
          <w:tcPr>
            <w:tcW w:w="1870" w:type="dxa"/>
            <w:tcBorders>
              <w:top w:val="dashed" w:sz="8" w:space="0" w:color="auto"/>
            </w:tcBorders>
          </w:tcPr>
          <w:p w14:paraId="0094B1C4"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Related to Dreadful Animal Dragon “Was”</w:t>
            </w:r>
          </w:p>
        </w:tc>
        <w:tc>
          <w:tcPr>
            <w:tcW w:w="1870" w:type="dxa"/>
            <w:tcBorders>
              <w:top w:val="dashed" w:sz="8" w:space="0" w:color="auto"/>
            </w:tcBorders>
          </w:tcPr>
          <w:p w14:paraId="6374544A"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Related to Dreadful Animal</w:t>
            </w:r>
            <w:r>
              <w:rPr>
                <w:rFonts w:asciiTheme="minorHAnsi" w:hAnsiTheme="minorHAnsi"/>
                <w:sz w:val="20"/>
                <w:szCs w:val="20"/>
              </w:rPr>
              <w:t>.</w:t>
            </w:r>
          </w:p>
          <w:p w14:paraId="00D27B8C"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To Lake of Fire</w:t>
            </w:r>
          </w:p>
          <w:p w14:paraId="25DA4E93"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Rev 20:10</w:t>
            </w:r>
            <w:r>
              <w:rPr>
                <w:rFonts w:asciiTheme="minorHAnsi" w:hAnsiTheme="minorHAnsi"/>
                <w:sz w:val="20"/>
                <w:szCs w:val="20"/>
              </w:rPr>
              <w:t>.</w:t>
            </w:r>
          </w:p>
        </w:tc>
      </w:tr>
      <w:tr w:rsidR="00A56F2B" w:rsidRPr="0028581E" w14:paraId="1A878A47" w14:textId="77777777" w:rsidTr="004F7DDE">
        <w:tc>
          <w:tcPr>
            <w:tcW w:w="1870" w:type="dxa"/>
          </w:tcPr>
          <w:p w14:paraId="3A2AE270"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6. Patchwork</w:t>
            </w:r>
          </w:p>
        </w:tc>
        <w:tc>
          <w:tcPr>
            <w:tcW w:w="1870" w:type="dxa"/>
          </w:tcPr>
          <w:p w14:paraId="1A3DC273"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Roman Church,</w:t>
            </w:r>
          </w:p>
          <w:p w14:paraId="4E596E7F"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Medieval Authoritarian Systems</w:t>
            </w:r>
          </w:p>
        </w:tc>
        <w:tc>
          <w:tcPr>
            <w:tcW w:w="1870" w:type="dxa"/>
          </w:tcPr>
          <w:p w14:paraId="57F0EB3B"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“Is”</w:t>
            </w:r>
          </w:p>
        </w:tc>
        <w:tc>
          <w:tcPr>
            <w:tcW w:w="1870" w:type="dxa"/>
          </w:tcPr>
          <w:p w14:paraId="507D2241"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Patchwork</w:t>
            </w:r>
          </w:p>
          <w:p w14:paraId="6B980010"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Dragon “Is not”</w:t>
            </w:r>
          </w:p>
        </w:tc>
        <w:tc>
          <w:tcPr>
            <w:tcW w:w="1870" w:type="dxa"/>
          </w:tcPr>
          <w:p w14:paraId="41474798"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 xml:space="preserve">Animal to the Lake of Fire </w:t>
            </w:r>
          </w:p>
          <w:p w14:paraId="66926DB4"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Rev 19:20</w:t>
            </w:r>
            <w:r>
              <w:rPr>
                <w:rFonts w:asciiTheme="minorHAnsi" w:hAnsiTheme="minorHAnsi"/>
                <w:sz w:val="20"/>
                <w:szCs w:val="20"/>
              </w:rPr>
              <w:t>.</w:t>
            </w:r>
          </w:p>
        </w:tc>
      </w:tr>
      <w:tr w:rsidR="00A56F2B" w:rsidRPr="0028581E" w14:paraId="2B958020" w14:textId="77777777" w:rsidTr="004F7DDE">
        <w:tc>
          <w:tcPr>
            <w:tcW w:w="1870" w:type="dxa"/>
          </w:tcPr>
          <w:p w14:paraId="5CD0913F" w14:textId="0897C5BB" w:rsidR="00A56F2B" w:rsidRPr="0028581E" w:rsidRDefault="00A56F2B" w:rsidP="00644BB8">
            <w:pPr>
              <w:rPr>
                <w:rFonts w:asciiTheme="minorHAnsi" w:hAnsiTheme="minorHAnsi"/>
                <w:sz w:val="20"/>
                <w:szCs w:val="20"/>
              </w:rPr>
            </w:pPr>
            <w:r w:rsidRPr="0028581E">
              <w:rPr>
                <w:rFonts w:asciiTheme="minorHAnsi" w:hAnsiTheme="minorHAnsi"/>
                <w:sz w:val="20"/>
                <w:szCs w:val="20"/>
              </w:rPr>
              <w:t xml:space="preserve">7. </w:t>
            </w:r>
            <w:r w:rsidR="00167B56">
              <w:rPr>
                <w:rFonts w:asciiTheme="minorHAnsi" w:hAnsiTheme="minorHAnsi"/>
                <w:sz w:val="20"/>
                <w:szCs w:val="20"/>
              </w:rPr>
              <w:t>Image</w:t>
            </w:r>
          </w:p>
        </w:tc>
        <w:tc>
          <w:tcPr>
            <w:tcW w:w="1870" w:type="dxa"/>
          </w:tcPr>
          <w:p w14:paraId="4860F45B"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Protestantism,</w:t>
            </w:r>
          </w:p>
          <w:p w14:paraId="4A8B1210"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Enlightenment Separated Systems</w:t>
            </w:r>
          </w:p>
        </w:tc>
        <w:tc>
          <w:tcPr>
            <w:tcW w:w="1870" w:type="dxa"/>
          </w:tcPr>
          <w:p w14:paraId="5440C2D5"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“Other yet to come”</w:t>
            </w:r>
          </w:p>
        </w:tc>
        <w:tc>
          <w:tcPr>
            <w:tcW w:w="1870" w:type="dxa"/>
          </w:tcPr>
          <w:p w14:paraId="537F491C" w14:textId="48C2294B" w:rsidR="00A56F2B" w:rsidRPr="0028581E" w:rsidRDefault="00167B56" w:rsidP="00644BB8">
            <w:pPr>
              <w:rPr>
                <w:rFonts w:asciiTheme="minorHAnsi" w:hAnsiTheme="minorHAnsi"/>
                <w:sz w:val="20"/>
                <w:szCs w:val="20"/>
              </w:rPr>
            </w:pPr>
            <w:r>
              <w:rPr>
                <w:rFonts w:asciiTheme="minorHAnsi" w:hAnsiTheme="minorHAnsi"/>
                <w:sz w:val="20"/>
                <w:szCs w:val="20"/>
              </w:rPr>
              <w:t>Image</w:t>
            </w:r>
          </w:p>
          <w:p w14:paraId="552487F2"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Dragon “Is not”</w:t>
            </w:r>
          </w:p>
        </w:tc>
        <w:tc>
          <w:tcPr>
            <w:tcW w:w="1870" w:type="dxa"/>
          </w:tcPr>
          <w:p w14:paraId="75802168"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False Prophet to Lake of Fire</w:t>
            </w:r>
          </w:p>
          <w:p w14:paraId="4F8E9275"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Rev 19:20</w:t>
            </w:r>
          </w:p>
        </w:tc>
      </w:tr>
      <w:tr w:rsidR="00A56F2B" w:rsidRPr="0028581E" w14:paraId="2ADB5928" w14:textId="77777777" w:rsidTr="004F7DDE">
        <w:tc>
          <w:tcPr>
            <w:tcW w:w="1870" w:type="dxa"/>
          </w:tcPr>
          <w:p w14:paraId="21611B80"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8. Scarlet</w:t>
            </w:r>
          </w:p>
        </w:tc>
        <w:tc>
          <w:tcPr>
            <w:tcW w:w="1870" w:type="dxa"/>
          </w:tcPr>
          <w:p w14:paraId="2568C91B"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Satan’s System</w:t>
            </w:r>
          </w:p>
        </w:tc>
        <w:tc>
          <w:tcPr>
            <w:tcW w:w="1870" w:type="dxa"/>
          </w:tcPr>
          <w:p w14:paraId="3FF7CED9" w14:textId="77777777" w:rsidR="00A56F2B" w:rsidRPr="0028581E" w:rsidRDefault="00A56F2B" w:rsidP="00644BB8">
            <w:pPr>
              <w:rPr>
                <w:rFonts w:asciiTheme="minorHAnsi" w:hAnsiTheme="minorHAnsi"/>
                <w:sz w:val="20"/>
                <w:szCs w:val="20"/>
              </w:rPr>
            </w:pPr>
          </w:p>
        </w:tc>
        <w:tc>
          <w:tcPr>
            <w:tcW w:w="1870" w:type="dxa"/>
          </w:tcPr>
          <w:p w14:paraId="20C743F5"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“Will Come up,”</w:t>
            </w:r>
          </w:p>
          <w:p w14:paraId="1786E1C7"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“Yet is,” “Goes</w:t>
            </w:r>
          </w:p>
          <w:p w14:paraId="2C90459E"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to Perdition”</w:t>
            </w:r>
          </w:p>
        </w:tc>
        <w:tc>
          <w:tcPr>
            <w:tcW w:w="1870" w:type="dxa"/>
          </w:tcPr>
          <w:p w14:paraId="35CB8C53"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Fights the Lamb,</w:t>
            </w:r>
          </w:p>
          <w:p w14:paraId="5CD32265" w14:textId="77777777" w:rsidR="00A56F2B" w:rsidRPr="0028581E" w:rsidRDefault="00A56F2B" w:rsidP="00644BB8">
            <w:pPr>
              <w:rPr>
                <w:rFonts w:asciiTheme="minorHAnsi" w:hAnsiTheme="minorHAnsi"/>
                <w:sz w:val="20"/>
                <w:szCs w:val="20"/>
              </w:rPr>
            </w:pPr>
            <w:r w:rsidRPr="0028581E">
              <w:rPr>
                <w:rFonts w:asciiTheme="minorHAnsi" w:hAnsiTheme="minorHAnsi"/>
                <w:sz w:val="20"/>
                <w:szCs w:val="20"/>
              </w:rPr>
              <w:t>Animal to the Lake of Fire</w:t>
            </w:r>
          </w:p>
        </w:tc>
      </w:tr>
    </w:tbl>
    <w:p w14:paraId="096617C8" w14:textId="77777777" w:rsidR="00A56F2B" w:rsidRDefault="00A56F2B" w:rsidP="00410FB2">
      <w:pPr>
        <w:spacing w:line="480" w:lineRule="auto"/>
      </w:pPr>
    </w:p>
    <w:p w14:paraId="33AF30B5" w14:textId="2C4FF7E6" w:rsidR="0084747C" w:rsidRDefault="00BA4870" w:rsidP="00410FB2">
      <w:pPr>
        <w:spacing w:line="480" w:lineRule="auto"/>
      </w:pPr>
      <w:r>
        <w:tab/>
      </w:r>
      <w:r w:rsidR="0084747C">
        <w:t xml:space="preserve">In the first row, see Babylon and follow over to the last column to observe her career. Rows two and three are similar to each other and simpler than Babylon. </w:t>
      </w:r>
      <w:r w:rsidR="005A0A21">
        <w:t>In r</w:t>
      </w:r>
      <w:r w:rsidR="0084747C">
        <w:t>ow four</w:t>
      </w:r>
      <w:r w:rsidR="006749EB">
        <w:t>, for disposition</w:t>
      </w:r>
      <w:r w:rsidR="00282C3F">
        <w:t>,</w:t>
      </w:r>
      <w:r w:rsidR="006749EB">
        <w:t xml:space="preserve"> I have the dreadful animal subsumed in the dragon and burned in the fire. </w:t>
      </w:r>
    </w:p>
    <w:p w14:paraId="3A8B291B" w14:textId="30957E8A" w:rsidR="006749EB" w:rsidRDefault="006749EB" w:rsidP="00410FB2">
      <w:pPr>
        <w:spacing w:line="480" w:lineRule="auto"/>
      </w:pPr>
      <w:r>
        <w:t xml:space="preserve">Row five shows Satan observable in </w:t>
      </w:r>
      <w:r w:rsidR="005B464B">
        <w:t xml:space="preserve">the </w:t>
      </w:r>
      <w:r>
        <w:t>Rom</w:t>
      </w:r>
      <w:r w:rsidR="005B464B">
        <w:t>an Empire</w:t>
      </w:r>
      <w:r>
        <w:t xml:space="preserve"> during the life of Jesus on earth. </w:t>
      </w:r>
      <w:r w:rsidR="001A4C16">
        <w:t xml:space="preserve">This was the fifth head, all </w:t>
      </w:r>
      <w:r w:rsidR="00282C3F">
        <w:t xml:space="preserve">five </w:t>
      </w:r>
      <w:r w:rsidR="001A4C16">
        <w:t xml:space="preserve">fallen, and also the “was” </w:t>
      </w:r>
      <w:r w:rsidR="00425491">
        <w:t>time</w:t>
      </w:r>
      <w:r w:rsidR="001A4C16">
        <w:t xml:space="preserve"> of the scarlet animal as shown in columns three and four. This proposed line-up of the five fallen differs from the </w:t>
      </w:r>
      <w:r w:rsidR="00425491">
        <w:t xml:space="preserve">good </w:t>
      </w:r>
      <w:r w:rsidR="001A4C16">
        <w:t xml:space="preserve">work of </w:t>
      </w:r>
      <w:r w:rsidR="001A4C16">
        <w:lastRenderedPageBreak/>
        <w:t>many Adventist scholars</w:t>
      </w:r>
      <w:r w:rsidR="00282C3F">
        <w:t xml:space="preserve"> who begin the list with empires before Babylon.</w:t>
      </w:r>
      <w:r w:rsidR="00425491">
        <w:rPr>
          <w:rStyle w:val="FootnoteReference"/>
        </w:rPr>
        <w:footnoteReference w:id="23"/>
      </w:r>
      <w:r w:rsidR="001A4C16">
        <w:t xml:space="preserve"> </w:t>
      </w:r>
      <w:r w:rsidR="00D03F00">
        <w:t xml:space="preserve">Babylon is the beginning of the succession in my proposal. </w:t>
      </w:r>
      <w:r w:rsidR="006D6EF0">
        <w:t>We will</w:t>
      </w:r>
      <w:r w:rsidR="001A429E">
        <w:t xml:space="preserve"> return later to column four.</w:t>
      </w:r>
    </w:p>
    <w:p w14:paraId="40840A1E" w14:textId="0D3D5BB0" w:rsidR="00D12A69" w:rsidRDefault="00BA4870" w:rsidP="00410FB2">
      <w:pPr>
        <w:spacing w:line="480" w:lineRule="auto"/>
      </w:pPr>
      <w:r>
        <w:tab/>
      </w:r>
      <w:r w:rsidR="00425491">
        <w:t xml:space="preserve">In row six appears the </w:t>
      </w:r>
      <w:r w:rsidR="00D12A69">
        <w:t>p</w:t>
      </w:r>
      <w:r w:rsidR="00425491">
        <w:t xml:space="preserve">atchwork animal, often called the sea beast to designate its origin. </w:t>
      </w:r>
      <w:r w:rsidR="00FB1AA2">
        <w:t>This animal wears</w:t>
      </w:r>
      <w:r w:rsidR="005A0A21">
        <w:t>,</w:t>
      </w:r>
      <w:r w:rsidR="00FB1AA2">
        <w:t xml:space="preserve"> as a patchwork disguise</w:t>
      </w:r>
      <w:r w:rsidR="005A0A21">
        <w:t>,</w:t>
      </w:r>
      <w:r w:rsidR="00FB1AA2">
        <w:t xml:space="preserve"> the animals of Daniel’s dream. This animal carries the</w:t>
      </w:r>
      <w:r w:rsidR="00CE26EB">
        <w:t xml:space="preserve"> present-</w:t>
      </w:r>
      <w:r w:rsidR="00FA22D2">
        <w:t>tense</w:t>
      </w:r>
      <w:r w:rsidR="00FB1AA2">
        <w:t xml:space="preserve"> “is” of the seven heads (see column three)</w:t>
      </w:r>
      <w:r w:rsidR="001A429E">
        <w:t xml:space="preserve">, already present in John’s time (2 Thess 2:7). </w:t>
      </w:r>
      <w:r w:rsidR="00B56B16">
        <w:t>This is the first</w:t>
      </w:r>
      <w:r w:rsidR="00D12A69">
        <w:t>,</w:t>
      </w:r>
      <w:r w:rsidR="00B56B16">
        <w:t xml:space="preserve"> then</w:t>
      </w:r>
      <w:r w:rsidR="00D12A69">
        <w:t>,</w:t>
      </w:r>
      <w:r w:rsidR="00B56B16">
        <w:t xml:space="preserve"> that I will name in retrospect</w:t>
      </w:r>
      <w:r w:rsidR="00F27230">
        <w:t xml:space="preserve"> from our time</w:t>
      </w:r>
      <w:r w:rsidR="00B56B16">
        <w:t xml:space="preserve"> rather than from the perspective of John’s readers. </w:t>
      </w:r>
    </w:p>
    <w:p w14:paraId="64DA8400" w14:textId="4C2CA43D" w:rsidR="00425491" w:rsidRDefault="00BA4870" w:rsidP="00410FB2">
      <w:pPr>
        <w:spacing w:line="480" w:lineRule="auto"/>
      </w:pPr>
      <w:r>
        <w:tab/>
      </w:r>
      <w:r w:rsidR="00D03F00">
        <w:t>Besides</w:t>
      </w:r>
      <w:r w:rsidR="001A429E">
        <w:t xml:space="preserve"> calling </w:t>
      </w:r>
      <w:r w:rsidR="00D03F00">
        <w:t>ou</w:t>
      </w:r>
      <w:r w:rsidR="001A429E">
        <w:t>t the Roman Church</w:t>
      </w:r>
      <w:r w:rsidR="00DB454D">
        <w:t xml:space="preserve"> with this patchwork animal</w:t>
      </w:r>
      <w:r w:rsidR="001A429E">
        <w:t xml:space="preserve">, I </w:t>
      </w:r>
      <w:r w:rsidR="00DB454D">
        <w:t xml:space="preserve">will </w:t>
      </w:r>
      <w:r w:rsidR="00D03F00">
        <w:t>name this patchwork animal</w:t>
      </w:r>
      <w:r w:rsidR="001A429E">
        <w:t xml:space="preserve"> Medieval </w:t>
      </w:r>
      <w:r w:rsidR="00B56B16">
        <w:t xml:space="preserve">Authoritarian </w:t>
      </w:r>
      <w:r w:rsidR="001A429E">
        <w:t>Systems</w:t>
      </w:r>
      <w:r w:rsidR="00B56B16">
        <w:t xml:space="preserve">, following suggestions I </w:t>
      </w:r>
      <w:r w:rsidR="00D12A69">
        <w:t>picked up</w:t>
      </w:r>
      <w:r w:rsidR="00B56B16">
        <w:t xml:space="preserve"> from Ranko Stefanovic.</w:t>
      </w:r>
      <w:r w:rsidR="00B56B16">
        <w:rPr>
          <w:rStyle w:val="FootnoteReference"/>
        </w:rPr>
        <w:footnoteReference w:id="24"/>
      </w:r>
      <w:r w:rsidR="00B56B16">
        <w:t xml:space="preserve"> These authoritarian systems would include both </w:t>
      </w:r>
      <w:r w:rsidR="00B56B16" w:rsidRPr="00644BB8">
        <w:t>Roman and Orthodox Churches and Islam.</w:t>
      </w:r>
      <w:r w:rsidR="00761F35">
        <w:t xml:space="preserve"> </w:t>
      </w:r>
      <w:r w:rsidR="00D03F00">
        <w:t xml:space="preserve">Watching </w:t>
      </w:r>
      <w:r w:rsidR="00DB454D">
        <w:t>expanding</w:t>
      </w:r>
      <w:r w:rsidR="00C91ABB">
        <w:t xml:space="preserve"> </w:t>
      </w:r>
      <w:r w:rsidR="00D03F00">
        <w:t>global developments</w:t>
      </w:r>
      <w:r w:rsidR="00761F35">
        <w:t>, I want to reach farther than a</w:t>
      </w:r>
      <w:r w:rsidR="00D03F00">
        <w:t xml:space="preserve">n exclusive </w:t>
      </w:r>
      <w:r w:rsidR="00761F35">
        <w:t>focus on the Roman Church</w:t>
      </w:r>
      <w:r w:rsidR="00D03F00">
        <w:t xml:space="preserve">, though </w:t>
      </w:r>
      <w:r w:rsidR="00DB454D">
        <w:t xml:space="preserve">it will </w:t>
      </w:r>
      <w:r w:rsidR="00D03F00">
        <w:t xml:space="preserve">still </w:t>
      </w:r>
      <w:r w:rsidR="00DB454D">
        <w:t xml:space="preserve">be </w:t>
      </w:r>
      <w:r w:rsidR="00D03F00">
        <w:t>included</w:t>
      </w:r>
      <w:r w:rsidR="00DB454D">
        <w:t>,</w:t>
      </w:r>
      <w:r w:rsidR="00D03F00">
        <w:t xml:space="preserve"> </w:t>
      </w:r>
      <w:r w:rsidR="00DB454D">
        <w:t xml:space="preserve">as flagship of </w:t>
      </w:r>
      <w:r w:rsidR="00324DD9">
        <w:t>Medieval Authoritarian Systems.</w:t>
      </w:r>
    </w:p>
    <w:p w14:paraId="378A0696" w14:textId="61C777A4" w:rsidR="005A0A21" w:rsidRDefault="00BA4870" w:rsidP="00410FB2">
      <w:pPr>
        <w:spacing w:line="480" w:lineRule="auto"/>
      </w:pPr>
      <w:r>
        <w:tab/>
      </w:r>
      <w:r w:rsidR="00B56B16">
        <w:t xml:space="preserve">In row seven appears the animal who makes the </w:t>
      </w:r>
      <w:r w:rsidR="00167B56">
        <w:t>image</w:t>
      </w:r>
      <w:r w:rsidR="00B56B16">
        <w:t xml:space="preserve"> to the </w:t>
      </w:r>
      <w:r w:rsidR="00D12A69">
        <w:t>p</w:t>
      </w:r>
      <w:r w:rsidR="00B56B16">
        <w:t xml:space="preserve">atchwork </w:t>
      </w:r>
      <w:r w:rsidR="00761F35">
        <w:t>animal</w:t>
      </w:r>
      <w:r w:rsidR="00B56B16">
        <w:t xml:space="preserve">. We assume </w:t>
      </w:r>
      <w:r w:rsidR="00D03F00">
        <w:t xml:space="preserve">the </w:t>
      </w:r>
      <w:r w:rsidR="00167B56">
        <w:t>image</w:t>
      </w:r>
      <w:r w:rsidR="00B56B16">
        <w:t xml:space="preserve"> has seven heads and ten horns that identify him closely with the </w:t>
      </w:r>
      <w:r w:rsidR="00095E41">
        <w:t>D</w:t>
      </w:r>
      <w:r w:rsidR="00B56B16">
        <w:t>ragon</w:t>
      </w:r>
      <w:r w:rsidR="00761F35">
        <w:t xml:space="preserve"> and the </w:t>
      </w:r>
      <w:r w:rsidR="00D12A69">
        <w:t>p</w:t>
      </w:r>
      <w:r w:rsidR="00761F35">
        <w:t xml:space="preserve">atchwork animal. </w:t>
      </w:r>
    </w:p>
    <w:p w14:paraId="435F8744" w14:textId="5A999D2B" w:rsidR="00B56B16" w:rsidRDefault="00BA4870" w:rsidP="00410FB2">
      <w:pPr>
        <w:spacing w:line="480" w:lineRule="auto"/>
      </w:pPr>
      <w:r>
        <w:tab/>
      </w:r>
      <w:r w:rsidR="00D03F00">
        <w:t xml:space="preserve">Besides calling out </w:t>
      </w:r>
      <w:r w:rsidR="00CB5F53">
        <w:t xml:space="preserve">United States </w:t>
      </w:r>
      <w:r w:rsidR="00D03F00">
        <w:t>Prote</w:t>
      </w:r>
      <w:r w:rsidR="001E5909">
        <w:t>s</w:t>
      </w:r>
      <w:r w:rsidR="00D03F00">
        <w:t>tantism</w:t>
      </w:r>
      <w:r w:rsidR="00DB454D">
        <w:t xml:space="preserve"> with this animal</w:t>
      </w:r>
      <w:r w:rsidR="00D03F00">
        <w:t xml:space="preserve">, </w:t>
      </w:r>
      <w:r w:rsidR="00761F35">
        <w:t>I will name th</w:t>
      </w:r>
      <w:r w:rsidR="00D03F00">
        <w:t xml:space="preserve">is </w:t>
      </w:r>
      <w:r w:rsidR="00167B56">
        <w:t>image</w:t>
      </w:r>
      <w:r w:rsidR="00CE26EB">
        <w:t>-making</w:t>
      </w:r>
      <w:r w:rsidR="00D03F00">
        <w:t xml:space="preserve"> animal</w:t>
      </w:r>
      <w:r w:rsidR="00761F35">
        <w:t xml:space="preserve"> Enlightenment Separat</w:t>
      </w:r>
      <w:r w:rsidR="00D03F00">
        <w:t>e</w:t>
      </w:r>
      <w:r w:rsidR="00E95E17">
        <w:t>d</w:t>
      </w:r>
      <w:r w:rsidR="00761F35">
        <w:t xml:space="preserve"> Systems for the </w:t>
      </w:r>
      <w:r w:rsidR="00151755">
        <w:t>totally new</w:t>
      </w:r>
      <w:r w:rsidR="00761F35">
        <w:t xml:space="preserve"> big idea of separation of church and state which helped create the United States and other countries who copied her. </w:t>
      </w:r>
      <w:r w:rsidR="001E5909">
        <w:t>These Enlightenment Separate</w:t>
      </w:r>
      <w:r w:rsidR="00E95E17">
        <w:t>d</w:t>
      </w:r>
      <w:r w:rsidR="001E5909">
        <w:t xml:space="preserve"> Systems include and</w:t>
      </w:r>
      <w:r w:rsidR="00F27230">
        <w:t xml:space="preserve"> are not</w:t>
      </w:r>
      <w:r w:rsidR="001E5909">
        <w:t xml:space="preserve"> limited to </w:t>
      </w:r>
      <w:r w:rsidR="00644BB8">
        <w:t xml:space="preserve">various </w:t>
      </w:r>
      <w:r w:rsidR="001E5909" w:rsidRPr="00644BB8">
        <w:t>ecclesiastical, corporate, political, labor, social, education, and family systems</w:t>
      </w:r>
      <w:r w:rsidR="001E5909">
        <w:t>. Protestant churches are included</w:t>
      </w:r>
      <w:r w:rsidR="00324DD9">
        <w:t xml:space="preserve"> as nameplate for the Enlightenment Separated Systems</w:t>
      </w:r>
      <w:r w:rsidR="001E5909">
        <w:t>.</w:t>
      </w:r>
    </w:p>
    <w:p w14:paraId="75537418" w14:textId="7C74A849" w:rsidR="001E5909" w:rsidRDefault="00BA4870" w:rsidP="00410FB2">
      <w:pPr>
        <w:spacing w:line="480" w:lineRule="auto"/>
      </w:pPr>
      <w:r>
        <w:lastRenderedPageBreak/>
        <w:tab/>
      </w:r>
      <w:r w:rsidR="00761F35">
        <w:t xml:space="preserve">In row eight is the animal of Revelation 17, called a </w:t>
      </w:r>
      <w:r w:rsidR="00CB5F53">
        <w:t>s</w:t>
      </w:r>
      <w:r w:rsidR="00761F35">
        <w:t xml:space="preserve">carlet animal. The seven heads and ten horns identify this animal with the </w:t>
      </w:r>
      <w:r w:rsidR="00CB5F53">
        <w:t>d</w:t>
      </w:r>
      <w:r w:rsidR="00761F35">
        <w:t xml:space="preserve">ragon, the </w:t>
      </w:r>
      <w:r w:rsidR="00D12A69">
        <w:t>p</w:t>
      </w:r>
      <w:r w:rsidR="00761F35">
        <w:t xml:space="preserve">atchwork animal, and the </w:t>
      </w:r>
      <w:r w:rsidR="00167B56">
        <w:t>image</w:t>
      </w:r>
      <w:r w:rsidR="00761F35">
        <w:t>. The primary</w:t>
      </w:r>
      <w:r w:rsidR="00D72A1F">
        <w:t xml:space="preserve"> identifying note of this animal is that he was, is not, and yet is, </w:t>
      </w:r>
      <w:r w:rsidR="00CB5F53">
        <w:t xml:space="preserve">while </w:t>
      </w:r>
      <w:r w:rsidR="00D72A1F">
        <w:t xml:space="preserve">coming from the abyss. </w:t>
      </w:r>
    </w:p>
    <w:p w14:paraId="653F7921" w14:textId="77777777" w:rsidR="007D7FA5" w:rsidRDefault="007D7FA5" w:rsidP="00410FB2">
      <w:pPr>
        <w:spacing w:line="480" w:lineRule="auto"/>
      </w:pPr>
    </w:p>
    <w:p w14:paraId="3BC0AF39" w14:textId="6A0EF479" w:rsidR="000E460B" w:rsidRDefault="000E460B" w:rsidP="000E460B">
      <w:pPr>
        <w:spacing w:line="480" w:lineRule="auto"/>
      </w:pPr>
      <w:r>
        <w:t>Listening from Within the Audience</w:t>
      </w:r>
    </w:p>
    <w:p w14:paraId="6C845047" w14:textId="03CC7F31" w:rsidR="000E460B" w:rsidRDefault="000E460B" w:rsidP="000E460B">
      <w:pPr>
        <w:spacing w:line="480" w:lineRule="auto"/>
      </w:pPr>
      <w:r>
        <w:tab/>
        <w:t xml:space="preserve">In this paper, listeners are invited to use imagination to place themselves among the first hearers of John’s letter, the Revelation of Jesus Christ. </w:t>
      </w:r>
      <w:r w:rsidR="00E15D83">
        <w:t xml:space="preserve">They will seek to feel the corruption and devolution of the Roman Empire after the passing of Caesar Augustus. They will feel the shudders as </w:t>
      </w:r>
      <w:r w:rsidR="00D26397">
        <w:t xml:space="preserve">receiving news of </w:t>
      </w:r>
      <w:r w:rsidR="00E15D83">
        <w:t xml:space="preserve">Christians </w:t>
      </w:r>
      <w:r w:rsidR="00D26397">
        <w:t xml:space="preserve">being </w:t>
      </w:r>
      <w:r w:rsidR="00E15D83">
        <w:t xml:space="preserve">persecuted and killed for their faith. These listeners will have benefitted from the roads, mail system, libraries, aqueducts, baths, </w:t>
      </w:r>
      <w:r w:rsidR="00D26397">
        <w:t xml:space="preserve">and debates </w:t>
      </w:r>
      <w:r w:rsidR="00E15D83">
        <w:t xml:space="preserve">of Rome’s advanced technology. They will imagine what it would be like to have learned to talk and express their emotions amidst the rhetorical skills and sounds of the Roman and Jewish orators. They will dive deep into the language and imagery of the Old Testament and study how those </w:t>
      </w:r>
      <w:r w:rsidR="00D26397">
        <w:t>we</w:t>
      </w:r>
      <w:r w:rsidR="00E15D83">
        <w:t>re being taught as fulfilled in Jesus Christ.</w:t>
      </w:r>
    </w:p>
    <w:p w14:paraId="03E33DF2" w14:textId="56A09FD4" w:rsidR="000E460B" w:rsidRDefault="00D26397" w:rsidP="000E460B">
      <w:pPr>
        <w:spacing w:line="480" w:lineRule="auto"/>
      </w:pPr>
      <w:r>
        <w:tab/>
        <w:t>I believe more was available to the first hearers than we usually allow or contemplate. I present two principles that will impact their interpretation of what they hear in ways we may not have considered. As they hear and interpret the reading, they will see their own time more readily in the reading and taking a larger portion of the reading. Hence, the first hearers might apply something starting in their time farther into what we know now as an extended future. They could have known that the antichrist spirit present in their day would extend to the end of time.</w:t>
      </w:r>
    </w:p>
    <w:p w14:paraId="53400CC6" w14:textId="1F7FEE4F" w:rsidR="00D26397" w:rsidRDefault="00D26397" w:rsidP="000E460B">
      <w:pPr>
        <w:spacing w:line="480" w:lineRule="auto"/>
      </w:pPr>
      <w:r>
        <w:tab/>
        <w:t>Also, I believe t</w:t>
      </w:r>
      <w:r w:rsidR="001A4B15">
        <w:t xml:space="preserve">heir minds would turn most readily to Scriptures and happenings of their own time over those from the distant past. They would have recognized that Rome was as good as finished and that the Lord had conquered the dragon devil, and these would have been drafted </w:t>
      </w:r>
      <w:r w:rsidR="001A4B15">
        <w:lastRenderedPageBreak/>
        <w:t>into the interpretation of the reading of the Revelation of Jesus Christ. In this way, today’s listener can use imagination to sit among the first hearers, within the audience, to hear how the major animals in Daniel and Revelation would have been the most likely composition of the five fallen and the seven with an eighth.</w:t>
      </w:r>
    </w:p>
    <w:p w14:paraId="141A987A" w14:textId="77777777" w:rsidR="000E460B" w:rsidRDefault="000E460B" w:rsidP="000E460B">
      <w:pPr>
        <w:spacing w:line="480" w:lineRule="auto"/>
      </w:pPr>
    </w:p>
    <w:p w14:paraId="734C5737" w14:textId="3396D045" w:rsidR="001E5909" w:rsidRDefault="001E5909" w:rsidP="00410FB2">
      <w:pPr>
        <w:keepNext/>
        <w:spacing w:line="480" w:lineRule="auto"/>
      </w:pPr>
      <w:r>
        <w:t>Verb Tenses</w:t>
      </w:r>
      <w:r w:rsidR="005A0A21">
        <w:t xml:space="preserve"> at Work</w:t>
      </w:r>
    </w:p>
    <w:p w14:paraId="30B7078D" w14:textId="17084F3E" w:rsidR="00761F35" w:rsidRDefault="00BA4870" w:rsidP="00410FB2">
      <w:pPr>
        <w:keepNext/>
        <w:spacing w:line="480" w:lineRule="auto"/>
      </w:pPr>
      <w:r>
        <w:tab/>
      </w:r>
      <w:r w:rsidR="00D72A1F">
        <w:t>Now please</w:t>
      </w:r>
      <w:r w:rsidR="001E5909">
        <w:t xml:space="preserve"> return to</w:t>
      </w:r>
      <w:r w:rsidR="00D72A1F">
        <w:t xml:space="preserve"> examine column f</w:t>
      </w:r>
      <w:r w:rsidR="00F16BBD">
        <w:t>our</w:t>
      </w:r>
      <w:r w:rsidR="006B7859">
        <w:t xml:space="preserve"> in light of its verb tenses</w:t>
      </w:r>
      <w:r w:rsidR="00AC2EFA">
        <w:t xml:space="preserve"> as part of our speech analysis</w:t>
      </w:r>
      <w:r w:rsidR="00F16BBD">
        <w:t>. Perhaps it is clear</w:t>
      </w:r>
      <w:r w:rsidR="001E5909">
        <w:t xml:space="preserve"> so far</w:t>
      </w:r>
      <w:r w:rsidR="00F16BBD">
        <w:t xml:space="preserve"> that the </w:t>
      </w:r>
      <w:r w:rsidR="00095E41">
        <w:t>d</w:t>
      </w:r>
      <w:r w:rsidR="00F16BBD">
        <w:t xml:space="preserve">ragon as Rome </w:t>
      </w:r>
      <w:r w:rsidR="001E5909">
        <w:t xml:space="preserve">with </w:t>
      </w:r>
      <w:r w:rsidR="00F16BBD">
        <w:t>Satan is the system of the past in the time of John’s readers</w:t>
      </w:r>
      <w:r w:rsidR="00D12A69">
        <w:t xml:space="preserve">. It is </w:t>
      </w:r>
      <w:r w:rsidR="00F16BBD">
        <w:t xml:space="preserve">past </w:t>
      </w:r>
      <w:r w:rsidR="00D12A69">
        <w:t>because of</w:t>
      </w:r>
      <w:r w:rsidR="00F16BBD">
        <w:t xml:space="preserve"> Jesus’</w:t>
      </w:r>
      <w:r w:rsidR="00CE26EB">
        <w:t xml:space="preserve"> and the apostles’</w:t>
      </w:r>
      <w:r w:rsidR="00F16BBD">
        <w:t xml:space="preserve"> victory over Satan and the </w:t>
      </w:r>
      <w:r w:rsidR="005A0A21">
        <w:t xml:space="preserve">already begun </w:t>
      </w:r>
      <w:r w:rsidR="00F16BBD">
        <w:t xml:space="preserve">slow decline of the Roman Empire after Caesar Augustus. The </w:t>
      </w:r>
      <w:r w:rsidR="00095E41">
        <w:t>d</w:t>
      </w:r>
      <w:r w:rsidR="00F16BBD">
        <w:t xml:space="preserve">ragon/Satan carries a verb in the past tense </w:t>
      </w:r>
      <w:r w:rsidR="00F64060">
        <w:t>relative</w:t>
      </w:r>
      <w:r w:rsidR="00F16BBD">
        <w:t xml:space="preserve"> the time of John’s readers.</w:t>
      </w:r>
    </w:p>
    <w:p w14:paraId="597E6F90" w14:textId="1FE0A79F" w:rsidR="00F16BBD" w:rsidRDefault="00BA4870" w:rsidP="00410FB2">
      <w:pPr>
        <w:spacing w:line="480" w:lineRule="auto"/>
      </w:pPr>
      <w:r>
        <w:tab/>
      </w:r>
      <w:r w:rsidR="00F16BBD">
        <w:t>The</w:t>
      </w:r>
      <w:r w:rsidR="00654289">
        <w:t xml:space="preserve"> time of the </w:t>
      </w:r>
      <w:r w:rsidR="00F16BBD">
        <w:t>Medieval Authoritarian Systems carr</w:t>
      </w:r>
      <w:r w:rsidR="00654289">
        <w:t>ies</w:t>
      </w:r>
      <w:r w:rsidR="00F16BBD">
        <w:t xml:space="preserve"> the verb in the present tense to say the </w:t>
      </w:r>
      <w:r w:rsidR="00AD547E">
        <w:t>d</w:t>
      </w:r>
      <w:r w:rsidR="00F16BBD">
        <w:t>ragon “is not.”</w:t>
      </w:r>
      <w:r w:rsidR="00654289">
        <w:t xml:space="preserve"> Mark’s Jesus gave his people authority over the devil (Mark </w:t>
      </w:r>
      <w:r w:rsidR="006042B2">
        <w:t xml:space="preserve">3:15; </w:t>
      </w:r>
      <w:r w:rsidR="00654289">
        <w:t>6:7),</w:t>
      </w:r>
      <w:r w:rsidR="009E072F">
        <w:t xml:space="preserve"> and Luke’s Jesus said he saw Satan fall like lightening from heaven (Luke 10:18). </w:t>
      </w:r>
      <w:r w:rsidR="00F16BBD">
        <w:t>I believe the</w:t>
      </w:r>
      <w:r w:rsidR="00654289">
        <w:t xml:space="preserve"> time of the</w:t>
      </w:r>
      <w:r w:rsidR="00F16BBD">
        <w:t xml:space="preserve"> Enlightenment Separat</w:t>
      </w:r>
      <w:r w:rsidR="001707C8">
        <w:t>ed</w:t>
      </w:r>
      <w:r w:rsidR="00F16BBD">
        <w:t xml:space="preserve"> Systems also carr</w:t>
      </w:r>
      <w:r w:rsidR="00654289">
        <w:t>ies</w:t>
      </w:r>
      <w:r w:rsidR="00F16BBD">
        <w:t xml:space="preserve"> that same present tense “</w:t>
      </w:r>
      <w:r w:rsidR="005A0A21">
        <w:t xml:space="preserve">is </w:t>
      </w:r>
      <w:r w:rsidR="00F16BBD">
        <w:t xml:space="preserve">not” of the </w:t>
      </w:r>
      <w:r w:rsidR="00095E41">
        <w:t>dragon</w:t>
      </w:r>
      <w:r w:rsidR="00F16BBD">
        <w:t xml:space="preserve"> because</w:t>
      </w:r>
      <w:r w:rsidR="00F64060">
        <w:t xml:space="preserve"> this is the time that</w:t>
      </w:r>
      <w:r w:rsidR="00F16BBD">
        <w:t xml:space="preserve"> the earth helped the woman (Rev 12:16).</w:t>
      </w:r>
      <w:r w:rsidR="009E072F">
        <w:t xml:space="preserve"> The </w:t>
      </w:r>
      <w:r w:rsidR="00095E41">
        <w:t>dragon</w:t>
      </w:r>
      <w:r w:rsidR="009E072F">
        <w:t xml:space="preserve"> “is not.”</w:t>
      </w:r>
    </w:p>
    <w:p w14:paraId="7327FD26" w14:textId="57329779" w:rsidR="009E072F" w:rsidRDefault="00BA4870" w:rsidP="00410FB2">
      <w:pPr>
        <w:spacing w:line="480" w:lineRule="auto"/>
      </w:pPr>
      <w:r>
        <w:tab/>
      </w:r>
      <w:r w:rsidR="009E072F">
        <w:t xml:space="preserve">Then the scarlet animal </w:t>
      </w:r>
      <w:r w:rsidR="001E5909">
        <w:t>carries</w:t>
      </w:r>
      <w:r w:rsidR="009E072F">
        <w:t xml:space="preserve"> the verb tense of the future. He “will come up from the </w:t>
      </w:r>
      <w:r w:rsidR="00CE26EB">
        <w:t>a</w:t>
      </w:r>
      <w:r w:rsidR="009E072F">
        <w:t>byss.” Well, he fell from heaven and received a key to the abyss (Rev 9:</w:t>
      </w:r>
      <w:r w:rsidR="00293638">
        <w:t xml:space="preserve">1-2), and he came up from the </w:t>
      </w:r>
      <w:r w:rsidR="00CE26EB">
        <w:t>a</w:t>
      </w:r>
      <w:r w:rsidR="00293638">
        <w:t xml:space="preserve">byss to kill the two witnesses (Rev 11:7). </w:t>
      </w:r>
      <w:r w:rsidR="001E5909">
        <w:t>These</w:t>
      </w:r>
      <w:r w:rsidR="00293638">
        <w:t xml:space="preserve"> appearances were very short with truncated descriptions as if he was not yet ready to show his full self and plan.</w:t>
      </w:r>
      <w:r w:rsidR="00F64060">
        <w:t xml:space="preserve"> Here he is</w:t>
      </w:r>
      <w:r w:rsidR="00F27230">
        <w:t>,</w:t>
      </w:r>
      <w:r w:rsidR="00E54415">
        <w:t xml:space="preserve"> yet to come</w:t>
      </w:r>
      <w:r w:rsidR="00F27230">
        <w:t xml:space="preserve"> in Revelation 17</w:t>
      </w:r>
      <w:r w:rsidR="00F64060">
        <w:t>, the fully decorated, fully concocted, scarlet animal.</w:t>
      </w:r>
      <w:r w:rsidR="00293638">
        <w:t xml:space="preserve"> </w:t>
      </w:r>
    </w:p>
    <w:p w14:paraId="0E13D7DC" w14:textId="77777777" w:rsidR="001E5909" w:rsidRDefault="001E5909" w:rsidP="00410FB2">
      <w:pPr>
        <w:spacing w:line="480" w:lineRule="auto"/>
      </w:pPr>
    </w:p>
    <w:p w14:paraId="169DA021" w14:textId="3CBEB83B" w:rsidR="00730AC6" w:rsidRDefault="001E5909" w:rsidP="00410FB2">
      <w:pPr>
        <w:keepNext/>
        <w:spacing w:line="480" w:lineRule="auto"/>
      </w:pPr>
      <w:r>
        <w:lastRenderedPageBreak/>
        <w:t>Systems</w:t>
      </w:r>
    </w:p>
    <w:p w14:paraId="32D0EB5F" w14:textId="436BC0E5" w:rsidR="00F64060" w:rsidRDefault="00821536" w:rsidP="00410FB2">
      <w:pPr>
        <w:spacing w:line="480" w:lineRule="auto"/>
      </w:pPr>
      <w:r>
        <w:tab/>
      </w:r>
      <w:r w:rsidR="00CB5F53">
        <w:t>Now we will</w:t>
      </w:r>
      <w:r w:rsidR="00293638">
        <w:t xml:space="preserve"> pull this description together</w:t>
      </w:r>
      <w:r w:rsidR="006B7859">
        <w:t xml:space="preserve"> in terms of the systems at work</w:t>
      </w:r>
      <w:r w:rsidR="00644BB8">
        <w:t>,</w:t>
      </w:r>
      <w:r w:rsidR="00AC2EFA">
        <w:t xml:space="preserve"> </w:t>
      </w:r>
      <w:r w:rsidR="00CB5F53">
        <w:t>using</w:t>
      </w:r>
      <w:r w:rsidR="00AC2EFA">
        <w:t xml:space="preserve"> imagery analysis to see how the animals work in the story.</w:t>
      </w:r>
      <w:r w:rsidR="00293638">
        <w:t xml:space="preserve"> The dragon/Satan is the “was,” he is the “is not,” and he is also the animal who comes up from the abyss in Revelation 17. I will be careful in this assertion not to appear close to the futurist, or rapture, interpretation in which this animal is Satan himself, </w:t>
      </w:r>
      <w:r w:rsidR="00CB5F53">
        <w:t>one</w:t>
      </w:r>
      <w:r w:rsidR="00293638">
        <w:t xml:space="preserve"> charismatic individual. </w:t>
      </w:r>
      <w:r w:rsidR="00CB5F53">
        <w:t>A</w:t>
      </w:r>
      <w:r w:rsidR="00293638">
        <w:t xml:space="preserve">ll these animals since Daniel’s </w:t>
      </w:r>
      <w:r w:rsidR="00F64060">
        <w:t>writing</w:t>
      </w:r>
      <w:r w:rsidR="00293638">
        <w:t xml:space="preserve"> have been systems, not </w:t>
      </w:r>
      <w:r w:rsidR="00FE446E">
        <w:t xml:space="preserve">merely </w:t>
      </w:r>
      <w:r w:rsidR="00293638">
        <w:t xml:space="preserve">one person. </w:t>
      </w:r>
      <w:r w:rsidR="00CB5F53">
        <w:t>In my teaching, I</w:t>
      </w:r>
      <w:r w:rsidR="00293638">
        <w:t xml:space="preserve"> have been very careful </w:t>
      </w:r>
      <w:r w:rsidR="00243D24">
        <w:t>always to talk about the system rather than the pope</w:t>
      </w:r>
      <w:r w:rsidR="00F64060">
        <w:t xml:space="preserve"> or emperor</w:t>
      </w:r>
      <w:r w:rsidR="00243D24">
        <w:t xml:space="preserve">. </w:t>
      </w:r>
      <w:r w:rsidR="00FE446E">
        <w:t>When I</w:t>
      </w:r>
      <w:r w:rsidR="00243D24">
        <w:t xml:space="preserve"> talk about Satan in Revelation 17, I mean a system. </w:t>
      </w:r>
    </w:p>
    <w:p w14:paraId="62D9BD20" w14:textId="30B2FC07" w:rsidR="00293638" w:rsidRDefault="00821536" w:rsidP="00410FB2">
      <w:pPr>
        <w:spacing w:line="480" w:lineRule="auto"/>
      </w:pPr>
      <w:r>
        <w:tab/>
      </w:r>
      <w:r w:rsidR="00243D24">
        <w:t xml:space="preserve">Finally, Satan will have perfected his system on earth. He tried with </w:t>
      </w:r>
      <w:r w:rsidR="00F64060">
        <w:t>each</w:t>
      </w:r>
      <w:r w:rsidR="00243D24">
        <w:t xml:space="preserve"> of Daniel’s animals. He tried with the </w:t>
      </w:r>
      <w:r w:rsidR="00F64060">
        <w:t>p</w:t>
      </w:r>
      <w:r w:rsidR="00243D24">
        <w:t xml:space="preserve">atchwork animal. He tried with the </w:t>
      </w:r>
      <w:r w:rsidR="00167B56">
        <w:t>image</w:t>
      </w:r>
      <w:r w:rsidR="00F64060">
        <w:t>-making</w:t>
      </w:r>
      <w:r w:rsidR="00243D24">
        <w:t xml:space="preserve"> animal. </w:t>
      </w:r>
      <w:r w:rsidR="00EC1574">
        <w:t>Finally,</w:t>
      </w:r>
      <w:r w:rsidR="00243D24">
        <w:t xml:space="preserve"> he will have earned the place among the “animals,” or human kingdoms, while back in Revelation 12, he was not called an animal</w:t>
      </w:r>
      <w:r w:rsidR="00C91ABB">
        <w:t xml:space="preserve"> (system)</w:t>
      </w:r>
      <w:r w:rsidR="00243D24">
        <w:t xml:space="preserve">, but only a dragon. Now in Revelation 17 he will have his own system, not </w:t>
      </w:r>
      <w:r w:rsidR="00FE446E">
        <w:t>only</w:t>
      </w:r>
      <w:r w:rsidR="00243D24">
        <w:t xml:space="preserve"> Satan coming in some magic way, but a whole human kingdom</w:t>
      </w:r>
      <w:r w:rsidR="00F64060">
        <w:t xml:space="preserve"> and </w:t>
      </w:r>
      <w:r w:rsidR="00243D24">
        <w:t>system</w:t>
      </w:r>
      <w:r w:rsidR="00F64060">
        <w:t xml:space="preserve"> </w:t>
      </w:r>
      <w:r w:rsidR="00243D24">
        <w:t xml:space="preserve">waiting for him. He will have earned the angel’s description, “was, is not, and yet is,” since he has been building this system </w:t>
      </w:r>
      <w:r w:rsidR="004B0754">
        <w:t>in his workshop of the</w:t>
      </w:r>
      <w:r w:rsidR="00243D24">
        <w:t xml:space="preserve"> ages.</w:t>
      </w:r>
      <w:r w:rsidR="00EC1574">
        <w:t xml:space="preserve"> </w:t>
      </w:r>
      <w:r w:rsidR="00EE24E4">
        <w:t>He ends up being the eighth and of the seven.</w:t>
      </w:r>
    </w:p>
    <w:p w14:paraId="442D2A95" w14:textId="300A8571" w:rsidR="00EC1574" w:rsidRDefault="00EC1574" w:rsidP="00410FB2">
      <w:pPr>
        <w:spacing w:line="480" w:lineRule="auto"/>
      </w:pPr>
      <w:r>
        <w:tab/>
        <w:t xml:space="preserve">The </w:t>
      </w:r>
      <w:r w:rsidR="00FA3436">
        <w:t>hearers</w:t>
      </w:r>
      <w:r>
        <w:t xml:space="preserve"> in John’s day must have been relieved to know that the </w:t>
      </w:r>
      <w:r w:rsidR="00C91ABB">
        <w:t>devil</w:t>
      </w:r>
      <w:r>
        <w:t xml:space="preserve"> “was and is not,” which is the guide’s final designation for him in this chapter (Rev 17:11). </w:t>
      </w:r>
      <w:r w:rsidR="00EE24E4">
        <w:t>The</w:t>
      </w:r>
      <w:r w:rsidR="00C91ABB">
        <w:t xml:space="preserve"> readers in John’s day</w:t>
      </w:r>
      <w:r w:rsidR="00EE24E4">
        <w:t xml:space="preserve"> had no way of knowing</w:t>
      </w:r>
      <w:r w:rsidR="0095479E">
        <w:t xml:space="preserve"> the trauma of</w:t>
      </w:r>
      <w:r w:rsidR="00EE24E4">
        <w:t xml:space="preserve"> what </w:t>
      </w:r>
      <w:r w:rsidR="00C91ABB">
        <w:t>Satan</w:t>
      </w:r>
      <w:r w:rsidR="00EE24E4">
        <w:t xml:space="preserve"> </w:t>
      </w:r>
      <w:r w:rsidR="0095479E">
        <w:t>had already</w:t>
      </w:r>
      <w:r w:rsidR="00EE24E4">
        <w:t xml:space="preserve"> put in his place. </w:t>
      </w:r>
    </w:p>
    <w:p w14:paraId="7F6CB66B" w14:textId="21278A58" w:rsidR="00FE446E" w:rsidRDefault="00FE446E" w:rsidP="00410FB2">
      <w:pPr>
        <w:spacing w:line="480" w:lineRule="auto"/>
      </w:pPr>
      <w:r>
        <w:tab/>
        <w:t>A system, as I intend t</w:t>
      </w:r>
      <w:r w:rsidR="00C91ABB">
        <w:t>o</w:t>
      </w:r>
      <w:r>
        <w:t xml:space="preserve"> us</w:t>
      </w:r>
      <w:r w:rsidR="00C91ABB">
        <w:t xml:space="preserve">e </w:t>
      </w:r>
      <w:r>
        <w:t xml:space="preserve">the word, has hierarchy, </w:t>
      </w:r>
      <w:bookmarkStart w:id="4" w:name="_Hlk179489733"/>
      <w:r>
        <w:t>payroll, place, authority, and things</w:t>
      </w:r>
      <w:bookmarkEnd w:id="4"/>
      <w:r>
        <w:t xml:space="preserve">. A system can be a corporation, a nation, a city, a church, a non-government organization, or any other organization—even a whole society. A system might have its own close of probation and </w:t>
      </w:r>
      <w:r>
        <w:lastRenderedPageBreak/>
        <w:t xml:space="preserve">destruction at separate times from other systems or from its people. A system is noted in Revelation 17 by images like woman, beast, kings, mountains, heads, </w:t>
      </w:r>
      <w:r w:rsidR="00CB5F53">
        <w:t>or</w:t>
      </w:r>
      <w:r>
        <w:t xml:space="preserve"> city.</w:t>
      </w:r>
    </w:p>
    <w:p w14:paraId="5DCA6B2F" w14:textId="77777777" w:rsidR="00E54415" w:rsidRDefault="00FE446E" w:rsidP="00410FB2">
      <w:pPr>
        <w:spacing w:line="480" w:lineRule="auto"/>
      </w:pPr>
      <w:r>
        <w:tab/>
        <w:t xml:space="preserve">People beneath or outside the bureaucracy could be described as “inhabitants of the earth,” “those that dwell on the earth,” and waters which are “people, and multitudes, and nations, and tongues.” </w:t>
      </w:r>
    </w:p>
    <w:p w14:paraId="089F2FD8" w14:textId="5DD1B098" w:rsidR="00FE446E" w:rsidRDefault="00E54415" w:rsidP="00410FB2">
      <w:pPr>
        <w:spacing w:line="480" w:lineRule="auto"/>
      </w:pPr>
      <w:r>
        <w:tab/>
        <w:t>T</w:t>
      </w:r>
      <w:r w:rsidR="00FE446E">
        <w:t xml:space="preserve">hose who are with Jesus the Lamb are described as </w:t>
      </w:r>
      <w:r>
        <w:t>“</w:t>
      </w:r>
      <w:r w:rsidR="00FE446E">
        <w:t>saints,</w:t>
      </w:r>
      <w:r>
        <w:t>”</w:t>
      </w:r>
      <w:r w:rsidR="00FE446E">
        <w:t xml:space="preserve"> </w:t>
      </w:r>
      <w:r>
        <w:t>“</w:t>
      </w:r>
      <w:r w:rsidR="00FE446E">
        <w:t>witnesses,</w:t>
      </w:r>
      <w:r>
        <w:t>”</w:t>
      </w:r>
      <w:r w:rsidR="00FE446E">
        <w:t xml:space="preserve"> “called, chosen, and faithful.” Their system</w:t>
      </w:r>
      <w:r w:rsidR="00CE26EB">
        <w:t>,</w:t>
      </w:r>
      <w:r w:rsidR="00FE446E">
        <w:t xml:space="preserve"> having been outlawed by both the religious system and the godless system, these have no large system, no overarching bureaucracy, no place of their own, but only groups of believers with Jesus the Lamb as their all-sufficient leader, guide, and shelter.</w:t>
      </w:r>
    </w:p>
    <w:p w14:paraId="2F9DF533" w14:textId="479EA9CF" w:rsidR="00E54415" w:rsidRDefault="00FE446E" w:rsidP="00410FB2">
      <w:pPr>
        <w:spacing w:line="480" w:lineRule="auto"/>
      </w:pPr>
      <w:r>
        <w:tab/>
        <w:t xml:space="preserve">Systems contain systems. </w:t>
      </w:r>
      <w:r w:rsidR="001F43F6">
        <w:t xml:space="preserve">Systems umbrella other systems. </w:t>
      </w:r>
      <w:r w:rsidR="0063555F" w:rsidRPr="0063555F">
        <w:tab/>
        <w:t>A super</w:t>
      </w:r>
      <w:r w:rsidR="007C1E3E">
        <w:t xml:space="preserve"> </w:t>
      </w:r>
      <w:r w:rsidR="0063555F" w:rsidRPr="0063555F">
        <w:t>system has all the facets of a system while being complex enough to house many other systems, all working their own mission with their own hierarchy, in a hierarchy of systems and purposes. If the super</w:t>
      </w:r>
      <w:r w:rsidR="007C1E3E">
        <w:t xml:space="preserve"> </w:t>
      </w:r>
      <w:r w:rsidR="0063555F" w:rsidRPr="0063555F">
        <w:t>system were to come on hard times and dissolve, the participating systems might carry on again separately for a time.</w:t>
      </w:r>
      <w:r w:rsidR="0063555F">
        <w:t xml:space="preserve"> For illustration of a super system, imagine</w:t>
      </w:r>
      <w:r w:rsidR="009F26E5">
        <w:t xml:space="preserve"> you see</w:t>
      </w:r>
      <w:r w:rsidR="0063555F">
        <w:t xml:space="preserve"> a child’s lunch box breaking open and spilling bags, boxes, </w:t>
      </w:r>
      <w:r w:rsidR="001C4D63">
        <w:t>cartons,</w:t>
      </w:r>
      <w:r w:rsidR="009F26E5">
        <w:t xml:space="preserve"> </w:t>
      </w:r>
      <w:r w:rsidR="0063555F">
        <w:t xml:space="preserve">and cans, as well as </w:t>
      </w:r>
      <w:r w:rsidR="009F26E5">
        <w:t>loose</w:t>
      </w:r>
      <w:r w:rsidR="0063555F">
        <w:t xml:space="preserve"> bananas and apples </w:t>
      </w:r>
      <w:r w:rsidR="009F26E5">
        <w:t>on</w:t>
      </w:r>
      <w:r w:rsidR="0063555F">
        <w:t xml:space="preserve"> the floor.</w:t>
      </w:r>
      <w:r w:rsidR="008A6327">
        <w:t xml:space="preserve"> There were individuals and systems within the lunch-box super system, and when the super system broke, the smaller systems and individuals were set free and operated on their own.</w:t>
      </w:r>
    </w:p>
    <w:p w14:paraId="1CFFE543" w14:textId="7B4EAF1A" w:rsidR="00FE446E" w:rsidRDefault="00E54415" w:rsidP="00410FB2">
      <w:pPr>
        <w:spacing w:line="480" w:lineRule="auto"/>
      </w:pPr>
      <w:r>
        <w:tab/>
      </w:r>
      <w:r w:rsidR="00FE446E">
        <w:t xml:space="preserve">The Roman church </w:t>
      </w:r>
      <w:r w:rsidR="00491B12">
        <w:t>is</w:t>
      </w:r>
      <w:r w:rsidR="00FE446E">
        <w:t xml:space="preserve"> notable for making a place in its </w:t>
      </w:r>
      <w:r w:rsidR="00491B12">
        <w:t>“super</w:t>
      </w:r>
      <w:r w:rsidR="007C1E3E">
        <w:t xml:space="preserve"> </w:t>
      </w:r>
      <w:r w:rsidR="00FE446E">
        <w:t>system</w:t>
      </w:r>
      <w:r w:rsidR="00491B12">
        <w:t>”</w:t>
      </w:r>
      <w:r w:rsidR="00FE446E">
        <w:t xml:space="preserve"> for </w:t>
      </w:r>
      <w:r w:rsidR="00491B12">
        <w:t>many religious orders, about 2,500 such systems around the world now, each operating according to its founders’ vision, policies, and religious habits.</w:t>
      </w:r>
      <w:r w:rsidR="00491B12">
        <w:rPr>
          <w:rStyle w:val="FootnoteReference"/>
        </w:rPr>
        <w:footnoteReference w:id="25"/>
      </w:r>
      <w:r w:rsidR="00FE446E">
        <w:t xml:space="preserve"> In Revelation 17, we see two super</w:t>
      </w:r>
      <w:r w:rsidR="007C1E3E">
        <w:t xml:space="preserve"> </w:t>
      </w:r>
      <w:r w:rsidR="00FE446E">
        <w:t>systems</w:t>
      </w:r>
      <w:r w:rsidR="00491B12">
        <w:t xml:space="preserve">: </w:t>
      </w:r>
      <w:r w:rsidR="00FE446E">
        <w:t>Babylon</w:t>
      </w:r>
      <w:r w:rsidR="00491B12">
        <w:t xml:space="preserve">, </w:t>
      </w:r>
      <w:r w:rsidR="005E3C68">
        <w:t xml:space="preserve">super swarming with all other religious systems large and small, and </w:t>
      </w:r>
      <w:r w:rsidR="00FE446E">
        <w:t xml:space="preserve">the </w:t>
      </w:r>
      <w:r w:rsidR="00644BB8">
        <w:t xml:space="preserve">scarlet </w:t>
      </w:r>
      <w:r w:rsidR="00FE446E">
        <w:t xml:space="preserve">animal </w:t>
      </w:r>
      <w:r w:rsidR="005E3C68">
        <w:t>with tyrannical control over all godless national</w:t>
      </w:r>
      <w:r w:rsidR="008A6327">
        <w:t>,</w:t>
      </w:r>
      <w:r w:rsidR="005E3C68">
        <w:t xml:space="preserve"> business</w:t>
      </w:r>
      <w:r w:rsidR="008A6327">
        <w:t>,</w:t>
      </w:r>
      <w:r w:rsidR="005E3C68">
        <w:t xml:space="preserve"> or societal structures</w:t>
      </w:r>
      <w:r w:rsidR="00484A6E">
        <w:t xml:space="preserve"> and endeavors</w:t>
      </w:r>
      <w:r w:rsidR="005E3C68">
        <w:t xml:space="preserve">. It </w:t>
      </w:r>
      <w:r w:rsidR="005E3C68">
        <w:lastRenderedPageBreak/>
        <w:t xml:space="preserve">seems </w:t>
      </w:r>
      <w:r w:rsidR="00CE26EB">
        <w:t xml:space="preserve">that </w:t>
      </w:r>
      <w:r w:rsidR="005E3C68">
        <w:t xml:space="preserve">Babylon </w:t>
      </w:r>
      <w:r w:rsidR="00CE26EB">
        <w:t>might</w:t>
      </w:r>
      <w:r w:rsidR="005E3C68">
        <w:t xml:space="preserve"> like to subsume the scarlet animal, too, but he turns on her and destroys her. It is the system hold</w:t>
      </w:r>
      <w:r w:rsidR="0078703E">
        <w:t>ing</w:t>
      </w:r>
      <w:r w:rsidR="005E3C68">
        <w:t xml:space="preserve"> them all together that is destroyed. When a super</w:t>
      </w:r>
      <w:r w:rsidR="007C1E3E">
        <w:t xml:space="preserve"> </w:t>
      </w:r>
      <w:r w:rsidR="005E3C68">
        <w:t>system is destroyed it releases all the subsystems</w:t>
      </w:r>
      <w:r w:rsidR="00484A6E">
        <w:t xml:space="preserve"> and loose individuals</w:t>
      </w:r>
      <w:r w:rsidR="005E3C68">
        <w:t xml:space="preserve"> to be subsumed somewhere else. </w:t>
      </w:r>
    </w:p>
    <w:p w14:paraId="4637BEBD" w14:textId="5FD239F5" w:rsidR="005E3C68" w:rsidRDefault="005E3C68" w:rsidP="00410FB2">
      <w:pPr>
        <w:spacing w:line="480" w:lineRule="auto"/>
      </w:pPr>
      <w:r>
        <w:tab/>
        <w:t xml:space="preserve">For a very short time, then, Satan </w:t>
      </w:r>
      <w:r w:rsidR="00484A6E">
        <w:t>will</w:t>
      </w:r>
      <w:r>
        <w:t xml:space="preserve"> </w:t>
      </w:r>
      <w:r w:rsidR="00964294">
        <w:t xml:space="preserve">have </w:t>
      </w:r>
      <w:r>
        <w:t>his kingdom</w:t>
      </w:r>
      <w:r w:rsidR="00484A6E">
        <w:t>, every previous system</w:t>
      </w:r>
      <w:r w:rsidR="00964294">
        <w:t>,</w:t>
      </w:r>
      <w:r w:rsidR="00484A6E">
        <w:t xml:space="preserve"> and every people and nation and tongue under his godless, </w:t>
      </w:r>
      <w:r w:rsidR="00CE26EB">
        <w:t>super</w:t>
      </w:r>
      <w:r w:rsidR="00484A6E">
        <w:t xml:space="preserve"> system, and obligated sufficiently to keep them in order</w:t>
      </w:r>
      <w:r w:rsidR="0078703E">
        <w:t>. Neither the woman Babylon nor the scarlet animal survive to be thrown into the la</w:t>
      </w:r>
      <w:r w:rsidR="00BB7A15">
        <w:t>k</w:t>
      </w:r>
      <w:r w:rsidR="0078703E">
        <w:t>e of fire. That is because the</w:t>
      </w:r>
      <w:r w:rsidR="00BB7A15">
        <w:t>y</w:t>
      </w:r>
      <w:r w:rsidR="0078703E">
        <w:t xml:space="preserve"> are super</w:t>
      </w:r>
      <w:r w:rsidR="007C1E3E">
        <w:t xml:space="preserve"> </w:t>
      </w:r>
      <w:r w:rsidR="0078703E">
        <w:t>systems</w:t>
      </w:r>
      <w:r w:rsidR="00BB7A15">
        <w:t xml:space="preserve"> and can be torn apart releasing the dragon, the patchwork animal</w:t>
      </w:r>
      <w:r w:rsidR="008A6327">
        <w:t>,</w:t>
      </w:r>
      <w:r w:rsidR="00BB7A15">
        <w:t xml:space="preserve"> and the false </w:t>
      </w:r>
      <w:r w:rsidR="005D7EC7">
        <w:t>prophet</w:t>
      </w:r>
      <w:r w:rsidR="00BB7A15">
        <w:t xml:space="preserve"> </w:t>
      </w:r>
      <w:r w:rsidR="00167B56">
        <w:t>image</w:t>
      </w:r>
      <w:r w:rsidR="00BB7A15">
        <w:t>-</w:t>
      </w:r>
      <w:r w:rsidR="005D7EC7">
        <w:t>making</w:t>
      </w:r>
      <w:r w:rsidR="00BB7A15">
        <w:t xml:space="preserve"> animal to the lake of fire.</w:t>
      </w:r>
    </w:p>
    <w:p w14:paraId="5DFB2671" w14:textId="0420615B" w:rsidR="00FE446E" w:rsidRDefault="00FE446E" w:rsidP="00410FB2">
      <w:pPr>
        <w:spacing w:line="480" w:lineRule="auto"/>
      </w:pPr>
      <w:r>
        <w:tab/>
        <w:t>To be a</w:t>
      </w:r>
      <w:r w:rsidR="005D7EC7">
        <w:t>n animal</w:t>
      </w:r>
      <w:r>
        <w:t xml:space="preserve"> in Revelation 17, Satan needs a system with hierarchy, </w:t>
      </w:r>
      <w:r w:rsidRPr="003F4D06">
        <w:t>payroll, place, authority, and things</w:t>
      </w:r>
      <w:r>
        <w:t>. He is building that system right now to have it ready then. Each system</w:t>
      </w:r>
      <w:r w:rsidR="005D7EC7">
        <w:t xml:space="preserve"> on earth, every corporation, church, government, and other organization,</w:t>
      </w:r>
      <w:r>
        <w:t xml:space="preserve"> will </w:t>
      </w:r>
      <w:r w:rsidR="005D7EC7">
        <w:t>choose</w:t>
      </w:r>
      <w:r>
        <w:t xml:space="preserve"> to be umbrellaed by either the beast or the woman. Individuals all over the earth will choose associations that matter, with either the beast or the woman or the Lamb.</w:t>
      </w:r>
    </w:p>
    <w:p w14:paraId="7A0AFD11" w14:textId="77777777" w:rsidR="00FA3436" w:rsidRPr="00FA3436" w:rsidRDefault="00FA3436" w:rsidP="00FA3436">
      <w:pPr>
        <w:spacing w:line="480" w:lineRule="auto"/>
        <w:rPr>
          <w:rFonts w:eastAsia="Aptos"/>
        </w:rPr>
      </w:pPr>
    </w:p>
    <w:p w14:paraId="129B7F0C" w14:textId="77777777" w:rsidR="00FA3436" w:rsidRPr="00FA3436" w:rsidRDefault="00FA3436" w:rsidP="00FA3436">
      <w:pPr>
        <w:keepNext/>
        <w:spacing w:line="480" w:lineRule="auto"/>
        <w:rPr>
          <w:rFonts w:eastAsia="Aptos"/>
        </w:rPr>
      </w:pPr>
      <w:r w:rsidRPr="00FA3436">
        <w:rPr>
          <w:rFonts w:eastAsia="Aptos"/>
        </w:rPr>
        <w:t>Sounds</w:t>
      </w:r>
    </w:p>
    <w:p w14:paraId="7265AB39" w14:textId="77777777" w:rsidR="00FA3436" w:rsidRPr="00FA3436" w:rsidRDefault="00FA3436" w:rsidP="00FA3436">
      <w:pPr>
        <w:spacing w:line="480" w:lineRule="auto"/>
        <w:rPr>
          <w:rFonts w:eastAsia="Aptos"/>
        </w:rPr>
      </w:pPr>
      <w:r w:rsidRPr="00FA3436">
        <w:rPr>
          <w:rFonts w:eastAsia="Aptos"/>
        </w:rPr>
        <w:tab/>
        <w:t xml:space="preserve">Since what is written in Revelation was likely meant to be read aloud to people gathered to hear, then factors of oral delivery and aural reception come into play in both the author’s shaping of the message and the auditor’s comprehension of the message. Scholars sometimes mention the author’s intention without much consideration that part of his intention is effective oral delivery. We sometimes cite the first readers without noticing that they were first “hearers,” affected by the oral skills of their times and by those of the orator. I will barely scratch the surface of the studies possible in the realm of oral and aural communication. We will examine </w:t>
      </w:r>
      <w:r w:rsidRPr="00FA3436">
        <w:rPr>
          <w:rFonts w:eastAsia="Aptos"/>
        </w:rPr>
        <w:lastRenderedPageBreak/>
        <w:t>the use of sounds  and repetition of sounds in oral and aural communication as part of our speech analysis</w:t>
      </w:r>
    </w:p>
    <w:p w14:paraId="4166AEEE" w14:textId="77777777" w:rsidR="00FA3436" w:rsidRPr="00FA3436" w:rsidRDefault="00FA3436" w:rsidP="00FA3436">
      <w:pPr>
        <w:spacing w:line="480" w:lineRule="auto"/>
        <w:rPr>
          <w:rFonts w:eastAsia="Aptos"/>
        </w:rPr>
      </w:pPr>
      <w:r w:rsidRPr="00FA3436">
        <w:rPr>
          <w:rFonts w:eastAsia="Aptos"/>
        </w:rPr>
        <w:tab/>
        <w:t>Simple observation shows that, for anyone who talks, the message receives impact from meter, that is, the pattern of syllabic emphasis created by the choice of words and their order. Tempo, how fast the meter marches; pitch, how high or low on a musical scale; volume, how loud or soft the sound; and all changes in these factors take their place as part of the communication. These do not come through in translation.</w:t>
      </w:r>
    </w:p>
    <w:p w14:paraId="1B51B8CE" w14:textId="77777777" w:rsidR="00FA3436" w:rsidRPr="00FA3436" w:rsidRDefault="00FA3436" w:rsidP="00FA3436">
      <w:pPr>
        <w:spacing w:line="480" w:lineRule="auto"/>
        <w:rPr>
          <w:rFonts w:eastAsia="Aptos"/>
        </w:rPr>
      </w:pPr>
      <w:r w:rsidRPr="00FA3436">
        <w:rPr>
          <w:rFonts w:eastAsia="Aptos"/>
        </w:rPr>
        <w:tab/>
        <w:t>Further, assonance and alliteration, that is, similar sounds repeated, and hiatus, that is, a stop of breath between two similar sounds like “cooperate” and “the eternal,” ––all these give the communication its feel and become part of its emotional impact. None of these yield their charm easily to the translator.</w:t>
      </w:r>
    </w:p>
    <w:p w14:paraId="292B703C" w14:textId="77777777" w:rsidR="00FA3436" w:rsidRPr="00FA3436" w:rsidRDefault="00FA3436" w:rsidP="00FA3436">
      <w:pPr>
        <w:spacing w:line="480" w:lineRule="auto"/>
        <w:rPr>
          <w:rFonts w:eastAsia="Aptos"/>
        </w:rPr>
      </w:pPr>
      <w:r w:rsidRPr="00FA3436">
        <w:rPr>
          <w:rFonts w:eastAsia="Aptos"/>
        </w:rPr>
        <w:tab/>
        <w:t>All we have are words and word order with their repetitions and patterns. We miss meter, tempo, pitch, volume, assonance, alliteration, and hiatus, and all changes in these. In this way, the major part of any message in the book of Revelation is beyond our reach. Despite all this missing, I believe there is enough for us. Yet I believe the humility of smallness is required for our interpretations, always.</w:t>
      </w:r>
    </w:p>
    <w:p w14:paraId="027D6686" w14:textId="77777777" w:rsidR="00FA3436" w:rsidRPr="00FA3436" w:rsidRDefault="00FA3436" w:rsidP="00FA3436">
      <w:pPr>
        <w:spacing w:line="480" w:lineRule="auto"/>
        <w:rPr>
          <w:rFonts w:eastAsia="Aptos"/>
        </w:rPr>
      </w:pPr>
      <w:r w:rsidRPr="00FA3436">
        <w:rPr>
          <w:rFonts w:eastAsia="Aptos"/>
        </w:rPr>
        <w:tab/>
        <w:t xml:space="preserve">For these reasons, we will discuss sounds and repetition of sounds. Margaret Ellen Lee and Bernard Brandon Scott in their 2009 book, </w:t>
      </w:r>
      <w:r w:rsidRPr="00FA3436">
        <w:rPr>
          <w:rFonts w:eastAsia="Aptos"/>
          <w:i/>
          <w:iCs/>
        </w:rPr>
        <w:t>Sound Mapping the New Testament</w:t>
      </w:r>
      <w:r w:rsidRPr="00FA3436">
        <w:rPr>
          <w:rFonts w:eastAsia="Aptos"/>
        </w:rPr>
        <w:t>, cite the “primary dynamic that organized compositions for their ancient author and audiences—that of sound.”</w:t>
      </w:r>
      <w:r w:rsidRPr="00FA3436">
        <w:rPr>
          <w:rFonts w:eastAsia="Aptos"/>
          <w:vertAlign w:val="superscript"/>
        </w:rPr>
        <w:footnoteReference w:id="26"/>
      </w:r>
      <w:r w:rsidRPr="00FA3436">
        <w:rPr>
          <w:rFonts w:eastAsia="Aptos"/>
        </w:rPr>
        <w:t xml:space="preserve"> George A. Kennedy in his 1984 book, </w:t>
      </w:r>
      <w:r w:rsidRPr="00FA3436">
        <w:rPr>
          <w:rFonts w:eastAsia="Aptos"/>
          <w:i/>
          <w:iCs/>
        </w:rPr>
        <w:t>New Testament Interpretation through Rhetorical Criticism,</w:t>
      </w:r>
      <w:r w:rsidRPr="00FA3436">
        <w:rPr>
          <w:rFonts w:eastAsia="Aptos"/>
        </w:rPr>
        <w:t xml:space="preserve"> cautions, </w:t>
      </w:r>
    </w:p>
    <w:p w14:paraId="1FD2C30D" w14:textId="77777777" w:rsidR="00FA3436" w:rsidRPr="00FA3436" w:rsidRDefault="00FA3436" w:rsidP="00FA3436">
      <w:pPr>
        <w:ind w:left="720" w:right="864"/>
        <w:rPr>
          <w:rFonts w:eastAsia="Aptos"/>
        </w:rPr>
      </w:pPr>
      <w:r w:rsidRPr="00FA3436">
        <w:rPr>
          <w:rFonts w:eastAsia="Aptos"/>
        </w:rPr>
        <w:t xml:space="preserve">“It should be kept in mind that a speech or a text read aloud is presented linearly: the audience hears the words in progression without opportunity to review what has been said earlier, and an orally received text is characterized by </w:t>
      </w:r>
      <w:r w:rsidRPr="00FA3436">
        <w:rPr>
          <w:rFonts w:eastAsia="Aptos"/>
        </w:rPr>
        <w:lastRenderedPageBreak/>
        <w:t>a greater degree of repetition than is a text intended to be read privately. The New Testament was intended to be received orally and abounds in repetition.”</w:t>
      </w:r>
      <w:r w:rsidRPr="00FA3436">
        <w:rPr>
          <w:rFonts w:eastAsia="Aptos"/>
          <w:vertAlign w:val="superscript"/>
        </w:rPr>
        <w:footnoteReference w:id="27"/>
      </w:r>
    </w:p>
    <w:p w14:paraId="73918F2E" w14:textId="77777777" w:rsidR="00FA3436" w:rsidRPr="00FA3436" w:rsidRDefault="00FA3436" w:rsidP="00FA3436">
      <w:pPr>
        <w:ind w:left="720" w:right="864"/>
        <w:rPr>
          <w:rFonts w:eastAsia="Aptos"/>
        </w:rPr>
      </w:pPr>
    </w:p>
    <w:p w14:paraId="322ED72A" w14:textId="77777777" w:rsidR="00FA3436" w:rsidRPr="00FA3436" w:rsidRDefault="00FA3436" w:rsidP="00FA3436">
      <w:pPr>
        <w:spacing w:line="480" w:lineRule="auto"/>
        <w:rPr>
          <w:rFonts w:eastAsia="Aptos"/>
        </w:rPr>
      </w:pPr>
      <w:r w:rsidRPr="00FA3436">
        <w:rPr>
          <w:rFonts w:eastAsia="Aptos"/>
        </w:rPr>
        <w:tab/>
        <w:t>We will discuss words and word order with their sound repetitions and patterns. We will use a chart I made of some words in various parts of Revelation that are repeated in Revelation 17, to illustrate various observations about words, word order, and their repetitions and patterns. In this chart, I have italicized words that are the same or from the same root in Greek, so we can discuss the repetition experiences that the first hearers had, even though they experienced the sound repetitions in a different language.</w:t>
      </w:r>
    </w:p>
    <w:p w14:paraId="4A013F0C" w14:textId="77777777" w:rsidR="00FA3436" w:rsidRPr="00FA3436" w:rsidRDefault="00FA3436" w:rsidP="00FA3436">
      <w:pPr>
        <w:jc w:val="center"/>
        <w:rPr>
          <w:rFonts w:eastAsia="Aptos"/>
          <w:b/>
          <w:bCs/>
        </w:rPr>
      </w:pPr>
    </w:p>
    <w:p w14:paraId="2CDC9291" w14:textId="77777777" w:rsidR="00FA3436" w:rsidRPr="00FA3436" w:rsidRDefault="00FA3436" w:rsidP="00FA3436">
      <w:pPr>
        <w:keepNext/>
        <w:jc w:val="center"/>
        <w:rPr>
          <w:rFonts w:eastAsia="Aptos"/>
          <w:b/>
          <w:bCs/>
        </w:rPr>
      </w:pPr>
      <w:bookmarkStart w:id="5" w:name="_Hlk186153158"/>
      <w:r w:rsidRPr="00FA3436">
        <w:rPr>
          <w:rFonts w:eastAsia="Aptos"/>
          <w:b/>
          <w:bCs/>
        </w:rPr>
        <w:t>Repetition of Sounds from All of Revelation in Revelation 17</w:t>
      </w:r>
    </w:p>
    <w:tbl>
      <w:tblPr>
        <w:tblStyle w:val="TableGrid"/>
        <w:tblW w:w="0" w:type="auto"/>
        <w:tblCellMar>
          <w:top w:w="86" w:type="dxa"/>
          <w:bottom w:w="86" w:type="dxa"/>
        </w:tblCellMar>
        <w:tblLook w:val="04A0" w:firstRow="1" w:lastRow="0" w:firstColumn="1" w:lastColumn="0" w:noHBand="0" w:noVBand="1"/>
      </w:tblPr>
      <w:tblGrid>
        <w:gridCol w:w="535"/>
        <w:gridCol w:w="4230"/>
        <w:gridCol w:w="4585"/>
      </w:tblGrid>
      <w:tr w:rsidR="00FA3436" w:rsidRPr="00FA3436" w14:paraId="3FFCFF76" w14:textId="77777777" w:rsidTr="00B4642A">
        <w:tc>
          <w:tcPr>
            <w:tcW w:w="535" w:type="dxa"/>
          </w:tcPr>
          <w:bookmarkEnd w:id="5"/>
          <w:p w14:paraId="24EF8B09"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1</w:t>
            </w:r>
          </w:p>
        </w:tc>
        <w:tc>
          <w:tcPr>
            <w:tcW w:w="4230" w:type="dxa"/>
          </w:tcPr>
          <w:p w14:paraId="14B5A141" w14:textId="77777777" w:rsidR="00FA3436" w:rsidRPr="00FA3436" w:rsidRDefault="00FA3436" w:rsidP="00FA3436">
            <w:pPr>
              <w:rPr>
                <w:rFonts w:ascii="Aptos" w:eastAsia="Aptos" w:hAnsi="Aptos"/>
                <w:sz w:val="20"/>
                <w:szCs w:val="20"/>
              </w:rPr>
            </w:pPr>
            <w:bookmarkStart w:id="6" w:name="_Hlk180905134"/>
            <w:r w:rsidRPr="00FA3436">
              <w:rPr>
                <w:rFonts w:ascii="Aptos" w:eastAsia="Aptos" w:hAnsi="Aptos"/>
                <w:sz w:val="20"/>
                <w:szCs w:val="20"/>
              </w:rPr>
              <w:t xml:space="preserve">1:4; 4:8; 11:17; 16:5 </w:t>
            </w:r>
            <w:r w:rsidRPr="00FA3436">
              <w:rPr>
                <w:rFonts w:ascii="Aptos" w:eastAsia="Aptos" w:hAnsi="Aptos"/>
                <w:i/>
                <w:iCs/>
                <w:sz w:val="20"/>
                <w:szCs w:val="20"/>
              </w:rPr>
              <w:t>is, was</w:t>
            </w:r>
          </w:p>
        </w:tc>
        <w:tc>
          <w:tcPr>
            <w:tcW w:w="4585" w:type="dxa"/>
          </w:tcPr>
          <w:p w14:paraId="16F7EAF2"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17:8-11 </w:t>
            </w:r>
            <w:r w:rsidRPr="00FA3436">
              <w:rPr>
                <w:rFonts w:ascii="Aptos" w:eastAsia="Aptos" w:hAnsi="Aptos"/>
                <w:i/>
                <w:iCs/>
                <w:sz w:val="20"/>
                <w:szCs w:val="20"/>
              </w:rPr>
              <w:t>was, is</w:t>
            </w:r>
            <w:r w:rsidRPr="00FA3436">
              <w:rPr>
                <w:rFonts w:ascii="Aptos" w:eastAsia="Aptos" w:hAnsi="Aptos"/>
                <w:sz w:val="20"/>
                <w:szCs w:val="20"/>
              </w:rPr>
              <w:t xml:space="preserve"> not</w:t>
            </w:r>
          </w:p>
        </w:tc>
      </w:tr>
      <w:tr w:rsidR="00FA3436" w:rsidRPr="00FA3436" w14:paraId="7D974A39" w14:textId="77777777" w:rsidTr="00B4642A">
        <w:tc>
          <w:tcPr>
            <w:tcW w:w="535" w:type="dxa"/>
          </w:tcPr>
          <w:p w14:paraId="67E11886"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2</w:t>
            </w:r>
          </w:p>
        </w:tc>
        <w:tc>
          <w:tcPr>
            <w:tcW w:w="4230" w:type="dxa"/>
          </w:tcPr>
          <w:p w14:paraId="4176B189"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3:5; 13:8  </w:t>
            </w:r>
            <w:r w:rsidRPr="00FA3436">
              <w:rPr>
                <w:rFonts w:ascii="Aptos" w:eastAsia="Aptos" w:hAnsi="Aptos"/>
                <w:i/>
                <w:iCs/>
                <w:sz w:val="20"/>
                <w:szCs w:val="20"/>
              </w:rPr>
              <w:t>book of life</w:t>
            </w:r>
          </w:p>
        </w:tc>
        <w:tc>
          <w:tcPr>
            <w:tcW w:w="4585" w:type="dxa"/>
          </w:tcPr>
          <w:p w14:paraId="01859AFB"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17:8; 20:12; 21:27 </w:t>
            </w:r>
            <w:r w:rsidRPr="00FA3436">
              <w:rPr>
                <w:rFonts w:ascii="Aptos" w:eastAsia="Aptos" w:hAnsi="Aptos"/>
                <w:i/>
                <w:iCs/>
                <w:sz w:val="20"/>
                <w:szCs w:val="20"/>
              </w:rPr>
              <w:t>book of life</w:t>
            </w:r>
          </w:p>
        </w:tc>
      </w:tr>
      <w:tr w:rsidR="00FA3436" w:rsidRPr="00FA3436" w14:paraId="2D848814" w14:textId="77777777" w:rsidTr="00B4642A">
        <w:tc>
          <w:tcPr>
            <w:tcW w:w="535" w:type="dxa"/>
          </w:tcPr>
          <w:p w14:paraId="30077202"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3</w:t>
            </w:r>
          </w:p>
        </w:tc>
        <w:bookmarkEnd w:id="6"/>
        <w:tc>
          <w:tcPr>
            <w:tcW w:w="4230" w:type="dxa"/>
          </w:tcPr>
          <w:p w14:paraId="28AD7B23"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6:9; 11:7 </w:t>
            </w:r>
            <w:r w:rsidRPr="00FA3436">
              <w:rPr>
                <w:rFonts w:ascii="Aptos" w:eastAsia="Aptos" w:hAnsi="Aptos"/>
                <w:i/>
                <w:iCs/>
                <w:sz w:val="20"/>
                <w:szCs w:val="20"/>
              </w:rPr>
              <w:t>testimony</w:t>
            </w:r>
            <w:r w:rsidRPr="00FA3436">
              <w:rPr>
                <w:rFonts w:ascii="Aptos" w:eastAsia="Aptos" w:hAnsi="Aptos"/>
                <w:sz w:val="20"/>
                <w:szCs w:val="20"/>
              </w:rPr>
              <w:t xml:space="preserve"> which they held</w:t>
            </w:r>
          </w:p>
          <w:p w14:paraId="2259C156" w14:textId="77777777" w:rsidR="00FA3436" w:rsidRPr="00FA3436" w:rsidRDefault="00FA3436" w:rsidP="00FA3436">
            <w:pPr>
              <w:rPr>
                <w:rFonts w:ascii="Aptos" w:eastAsia="Aptos" w:hAnsi="Aptos"/>
                <w:i/>
                <w:iCs/>
                <w:sz w:val="20"/>
                <w:szCs w:val="20"/>
              </w:rPr>
            </w:pPr>
            <w:r w:rsidRPr="00FA3436">
              <w:rPr>
                <w:rFonts w:ascii="Aptos" w:eastAsia="Aptos" w:hAnsi="Aptos"/>
                <w:sz w:val="20"/>
                <w:szCs w:val="20"/>
              </w:rPr>
              <w:t xml:space="preserve">11:3 my two </w:t>
            </w:r>
            <w:r w:rsidRPr="00FA3436">
              <w:rPr>
                <w:rFonts w:ascii="Aptos" w:eastAsia="Aptos" w:hAnsi="Aptos"/>
                <w:i/>
                <w:iCs/>
                <w:sz w:val="20"/>
                <w:szCs w:val="20"/>
              </w:rPr>
              <w:t>witnesses</w:t>
            </w:r>
          </w:p>
          <w:p w14:paraId="685ACEFD"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12:17; 19:10 </w:t>
            </w:r>
            <w:r w:rsidRPr="00FA3436">
              <w:rPr>
                <w:rFonts w:ascii="Aptos" w:eastAsia="Aptos" w:hAnsi="Aptos"/>
                <w:i/>
                <w:iCs/>
                <w:sz w:val="20"/>
                <w:szCs w:val="20"/>
              </w:rPr>
              <w:t>testimony</w:t>
            </w:r>
            <w:r w:rsidRPr="00FA3436">
              <w:rPr>
                <w:rFonts w:ascii="Aptos" w:eastAsia="Aptos" w:hAnsi="Aptos"/>
                <w:sz w:val="20"/>
                <w:szCs w:val="20"/>
              </w:rPr>
              <w:t xml:space="preserve"> of Jesus</w:t>
            </w:r>
          </w:p>
          <w:p w14:paraId="7EC3BC70"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20:4 the </w:t>
            </w:r>
            <w:r w:rsidRPr="00FA3436">
              <w:rPr>
                <w:rFonts w:ascii="Aptos" w:eastAsia="Aptos" w:hAnsi="Aptos"/>
                <w:i/>
                <w:iCs/>
                <w:sz w:val="20"/>
                <w:szCs w:val="20"/>
              </w:rPr>
              <w:t>witness</w:t>
            </w:r>
            <w:r w:rsidRPr="00FA3436">
              <w:rPr>
                <w:rFonts w:ascii="Aptos" w:eastAsia="Aptos" w:hAnsi="Aptos"/>
                <w:sz w:val="20"/>
                <w:szCs w:val="20"/>
              </w:rPr>
              <w:t xml:space="preserve"> of Jesus</w:t>
            </w:r>
          </w:p>
        </w:tc>
        <w:tc>
          <w:tcPr>
            <w:tcW w:w="4585" w:type="dxa"/>
          </w:tcPr>
          <w:p w14:paraId="3621108B"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17:6 the </w:t>
            </w:r>
            <w:r w:rsidRPr="00FA3436">
              <w:rPr>
                <w:rFonts w:ascii="Aptos" w:eastAsia="Aptos" w:hAnsi="Aptos"/>
                <w:i/>
                <w:iCs/>
                <w:sz w:val="20"/>
                <w:szCs w:val="20"/>
              </w:rPr>
              <w:t>martyrs</w:t>
            </w:r>
            <w:r w:rsidRPr="00FA3436">
              <w:rPr>
                <w:rFonts w:ascii="Aptos" w:eastAsia="Aptos" w:hAnsi="Aptos"/>
                <w:sz w:val="20"/>
                <w:szCs w:val="20"/>
              </w:rPr>
              <w:t xml:space="preserve"> of Jesus</w:t>
            </w:r>
          </w:p>
        </w:tc>
      </w:tr>
      <w:tr w:rsidR="00FA3436" w:rsidRPr="00FA3436" w14:paraId="7BC16AE0" w14:textId="77777777" w:rsidTr="00B4642A">
        <w:tc>
          <w:tcPr>
            <w:tcW w:w="535" w:type="dxa"/>
          </w:tcPr>
          <w:p w14:paraId="50652A1A"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4</w:t>
            </w:r>
          </w:p>
        </w:tc>
        <w:tc>
          <w:tcPr>
            <w:tcW w:w="4230" w:type="dxa"/>
          </w:tcPr>
          <w:p w14:paraId="540D022F"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9:1-2; 11:7; 20:1 </w:t>
            </w:r>
            <w:r w:rsidRPr="00FA3436">
              <w:rPr>
                <w:rFonts w:ascii="Aptos" w:eastAsia="Aptos" w:hAnsi="Aptos"/>
                <w:i/>
                <w:iCs/>
                <w:sz w:val="20"/>
                <w:szCs w:val="20"/>
              </w:rPr>
              <w:t>bottomless pit</w:t>
            </w:r>
          </w:p>
        </w:tc>
        <w:tc>
          <w:tcPr>
            <w:tcW w:w="4585" w:type="dxa"/>
          </w:tcPr>
          <w:p w14:paraId="12199DA5"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17:8 </w:t>
            </w:r>
            <w:r w:rsidRPr="00FA3436">
              <w:rPr>
                <w:rFonts w:ascii="Aptos" w:eastAsia="Aptos" w:hAnsi="Aptos"/>
                <w:i/>
                <w:iCs/>
                <w:sz w:val="20"/>
                <w:szCs w:val="20"/>
              </w:rPr>
              <w:t>bottomless pit</w:t>
            </w:r>
          </w:p>
        </w:tc>
      </w:tr>
      <w:tr w:rsidR="00FA3436" w:rsidRPr="00FA3436" w14:paraId="0E097A62" w14:textId="77777777" w:rsidTr="00B4642A">
        <w:tc>
          <w:tcPr>
            <w:tcW w:w="535" w:type="dxa"/>
          </w:tcPr>
          <w:p w14:paraId="462E0C76" w14:textId="77777777" w:rsidR="00FA3436" w:rsidRPr="00FA3436" w:rsidRDefault="00FA3436" w:rsidP="00FA3436">
            <w:pPr>
              <w:rPr>
                <w:rFonts w:ascii="Aptos" w:eastAsia="Aptos" w:hAnsi="Aptos"/>
                <w:sz w:val="20"/>
                <w:szCs w:val="20"/>
              </w:rPr>
            </w:pPr>
            <w:bookmarkStart w:id="7" w:name="_Hlk186153026"/>
            <w:r w:rsidRPr="00FA3436">
              <w:rPr>
                <w:rFonts w:ascii="Aptos" w:eastAsia="Aptos" w:hAnsi="Aptos"/>
                <w:sz w:val="20"/>
                <w:szCs w:val="20"/>
              </w:rPr>
              <w:t>5</w:t>
            </w:r>
          </w:p>
        </w:tc>
        <w:tc>
          <w:tcPr>
            <w:tcW w:w="4230" w:type="dxa"/>
          </w:tcPr>
          <w:p w14:paraId="6FA0D2B9"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11:7 </w:t>
            </w:r>
            <w:r w:rsidRPr="00FA3436">
              <w:rPr>
                <w:rFonts w:ascii="Aptos" w:eastAsia="Aptos" w:hAnsi="Aptos"/>
                <w:i/>
                <w:iCs/>
                <w:sz w:val="20"/>
                <w:szCs w:val="20"/>
              </w:rPr>
              <w:t>the beast that ascendeth out of the bottomless pit</w:t>
            </w:r>
          </w:p>
        </w:tc>
        <w:tc>
          <w:tcPr>
            <w:tcW w:w="4585" w:type="dxa"/>
          </w:tcPr>
          <w:p w14:paraId="07C0E478"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17:8 </w:t>
            </w:r>
            <w:r w:rsidRPr="00FA3436">
              <w:rPr>
                <w:rFonts w:ascii="Aptos" w:eastAsia="Aptos" w:hAnsi="Aptos"/>
                <w:i/>
                <w:iCs/>
                <w:sz w:val="20"/>
                <w:szCs w:val="20"/>
              </w:rPr>
              <w:t>The beast</w:t>
            </w:r>
            <w:r w:rsidRPr="00FA3436">
              <w:rPr>
                <w:rFonts w:ascii="Aptos" w:eastAsia="Aptos" w:hAnsi="Aptos"/>
                <w:sz w:val="20"/>
                <w:szCs w:val="20"/>
              </w:rPr>
              <w:t xml:space="preserve"> that thou sawest . . . </w:t>
            </w:r>
            <w:r w:rsidRPr="00FA3436">
              <w:rPr>
                <w:rFonts w:ascii="Aptos" w:eastAsia="Aptos" w:hAnsi="Aptos"/>
                <w:i/>
                <w:iCs/>
                <w:sz w:val="20"/>
                <w:szCs w:val="20"/>
              </w:rPr>
              <w:t>shall ascend out of the bottomless pit</w:t>
            </w:r>
          </w:p>
        </w:tc>
      </w:tr>
      <w:tr w:rsidR="00FA3436" w:rsidRPr="00FA3436" w14:paraId="0432F798" w14:textId="77777777" w:rsidTr="00B4642A">
        <w:tc>
          <w:tcPr>
            <w:tcW w:w="535" w:type="dxa"/>
          </w:tcPr>
          <w:p w14:paraId="1CA8AA37"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6</w:t>
            </w:r>
          </w:p>
        </w:tc>
        <w:tc>
          <w:tcPr>
            <w:tcW w:w="4230" w:type="dxa"/>
          </w:tcPr>
          <w:p w14:paraId="0D96C4B1"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12:3; 13:1 red dragon with </w:t>
            </w:r>
            <w:r w:rsidRPr="00FA3436">
              <w:rPr>
                <w:rFonts w:ascii="Aptos" w:eastAsia="Aptos" w:hAnsi="Aptos"/>
                <w:i/>
                <w:iCs/>
                <w:sz w:val="20"/>
                <w:szCs w:val="20"/>
              </w:rPr>
              <w:t xml:space="preserve">seven heads and ten horns </w:t>
            </w:r>
          </w:p>
        </w:tc>
        <w:tc>
          <w:tcPr>
            <w:tcW w:w="4585" w:type="dxa"/>
          </w:tcPr>
          <w:p w14:paraId="6C04836E"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17:3 Scarlet beast with </w:t>
            </w:r>
            <w:r w:rsidRPr="00FA3436">
              <w:rPr>
                <w:rFonts w:ascii="Aptos" w:eastAsia="Aptos" w:hAnsi="Aptos"/>
                <w:i/>
                <w:iCs/>
                <w:sz w:val="20"/>
                <w:szCs w:val="20"/>
              </w:rPr>
              <w:t>seven heads and ten horns</w:t>
            </w:r>
            <w:r w:rsidRPr="00FA3436">
              <w:rPr>
                <w:rFonts w:ascii="Aptos" w:eastAsia="Aptos" w:hAnsi="Aptos"/>
                <w:sz w:val="20"/>
                <w:szCs w:val="20"/>
              </w:rPr>
              <w:t xml:space="preserve"> </w:t>
            </w:r>
          </w:p>
        </w:tc>
      </w:tr>
      <w:tr w:rsidR="00FA3436" w:rsidRPr="00FA3436" w14:paraId="0113927A" w14:textId="77777777" w:rsidTr="00B4642A">
        <w:tc>
          <w:tcPr>
            <w:tcW w:w="535" w:type="dxa"/>
          </w:tcPr>
          <w:p w14:paraId="32513399"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7</w:t>
            </w:r>
          </w:p>
        </w:tc>
        <w:tc>
          <w:tcPr>
            <w:tcW w:w="4230" w:type="dxa"/>
          </w:tcPr>
          <w:p w14:paraId="703542F4"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12:6, 14 </w:t>
            </w:r>
            <w:r w:rsidRPr="00FA3436">
              <w:rPr>
                <w:rFonts w:ascii="Aptos" w:eastAsia="Aptos" w:hAnsi="Aptos"/>
                <w:i/>
                <w:iCs/>
                <w:sz w:val="20"/>
                <w:szCs w:val="20"/>
              </w:rPr>
              <w:t>woman</w:t>
            </w:r>
            <w:r w:rsidRPr="00FA3436">
              <w:rPr>
                <w:rFonts w:ascii="Aptos" w:eastAsia="Aptos" w:hAnsi="Aptos"/>
                <w:sz w:val="20"/>
                <w:szCs w:val="20"/>
              </w:rPr>
              <w:t xml:space="preserve"> fled to </w:t>
            </w:r>
            <w:r w:rsidRPr="00FA3436">
              <w:rPr>
                <w:rFonts w:ascii="Aptos" w:eastAsia="Aptos" w:hAnsi="Aptos"/>
                <w:i/>
                <w:iCs/>
                <w:sz w:val="20"/>
                <w:szCs w:val="20"/>
              </w:rPr>
              <w:t>wilderness</w:t>
            </w:r>
          </w:p>
        </w:tc>
        <w:tc>
          <w:tcPr>
            <w:tcW w:w="4585" w:type="dxa"/>
          </w:tcPr>
          <w:p w14:paraId="46568AB1"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17:3 to the </w:t>
            </w:r>
            <w:r w:rsidRPr="00FA3436">
              <w:rPr>
                <w:rFonts w:ascii="Aptos" w:eastAsia="Aptos" w:hAnsi="Aptos"/>
                <w:i/>
                <w:iCs/>
                <w:sz w:val="20"/>
                <w:szCs w:val="20"/>
              </w:rPr>
              <w:t>wilderness</w:t>
            </w:r>
            <w:r w:rsidRPr="00FA3436">
              <w:rPr>
                <w:rFonts w:ascii="Aptos" w:eastAsia="Aptos" w:hAnsi="Aptos"/>
                <w:sz w:val="20"/>
                <w:szCs w:val="20"/>
              </w:rPr>
              <w:t xml:space="preserve">, saw </w:t>
            </w:r>
            <w:r w:rsidRPr="00FA3436">
              <w:rPr>
                <w:rFonts w:ascii="Aptos" w:eastAsia="Aptos" w:hAnsi="Aptos"/>
                <w:i/>
                <w:iCs/>
                <w:sz w:val="20"/>
                <w:szCs w:val="20"/>
              </w:rPr>
              <w:t>woman</w:t>
            </w:r>
          </w:p>
        </w:tc>
      </w:tr>
      <w:tr w:rsidR="00FA3436" w:rsidRPr="00FA3436" w14:paraId="37CD3CBE" w14:textId="77777777" w:rsidTr="00B4642A">
        <w:tc>
          <w:tcPr>
            <w:tcW w:w="535" w:type="dxa"/>
          </w:tcPr>
          <w:p w14:paraId="66E7148E"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8</w:t>
            </w:r>
          </w:p>
        </w:tc>
        <w:tc>
          <w:tcPr>
            <w:tcW w:w="4230" w:type="dxa"/>
          </w:tcPr>
          <w:p w14:paraId="4A0C7B4E"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12:11 </w:t>
            </w:r>
            <w:r w:rsidRPr="00FA3436">
              <w:rPr>
                <w:rFonts w:ascii="Aptos" w:eastAsia="Aptos" w:hAnsi="Aptos"/>
                <w:i/>
                <w:iCs/>
                <w:sz w:val="20"/>
                <w:szCs w:val="20"/>
              </w:rPr>
              <w:t>blood</w:t>
            </w:r>
            <w:r w:rsidRPr="00FA3436">
              <w:rPr>
                <w:rFonts w:ascii="Aptos" w:eastAsia="Aptos" w:hAnsi="Aptos"/>
                <w:sz w:val="20"/>
                <w:szCs w:val="20"/>
              </w:rPr>
              <w:t xml:space="preserve"> of the Lamb, word of their </w:t>
            </w:r>
            <w:r w:rsidRPr="00FA3436">
              <w:rPr>
                <w:rFonts w:ascii="Aptos" w:eastAsia="Aptos" w:hAnsi="Aptos"/>
                <w:i/>
                <w:iCs/>
                <w:sz w:val="20"/>
                <w:szCs w:val="20"/>
              </w:rPr>
              <w:t>testimony</w:t>
            </w:r>
            <w:r w:rsidRPr="00FA3436">
              <w:rPr>
                <w:rFonts w:ascii="Aptos" w:eastAsia="Aptos" w:hAnsi="Aptos"/>
                <w:sz w:val="20"/>
                <w:szCs w:val="20"/>
              </w:rPr>
              <w:t xml:space="preserve"> </w:t>
            </w:r>
          </w:p>
        </w:tc>
        <w:tc>
          <w:tcPr>
            <w:tcW w:w="4585" w:type="dxa"/>
          </w:tcPr>
          <w:p w14:paraId="5BE33DF8"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17:6; 18:24 </w:t>
            </w:r>
            <w:r w:rsidRPr="00FA3436">
              <w:rPr>
                <w:rFonts w:ascii="Aptos" w:eastAsia="Aptos" w:hAnsi="Aptos"/>
                <w:i/>
                <w:iCs/>
                <w:sz w:val="20"/>
                <w:szCs w:val="20"/>
              </w:rPr>
              <w:t>blood</w:t>
            </w:r>
            <w:r w:rsidRPr="00FA3436">
              <w:rPr>
                <w:rFonts w:ascii="Aptos" w:eastAsia="Aptos" w:hAnsi="Aptos"/>
                <w:sz w:val="20"/>
                <w:szCs w:val="20"/>
              </w:rPr>
              <w:t xml:space="preserve"> of the saints and of the </w:t>
            </w:r>
            <w:r w:rsidRPr="00FA3436">
              <w:rPr>
                <w:rFonts w:ascii="Aptos" w:eastAsia="Aptos" w:hAnsi="Aptos"/>
                <w:i/>
                <w:iCs/>
                <w:sz w:val="20"/>
                <w:szCs w:val="20"/>
              </w:rPr>
              <w:t>witnesses</w:t>
            </w:r>
          </w:p>
        </w:tc>
      </w:tr>
      <w:tr w:rsidR="00FA3436" w:rsidRPr="00FA3436" w14:paraId="2FDBA9AE" w14:textId="77777777" w:rsidTr="00B4642A">
        <w:tc>
          <w:tcPr>
            <w:tcW w:w="535" w:type="dxa"/>
          </w:tcPr>
          <w:p w14:paraId="57A02335"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9</w:t>
            </w:r>
          </w:p>
        </w:tc>
        <w:tc>
          <w:tcPr>
            <w:tcW w:w="4230" w:type="dxa"/>
          </w:tcPr>
          <w:p w14:paraId="35738E75"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12:12 has but a </w:t>
            </w:r>
            <w:r w:rsidRPr="00FA3436">
              <w:rPr>
                <w:rFonts w:ascii="Aptos" w:eastAsia="Aptos" w:hAnsi="Aptos"/>
                <w:i/>
                <w:iCs/>
                <w:sz w:val="20"/>
                <w:szCs w:val="20"/>
              </w:rPr>
              <w:t>short</w:t>
            </w:r>
            <w:r w:rsidRPr="00FA3436">
              <w:rPr>
                <w:rFonts w:ascii="Aptos" w:eastAsia="Aptos" w:hAnsi="Aptos"/>
                <w:sz w:val="20"/>
                <w:szCs w:val="20"/>
              </w:rPr>
              <w:t xml:space="preserve"> time </w:t>
            </w:r>
          </w:p>
        </w:tc>
        <w:tc>
          <w:tcPr>
            <w:tcW w:w="4585" w:type="dxa"/>
          </w:tcPr>
          <w:p w14:paraId="2D2CEF0E"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17:10 continue a </w:t>
            </w:r>
            <w:r w:rsidRPr="00FA3436">
              <w:rPr>
                <w:rFonts w:ascii="Aptos" w:eastAsia="Aptos" w:hAnsi="Aptos"/>
                <w:i/>
                <w:iCs/>
                <w:sz w:val="20"/>
                <w:szCs w:val="20"/>
              </w:rPr>
              <w:t xml:space="preserve">short </w:t>
            </w:r>
            <w:r w:rsidRPr="00FA3436">
              <w:rPr>
                <w:rFonts w:ascii="Aptos" w:eastAsia="Aptos" w:hAnsi="Aptos"/>
                <w:sz w:val="20"/>
                <w:szCs w:val="20"/>
              </w:rPr>
              <w:t xml:space="preserve">space </w:t>
            </w:r>
          </w:p>
        </w:tc>
      </w:tr>
      <w:tr w:rsidR="00FA3436" w:rsidRPr="00FA3436" w14:paraId="26A9B5B0" w14:textId="77777777" w:rsidTr="00B4642A">
        <w:tc>
          <w:tcPr>
            <w:tcW w:w="535" w:type="dxa"/>
          </w:tcPr>
          <w:p w14:paraId="19093787"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10</w:t>
            </w:r>
          </w:p>
        </w:tc>
        <w:tc>
          <w:tcPr>
            <w:tcW w:w="4230" w:type="dxa"/>
          </w:tcPr>
          <w:p w14:paraId="11A3FC2E"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12:17 dragon makes </w:t>
            </w:r>
            <w:r w:rsidRPr="00FA3436">
              <w:rPr>
                <w:rFonts w:ascii="Aptos" w:eastAsia="Aptos" w:hAnsi="Aptos"/>
                <w:i/>
                <w:iCs/>
                <w:sz w:val="20"/>
                <w:szCs w:val="20"/>
              </w:rPr>
              <w:t>war</w:t>
            </w:r>
            <w:r w:rsidRPr="00FA3436">
              <w:rPr>
                <w:rFonts w:ascii="Aptos" w:eastAsia="Aptos" w:hAnsi="Aptos"/>
                <w:sz w:val="20"/>
                <w:szCs w:val="20"/>
              </w:rPr>
              <w:t xml:space="preserve"> </w:t>
            </w:r>
          </w:p>
          <w:p w14:paraId="5B0E24C9"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19:11 in righteousness he makes </w:t>
            </w:r>
            <w:r w:rsidRPr="00FA3436">
              <w:rPr>
                <w:rFonts w:ascii="Aptos" w:eastAsia="Aptos" w:hAnsi="Aptos"/>
                <w:i/>
                <w:iCs/>
                <w:sz w:val="20"/>
                <w:szCs w:val="20"/>
              </w:rPr>
              <w:t>war</w:t>
            </w:r>
          </w:p>
        </w:tc>
        <w:tc>
          <w:tcPr>
            <w:tcW w:w="4585" w:type="dxa"/>
          </w:tcPr>
          <w:p w14:paraId="48A61613"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17:14 ten horns make </w:t>
            </w:r>
            <w:r w:rsidRPr="00FA3436">
              <w:rPr>
                <w:rFonts w:ascii="Aptos" w:eastAsia="Aptos" w:hAnsi="Aptos"/>
                <w:i/>
                <w:iCs/>
                <w:sz w:val="20"/>
                <w:szCs w:val="20"/>
              </w:rPr>
              <w:t>war</w:t>
            </w:r>
            <w:r w:rsidRPr="00FA3436">
              <w:rPr>
                <w:rFonts w:ascii="Aptos" w:eastAsia="Aptos" w:hAnsi="Aptos"/>
                <w:sz w:val="20"/>
                <w:szCs w:val="20"/>
              </w:rPr>
              <w:t xml:space="preserve"> with the Lamb </w:t>
            </w:r>
          </w:p>
        </w:tc>
      </w:tr>
      <w:tr w:rsidR="00FA3436" w:rsidRPr="00FA3436" w14:paraId="73319251" w14:textId="77777777" w:rsidTr="00B4642A">
        <w:tc>
          <w:tcPr>
            <w:tcW w:w="535" w:type="dxa"/>
          </w:tcPr>
          <w:p w14:paraId="57ABF229"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11</w:t>
            </w:r>
          </w:p>
        </w:tc>
        <w:tc>
          <w:tcPr>
            <w:tcW w:w="4230" w:type="dxa"/>
          </w:tcPr>
          <w:p w14:paraId="7A75E4D6"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13:1 </w:t>
            </w:r>
            <w:r w:rsidRPr="00FA3436">
              <w:rPr>
                <w:rFonts w:ascii="Aptos" w:eastAsia="Aptos" w:hAnsi="Aptos"/>
                <w:i/>
                <w:iCs/>
                <w:sz w:val="20"/>
                <w:szCs w:val="20"/>
              </w:rPr>
              <w:t>seven heads, ten horns, name of blasphemy</w:t>
            </w:r>
          </w:p>
        </w:tc>
        <w:tc>
          <w:tcPr>
            <w:tcW w:w="4585" w:type="dxa"/>
          </w:tcPr>
          <w:p w14:paraId="17D8CCB2"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17:3 </w:t>
            </w:r>
            <w:r w:rsidRPr="00FA3436">
              <w:rPr>
                <w:rFonts w:ascii="Aptos" w:eastAsia="Aptos" w:hAnsi="Aptos"/>
                <w:i/>
                <w:iCs/>
                <w:sz w:val="20"/>
                <w:szCs w:val="20"/>
              </w:rPr>
              <w:t>names of blasphemy, seven heads, ten horns</w:t>
            </w:r>
          </w:p>
        </w:tc>
      </w:tr>
      <w:tr w:rsidR="00FA3436" w:rsidRPr="00FA3436" w14:paraId="11B2FD18" w14:textId="77777777" w:rsidTr="00B4642A">
        <w:tc>
          <w:tcPr>
            <w:tcW w:w="535" w:type="dxa"/>
          </w:tcPr>
          <w:p w14:paraId="4FC71C78"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12</w:t>
            </w:r>
          </w:p>
        </w:tc>
        <w:tc>
          <w:tcPr>
            <w:tcW w:w="4230" w:type="dxa"/>
          </w:tcPr>
          <w:p w14:paraId="249C08ED"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13:8 </w:t>
            </w:r>
            <w:r w:rsidRPr="00FA3436">
              <w:rPr>
                <w:rFonts w:ascii="Aptos" w:eastAsia="Aptos" w:hAnsi="Aptos"/>
                <w:i/>
                <w:iCs/>
                <w:sz w:val="20"/>
                <w:szCs w:val="20"/>
              </w:rPr>
              <w:t>not written in the book of life from the foundation of the world</w:t>
            </w:r>
          </w:p>
        </w:tc>
        <w:tc>
          <w:tcPr>
            <w:tcW w:w="4585" w:type="dxa"/>
          </w:tcPr>
          <w:p w14:paraId="110F4411"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17:8 </w:t>
            </w:r>
            <w:r w:rsidRPr="00FA3436">
              <w:rPr>
                <w:rFonts w:ascii="Aptos" w:eastAsia="Aptos" w:hAnsi="Aptos"/>
                <w:i/>
                <w:iCs/>
                <w:sz w:val="20"/>
                <w:szCs w:val="20"/>
              </w:rPr>
              <w:t>not written in the book of life from the foundation of the world</w:t>
            </w:r>
          </w:p>
        </w:tc>
      </w:tr>
      <w:tr w:rsidR="00FA3436" w:rsidRPr="00FA3436" w14:paraId="46FF6B88" w14:textId="77777777" w:rsidTr="00B4642A">
        <w:tc>
          <w:tcPr>
            <w:tcW w:w="535" w:type="dxa"/>
          </w:tcPr>
          <w:p w14:paraId="1AA44F0C"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13</w:t>
            </w:r>
          </w:p>
        </w:tc>
        <w:tc>
          <w:tcPr>
            <w:tcW w:w="4230" w:type="dxa"/>
          </w:tcPr>
          <w:p w14:paraId="2C794438"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13:8; 21:27 not </w:t>
            </w:r>
            <w:r w:rsidRPr="00FA3436">
              <w:rPr>
                <w:rFonts w:ascii="Aptos" w:eastAsia="Aptos" w:hAnsi="Aptos"/>
                <w:i/>
                <w:iCs/>
                <w:sz w:val="20"/>
                <w:szCs w:val="20"/>
              </w:rPr>
              <w:t>written in the book of life</w:t>
            </w:r>
          </w:p>
        </w:tc>
        <w:tc>
          <w:tcPr>
            <w:tcW w:w="4585" w:type="dxa"/>
          </w:tcPr>
          <w:p w14:paraId="433AEF69"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17:8 not </w:t>
            </w:r>
            <w:r w:rsidRPr="00FA3436">
              <w:rPr>
                <w:rFonts w:ascii="Aptos" w:eastAsia="Aptos" w:hAnsi="Aptos"/>
                <w:i/>
                <w:iCs/>
                <w:sz w:val="20"/>
                <w:szCs w:val="20"/>
              </w:rPr>
              <w:t>written in the book of life</w:t>
            </w:r>
          </w:p>
        </w:tc>
      </w:tr>
      <w:bookmarkEnd w:id="7"/>
      <w:tr w:rsidR="00FA3436" w:rsidRPr="00FA3436" w14:paraId="78F302FA" w14:textId="77777777" w:rsidTr="00B4642A">
        <w:tc>
          <w:tcPr>
            <w:tcW w:w="535" w:type="dxa"/>
          </w:tcPr>
          <w:p w14:paraId="4FCD18D2"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lastRenderedPageBreak/>
              <w:t>14</w:t>
            </w:r>
          </w:p>
        </w:tc>
        <w:tc>
          <w:tcPr>
            <w:tcW w:w="4230" w:type="dxa"/>
          </w:tcPr>
          <w:p w14:paraId="0A3E1705"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16:1 </w:t>
            </w:r>
            <w:r w:rsidRPr="00FA3436">
              <w:rPr>
                <w:rFonts w:ascii="Aptos" w:eastAsia="Aptos" w:hAnsi="Aptos"/>
                <w:i/>
                <w:iCs/>
                <w:sz w:val="20"/>
                <w:szCs w:val="20"/>
              </w:rPr>
              <w:t>seven angels, vials</w:t>
            </w:r>
          </w:p>
        </w:tc>
        <w:tc>
          <w:tcPr>
            <w:tcW w:w="4585" w:type="dxa"/>
          </w:tcPr>
          <w:p w14:paraId="0B05CF6B"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17:1 </w:t>
            </w:r>
            <w:r w:rsidRPr="00FA3436">
              <w:rPr>
                <w:rFonts w:ascii="Aptos" w:eastAsia="Aptos" w:hAnsi="Aptos"/>
                <w:i/>
                <w:iCs/>
                <w:sz w:val="20"/>
                <w:szCs w:val="20"/>
              </w:rPr>
              <w:t>seven angels, vials</w:t>
            </w:r>
          </w:p>
        </w:tc>
      </w:tr>
      <w:tr w:rsidR="00FA3436" w:rsidRPr="00FA3436" w14:paraId="5532F009" w14:textId="77777777" w:rsidTr="00B4642A">
        <w:tc>
          <w:tcPr>
            <w:tcW w:w="535" w:type="dxa"/>
          </w:tcPr>
          <w:p w14:paraId="1DC6191F"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15</w:t>
            </w:r>
          </w:p>
        </w:tc>
        <w:tc>
          <w:tcPr>
            <w:tcW w:w="4230" w:type="dxa"/>
          </w:tcPr>
          <w:p w14:paraId="53BE8E1B"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18:3 all nations have </w:t>
            </w:r>
            <w:r w:rsidRPr="00FA3436">
              <w:rPr>
                <w:rFonts w:ascii="Aptos" w:eastAsia="Aptos" w:hAnsi="Aptos"/>
                <w:i/>
                <w:iCs/>
                <w:sz w:val="20"/>
                <w:szCs w:val="20"/>
              </w:rPr>
              <w:t>drunk</w:t>
            </w:r>
            <w:r w:rsidRPr="00FA3436">
              <w:rPr>
                <w:rFonts w:ascii="Aptos" w:eastAsia="Aptos" w:hAnsi="Aptos"/>
                <w:sz w:val="20"/>
                <w:szCs w:val="20"/>
              </w:rPr>
              <w:t xml:space="preserve"> of the </w:t>
            </w:r>
            <w:r w:rsidRPr="00FA3436">
              <w:rPr>
                <w:rFonts w:ascii="Aptos" w:eastAsia="Aptos" w:hAnsi="Aptos"/>
                <w:i/>
                <w:iCs/>
                <w:sz w:val="20"/>
                <w:szCs w:val="20"/>
              </w:rPr>
              <w:t>wine</w:t>
            </w:r>
            <w:r w:rsidRPr="00FA3436">
              <w:rPr>
                <w:rFonts w:ascii="Aptos" w:eastAsia="Aptos" w:hAnsi="Aptos"/>
                <w:sz w:val="20"/>
                <w:szCs w:val="20"/>
              </w:rPr>
              <w:t xml:space="preserve"> of the wrath </w:t>
            </w:r>
            <w:r w:rsidRPr="00FA3436">
              <w:rPr>
                <w:rFonts w:ascii="Aptos" w:eastAsia="Aptos" w:hAnsi="Aptos"/>
                <w:i/>
                <w:iCs/>
                <w:sz w:val="20"/>
                <w:szCs w:val="20"/>
              </w:rPr>
              <w:t>of her fornication</w:t>
            </w:r>
          </w:p>
        </w:tc>
        <w:tc>
          <w:tcPr>
            <w:tcW w:w="4585" w:type="dxa"/>
          </w:tcPr>
          <w:p w14:paraId="505E8576"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17:2 inhabitants of the earth have been made </w:t>
            </w:r>
            <w:r w:rsidRPr="00FA3436">
              <w:rPr>
                <w:rFonts w:ascii="Aptos" w:eastAsia="Aptos" w:hAnsi="Aptos"/>
                <w:i/>
                <w:iCs/>
                <w:sz w:val="20"/>
                <w:szCs w:val="20"/>
              </w:rPr>
              <w:t>drunk</w:t>
            </w:r>
            <w:r w:rsidRPr="00FA3436">
              <w:rPr>
                <w:rFonts w:ascii="Aptos" w:eastAsia="Aptos" w:hAnsi="Aptos"/>
                <w:sz w:val="20"/>
                <w:szCs w:val="20"/>
              </w:rPr>
              <w:t xml:space="preserve"> with the </w:t>
            </w:r>
            <w:r w:rsidRPr="00FA3436">
              <w:rPr>
                <w:rFonts w:ascii="Aptos" w:eastAsia="Aptos" w:hAnsi="Aptos"/>
                <w:i/>
                <w:iCs/>
                <w:sz w:val="20"/>
                <w:szCs w:val="20"/>
              </w:rPr>
              <w:t>wine of her fornication</w:t>
            </w:r>
          </w:p>
        </w:tc>
      </w:tr>
      <w:tr w:rsidR="00FA3436" w:rsidRPr="00FA3436" w14:paraId="64CA926D" w14:textId="77777777" w:rsidTr="00B4642A">
        <w:tc>
          <w:tcPr>
            <w:tcW w:w="535" w:type="dxa"/>
          </w:tcPr>
          <w:p w14:paraId="1E2F5FE4"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16</w:t>
            </w:r>
          </w:p>
        </w:tc>
        <w:tc>
          <w:tcPr>
            <w:tcW w:w="4230" w:type="dxa"/>
          </w:tcPr>
          <w:p w14:paraId="1A7E6068"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18:3, 9 </w:t>
            </w:r>
            <w:r w:rsidRPr="00FA3436">
              <w:rPr>
                <w:rFonts w:ascii="Aptos" w:eastAsia="Aptos" w:hAnsi="Aptos"/>
                <w:i/>
                <w:iCs/>
                <w:sz w:val="20"/>
                <w:szCs w:val="20"/>
              </w:rPr>
              <w:t>kings of the earth have committed fornication</w:t>
            </w:r>
            <w:r w:rsidRPr="00FA3436">
              <w:rPr>
                <w:rFonts w:ascii="Aptos" w:eastAsia="Aptos" w:hAnsi="Aptos"/>
                <w:sz w:val="20"/>
                <w:szCs w:val="20"/>
              </w:rPr>
              <w:t xml:space="preserve"> with her</w:t>
            </w:r>
          </w:p>
        </w:tc>
        <w:tc>
          <w:tcPr>
            <w:tcW w:w="4585" w:type="dxa"/>
          </w:tcPr>
          <w:p w14:paraId="7D45408E"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17:2 with whom the </w:t>
            </w:r>
            <w:r w:rsidRPr="00FA3436">
              <w:rPr>
                <w:rFonts w:ascii="Aptos" w:eastAsia="Aptos" w:hAnsi="Aptos"/>
                <w:i/>
                <w:iCs/>
                <w:sz w:val="20"/>
                <w:szCs w:val="20"/>
              </w:rPr>
              <w:t>kings of the earth have committed fornication</w:t>
            </w:r>
          </w:p>
        </w:tc>
      </w:tr>
      <w:tr w:rsidR="00FA3436" w:rsidRPr="00FA3436" w14:paraId="65133749" w14:textId="77777777" w:rsidTr="00B4642A">
        <w:tc>
          <w:tcPr>
            <w:tcW w:w="535" w:type="dxa"/>
          </w:tcPr>
          <w:p w14:paraId="4A604FC4"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17</w:t>
            </w:r>
          </w:p>
        </w:tc>
        <w:tc>
          <w:tcPr>
            <w:tcW w:w="4230" w:type="dxa"/>
          </w:tcPr>
          <w:p w14:paraId="6BE0E8D1"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18:8 </w:t>
            </w:r>
            <w:r w:rsidRPr="00FA3436">
              <w:rPr>
                <w:rFonts w:ascii="Aptos" w:eastAsia="Aptos" w:hAnsi="Aptos"/>
                <w:i/>
                <w:iCs/>
                <w:sz w:val="20"/>
                <w:szCs w:val="20"/>
              </w:rPr>
              <w:t>burn her with fire</w:t>
            </w:r>
          </w:p>
        </w:tc>
        <w:tc>
          <w:tcPr>
            <w:tcW w:w="4585" w:type="dxa"/>
          </w:tcPr>
          <w:p w14:paraId="2E50993B"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17:16 utterly </w:t>
            </w:r>
            <w:r w:rsidRPr="00FA3436">
              <w:rPr>
                <w:rFonts w:ascii="Aptos" w:eastAsia="Aptos" w:hAnsi="Aptos"/>
                <w:i/>
                <w:iCs/>
                <w:sz w:val="20"/>
                <w:szCs w:val="20"/>
              </w:rPr>
              <w:t>burned with fire</w:t>
            </w:r>
          </w:p>
        </w:tc>
      </w:tr>
      <w:tr w:rsidR="00FA3436" w:rsidRPr="00FA3436" w14:paraId="346E960C" w14:textId="77777777" w:rsidTr="00B4642A">
        <w:tc>
          <w:tcPr>
            <w:tcW w:w="535" w:type="dxa"/>
          </w:tcPr>
          <w:p w14:paraId="2D3CD6F8"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18</w:t>
            </w:r>
          </w:p>
        </w:tc>
        <w:tc>
          <w:tcPr>
            <w:tcW w:w="4230" w:type="dxa"/>
          </w:tcPr>
          <w:p w14:paraId="120FADB5"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18:24 </w:t>
            </w:r>
            <w:r w:rsidRPr="00FA3436">
              <w:rPr>
                <w:rFonts w:ascii="Aptos" w:eastAsia="Aptos" w:hAnsi="Aptos"/>
                <w:i/>
                <w:iCs/>
                <w:sz w:val="20"/>
                <w:szCs w:val="20"/>
              </w:rPr>
              <w:t>blood of saints</w:t>
            </w:r>
          </w:p>
        </w:tc>
        <w:tc>
          <w:tcPr>
            <w:tcW w:w="4585" w:type="dxa"/>
          </w:tcPr>
          <w:p w14:paraId="7E87A269"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17:6 </w:t>
            </w:r>
            <w:r w:rsidRPr="00FA3436">
              <w:rPr>
                <w:rFonts w:ascii="Aptos" w:eastAsia="Aptos" w:hAnsi="Aptos"/>
                <w:i/>
                <w:iCs/>
                <w:sz w:val="20"/>
                <w:szCs w:val="20"/>
              </w:rPr>
              <w:t>blood of saints</w:t>
            </w:r>
          </w:p>
        </w:tc>
      </w:tr>
      <w:tr w:rsidR="00FA3436" w:rsidRPr="00FA3436" w14:paraId="2583CF16" w14:textId="77777777" w:rsidTr="00B4642A">
        <w:tc>
          <w:tcPr>
            <w:tcW w:w="535" w:type="dxa"/>
          </w:tcPr>
          <w:p w14:paraId="117F2699"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19</w:t>
            </w:r>
          </w:p>
        </w:tc>
        <w:tc>
          <w:tcPr>
            <w:tcW w:w="4230" w:type="dxa"/>
          </w:tcPr>
          <w:p w14:paraId="55F8860F"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19:6 voice of </w:t>
            </w:r>
            <w:r w:rsidRPr="00FA3436">
              <w:rPr>
                <w:rFonts w:ascii="Aptos" w:eastAsia="Aptos" w:hAnsi="Aptos"/>
                <w:i/>
                <w:iCs/>
                <w:sz w:val="20"/>
                <w:szCs w:val="20"/>
              </w:rPr>
              <w:t>many waters</w:t>
            </w:r>
            <w:r w:rsidRPr="00FA3436">
              <w:rPr>
                <w:rFonts w:ascii="Aptos" w:eastAsia="Aptos" w:hAnsi="Aptos"/>
                <w:sz w:val="20"/>
                <w:szCs w:val="20"/>
              </w:rPr>
              <w:t xml:space="preserve"> </w:t>
            </w:r>
          </w:p>
        </w:tc>
        <w:tc>
          <w:tcPr>
            <w:tcW w:w="4585" w:type="dxa"/>
          </w:tcPr>
          <w:p w14:paraId="3A3BDC6B"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17:1, 15 woman sits on </w:t>
            </w:r>
            <w:r w:rsidRPr="00FA3436">
              <w:rPr>
                <w:rFonts w:ascii="Aptos" w:eastAsia="Aptos" w:hAnsi="Aptos"/>
                <w:i/>
                <w:iCs/>
                <w:sz w:val="20"/>
                <w:szCs w:val="20"/>
              </w:rPr>
              <w:t>many waters</w:t>
            </w:r>
            <w:r w:rsidRPr="00FA3436">
              <w:rPr>
                <w:rFonts w:ascii="Aptos" w:eastAsia="Aptos" w:hAnsi="Aptos"/>
                <w:sz w:val="20"/>
                <w:szCs w:val="20"/>
              </w:rPr>
              <w:t xml:space="preserve"> </w:t>
            </w:r>
          </w:p>
        </w:tc>
      </w:tr>
      <w:tr w:rsidR="00FA3436" w:rsidRPr="00FA3436" w14:paraId="03E34A08" w14:textId="77777777" w:rsidTr="00B4642A">
        <w:tc>
          <w:tcPr>
            <w:tcW w:w="535" w:type="dxa"/>
          </w:tcPr>
          <w:p w14:paraId="4CAC4D24"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20</w:t>
            </w:r>
          </w:p>
        </w:tc>
        <w:tc>
          <w:tcPr>
            <w:tcW w:w="4230" w:type="dxa"/>
          </w:tcPr>
          <w:p w14:paraId="0918493B"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19:16; 1:15 upon his vesture and thigh a </w:t>
            </w:r>
            <w:r w:rsidRPr="00FA3436">
              <w:rPr>
                <w:rFonts w:ascii="Aptos" w:eastAsia="Aptos" w:hAnsi="Aptos"/>
                <w:i/>
                <w:iCs/>
                <w:sz w:val="20"/>
                <w:szCs w:val="20"/>
              </w:rPr>
              <w:t>name written</w:t>
            </w:r>
            <w:r w:rsidRPr="00FA3436">
              <w:rPr>
                <w:rFonts w:ascii="Aptos" w:eastAsia="Aptos" w:hAnsi="Aptos"/>
                <w:sz w:val="20"/>
                <w:szCs w:val="20"/>
              </w:rPr>
              <w:t xml:space="preserve"> </w:t>
            </w:r>
          </w:p>
          <w:p w14:paraId="03BE062C"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21:12 gates with </w:t>
            </w:r>
            <w:r w:rsidRPr="00FA3436">
              <w:rPr>
                <w:rFonts w:ascii="Aptos" w:eastAsia="Aptos" w:hAnsi="Aptos"/>
                <w:i/>
                <w:iCs/>
                <w:sz w:val="20"/>
                <w:szCs w:val="20"/>
              </w:rPr>
              <w:t>names written</w:t>
            </w:r>
            <w:r w:rsidRPr="00FA3436">
              <w:rPr>
                <w:rFonts w:ascii="Aptos" w:eastAsia="Aptos" w:hAnsi="Aptos"/>
                <w:sz w:val="20"/>
                <w:szCs w:val="20"/>
              </w:rPr>
              <w:t xml:space="preserve"> </w:t>
            </w:r>
          </w:p>
        </w:tc>
        <w:tc>
          <w:tcPr>
            <w:tcW w:w="4585" w:type="dxa"/>
          </w:tcPr>
          <w:p w14:paraId="2BFF8021"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17:5 upon her forehead a </w:t>
            </w:r>
            <w:r w:rsidRPr="00FA3436">
              <w:rPr>
                <w:rFonts w:ascii="Aptos" w:eastAsia="Aptos" w:hAnsi="Aptos"/>
                <w:i/>
                <w:iCs/>
                <w:sz w:val="20"/>
                <w:szCs w:val="20"/>
              </w:rPr>
              <w:t>name written</w:t>
            </w:r>
            <w:r w:rsidRPr="00FA3436">
              <w:rPr>
                <w:rFonts w:ascii="Aptos" w:eastAsia="Aptos" w:hAnsi="Aptos"/>
                <w:sz w:val="20"/>
                <w:szCs w:val="20"/>
              </w:rPr>
              <w:t xml:space="preserve"> </w:t>
            </w:r>
          </w:p>
        </w:tc>
      </w:tr>
      <w:tr w:rsidR="00FA3436" w:rsidRPr="00FA3436" w14:paraId="65D351EB" w14:textId="77777777" w:rsidTr="00B4642A">
        <w:tc>
          <w:tcPr>
            <w:tcW w:w="535" w:type="dxa"/>
          </w:tcPr>
          <w:p w14:paraId="419BD8CB"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21</w:t>
            </w:r>
          </w:p>
        </w:tc>
        <w:tc>
          <w:tcPr>
            <w:tcW w:w="4230" w:type="dxa"/>
          </w:tcPr>
          <w:p w14:paraId="12D8ACF4"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21:9 </w:t>
            </w:r>
            <w:r w:rsidRPr="00FA3436">
              <w:rPr>
                <w:rFonts w:ascii="Aptos" w:eastAsia="Aptos" w:hAnsi="Aptos"/>
                <w:i/>
                <w:iCs/>
                <w:sz w:val="20"/>
                <w:szCs w:val="20"/>
              </w:rPr>
              <w:t>and there came one of the seven angels which had the seven vials, and talked with me, saying unto me, Come hither; I will show thee</w:t>
            </w:r>
          </w:p>
        </w:tc>
        <w:tc>
          <w:tcPr>
            <w:tcW w:w="4585" w:type="dxa"/>
          </w:tcPr>
          <w:p w14:paraId="1D6FD1E0"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17:1 </w:t>
            </w:r>
            <w:r w:rsidRPr="00FA3436">
              <w:rPr>
                <w:rFonts w:ascii="Aptos" w:eastAsia="Aptos" w:hAnsi="Aptos"/>
                <w:i/>
                <w:iCs/>
                <w:sz w:val="20"/>
                <w:szCs w:val="20"/>
              </w:rPr>
              <w:t>and there came one of the seven angels which had the seven vials, and talked with me, saying unto me, Come hither; I will show thee</w:t>
            </w:r>
          </w:p>
        </w:tc>
      </w:tr>
      <w:tr w:rsidR="00FA3436" w:rsidRPr="00FA3436" w14:paraId="67F9A979" w14:textId="77777777" w:rsidTr="00B4642A">
        <w:tc>
          <w:tcPr>
            <w:tcW w:w="535" w:type="dxa"/>
          </w:tcPr>
          <w:p w14:paraId="76FA9283"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22</w:t>
            </w:r>
          </w:p>
        </w:tc>
        <w:tc>
          <w:tcPr>
            <w:tcW w:w="4230" w:type="dxa"/>
          </w:tcPr>
          <w:p w14:paraId="05D3AC3F"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21:10 </w:t>
            </w:r>
            <w:r w:rsidRPr="00FA3436">
              <w:rPr>
                <w:rFonts w:ascii="Aptos" w:eastAsia="Aptos" w:hAnsi="Aptos"/>
                <w:i/>
                <w:iCs/>
                <w:sz w:val="20"/>
                <w:szCs w:val="20"/>
              </w:rPr>
              <w:t>he carried me away in the spirit</w:t>
            </w:r>
          </w:p>
        </w:tc>
        <w:tc>
          <w:tcPr>
            <w:tcW w:w="4585" w:type="dxa"/>
          </w:tcPr>
          <w:p w14:paraId="24839BB8" w14:textId="77777777" w:rsidR="00FA3436" w:rsidRPr="00FA3436" w:rsidRDefault="00FA3436" w:rsidP="00FA3436">
            <w:pPr>
              <w:rPr>
                <w:rFonts w:ascii="Aptos" w:eastAsia="Aptos" w:hAnsi="Aptos"/>
                <w:sz w:val="20"/>
                <w:szCs w:val="20"/>
              </w:rPr>
            </w:pPr>
            <w:r w:rsidRPr="00FA3436">
              <w:rPr>
                <w:rFonts w:ascii="Aptos" w:eastAsia="Aptos" w:hAnsi="Aptos"/>
                <w:sz w:val="20"/>
                <w:szCs w:val="20"/>
              </w:rPr>
              <w:t xml:space="preserve">17:3 </w:t>
            </w:r>
            <w:r w:rsidRPr="00FA3436">
              <w:rPr>
                <w:rFonts w:ascii="Aptos" w:eastAsia="Aptos" w:hAnsi="Aptos"/>
                <w:i/>
                <w:iCs/>
                <w:sz w:val="20"/>
                <w:szCs w:val="20"/>
              </w:rPr>
              <w:t>he carried me away in the spirit</w:t>
            </w:r>
          </w:p>
        </w:tc>
      </w:tr>
    </w:tbl>
    <w:p w14:paraId="6FE779AB" w14:textId="77777777" w:rsidR="00FA3436" w:rsidRPr="00FA3436" w:rsidRDefault="00FA3436" w:rsidP="00FA3436">
      <w:pPr>
        <w:spacing w:line="480" w:lineRule="auto"/>
        <w:rPr>
          <w:rFonts w:eastAsia="Aptos"/>
        </w:rPr>
      </w:pPr>
    </w:p>
    <w:p w14:paraId="1E3398D9" w14:textId="77777777" w:rsidR="00FA3436" w:rsidRPr="00FA3436" w:rsidRDefault="00FA3436" w:rsidP="00FA3436">
      <w:pPr>
        <w:spacing w:line="480" w:lineRule="auto"/>
        <w:rPr>
          <w:rFonts w:eastAsia="Aptos"/>
        </w:rPr>
      </w:pPr>
      <w:r w:rsidRPr="00FA3436">
        <w:rPr>
          <w:rFonts w:eastAsia="Aptos"/>
        </w:rPr>
        <w:tab/>
        <w:t xml:space="preserve">For the auditors in oral communication, the significance of a repeated sound pattern, or word series, is enhanced if the word series is robust, that is, three or more words in order, and if the word series is unique, that is, used only in the two or three instances considered to be parallel. For example, on row 9, with only the word “short” in common, the set is a weak instance of repetition; whereas row 21 has a very robust group of words in common and would signal some purpose for the two visions so introduced to recall one another. </w:t>
      </w:r>
    </w:p>
    <w:p w14:paraId="3C7B7CE5" w14:textId="77777777" w:rsidR="00FA3436" w:rsidRPr="00FA3436" w:rsidRDefault="00FA3436" w:rsidP="00FA3436">
      <w:pPr>
        <w:spacing w:line="480" w:lineRule="auto"/>
        <w:rPr>
          <w:rFonts w:eastAsia="Aptos"/>
        </w:rPr>
      </w:pPr>
      <w:r w:rsidRPr="00FA3436">
        <w:rPr>
          <w:rFonts w:eastAsia="Aptos"/>
        </w:rPr>
        <w:tab/>
        <w:t xml:space="preserve">For another example, row 12 is unique in Revelation; however, a glance at rows 13 and 2 show that pieces of that series of words are not unique in Revelation, and this must be considered in any assessment of this set of sound repetitions. Row 16 is certainly not a unique use of the phrase “kings of the earth,” since that phrase appears nine times in Revelation (Rev 1:5; 6:15; 16:14; 17:2, 18; 18:3, 9; 19:19; 21:24). At least two of those instances are kings that honor God and Christ. There may be ten “kings of the earth” in some instances, but these would be not all of </w:t>
      </w:r>
      <w:r w:rsidRPr="00FA3436">
        <w:rPr>
          <w:rFonts w:eastAsia="Aptos"/>
        </w:rPr>
        <w:lastRenderedPageBreak/>
        <w:t>them and by no means a stable stable of them. Thus the phrase “kings of the earth” is not unique enough to recall anything very specific.</w:t>
      </w:r>
    </w:p>
    <w:p w14:paraId="687342A4" w14:textId="77777777" w:rsidR="00FA3436" w:rsidRPr="00FA3436" w:rsidRDefault="00FA3436" w:rsidP="00FA3436">
      <w:pPr>
        <w:spacing w:line="480" w:lineRule="auto"/>
        <w:rPr>
          <w:rFonts w:eastAsia="Aptos"/>
        </w:rPr>
      </w:pPr>
    </w:p>
    <w:p w14:paraId="28D08B89" w14:textId="77777777" w:rsidR="00FA3436" w:rsidRPr="00FA3436" w:rsidRDefault="00FA3436" w:rsidP="00FA3436">
      <w:pPr>
        <w:keepNext/>
        <w:spacing w:line="480" w:lineRule="auto"/>
        <w:rPr>
          <w:rFonts w:eastAsia="Aptos"/>
        </w:rPr>
      </w:pPr>
      <w:r w:rsidRPr="00FA3436">
        <w:rPr>
          <w:rFonts w:eastAsia="Aptos"/>
        </w:rPr>
        <w:t>Two Functions of Sound Repetitions</w:t>
      </w:r>
    </w:p>
    <w:p w14:paraId="6385C735" w14:textId="77777777" w:rsidR="00FA3436" w:rsidRPr="00FA3436" w:rsidRDefault="00FA3436" w:rsidP="00FA3436">
      <w:pPr>
        <w:spacing w:line="480" w:lineRule="auto"/>
        <w:rPr>
          <w:rFonts w:eastAsia="Aptos"/>
        </w:rPr>
      </w:pPr>
      <w:r w:rsidRPr="00FA3436">
        <w:rPr>
          <w:rFonts w:eastAsia="Aptos"/>
        </w:rPr>
        <w:tab/>
        <w:t xml:space="preserve">At least two uses of repetition in sound patterns can be described for oral and aural communication. First, an auditor hears while moving in linear fashion through the message and uses repeated sounds to discover its organization, outline, emphasis, and plot for effective comprehension. </w:t>
      </w:r>
    </w:p>
    <w:p w14:paraId="1E381E30" w14:textId="77777777" w:rsidR="00FA3436" w:rsidRPr="00FA3436" w:rsidRDefault="00FA3436" w:rsidP="00FA3436">
      <w:pPr>
        <w:spacing w:line="480" w:lineRule="auto"/>
        <w:rPr>
          <w:rFonts w:eastAsia="Aptos"/>
        </w:rPr>
      </w:pPr>
      <w:r w:rsidRPr="00FA3436">
        <w:rPr>
          <w:rFonts w:eastAsia="Aptos"/>
        </w:rPr>
        <w:tab/>
        <w:t>I understand that ancient people, dependent as they were on oral and aural communication, were much more aware of words and repetitions of sound than we are.</w:t>
      </w:r>
      <w:r w:rsidRPr="00FA3436">
        <w:rPr>
          <w:rFonts w:eastAsia="Aptos"/>
          <w:vertAlign w:val="superscript"/>
        </w:rPr>
        <w:footnoteReference w:id="28"/>
      </w:r>
      <w:r w:rsidRPr="00FA3436">
        <w:rPr>
          <w:rFonts w:eastAsia="Aptos"/>
        </w:rPr>
        <w:t xml:space="preserve"> </w:t>
      </w:r>
      <w:bookmarkStart w:id="8" w:name="_Hlk189980836"/>
      <w:r w:rsidRPr="00FA3436">
        <w:rPr>
          <w:rFonts w:eastAsia="Aptos"/>
        </w:rPr>
        <w:t>Lee and Scott</w:t>
      </w:r>
      <w:bookmarkEnd w:id="8"/>
      <w:r w:rsidRPr="00FA3436">
        <w:rPr>
          <w:rFonts w:eastAsia="Aptos"/>
        </w:rPr>
        <w:t xml:space="preserve"> viewed repetition as “sound’s primary structuring device.”</w:t>
      </w:r>
      <w:r w:rsidRPr="00FA3436">
        <w:rPr>
          <w:rFonts w:eastAsia="Aptos"/>
          <w:vertAlign w:val="superscript"/>
        </w:rPr>
        <w:footnoteReference w:id="29"/>
      </w:r>
      <w:r w:rsidRPr="00FA3436">
        <w:rPr>
          <w:rFonts w:eastAsia="Aptos"/>
        </w:rPr>
        <w:t xml:space="preserve"> They concluded, “A visual chart of repeated sounds and sound patterns presents to the eye testimony originally designed for the ear.”</w:t>
      </w:r>
      <w:r w:rsidRPr="00FA3436">
        <w:rPr>
          <w:rFonts w:eastAsia="Aptos"/>
          <w:vertAlign w:val="superscript"/>
        </w:rPr>
        <w:footnoteReference w:id="30"/>
      </w:r>
      <w:r w:rsidRPr="00FA3436">
        <w:rPr>
          <w:rFonts w:eastAsia="Aptos"/>
        </w:rPr>
        <w:t xml:space="preserve"> Sound in verbal repetitions was not merely a mnemonic device; it was an organizing tool for aural comprehension. This organizing use of verbal repetition in Revelation for ordering and outlining will wait to be further examined in the sequel to this paper.</w:t>
      </w:r>
    </w:p>
    <w:p w14:paraId="69EADA6C" w14:textId="77777777" w:rsidR="00FA3436" w:rsidRPr="00FA3436" w:rsidRDefault="00FA3436" w:rsidP="00FA3436">
      <w:pPr>
        <w:spacing w:line="480" w:lineRule="auto"/>
        <w:rPr>
          <w:rFonts w:eastAsia="Aptos"/>
        </w:rPr>
      </w:pPr>
      <w:r w:rsidRPr="00FA3436">
        <w:rPr>
          <w:rFonts w:eastAsia="Aptos"/>
        </w:rPr>
        <w:tab/>
        <w:t>In the present discussion, the second use of repetition in sound patterns is for allusion. Allusions are included in a text for any of several purposes. First, allusions can showcase the literary expertise of the author. Second, allusions can enrich, ornament, or familiarize the text to its audience, as in row 7, where the desert, or wilderness, first is a place of protection and provision for the woman and, when it is heard again in connection with a woman, the audience might feel more ready to hear the new information.</w:t>
      </w:r>
    </w:p>
    <w:p w14:paraId="71CA49E8" w14:textId="77777777" w:rsidR="00FA3436" w:rsidRPr="00FA3436" w:rsidRDefault="00FA3436" w:rsidP="00FA3436">
      <w:pPr>
        <w:spacing w:line="480" w:lineRule="auto"/>
        <w:rPr>
          <w:rFonts w:eastAsia="Aptos"/>
        </w:rPr>
      </w:pPr>
      <w:r w:rsidRPr="00FA3436">
        <w:rPr>
          <w:rFonts w:eastAsia="Aptos"/>
        </w:rPr>
        <w:lastRenderedPageBreak/>
        <w:tab/>
        <w:t>Third, allusions can bring past context forward, as in row 4 and then rows 5 and 11, where the bottomless pit let loose demonic beings and a killing animal, and where the dragon and his first animal had seven heads and ten horns. In this case the sound repetitions might bring all that previous context to bear on identity and expectations of the scarlet animal.</w:t>
      </w:r>
    </w:p>
    <w:p w14:paraId="78823FF7" w14:textId="77777777" w:rsidR="00FA3436" w:rsidRPr="00FA3436" w:rsidRDefault="00FA3436" w:rsidP="00FA3436">
      <w:pPr>
        <w:spacing w:line="480" w:lineRule="auto"/>
        <w:rPr>
          <w:rFonts w:eastAsia="Aptos"/>
        </w:rPr>
      </w:pPr>
      <w:r w:rsidRPr="00FA3436">
        <w:rPr>
          <w:rFonts w:eastAsia="Aptos"/>
        </w:rPr>
        <w:tab/>
        <w:t>Fourth, allusions can provide comedy by parody or ridicule, as in row 1. The guide’s delightful use of parody, or ironic allusion, in calling the beast “the one who was, and is not, and will come” is of course an allusion to God, “the one who was, and is, and is to come” (Rev 4:8). This appears to be an ironic allusion, adding but one word to show the utter incompetence and insufficiency of this animal next to God. I wonder if this guide’s eyes were twinkling as he said it, three times. I wonder if he also thought of the allusion to who Jesus is, “the one who lives, was dead, and is alive forevermore” (Rev 1:18). Since this parody was spoken by the guide and never claimed by the animal in this text, I conclude that it was created to support and smile for God and Jesus, and certainly not to claim any sameness of identity between the scarlet animal and God.</w:t>
      </w:r>
    </w:p>
    <w:p w14:paraId="37DCDC25" w14:textId="77777777" w:rsidR="00FA3436" w:rsidRPr="00FA3436" w:rsidRDefault="00FA3436" w:rsidP="00FA3436">
      <w:pPr>
        <w:spacing w:line="480" w:lineRule="auto"/>
        <w:rPr>
          <w:rFonts w:eastAsia="Aptos"/>
        </w:rPr>
      </w:pPr>
      <w:r w:rsidRPr="00FA3436">
        <w:rPr>
          <w:rFonts w:eastAsia="Aptos"/>
        </w:rPr>
        <w:tab/>
        <w:t>Fifth, allusions may help identify a character according to its antecedent or even by a future storm brewing in the character’s present existence. In the section that follows this one, we will compare allusions in the presentations of the three women in the last half of the book of Revelation to help in our identifying the woman Babylon.</w:t>
      </w:r>
    </w:p>
    <w:p w14:paraId="2EF64332" w14:textId="73393C40" w:rsidR="00FA3436" w:rsidRPr="00FA3436" w:rsidRDefault="00FA3436" w:rsidP="00FA3436">
      <w:pPr>
        <w:spacing w:line="480" w:lineRule="auto"/>
        <w:rPr>
          <w:rFonts w:eastAsia="Aptos"/>
        </w:rPr>
      </w:pPr>
      <w:r w:rsidRPr="00FA3436">
        <w:rPr>
          <w:rFonts w:eastAsia="Aptos"/>
        </w:rPr>
        <w:tab/>
        <w:t xml:space="preserve">Jon Paulien, in his landmark dissertation, </w:t>
      </w:r>
      <w:r w:rsidRPr="00FA3436">
        <w:rPr>
          <w:rFonts w:eastAsia="Aptos"/>
          <w:i/>
          <w:iCs/>
        </w:rPr>
        <w:t xml:space="preserve">Decoding Revelation’s Trumpets: Literary Allusions and the Interpretation of Revelation 8:7-12, </w:t>
      </w:r>
      <w:r w:rsidRPr="00FA3436">
        <w:rPr>
          <w:rFonts w:eastAsia="Aptos"/>
        </w:rPr>
        <w:t>studied the methods of identifying allusions in Revelation to parts of the Old Testament. Of course, the target of the allusion must appear before the allusion, available to the current author.</w:t>
      </w:r>
      <w:r w:rsidRPr="00FA3436">
        <w:rPr>
          <w:rFonts w:eastAsia="Aptos"/>
          <w:vertAlign w:val="superscript"/>
        </w:rPr>
        <w:footnoteReference w:id="31"/>
      </w:r>
      <w:r w:rsidRPr="00FA3436">
        <w:rPr>
          <w:rFonts w:eastAsia="Aptos"/>
        </w:rPr>
        <w:t xml:space="preserve"> Paulien identified three factors, </w:t>
      </w:r>
      <w:r w:rsidRPr="00FA3436">
        <w:rPr>
          <w:rFonts w:eastAsia="Aptos"/>
        </w:rPr>
        <w:lastRenderedPageBreak/>
        <w:t>words, ideas, and structures, which, if parallel, add to the probability that any an allusion is at work.</w:t>
      </w:r>
      <w:r w:rsidRPr="00FA3436">
        <w:rPr>
          <w:rFonts w:eastAsia="Aptos"/>
          <w:vertAlign w:val="superscript"/>
        </w:rPr>
        <w:footnoteReference w:id="32"/>
      </w:r>
      <w:r w:rsidRPr="00FA3436">
        <w:rPr>
          <w:rFonts w:eastAsia="Aptos"/>
        </w:rPr>
        <w:t xml:space="preserve"> Therefore, if any repeated word series is to be considered an allusion, it will manifest verbal repetitions, scenes and themes in common, and similar structures. The more clearly and definitely these show themselves, the more likely that the author meant an allusion and that the first audience understood the allusion</w:t>
      </w:r>
      <w:r w:rsidR="001C4D63" w:rsidRPr="00FA3436">
        <w:rPr>
          <w:rFonts w:eastAsia="Aptos"/>
        </w:rPr>
        <w:t xml:space="preserve">. </w:t>
      </w:r>
    </w:p>
    <w:p w14:paraId="387CA124" w14:textId="77777777" w:rsidR="00FA3436" w:rsidRPr="00FA3436" w:rsidRDefault="00FA3436" w:rsidP="00FA3436">
      <w:pPr>
        <w:spacing w:line="480" w:lineRule="auto"/>
        <w:rPr>
          <w:rFonts w:eastAsia="Aptos"/>
        </w:rPr>
      </w:pPr>
      <w:r w:rsidRPr="00FA3436">
        <w:rPr>
          <w:rFonts w:eastAsia="Aptos"/>
        </w:rPr>
        <w:tab/>
        <w:t>Let us still be cautious, however, because an allusion may indicate either admiration or rivalry, (row 21) or the same individual (not row 11). An allusion may signify affirming, undermining, or codependent behavior. An allusion may show collusion (row 6), competition, or contrasts (row 19). The interpreter’s point of view will always impact his or her understanding of an allusion. Therefore, it is best to hold one’s conclusions lightly because someone else’s contrasting conclusion might end up being as true as one’s own.</w:t>
      </w:r>
    </w:p>
    <w:p w14:paraId="554D1306" w14:textId="77777777" w:rsidR="00FA3436" w:rsidRDefault="00FA3436" w:rsidP="00FA3436">
      <w:pPr>
        <w:spacing w:line="480" w:lineRule="auto"/>
      </w:pPr>
    </w:p>
    <w:p w14:paraId="08DFC299" w14:textId="1A8CB5EB" w:rsidR="00FA3436" w:rsidRDefault="00FA3436" w:rsidP="00FA3436">
      <w:pPr>
        <w:keepNext/>
        <w:spacing w:line="480" w:lineRule="auto"/>
      </w:pPr>
      <w:r>
        <w:t>Allusions</w:t>
      </w:r>
    </w:p>
    <w:p w14:paraId="0B390CE6" w14:textId="71A8D88F" w:rsidR="00FA3436" w:rsidRDefault="00FA3436" w:rsidP="00FA3436">
      <w:pPr>
        <w:spacing w:line="480" w:lineRule="auto"/>
      </w:pPr>
      <w:r>
        <w:tab/>
        <w:t>For help to discover the identity of the woman named Babylon, now we will examine some of the allusions seen in verbal repetitions connected to Revelation 17. Some hints have risen among us that Babylon could be seen as the woman dressed in the sun from Revelation 12, having fallen into degradation.</w:t>
      </w:r>
      <w:r>
        <w:rPr>
          <w:rStyle w:val="FootnoteReference"/>
        </w:rPr>
        <w:footnoteReference w:id="33"/>
      </w:r>
      <w:r>
        <w:t xml:space="preserve"> We want to explore exactly how the allusions might identify Babylon’s antecedents in the text. I have listed in this chart some of the verbal repetitions from Revelation 12, 13, 17-18, 19-21 for ease in comparison. I numbered the rows for ease in reference.</w:t>
      </w:r>
    </w:p>
    <w:p w14:paraId="26B09891" w14:textId="77777777" w:rsidR="00FA3436" w:rsidRDefault="00FA3436" w:rsidP="00FA3436">
      <w:pPr>
        <w:jc w:val="center"/>
        <w:rPr>
          <w:b/>
          <w:bCs/>
        </w:rPr>
      </w:pPr>
    </w:p>
    <w:p w14:paraId="5FD9B150" w14:textId="77777777" w:rsidR="00FA3436" w:rsidRPr="00A46F9D" w:rsidRDefault="00FA3436" w:rsidP="00324DD9">
      <w:pPr>
        <w:keepNext/>
        <w:jc w:val="center"/>
        <w:rPr>
          <w:b/>
          <w:bCs/>
        </w:rPr>
      </w:pPr>
      <w:r>
        <w:rPr>
          <w:b/>
          <w:bCs/>
        </w:rPr>
        <w:lastRenderedPageBreak/>
        <w:t>Antecedents to, and Rivalries of, the Woman</w:t>
      </w:r>
    </w:p>
    <w:tbl>
      <w:tblPr>
        <w:tblStyle w:val="TableGrid"/>
        <w:tblW w:w="9175" w:type="dxa"/>
        <w:tblInd w:w="175" w:type="dxa"/>
        <w:tblCellMar>
          <w:top w:w="86" w:type="dxa"/>
          <w:bottom w:w="86" w:type="dxa"/>
        </w:tblCellMar>
        <w:tblLook w:val="04A0" w:firstRow="1" w:lastRow="0" w:firstColumn="1" w:lastColumn="0" w:noHBand="0" w:noVBand="1"/>
      </w:tblPr>
      <w:tblGrid>
        <w:gridCol w:w="450"/>
        <w:gridCol w:w="1710"/>
        <w:gridCol w:w="1710"/>
        <w:gridCol w:w="1710"/>
        <w:gridCol w:w="1800"/>
        <w:gridCol w:w="1795"/>
      </w:tblGrid>
      <w:tr w:rsidR="00FA3436" w14:paraId="63B07D25" w14:textId="77777777" w:rsidTr="00B4642A">
        <w:tc>
          <w:tcPr>
            <w:tcW w:w="450" w:type="dxa"/>
          </w:tcPr>
          <w:p w14:paraId="3D744492" w14:textId="77777777" w:rsidR="00FA3436" w:rsidRDefault="00FA3436" w:rsidP="00B4642A">
            <w:pPr>
              <w:jc w:val="center"/>
              <w:rPr>
                <w:rFonts w:asciiTheme="minorHAnsi" w:hAnsiTheme="minorHAnsi"/>
                <w:sz w:val="20"/>
                <w:szCs w:val="20"/>
              </w:rPr>
            </w:pPr>
          </w:p>
        </w:tc>
        <w:tc>
          <w:tcPr>
            <w:tcW w:w="1710" w:type="dxa"/>
          </w:tcPr>
          <w:p w14:paraId="30776E34" w14:textId="77777777" w:rsidR="00FA3436" w:rsidRPr="007D2527" w:rsidRDefault="00FA3436" w:rsidP="00B4642A">
            <w:pPr>
              <w:jc w:val="center"/>
              <w:rPr>
                <w:rFonts w:asciiTheme="minorHAnsi" w:hAnsiTheme="minorHAnsi"/>
                <w:sz w:val="20"/>
                <w:szCs w:val="20"/>
              </w:rPr>
            </w:pPr>
            <w:r>
              <w:rPr>
                <w:rFonts w:asciiTheme="minorHAnsi" w:hAnsiTheme="minorHAnsi"/>
                <w:sz w:val="20"/>
                <w:szCs w:val="20"/>
              </w:rPr>
              <w:t xml:space="preserve">Babylon in </w:t>
            </w:r>
            <w:r w:rsidRPr="007D2527">
              <w:rPr>
                <w:rFonts w:asciiTheme="minorHAnsi" w:hAnsiTheme="minorHAnsi"/>
                <w:sz w:val="20"/>
                <w:szCs w:val="20"/>
              </w:rPr>
              <w:t xml:space="preserve">Rev </w:t>
            </w:r>
            <w:r>
              <w:rPr>
                <w:rFonts w:asciiTheme="minorHAnsi" w:hAnsiTheme="minorHAnsi"/>
                <w:sz w:val="20"/>
                <w:szCs w:val="20"/>
              </w:rPr>
              <w:t xml:space="preserve">11, </w:t>
            </w:r>
            <w:r w:rsidRPr="007D2527">
              <w:rPr>
                <w:rFonts w:asciiTheme="minorHAnsi" w:hAnsiTheme="minorHAnsi"/>
                <w:sz w:val="20"/>
                <w:szCs w:val="20"/>
              </w:rPr>
              <w:t>17-18</w:t>
            </w:r>
          </w:p>
        </w:tc>
        <w:tc>
          <w:tcPr>
            <w:tcW w:w="1710" w:type="dxa"/>
          </w:tcPr>
          <w:p w14:paraId="70CBA092" w14:textId="77777777" w:rsidR="00FA3436" w:rsidRPr="007D2527" w:rsidRDefault="00FA3436" w:rsidP="00B4642A">
            <w:pPr>
              <w:jc w:val="center"/>
              <w:rPr>
                <w:rFonts w:asciiTheme="minorHAnsi" w:hAnsiTheme="minorHAnsi"/>
                <w:sz w:val="20"/>
                <w:szCs w:val="20"/>
              </w:rPr>
            </w:pPr>
            <w:r w:rsidRPr="007D2527">
              <w:rPr>
                <w:rFonts w:asciiTheme="minorHAnsi" w:hAnsiTheme="minorHAnsi"/>
                <w:sz w:val="20"/>
                <w:szCs w:val="20"/>
              </w:rPr>
              <w:t>Woman</w:t>
            </w:r>
            <w:r>
              <w:rPr>
                <w:rFonts w:asciiTheme="minorHAnsi" w:hAnsiTheme="minorHAnsi"/>
                <w:sz w:val="20"/>
                <w:szCs w:val="20"/>
              </w:rPr>
              <w:t xml:space="preserve"> </w:t>
            </w:r>
            <w:r w:rsidRPr="007D2527">
              <w:rPr>
                <w:rFonts w:asciiTheme="minorHAnsi" w:hAnsiTheme="minorHAnsi"/>
                <w:sz w:val="20"/>
                <w:szCs w:val="20"/>
              </w:rPr>
              <w:t>in Re</w:t>
            </w:r>
            <w:r>
              <w:rPr>
                <w:rFonts w:asciiTheme="minorHAnsi" w:hAnsiTheme="minorHAnsi"/>
                <w:sz w:val="20"/>
                <w:szCs w:val="20"/>
              </w:rPr>
              <w:t>v</w:t>
            </w:r>
            <w:r w:rsidRPr="007D2527">
              <w:rPr>
                <w:rFonts w:asciiTheme="minorHAnsi" w:hAnsiTheme="minorHAnsi"/>
                <w:sz w:val="20"/>
                <w:szCs w:val="20"/>
              </w:rPr>
              <w:t xml:space="preserve"> 12</w:t>
            </w:r>
          </w:p>
        </w:tc>
        <w:tc>
          <w:tcPr>
            <w:tcW w:w="1710" w:type="dxa"/>
          </w:tcPr>
          <w:p w14:paraId="4EDBFF84" w14:textId="77777777" w:rsidR="00FA3436" w:rsidRDefault="00FA3436" w:rsidP="00B4642A">
            <w:pPr>
              <w:jc w:val="center"/>
              <w:rPr>
                <w:rFonts w:asciiTheme="minorHAnsi" w:hAnsiTheme="minorHAnsi"/>
                <w:sz w:val="20"/>
                <w:szCs w:val="20"/>
              </w:rPr>
            </w:pPr>
            <w:r>
              <w:rPr>
                <w:rFonts w:asciiTheme="minorHAnsi" w:hAnsiTheme="minorHAnsi"/>
                <w:sz w:val="20"/>
                <w:szCs w:val="20"/>
              </w:rPr>
              <w:t>Animal in Rev 13</w:t>
            </w:r>
          </w:p>
        </w:tc>
        <w:tc>
          <w:tcPr>
            <w:tcW w:w="1800" w:type="dxa"/>
          </w:tcPr>
          <w:p w14:paraId="68E65C2B" w14:textId="77777777" w:rsidR="00FA3436" w:rsidRPr="007D2527" w:rsidRDefault="00FA3436" w:rsidP="00B4642A">
            <w:pPr>
              <w:jc w:val="center"/>
              <w:rPr>
                <w:rFonts w:asciiTheme="minorHAnsi" w:hAnsiTheme="minorHAnsi"/>
                <w:sz w:val="20"/>
                <w:szCs w:val="20"/>
              </w:rPr>
            </w:pPr>
            <w:r w:rsidRPr="007D2527">
              <w:rPr>
                <w:rFonts w:asciiTheme="minorHAnsi" w:hAnsiTheme="minorHAnsi"/>
                <w:sz w:val="20"/>
                <w:szCs w:val="20"/>
              </w:rPr>
              <w:t>Lamb</w:t>
            </w:r>
            <w:r>
              <w:rPr>
                <w:rFonts w:asciiTheme="minorHAnsi" w:hAnsiTheme="minorHAnsi"/>
                <w:sz w:val="20"/>
                <w:szCs w:val="20"/>
              </w:rPr>
              <w:t xml:space="preserve"> </w:t>
            </w:r>
            <w:r w:rsidRPr="007D2527">
              <w:rPr>
                <w:rFonts w:asciiTheme="minorHAnsi" w:hAnsiTheme="minorHAnsi"/>
                <w:sz w:val="20"/>
                <w:szCs w:val="20"/>
              </w:rPr>
              <w:t>in Re</w:t>
            </w:r>
            <w:r>
              <w:rPr>
                <w:rFonts w:asciiTheme="minorHAnsi" w:hAnsiTheme="minorHAnsi"/>
                <w:sz w:val="20"/>
                <w:szCs w:val="20"/>
              </w:rPr>
              <w:t>v</w:t>
            </w:r>
            <w:r w:rsidRPr="007D2527">
              <w:rPr>
                <w:rFonts w:asciiTheme="minorHAnsi" w:hAnsiTheme="minorHAnsi"/>
                <w:sz w:val="20"/>
                <w:szCs w:val="20"/>
              </w:rPr>
              <w:t xml:space="preserve"> 19</w:t>
            </w:r>
            <w:r>
              <w:rPr>
                <w:rFonts w:asciiTheme="minorHAnsi" w:hAnsiTheme="minorHAnsi"/>
                <w:sz w:val="20"/>
                <w:szCs w:val="20"/>
              </w:rPr>
              <w:t>, 20</w:t>
            </w:r>
          </w:p>
        </w:tc>
        <w:tc>
          <w:tcPr>
            <w:tcW w:w="1795" w:type="dxa"/>
          </w:tcPr>
          <w:p w14:paraId="686AC911" w14:textId="77777777" w:rsidR="00FA3436" w:rsidRPr="007D2527" w:rsidRDefault="00FA3436" w:rsidP="00B4642A">
            <w:pPr>
              <w:jc w:val="center"/>
              <w:rPr>
                <w:rFonts w:asciiTheme="minorHAnsi" w:hAnsiTheme="minorHAnsi"/>
                <w:sz w:val="20"/>
                <w:szCs w:val="20"/>
              </w:rPr>
            </w:pPr>
            <w:r w:rsidRPr="007D2527">
              <w:rPr>
                <w:rFonts w:asciiTheme="minorHAnsi" w:hAnsiTheme="minorHAnsi"/>
                <w:sz w:val="20"/>
                <w:szCs w:val="20"/>
              </w:rPr>
              <w:t>Bride</w:t>
            </w:r>
            <w:r>
              <w:rPr>
                <w:rFonts w:asciiTheme="minorHAnsi" w:hAnsiTheme="minorHAnsi"/>
                <w:sz w:val="20"/>
                <w:szCs w:val="20"/>
              </w:rPr>
              <w:t xml:space="preserve"> </w:t>
            </w:r>
            <w:r w:rsidRPr="007D2527">
              <w:rPr>
                <w:rFonts w:asciiTheme="minorHAnsi" w:hAnsiTheme="minorHAnsi"/>
                <w:sz w:val="20"/>
                <w:szCs w:val="20"/>
              </w:rPr>
              <w:t>in Rev 19, 21-22</w:t>
            </w:r>
          </w:p>
        </w:tc>
      </w:tr>
      <w:tr w:rsidR="00FA3436" w14:paraId="1340A821" w14:textId="77777777" w:rsidTr="00B4642A">
        <w:tc>
          <w:tcPr>
            <w:tcW w:w="450" w:type="dxa"/>
          </w:tcPr>
          <w:p w14:paraId="04BDEAD5" w14:textId="77777777" w:rsidR="00FA3436" w:rsidRPr="00D60E66" w:rsidRDefault="00FA3436" w:rsidP="00B4642A">
            <w:pPr>
              <w:rPr>
                <w:rFonts w:asciiTheme="minorHAnsi" w:hAnsiTheme="minorHAnsi"/>
                <w:sz w:val="20"/>
                <w:szCs w:val="20"/>
              </w:rPr>
            </w:pPr>
            <w:r>
              <w:rPr>
                <w:rFonts w:asciiTheme="minorHAnsi" w:hAnsiTheme="minorHAnsi"/>
                <w:sz w:val="20"/>
                <w:szCs w:val="20"/>
              </w:rPr>
              <w:t>1</w:t>
            </w:r>
          </w:p>
        </w:tc>
        <w:tc>
          <w:tcPr>
            <w:tcW w:w="1710" w:type="dxa"/>
          </w:tcPr>
          <w:p w14:paraId="04E6A08F" w14:textId="77777777" w:rsidR="00FA3436" w:rsidRPr="007D2527" w:rsidRDefault="00FA3436" w:rsidP="00B4642A">
            <w:pPr>
              <w:rPr>
                <w:rFonts w:asciiTheme="minorHAnsi" w:hAnsiTheme="minorHAnsi"/>
                <w:sz w:val="20"/>
                <w:szCs w:val="20"/>
              </w:rPr>
            </w:pPr>
            <w:r w:rsidRPr="002930E1">
              <w:rPr>
                <w:rFonts w:asciiTheme="minorHAnsi" w:hAnsiTheme="minorHAnsi"/>
                <w:i/>
                <w:iCs/>
                <w:sz w:val="20"/>
                <w:szCs w:val="20"/>
              </w:rPr>
              <w:t>One of the seven angels who had seven vials came and talked with me, Come, I will show you</w:t>
            </w:r>
            <w:r w:rsidRPr="007D2527">
              <w:rPr>
                <w:rFonts w:asciiTheme="minorHAnsi" w:hAnsiTheme="minorHAnsi"/>
                <w:sz w:val="20"/>
                <w:szCs w:val="20"/>
              </w:rPr>
              <w:t xml:space="preserve"> (17:1)</w:t>
            </w:r>
          </w:p>
        </w:tc>
        <w:tc>
          <w:tcPr>
            <w:tcW w:w="1710" w:type="dxa"/>
          </w:tcPr>
          <w:p w14:paraId="1EAA43C0" w14:textId="77777777" w:rsidR="00FA3436" w:rsidRPr="007D2527" w:rsidRDefault="00FA3436" w:rsidP="00B4642A">
            <w:pPr>
              <w:rPr>
                <w:rFonts w:asciiTheme="minorHAnsi" w:hAnsiTheme="minorHAnsi"/>
                <w:sz w:val="20"/>
                <w:szCs w:val="20"/>
              </w:rPr>
            </w:pPr>
          </w:p>
        </w:tc>
        <w:tc>
          <w:tcPr>
            <w:tcW w:w="1710" w:type="dxa"/>
          </w:tcPr>
          <w:p w14:paraId="04F5E044" w14:textId="77777777" w:rsidR="00FA3436" w:rsidRPr="002930E1" w:rsidRDefault="00FA3436" w:rsidP="00B4642A">
            <w:pPr>
              <w:rPr>
                <w:rFonts w:asciiTheme="minorHAnsi" w:hAnsiTheme="minorHAnsi"/>
                <w:i/>
                <w:iCs/>
                <w:sz w:val="20"/>
                <w:szCs w:val="20"/>
              </w:rPr>
            </w:pPr>
          </w:p>
        </w:tc>
        <w:tc>
          <w:tcPr>
            <w:tcW w:w="1800" w:type="dxa"/>
          </w:tcPr>
          <w:p w14:paraId="67A93710" w14:textId="77777777" w:rsidR="00FA3436" w:rsidRPr="007D2527" w:rsidRDefault="00FA3436" w:rsidP="00B4642A">
            <w:pPr>
              <w:rPr>
                <w:rFonts w:asciiTheme="minorHAnsi" w:hAnsiTheme="minorHAnsi"/>
                <w:sz w:val="20"/>
                <w:szCs w:val="20"/>
              </w:rPr>
            </w:pPr>
          </w:p>
        </w:tc>
        <w:tc>
          <w:tcPr>
            <w:tcW w:w="1795" w:type="dxa"/>
          </w:tcPr>
          <w:p w14:paraId="61B26103" w14:textId="77777777" w:rsidR="00FA3436" w:rsidRPr="007D2527" w:rsidRDefault="00FA3436" w:rsidP="00B4642A">
            <w:pPr>
              <w:rPr>
                <w:rFonts w:asciiTheme="minorHAnsi" w:hAnsiTheme="minorHAnsi"/>
                <w:sz w:val="20"/>
                <w:szCs w:val="20"/>
              </w:rPr>
            </w:pPr>
            <w:r w:rsidRPr="002930E1">
              <w:rPr>
                <w:rFonts w:asciiTheme="minorHAnsi" w:hAnsiTheme="minorHAnsi"/>
                <w:i/>
                <w:iCs/>
                <w:sz w:val="20"/>
                <w:szCs w:val="20"/>
              </w:rPr>
              <w:t>One of the seven angels who had seven vials came and talked with me, Come, I will show you</w:t>
            </w:r>
            <w:r w:rsidRPr="007D2527">
              <w:rPr>
                <w:rFonts w:asciiTheme="minorHAnsi" w:hAnsiTheme="minorHAnsi"/>
                <w:sz w:val="20"/>
                <w:szCs w:val="20"/>
              </w:rPr>
              <w:t xml:space="preserve"> (21:9)</w:t>
            </w:r>
          </w:p>
        </w:tc>
      </w:tr>
      <w:tr w:rsidR="00FA3436" w:rsidRPr="007D2527" w14:paraId="177927F1" w14:textId="77777777" w:rsidTr="00B4642A">
        <w:tc>
          <w:tcPr>
            <w:tcW w:w="450" w:type="dxa"/>
          </w:tcPr>
          <w:p w14:paraId="327EAD04" w14:textId="77777777" w:rsidR="00FA3436" w:rsidRPr="00D60E66" w:rsidRDefault="00FA3436" w:rsidP="00B4642A">
            <w:pPr>
              <w:rPr>
                <w:rFonts w:asciiTheme="minorHAnsi" w:hAnsiTheme="minorHAnsi"/>
                <w:sz w:val="20"/>
                <w:szCs w:val="20"/>
              </w:rPr>
            </w:pPr>
            <w:r>
              <w:rPr>
                <w:rFonts w:asciiTheme="minorHAnsi" w:hAnsiTheme="minorHAnsi"/>
                <w:sz w:val="20"/>
                <w:szCs w:val="20"/>
              </w:rPr>
              <w:t>2</w:t>
            </w:r>
          </w:p>
        </w:tc>
        <w:tc>
          <w:tcPr>
            <w:tcW w:w="1710" w:type="dxa"/>
          </w:tcPr>
          <w:p w14:paraId="40C040AE" w14:textId="77777777" w:rsidR="00FA3436" w:rsidRPr="007D2527" w:rsidRDefault="00FA3436" w:rsidP="00B4642A">
            <w:pPr>
              <w:rPr>
                <w:rFonts w:asciiTheme="minorHAnsi" w:hAnsiTheme="minorHAnsi"/>
                <w:sz w:val="20"/>
                <w:szCs w:val="20"/>
              </w:rPr>
            </w:pPr>
            <w:r w:rsidRPr="002930E1">
              <w:rPr>
                <w:rFonts w:asciiTheme="minorHAnsi" w:hAnsiTheme="minorHAnsi"/>
                <w:i/>
                <w:iCs/>
                <w:sz w:val="20"/>
                <w:szCs w:val="20"/>
              </w:rPr>
              <w:t>Carried me away in the spirit</w:t>
            </w:r>
            <w:r w:rsidRPr="007D2527">
              <w:rPr>
                <w:rFonts w:asciiTheme="minorHAnsi" w:hAnsiTheme="minorHAnsi"/>
                <w:sz w:val="20"/>
                <w:szCs w:val="20"/>
              </w:rPr>
              <w:t xml:space="preserve"> (17:3)</w:t>
            </w:r>
          </w:p>
        </w:tc>
        <w:tc>
          <w:tcPr>
            <w:tcW w:w="1710" w:type="dxa"/>
          </w:tcPr>
          <w:p w14:paraId="2A7E1EF7" w14:textId="77777777" w:rsidR="00FA3436" w:rsidRPr="007D2527" w:rsidRDefault="00FA3436" w:rsidP="00B4642A">
            <w:pPr>
              <w:rPr>
                <w:rFonts w:asciiTheme="minorHAnsi" w:hAnsiTheme="minorHAnsi"/>
                <w:sz w:val="20"/>
                <w:szCs w:val="20"/>
              </w:rPr>
            </w:pPr>
          </w:p>
        </w:tc>
        <w:tc>
          <w:tcPr>
            <w:tcW w:w="1710" w:type="dxa"/>
          </w:tcPr>
          <w:p w14:paraId="4376B5B5" w14:textId="77777777" w:rsidR="00FA3436" w:rsidRPr="002930E1" w:rsidRDefault="00FA3436" w:rsidP="00B4642A">
            <w:pPr>
              <w:rPr>
                <w:rFonts w:asciiTheme="minorHAnsi" w:hAnsiTheme="minorHAnsi"/>
                <w:i/>
                <w:iCs/>
                <w:sz w:val="20"/>
                <w:szCs w:val="20"/>
              </w:rPr>
            </w:pPr>
          </w:p>
        </w:tc>
        <w:tc>
          <w:tcPr>
            <w:tcW w:w="1800" w:type="dxa"/>
          </w:tcPr>
          <w:p w14:paraId="3C25C1A3" w14:textId="77777777" w:rsidR="00FA3436" w:rsidRPr="007D2527" w:rsidRDefault="00FA3436" w:rsidP="00B4642A">
            <w:pPr>
              <w:rPr>
                <w:rFonts w:asciiTheme="minorHAnsi" w:hAnsiTheme="minorHAnsi"/>
                <w:sz w:val="20"/>
                <w:szCs w:val="20"/>
              </w:rPr>
            </w:pPr>
          </w:p>
        </w:tc>
        <w:tc>
          <w:tcPr>
            <w:tcW w:w="1795" w:type="dxa"/>
          </w:tcPr>
          <w:p w14:paraId="0F825EBD" w14:textId="77777777" w:rsidR="00FA3436" w:rsidRPr="007D2527" w:rsidRDefault="00FA3436" w:rsidP="00B4642A">
            <w:pPr>
              <w:rPr>
                <w:rFonts w:asciiTheme="minorHAnsi" w:hAnsiTheme="minorHAnsi"/>
                <w:sz w:val="20"/>
                <w:szCs w:val="20"/>
              </w:rPr>
            </w:pPr>
            <w:r w:rsidRPr="002930E1">
              <w:rPr>
                <w:rFonts w:asciiTheme="minorHAnsi" w:hAnsiTheme="minorHAnsi"/>
                <w:i/>
                <w:iCs/>
                <w:sz w:val="20"/>
                <w:szCs w:val="20"/>
              </w:rPr>
              <w:t>Carried me away in the spirit</w:t>
            </w:r>
            <w:r w:rsidRPr="007D2527">
              <w:rPr>
                <w:rFonts w:asciiTheme="minorHAnsi" w:hAnsiTheme="minorHAnsi"/>
                <w:sz w:val="20"/>
                <w:szCs w:val="20"/>
              </w:rPr>
              <w:t xml:space="preserve"> (21:10)</w:t>
            </w:r>
          </w:p>
        </w:tc>
      </w:tr>
      <w:tr w:rsidR="00FA3436" w:rsidRPr="007D2527" w14:paraId="0BE29D8B" w14:textId="77777777" w:rsidTr="00B4642A">
        <w:tc>
          <w:tcPr>
            <w:tcW w:w="450" w:type="dxa"/>
          </w:tcPr>
          <w:p w14:paraId="1DFE13A2" w14:textId="77777777" w:rsidR="00FA3436" w:rsidRDefault="00FA3436" w:rsidP="00B4642A">
            <w:pPr>
              <w:rPr>
                <w:rFonts w:asciiTheme="minorHAnsi" w:hAnsiTheme="minorHAnsi"/>
                <w:sz w:val="20"/>
                <w:szCs w:val="20"/>
              </w:rPr>
            </w:pPr>
            <w:r>
              <w:rPr>
                <w:rFonts w:asciiTheme="minorHAnsi" w:hAnsiTheme="minorHAnsi"/>
                <w:sz w:val="20"/>
                <w:szCs w:val="20"/>
              </w:rPr>
              <w:t>3</w:t>
            </w:r>
          </w:p>
        </w:tc>
        <w:tc>
          <w:tcPr>
            <w:tcW w:w="1710" w:type="dxa"/>
          </w:tcPr>
          <w:p w14:paraId="3743E17A" w14:textId="77777777" w:rsidR="00FA3436" w:rsidRDefault="00FA3436" w:rsidP="00B4642A">
            <w:pPr>
              <w:rPr>
                <w:rFonts w:asciiTheme="minorHAnsi" w:hAnsiTheme="minorHAnsi"/>
                <w:sz w:val="20"/>
                <w:szCs w:val="20"/>
              </w:rPr>
            </w:pPr>
            <w:r>
              <w:rPr>
                <w:rFonts w:asciiTheme="minorHAnsi" w:hAnsiTheme="minorHAnsi"/>
                <w:sz w:val="20"/>
                <w:szCs w:val="20"/>
              </w:rPr>
              <w:t>Int</w:t>
            </w:r>
            <w:r w:rsidRPr="007D2527">
              <w:rPr>
                <w:rFonts w:asciiTheme="minorHAnsi" w:hAnsiTheme="minorHAnsi"/>
                <w:sz w:val="20"/>
                <w:szCs w:val="20"/>
              </w:rPr>
              <w:t xml:space="preserve">o the </w:t>
            </w:r>
            <w:r w:rsidRPr="002930E1">
              <w:rPr>
                <w:rFonts w:asciiTheme="minorHAnsi" w:hAnsiTheme="minorHAnsi"/>
                <w:i/>
                <w:iCs/>
                <w:sz w:val="20"/>
                <w:szCs w:val="20"/>
              </w:rPr>
              <w:t>wilderness</w:t>
            </w:r>
            <w:r w:rsidRPr="007D2527">
              <w:rPr>
                <w:rFonts w:asciiTheme="minorHAnsi" w:hAnsiTheme="minorHAnsi"/>
                <w:sz w:val="20"/>
                <w:szCs w:val="20"/>
              </w:rPr>
              <w:t xml:space="preserve">, </w:t>
            </w:r>
            <w:r>
              <w:rPr>
                <w:rFonts w:asciiTheme="minorHAnsi" w:hAnsiTheme="minorHAnsi"/>
                <w:sz w:val="20"/>
                <w:szCs w:val="20"/>
              </w:rPr>
              <w:t xml:space="preserve">. . . </w:t>
            </w:r>
            <w:r w:rsidRPr="007D2527">
              <w:rPr>
                <w:rFonts w:asciiTheme="minorHAnsi" w:hAnsiTheme="minorHAnsi"/>
                <w:sz w:val="20"/>
                <w:szCs w:val="20"/>
              </w:rPr>
              <w:t xml:space="preserve">saw </w:t>
            </w:r>
            <w:r>
              <w:rPr>
                <w:rFonts w:asciiTheme="minorHAnsi" w:hAnsiTheme="minorHAnsi"/>
                <w:sz w:val="20"/>
                <w:szCs w:val="20"/>
              </w:rPr>
              <w:t xml:space="preserve">a </w:t>
            </w:r>
            <w:r w:rsidRPr="002930E1">
              <w:rPr>
                <w:rFonts w:asciiTheme="minorHAnsi" w:hAnsiTheme="minorHAnsi"/>
                <w:i/>
                <w:iCs/>
                <w:sz w:val="20"/>
                <w:szCs w:val="20"/>
              </w:rPr>
              <w:t>woman</w:t>
            </w:r>
            <w:r w:rsidRPr="007D2527">
              <w:rPr>
                <w:rFonts w:asciiTheme="minorHAnsi" w:hAnsiTheme="minorHAnsi"/>
                <w:sz w:val="20"/>
                <w:szCs w:val="20"/>
              </w:rPr>
              <w:t xml:space="preserve"> (17:3)</w:t>
            </w:r>
            <w:r>
              <w:rPr>
                <w:rFonts w:asciiTheme="minorHAnsi" w:hAnsiTheme="minorHAnsi"/>
                <w:sz w:val="20"/>
                <w:szCs w:val="20"/>
              </w:rPr>
              <w:t>,</w:t>
            </w:r>
          </w:p>
          <w:p w14:paraId="422DE4EE" w14:textId="77777777" w:rsidR="00FA3436" w:rsidRPr="002930E1" w:rsidRDefault="00FA3436" w:rsidP="00B4642A">
            <w:pPr>
              <w:rPr>
                <w:rFonts w:asciiTheme="minorHAnsi" w:hAnsiTheme="minorHAnsi"/>
                <w:i/>
                <w:iCs/>
                <w:sz w:val="20"/>
                <w:szCs w:val="20"/>
              </w:rPr>
            </w:pPr>
            <w:r>
              <w:rPr>
                <w:rFonts w:asciiTheme="minorHAnsi" w:hAnsiTheme="minorHAnsi"/>
                <w:i/>
                <w:iCs/>
                <w:sz w:val="20"/>
                <w:szCs w:val="20"/>
              </w:rPr>
              <w:t>g</w:t>
            </w:r>
            <w:r w:rsidRPr="00C81662">
              <w:rPr>
                <w:rFonts w:asciiTheme="minorHAnsi" w:hAnsiTheme="minorHAnsi"/>
                <w:i/>
                <w:iCs/>
                <w:sz w:val="20"/>
                <w:szCs w:val="20"/>
              </w:rPr>
              <w:t>reat city</w:t>
            </w:r>
            <w:r>
              <w:rPr>
                <w:rFonts w:asciiTheme="minorHAnsi" w:hAnsiTheme="minorHAnsi"/>
                <w:sz w:val="20"/>
                <w:szCs w:val="20"/>
              </w:rPr>
              <w:t xml:space="preserve"> (17:18)</w:t>
            </w:r>
          </w:p>
        </w:tc>
        <w:tc>
          <w:tcPr>
            <w:tcW w:w="1710" w:type="dxa"/>
          </w:tcPr>
          <w:p w14:paraId="75B44F9B" w14:textId="77777777" w:rsidR="00FA3436" w:rsidRPr="007D2527" w:rsidRDefault="00FA3436" w:rsidP="00B4642A">
            <w:pPr>
              <w:rPr>
                <w:rFonts w:asciiTheme="minorHAnsi" w:hAnsiTheme="minorHAnsi"/>
                <w:sz w:val="20"/>
                <w:szCs w:val="20"/>
              </w:rPr>
            </w:pPr>
            <w:r w:rsidRPr="002930E1">
              <w:rPr>
                <w:rFonts w:asciiTheme="minorHAnsi" w:hAnsiTheme="minorHAnsi"/>
                <w:i/>
                <w:iCs/>
                <w:sz w:val="20"/>
                <w:szCs w:val="20"/>
              </w:rPr>
              <w:t>Woman</w:t>
            </w:r>
            <w:r w:rsidRPr="007D2527">
              <w:rPr>
                <w:rFonts w:asciiTheme="minorHAnsi" w:hAnsiTheme="minorHAnsi"/>
                <w:sz w:val="20"/>
                <w:szCs w:val="20"/>
              </w:rPr>
              <w:t xml:space="preserve"> fled </w:t>
            </w:r>
            <w:r>
              <w:rPr>
                <w:rFonts w:asciiTheme="minorHAnsi" w:hAnsiTheme="minorHAnsi"/>
                <w:sz w:val="20"/>
                <w:szCs w:val="20"/>
              </w:rPr>
              <w:t>int</w:t>
            </w:r>
            <w:r w:rsidRPr="007D2527">
              <w:rPr>
                <w:rFonts w:asciiTheme="minorHAnsi" w:hAnsiTheme="minorHAnsi"/>
                <w:sz w:val="20"/>
                <w:szCs w:val="20"/>
              </w:rPr>
              <w:t xml:space="preserve">o </w:t>
            </w:r>
            <w:r>
              <w:rPr>
                <w:rFonts w:asciiTheme="minorHAnsi" w:hAnsiTheme="minorHAnsi"/>
                <w:sz w:val="20"/>
                <w:szCs w:val="20"/>
              </w:rPr>
              <w:t xml:space="preserve">the </w:t>
            </w:r>
            <w:r w:rsidRPr="002930E1">
              <w:rPr>
                <w:rFonts w:asciiTheme="minorHAnsi" w:hAnsiTheme="minorHAnsi"/>
                <w:i/>
                <w:iCs/>
                <w:sz w:val="20"/>
                <w:szCs w:val="20"/>
              </w:rPr>
              <w:t>wilderness</w:t>
            </w:r>
            <w:r w:rsidRPr="007D2527">
              <w:rPr>
                <w:rFonts w:asciiTheme="minorHAnsi" w:hAnsiTheme="minorHAnsi"/>
                <w:sz w:val="20"/>
                <w:szCs w:val="20"/>
              </w:rPr>
              <w:t xml:space="preserve">, </w:t>
            </w:r>
            <w:r>
              <w:rPr>
                <w:rFonts w:asciiTheme="minorHAnsi" w:hAnsiTheme="minorHAnsi"/>
                <w:sz w:val="20"/>
                <w:szCs w:val="20"/>
              </w:rPr>
              <w:t>. . that they should feed her there</w:t>
            </w:r>
            <w:r w:rsidRPr="007D2527">
              <w:rPr>
                <w:rFonts w:asciiTheme="minorHAnsi" w:hAnsiTheme="minorHAnsi"/>
                <w:sz w:val="20"/>
                <w:szCs w:val="20"/>
              </w:rPr>
              <w:t xml:space="preserve"> (12:6, 14)</w:t>
            </w:r>
          </w:p>
        </w:tc>
        <w:tc>
          <w:tcPr>
            <w:tcW w:w="1710" w:type="dxa"/>
          </w:tcPr>
          <w:p w14:paraId="215EE2A6" w14:textId="77777777" w:rsidR="00FA3436" w:rsidRDefault="00FA3436" w:rsidP="00B4642A">
            <w:pPr>
              <w:rPr>
                <w:rFonts w:asciiTheme="minorHAnsi" w:hAnsiTheme="minorHAnsi"/>
                <w:sz w:val="20"/>
                <w:szCs w:val="20"/>
              </w:rPr>
            </w:pPr>
          </w:p>
        </w:tc>
        <w:tc>
          <w:tcPr>
            <w:tcW w:w="1800" w:type="dxa"/>
          </w:tcPr>
          <w:p w14:paraId="5029BF2A" w14:textId="77777777" w:rsidR="00FA3436" w:rsidRPr="007D2527" w:rsidRDefault="00FA3436" w:rsidP="00B4642A">
            <w:pPr>
              <w:rPr>
                <w:rFonts w:asciiTheme="minorHAnsi" w:hAnsiTheme="minorHAnsi"/>
                <w:sz w:val="20"/>
                <w:szCs w:val="20"/>
              </w:rPr>
            </w:pPr>
          </w:p>
        </w:tc>
        <w:tc>
          <w:tcPr>
            <w:tcW w:w="1795" w:type="dxa"/>
          </w:tcPr>
          <w:p w14:paraId="6C978552" w14:textId="77777777" w:rsidR="00FA3436" w:rsidRPr="007D2527" w:rsidRDefault="00FA3436" w:rsidP="00B4642A">
            <w:pPr>
              <w:rPr>
                <w:rFonts w:asciiTheme="minorHAnsi" w:hAnsiTheme="minorHAnsi"/>
                <w:sz w:val="20"/>
                <w:szCs w:val="20"/>
              </w:rPr>
            </w:pPr>
            <w:r>
              <w:rPr>
                <w:rFonts w:asciiTheme="minorHAnsi" w:hAnsiTheme="minorHAnsi"/>
                <w:sz w:val="20"/>
                <w:szCs w:val="20"/>
              </w:rPr>
              <w:t xml:space="preserve">To a great and high mountain, and showed me that </w:t>
            </w:r>
            <w:r w:rsidRPr="00C81662">
              <w:rPr>
                <w:rFonts w:asciiTheme="minorHAnsi" w:hAnsiTheme="minorHAnsi"/>
                <w:i/>
                <w:iCs/>
                <w:sz w:val="20"/>
                <w:szCs w:val="20"/>
              </w:rPr>
              <w:t>great city</w:t>
            </w:r>
            <w:r>
              <w:rPr>
                <w:rFonts w:asciiTheme="minorHAnsi" w:hAnsiTheme="minorHAnsi"/>
                <w:sz w:val="20"/>
                <w:szCs w:val="20"/>
              </w:rPr>
              <w:t xml:space="preserve"> (21:10)</w:t>
            </w:r>
          </w:p>
        </w:tc>
      </w:tr>
      <w:tr w:rsidR="00FA3436" w:rsidRPr="007D2527" w14:paraId="6184FDC8" w14:textId="77777777" w:rsidTr="00B4642A">
        <w:tc>
          <w:tcPr>
            <w:tcW w:w="450" w:type="dxa"/>
          </w:tcPr>
          <w:p w14:paraId="0FC28FA0" w14:textId="77777777" w:rsidR="00FA3436" w:rsidRDefault="00FA3436" w:rsidP="00B4642A">
            <w:pPr>
              <w:rPr>
                <w:rFonts w:asciiTheme="minorHAnsi" w:hAnsiTheme="minorHAnsi"/>
                <w:sz w:val="20"/>
                <w:szCs w:val="20"/>
              </w:rPr>
            </w:pPr>
            <w:r>
              <w:rPr>
                <w:rFonts w:asciiTheme="minorHAnsi" w:hAnsiTheme="minorHAnsi"/>
                <w:sz w:val="20"/>
                <w:szCs w:val="20"/>
              </w:rPr>
              <w:t>4</w:t>
            </w:r>
          </w:p>
        </w:tc>
        <w:tc>
          <w:tcPr>
            <w:tcW w:w="1710" w:type="dxa"/>
          </w:tcPr>
          <w:p w14:paraId="360CB475" w14:textId="77777777" w:rsidR="00FA3436" w:rsidRDefault="00FA3436" w:rsidP="00B4642A">
            <w:pPr>
              <w:rPr>
                <w:rFonts w:asciiTheme="minorHAnsi" w:hAnsiTheme="minorHAnsi"/>
                <w:sz w:val="20"/>
                <w:szCs w:val="20"/>
              </w:rPr>
            </w:pPr>
            <w:r>
              <w:rPr>
                <w:rFonts w:asciiTheme="minorHAnsi" w:hAnsiTheme="minorHAnsi"/>
                <w:sz w:val="20"/>
                <w:szCs w:val="20"/>
              </w:rPr>
              <w:t>A s</w:t>
            </w:r>
            <w:r w:rsidRPr="007D2527">
              <w:rPr>
                <w:rFonts w:asciiTheme="minorHAnsi" w:hAnsiTheme="minorHAnsi"/>
                <w:sz w:val="20"/>
                <w:szCs w:val="20"/>
              </w:rPr>
              <w:t>carlet</w:t>
            </w:r>
            <w:r>
              <w:rPr>
                <w:rFonts w:asciiTheme="minorHAnsi" w:hAnsiTheme="minorHAnsi"/>
                <w:sz w:val="20"/>
                <w:szCs w:val="20"/>
              </w:rPr>
              <w:t>-colored</w:t>
            </w:r>
            <w:r w:rsidRPr="007D2527">
              <w:rPr>
                <w:rFonts w:asciiTheme="minorHAnsi" w:hAnsiTheme="minorHAnsi"/>
                <w:sz w:val="20"/>
                <w:szCs w:val="20"/>
              </w:rPr>
              <w:t xml:space="preserve"> beast </w:t>
            </w:r>
            <w:r>
              <w:rPr>
                <w:rFonts w:asciiTheme="minorHAnsi" w:hAnsiTheme="minorHAnsi"/>
                <w:sz w:val="20"/>
                <w:szCs w:val="20"/>
              </w:rPr>
              <w:t xml:space="preserve">full of </w:t>
            </w:r>
            <w:r w:rsidRPr="00422D37">
              <w:rPr>
                <w:rFonts w:asciiTheme="minorHAnsi" w:hAnsiTheme="minorHAnsi"/>
                <w:i/>
                <w:iCs/>
                <w:sz w:val="20"/>
                <w:szCs w:val="20"/>
              </w:rPr>
              <w:t>names of blasphemy,</w:t>
            </w:r>
            <w:r>
              <w:rPr>
                <w:rFonts w:asciiTheme="minorHAnsi" w:hAnsiTheme="minorHAnsi"/>
                <w:sz w:val="20"/>
                <w:szCs w:val="20"/>
              </w:rPr>
              <w:t xml:space="preserve"> having</w:t>
            </w:r>
            <w:r w:rsidRPr="007D2527">
              <w:rPr>
                <w:rFonts w:asciiTheme="minorHAnsi" w:hAnsiTheme="minorHAnsi"/>
                <w:sz w:val="20"/>
                <w:szCs w:val="20"/>
              </w:rPr>
              <w:t xml:space="preserve"> </w:t>
            </w:r>
            <w:r w:rsidRPr="002930E1">
              <w:rPr>
                <w:rFonts w:asciiTheme="minorHAnsi" w:hAnsiTheme="minorHAnsi"/>
                <w:i/>
                <w:iCs/>
                <w:sz w:val="20"/>
                <w:szCs w:val="20"/>
              </w:rPr>
              <w:t>seven heads and ten horns</w:t>
            </w:r>
            <w:r w:rsidRPr="007D2527">
              <w:rPr>
                <w:rFonts w:asciiTheme="minorHAnsi" w:hAnsiTheme="minorHAnsi"/>
                <w:sz w:val="20"/>
                <w:szCs w:val="20"/>
              </w:rPr>
              <w:t xml:space="preserve"> (17:3)</w:t>
            </w:r>
          </w:p>
        </w:tc>
        <w:tc>
          <w:tcPr>
            <w:tcW w:w="1710" w:type="dxa"/>
          </w:tcPr>
          <w:p w14:paraId="2073C359" w14:textId="77777777" w:rsidR="00FA3436" w:rsidRPr="007D2527" w:rsidRDefault="00FA3436" w:rsidP="00B4642A">
            <w:pPr>
              <w:rPr>
                <w:rFonts w:asciiTheme="minorHAnsi" w:hAnsiTheme="minorHAnsi"/>
                <w:sz w:val="20"/>
                <w:szCs w:val="20"/>
              </w:rPr>
            </w:pPr>
            <w:r>
              <w:rPr>
                <w:rFonts w:asciiTheme="minorHAnsi" w:hAnsiTheme="minorHAnsi"/>
                <w:sz w:val="20"/>
                <w:szCs w:val="20"/>
              </w:rPr>
              <w:t>A great r</w:t>
            </w:r>
            <w:r w:rsidRPr="007D2527">
              <w:rPr>
                <w:rFonts w:asciiTheme="minorHAnsi" w:hAnsiTheme="minorHAnsi"/>
                <w:sz w:val="20"/>
                <w:szCs w:val="20"/>
              </w:rPr>
              <w:t>ed dragon</w:t>
            </w:r>
            <w:r w:rsidRPr="00584C23">
              <w:rPr>
                <w:rFonts w:asciiTheme="minorHAnsi" w:hAnsiTheme="minorHAnsi"/>
                <w:i/>
                <w:iCs/>
                <w:sz w:val="20"/>
                <w:szCs w:val="20"/>
              </w:rPr>
              <w:t xml:space="preserve"> having</w:t>
            </w:r>
            <w:r>
              <w:rPr>
                <w:rFonts w:asciiTheme="minorHAnsi" w:hAnsiTheme="minorHAnsi"/>
                <w:sz w:val="20"/>
                <w:szCs w:val="20"/>
              </w:rPr>
              <w:t xml:space="preserve"> </w:t>
            </w:r>
            <w:r w:rsidRPr="002930E1">
              <w:rPr>
                <w:rFonts w:asciiTheme="minorHAnsi" w:hAnsiTheme="minorHAnsi"/>
                <w:i/>
                <w:iCs/>
                <w:sz w:val="20"/>
                <w:szCs w:val="20"/>
              </w:rPr>
              <w:t>seven heads and ten horns</w:t>
            </w:r>
            <w:r w:rsidRPr="007D2527">
              <w:rPr>
                <w:rFonts w:asciiTheme="minorHAnsi" w:hAnsiTheme="minorHAnsi"/>
                <w:sz w:val="20"/>
                <w:szCs w:val="20"/>
                <w:u w:val="single"/>
              </w:rPr>
              <w:t xml:space="preserve"> </w:t>
            </w:r>
            <w:r w:rsidRPr="007D2527">
              <w:rPr>
                <w:rFonts w:asciiTheme="minorHAnsi" w:hAnsiTheme="minorHAnsi"/>
                <w:sz w:val="20"/>
                <w:szCs w:val="20"/>
              </w:rPr>
              <w:t>(12:3)</w:t>
            </w:r>
          </w:p>
        </w:tc>
        <w:tc>
          <w:tcPr>
            <w:tcW w:w="1710" w:type="dxa"/>
          </w:tcPr>
          <w:p w14:paraId="1419F4D1" w14:textId="77777777" w:rsidR="00FA3436" w:rsidRPr="007D2527" w:rsidRDefault="00FA3436" w:rsidP="00B4642A">
            <w:pPr>
              <w:rPr>
                <w:rFonts w:asciiTheme="minorHAnsi" w:hAnsiTheme="minorHAnsi"/>
                <w:sz w:val="20"/>
                <w:szCs w:val="20"/>
              </w:rPr>
            </w:pPr>
            <w:r>
              <w:rPr>
                <w:rFonts w:asciiTheme="minorHAnsi" w:hAnsiTheme="minorHAnsi"/>
                <w:sz w:val="20"/>
                <w:szCs w:val="20"/>
              </w:rPr>
              <w:t xml:space="preserve">Animal rose out of the sea </w:t>
            </w:r>
            <w:r w:rsidRPr="00584C23">
              <w:rPr>
                <w:rFonts w:asciiTheme="minorHAnsi" w:hAnsiTheme="minorHAnsi"/>
                <w:i/>
                <w:iCs/>
                <w:sz w:val="20"/>
                <w:szCs w:val="20"/>
              </w:rPr>
              <w:t>having seven heads and ten horns,</w:t>
            </w:r>
            <w:r>
              <w:rPr>
                <w:rFonts w:asciiTheme="minorHAnsi" w:hAnsiTheme="minorHAnsi"/>
                <w:i/>
                <w:iCs/>
                <w:sz w:val="20"/>
                <w:szCs w:val="20"/>
              </w:rPr>
              <w:t xml:space="preserve"> and    </w:t>
            </w:r>
            <w:r w:rsidRPr="0057078B">
              <w:rPr>
                <w:rFonts w:asciiTheme="minorHAnsi" w:hAnsiTheme="minorHAnsi"/>
                <w:i/>
                <w:iCs/>
                <w:sz w:val="20"/>
                <w:szCs w:val="20"/>
              </w:rPr>
              <w:t>the name of blasphemy</w:t>
            </w:r>
            <w:r>
              <w:rPr>
                <w:rFonts w:asciiTheme="minorHAnsi" w:hAnsiTheme="minorHAnsi"/>
                <w:i/>
                <w:iCs/>
                <w:sz w:val="20"/>
                <w:szCs w:val="20"/>
              </w:rPr>
              <w:t>.</w:t>
            </w:r>
            <w:r>
              <w:rPr>
                <w:rFonts w:asciiTheme="minorHAnsi" w:hAnsiTheme="minorHAnsi"/>
                <w:sz w:val="20"/>
                <w:szCs w:val="20"/>
              </w:rPr>
              <w:t xml:space="preserve"> (13:1)</w:t>
            </w:r>
          </w:p>
        </w:tc>
        <w:tc>
          <w:tcPr>
            <w:tcW w:w="1800" w:type="dxa"/>
          </w:tcPr>
          <w:p w14:paraId="42D1B457" w14:textId="77777777" w:rsidR="00FA3436" w:rsidRPr="007D2527" w:rsidRDefault="00FA3436" w:rsidP="00B4642A">
            <w:pPr>
              <w:rPr>
                <w:rFonts w:asciiTheme="minorHAnsi" w:hAnsiTheme="minorHAnsi"/>
                <w:sz w:val="20"/>
                <w:szCs w:val="20"/>
              </w:rPr>
            </w:pPr>
          </w:p>
        </w:tc>
        <w:tc>
          <w:tcPr>
            <w:tcW w:w="1795" w:type="dxa"/>
          </w:tcPr>
          <w:p w14:paraId="02005336" w14:textId="77777777" w:rsidR="00FA3436" w:rsidRPr="007D2527" w:rsidRDefault="00FA3436" w:rsidP="00B4642A">
            <w:pPr>
              <w:rPr>
                <w:rFonts w:asciiTheme="minorHAnsi" w:hAnsiTheme="minorHAnsi"/>
                <w:sz w:val="20"/>
                <w:szCs w:val="20"/>
              </w:rPr>
            </w:pPr>
          </w:p>
        </w:tc>
      </w:tr>
      <w:tr w:rsidR="00FA3436" w:rsidRPr="007D2527" w14:paraId="54BD0DA8" w14:textId="77777777" w:rsidTr="00B4642A">
        <w:tc>
          <w:tcPr>
            <w:tcW w:w="450" w:type="dxa"/>
          </w:tcPr>
          <w:p w14:paraId="4608C038" w14:textId="77777777" w:rsidR="00FA3436" w:rsidRDefault="00FA3436" w:rsidP="00B4642A">
            <w:pPr>
              <w:rPr>
                <w:rFonts w:asciiTheme="minorHAnsi" w:hAnsiTheme="minorHAnsi"/>
                <w:sz w:val="20"/>
                <w:szCs w:val="20"/>
              </w:rPr>
            </w:pPr>
            <w:r>
              <w:rPr>
                <w:rFonts w:asciiTheme="minorHAnsi" w:hAnsiTheme="minorHAnsi"/>
                <w:sz w:val="20"/>
                <w:szCs w:val="20"/>
              </w:rPr>
              <w:t>5</w:t>
            </w:r>
          </w:p>
        </w:tc>
        <w:tc>
          <w:tcPr>
            <w:tcW w:w="1710" w:type="dxa"/>
          </w:tcPr>
          <w:p w14:paraId="58C2F7AA" w14:textId="77777777" w:rsidR="00FA3436" w:rsidRPr="007D2527" w:rsidRDefault="00FA3436" w:rsidP="00B4642A">
            <w:pPr>
              <w:rPr>
                <w:rFonts w:asciiTheme="minorHAnsi" w:hAnsiTheme="minorHAnsi"/>
                <w:sz w:val="20"/>
                <w:szCs w:val="20"/>
              </w:rPr>
            </w:pPr>
            <w:r>
              <w:rPr>
                <w:rFonts w:asciiTheme="minorHAnsi" w:hAnsiTheme="minorHAnsi"/>
                <w:sz w:val="20"/>
                <w:szCs w:val="20"/>
              </w:rPr>
              <w:t xml:space="preserve">They </w:t>
            </w:r>
            <w:r w:rsidRPr="00D32F66">
              <w:rPr>
                <w:rFonts w:asciiTheme="minorHAnsi" w:hAnsiTheme="minorHAnsi"/>
                <w:i/>
                <w:iCs/>
                <w:sz w:val="20"/>
                <w:szCs w:val="20"/>
              </w:rPr>
              <w:t>that dwell on the earth</w:t>
            </w:r>
            <w:r>
              <w:rPr>
                <w:rFonts w:asciiTheme="minorHAnsi" w:hAnsiTheme="minorHAnsi"/>
                <w:sz w:val="20"/>
                <w:szCs w:val="20"/>
              </w:rPr>
              <w:t xml:space="preserve"> shall wonder, </w:t>
            </w:r>
            <w:r w:rsidRPr="00D32F66">
              <w:rPr>
                <w:rFonts w:asciiTheme="minorHAnsi" w:hAnsiTheme="minorHAnsi"/>
                <w:i/>
                <w:iCs/>
                <w:sz w:val="20"/>
                <w:szCs w:val="20"/>
              </w:rPr>
              <w:t>whose names were not written in the boo</w:t>
            </w:r>
            <w:r>
              <w:rPr>
                <w:rFonts w:asciiTheme="minorHAnsi" w:hAnsiTheme="minorHAnsi"/>
                <w:i/>
                <w:iCs/>
                <w:sz w:val="20"/>
                <w:szCs w:val="20"/>
              </w:rPr>
              <w:t>k</w:t>
            </w:r>
            <w:r w:rsidRPr="00D32F66">
              <w:rPr>
                <w:rFonts w:asciiTheme="minorHAnsi" w:hAnsiTheme="minorHAnsi"/>
                <w:i/>
                <w:iCs/>
                <w:sz w:val="20"/>
                <w:szCs w:val="20"/>
              </w:rPr>
              <w:t xml:space="preserve"> of life</w:t>
            </w:r>
            <w:r>
              <w:rPr>
                <w:rFonts w:asciiTheme="minorHAnsi" w:hAnsiTheme="minorHAnsi"/>
                <w:sz w:val="20"/>
                <w:szCs w:val="20"/>
              </w:rPr>
              <w:t xml:space="preserve"> </w:t>
            </w:r>
            <w:r w:rsidRPr="00D32F66">
              <w:rPr>
                <w:rFonts w:asciiTheme="minorHAnsi" w:hAnsiTheme="minorHAnsi"/>
                <w:i/>
                <w:iCs/>
                <w:sz w:val="20"/>
                <w:szCs w:val="20"/>
              </w:rPr>
              <w:t>from the foundation of the world</w:t>
            </w:r>
            <w:r>
              <w:rPr>
                <w:rFonts w:asciiTheme="minorHAnsi" w:hAnsiTheme="minorHAnsi"/>
                <w:sz w:val="20"/>
                <w:szCs w:val="20"/>
              </w:rPr>
              <w:t xml:space="preserve"> (17:8)</w:t>
            </w:r>
          </w:p>
        </w:tc>
        <w:tc>
          <w:tcPr>
            <w:tcW w:w="1710" w:type="dxa"/>
          </w:tcPr>
          <w:p w14:paraId="4AA40DFF" w14:textId="77777777" w:rsidR="00FA3436" w:rsidRPr="007D2527" w:rsidRDefault="00FA3436" w:rsidP="00B4642A">
            <w:pPr>
              <w:rPr>
                <w:rFonts w:asciiTheme="minorHAnsi" w:hAnsiTheme="minorHAnsi"/>
                <w:sz w:val="20"/>
                <w:szCs w:val="20"/>
              </w:rPr>
            </w:pPr>
          </w:p>
        </w:tc>
        <w:tc>
          <w:tcPr>
            <w:tcW w:w="1710" w:type="dxa"/>
          </w:tcPr>
          <w:p w14:paraId="12B9D64B" w14:textId="77777777" w:rsidR="00FA3436" w:rsidRPr="007D2527" w:rsidRDefault="00FA3436" w:rsidP="00B4642A">
            <w:pPr>
              <w:rPr>
                <w:rFonts w:asciiTheme="minorHAnsi" w:hAnsiTheme="minorHAnsi"/>
                <w:sz w:val="20"/>
                <w:szCs w:val="20"/>
              </w:rPr>
            </w:pPr>
            <w:r>
              <w:rPr>
                <w:rFonts w:asciiTheme="minorHAnsi" w:hAnsiTheme="minorHAnsi"/>
                <w:sz w:val="20"/>
                <w:szCs w:val="20"/>
              </w:rPr>
              <w:t xml:space="preserve">All </w:t>
            </w:r>
            <w:r w:rsidRPr="00D32F66">
              <w:rPr>
                <w:rFonts w:asciiTheme="minorHAnsi" w:hAnsiTheme="minorHAnsi"/>
                <w:i/>
                <w:iCs/>
                <w:sz w:val="20"/>
                <w:szCs w:val="20"/>
              </w:rPr>
              <w:t>that dwell upon the earth</w:t>
            </w:r>
            <w:r>
              <w:rPr>
                <w:rFonts w:asciiTheme="minorHAnsi" w:hAnsiTheme="minorHAnsi"/>
                <w:sz w:val="20"/>
                <w:szCs w:val="20"/>
              </w:rPr>
              <w:t xml:space="preserve"> shall worship him, </w:t>
            </w:r>
            <w:r w:rsidRPr="00D32F66">
              <w:rPr>
                <w:rFonts w:asciiTheme="minorHAnsi" w:hAnsiTheme="minorHAnsi"/>
                <w:i/>
                <w:iCs/>
                <w:sz w:val="20"/>
                <w:szCs w:val="20"/>
              </w:rPr>
              <w:t>whose names are not written in the boo</w:t>
            </w:r>
            <w:r>
              <w:rPr>
                <w:rFonts w:asciiTheme="minorHAnsi" w:hAnsiTheme="minorHAnsi"/>
                <w:i/>
                <w:iCs/>
                <w:sz w:val="20"/>
                <w:szCs w:val="20"/>
              </w:rPr>
              <w:t>k</w:t>
            </w:r>
            <w:r w:rsidRPr="00D32F66">
              <w:rPr>
                <w:rFonts w:asciiTheme="minorHAnsi" w:hAnsiTheme="minorHAnsi"/>
                <w:i/>
                <w:iCs/>
                <w:sz w:val="20"/>
                <w:szCs w:val="20"/>
              </w:rPr>
              <w:t xml:space="preserve"> of life</w:t>
            </w:r>
            <w:r>
              <w:rPr>
                <w:rFonts w:asciiTheme="minorHAnsi" w:hAnsiTheme="minorHAnsi"/>
                <w:sz w:val="20"/>
                <w:szCs w:val="20"/>
              </w:rPr>
              <w:t xml:space="preserve"> of the Lamb slain </w:t>
            </w:r>
            <w:r w:rsidRPr="00D32F66">
              <w:rPr>
                <w:rFonts w:asciiTheme="minorHAnsi" w:hAnsiTheme="minorHAnsi"/>
                <w:i/>
                <w:iCs/>
                <w:sz w:val="20"/>
                <w:szCs w:val="20"/>
              </w:rPr>
              <w:t>from the foundation of the world</w:t>
            </w:r>
            <w:r>
              <w:rPr>
                <w:rFonts w:asciiTheme="minorHAnsi" w:hAnsiTheme="minorHAnsi"/>
                <w:sz w:val="20"/>
                <w:szCs w:val="20"/>
              </w:rPr>
              <w:t xml:space="preserve"> (13:8)</w:t>
            </w:r>
          </w:p>
        </w:tc>
        <w:tc>
          <w:tcPr>
            <w:tcW w:w="1800" w:type="dxa"/>
          </w:tcPr>
          <w:p w14:paraId="7E5EA8E0" w14:textId="77777777" w:rsidR="00FA3436" w:rsidRPr="007D2527" w:rsidRDefault="00FA3436" w:rsidP="00B4642A">
            <w:pPr>
              <w:rPr>
                <w:rFonts w:asciiTheme="minorHAnsi" w:hAnsiTheme="minorHAnsi"/>
                <w:sz w:val="20"/>
                <w:szCs w:val="20"/>
              </w:rPr>
            </w:pPr>
          </w:p>
        </w:tc>
        <w:tc>
          <w:tcPr>
            <w:tcW w:w="1795" w:type="dxa"/>
          </w:tcPr>
          <w:p w14:paraId="10818AF8" w14:textId="77777777" w:rsidR="00FA3436" w:rsidRPr="007D2527" w:rsidRDefault="00FA3436" w:rsidP="00B4642A">
            <w:pPr>
              <w:rPr>
                <w:rFonts w:asciiTheme="minorHAnsi" w:hAnsiTheme="minorHAnsi"/>
                <w:sz w:val="20"/>
                <w:szCs w:val="20"/>
              </w:rPr>
            </w:pPr>
            <w:r w:rsidRPr="002930E1">
              <w:rPr>
                <w:rFonts w:asciiTheme="minorHAnsi" w:hAnsiTheme="minorHAnsi"/>
                <w:i/>
                <w:iCs/>
                <w:sz w:val="20"/>
                <w:szCs w:val="20"/>
              </w:rPr>
              <w:t>Written in the book of life</w:t>
            </w:r>
            <w:r w:rsidRPr="007D2527">
              <w:rPr>
                <w:rFonts w:asciiTheme="minorHAnsi" w:hAnsiTheme="minorHAnsi"/>
                <w:sz w:val="20"/>
                <w:szCs w:val="20"/>
              </w:rPr>
              <w:t xml:space="preserve"> (21:27)</w:t>
            </w:r>
          </w:p>
        </w:tc>
      </w:tr>
      <w:tr w:rsidR="00FA3436" w:rsidRPr="007D2527" w14:paraId="71730771" w14:textId="77777777" w:rsidTr="00B4642A">
        <w:tc>
          <w:tcPr>
            <w:tcW w:w="450" w:type="dxa"/>
          </w:tcPr>
          <w:p w14:paraId="73C1BD65" w14:textId="77777777" w:rsidR="00FA3436" w:rsidRPr="00D60E66" w:rsidRDefault="00FA3436" w:rsidP="00B4642A">
            <w:pPr>
              <w:rPr>
                <w:rFonts w:asciiTheme="minorHAnsi" w:hAnsiTheme="minorHAnsi"/>
                <w:sz w:val="20"/>
                <w:szCs w:val="20"/>
              </w:rPr>
            </w:pPr>
            <w:r>
              <w:rPr>
                <w:rFonts w:asciiTheme="minorHAnsi" w:hAnsiTheme="minorHAnsi"/>
                <w:sz w:val="20"/>
                <w:szCs w:val="20"/>
              </w:rPr>
              <w:t>6</w:t>
            </w:r>
          </w:p>
        </w:tc>
        <w:tc>
          <w:tcPr>
            <w:tcW w:w="1710" w:type="dxa"/>
          </w:tcPr>
          <w:p w14:paraId="6A8BC3F3" w14:textId="77777777" w:rsidR="00FA3436" w:rsidRDefault="00FA3436" w:rsidP="00B4642A">
            <w:pPr>
              <w:rPr>
                <w:rFonts w:asciiTheme="minorHAnsi" w:hAnsiTheme="minorHAnsi"/>
                <w:sz w:val="20"/>
                <w:szCs w:val="20"/>
              </w:rPr>
            </w:pPr>
            <w:r w:rsidRPr="003C6BC5">
              <w:rPr>
                <w:rFonts w:asciiTheme="minorHAnsi" w:hAnsiTheme="minorHAnsi"/>
                <w:i/>
                <w:iCs/>
                <w:sz w:val="20"/>
                <w:szCs w:val="20"/>
              </w:rPr>
              <w:t>Here is the mind that hath wisdom</w:t>
            </w:r>
            <w:r>
              <w:rPr>
                <w:rFonts w:asciiTheme="minorHAnsi" w:hAnsiTheme="minorHAnsi"/>
                <w:sz w:val="20"/>
                <w:szCs w:val="20"/>
              </w:rPr>
              <w:t xml:space="preserve"> (followed by a riddle) (17:9)</w:t>
            </w:r>
          </w:p>
        </w:tc>
        <w:tc>
          <w:tcPr>
            <w:tcW w:w="1710" w:type="dxa"/>
          </w:tcPr>
          <w:p w14:paraId="0EE92FA6" w14:textId="77777777" w:rsidR="00FA3436" w:rsidRPr="007D2527" w:rsidRDefault="00FA3436" w:rsidP="00B4642A">
            <w:pPr>
              <w:rPr>
                <w:rFonts w:asciiTheme="minorHAnsi" w:hAnsiTheme="minorHAnsi"/>
                <w:sz w:val="20"/>
                <w:szCs w:val="20"/>
              </w:rPr>
            </w:pPr>
          </w:p>
        </w:tc>
        <w:tc>
          <w:tcPr>
            <w:tcW w:w="1710" w:type="dxa"/>
          </w:tcPr>
          <w:p w14:paraId="22D5BC23" w14:textId="77777777" w:rsidR="00FA3436" w:rsidRDefault="00FA3436" w:rsidP="00B4642A">
            <w:pPr>
              <w:rPr>
                <w:rFonts w:asciiTheme="minorHAnsi" w:hAnsiTheme="minorHAnsi"/>
                <w:sz w:val="20"/>
                <w:szCs w:val="20"/>
              </w:rPr>
            </w:pPr>
            <w:r w:rsidRPr="003C6BC5">
              <w:rPr>
                <w:rFonts w:asciiTheme="minorHAnsi" w:hAnsiTheme="minorHAnsi"/>
                <w:i/>
                <w:iCs/>
                <w:sz w:val="20"/>
                <w:szCs w:val="20"/>
              </w:rPr>
              <w:t>Here is wisdom</w:t>
            </w:r>
            <w:r>
              <w:rPr>
                <w:rFonts w:asciiTheme="minorHAnsi" w:hAnsiTheme="minorHAnsi"/>
                <w:sz w:val="20"/>
                <w:szCs w:val="20"/>
              </w:rPr>
              <w:t xml:space="preserve"> Let him that </w:t>
            </w:r>
            <w:r w:rsidRPr="003C6BC5">
              <w:rPr>
                <w:rFonts w:asciiTheme="minorHAnsi" w:hAnsiTheme="minorHAnsi"/>
                <w:i/>
                <w:iCs/>
                <w:sz w:val="20"/>
                <w:szCs w:val="20"/>
              </w:rPr>
              <w:t>hath understanding</w:t>
            </w:r>
            <w:r>
              <w:rPr>
                <w:rFonts w:asciiTheme="minorHAnsi" w:hAnsiTheme="minorHAnsi"/>
                <w:sz w:val="20"/>
                <w:szCs w:val="20"/>
              </w:rPr>
              <w:t xml:space="preserve"> (followed by a riddle) (13:18)</w:t>
            </w:r>
          </w:p>
        </w:tc>
        <w:tc>
          <w:tcPr>
            <w:tcW w:w="1800" w:type="dxa"/>
          </w:tcPr>
          <w:p w14:paraId="7C9F5378" w14:textId="77777777" w:rsidR="00FA3436" w:rsidRPr="007D2527" w:rsidRDefault="00FA3436" w:rsidP="00B4642A">
            <w:pPr>
              <w:rPr>
                <w:rFonts w:asciiTheme="minorHAnsi" w:hAnsiTheme="minorHAnsi"/>
                <w:sz w:val="20"/>
                <w:szCs w:val="20"/>
              </w:rPr>
            </w:pPr>
          </w:p>
        </w:tc>
        <w:tc>
          <w:tcPr>
            <w:tcW w:w="1795" w:type="dxa"/>
          </w:tcPr>
          <w:p w14:paraId="07520ABF" w14:textId="77777777" w:rsidR="00FA3436" w:rsidRPr="002930E1" w:rsidRDefault="00FA3436" w:rsidP="00B4642A">
            <w:pPr>
              <w:rPr>
                <w:rFonts w:asciiTheme="minorHAnsi" w:hAnsiTheme="minorHAnsi"/>
                <w:i/>
                <w:iCs/>
                <w:sz w:val="20"/>
                <w:szCs w:val="20"/>
              </w:rPr>
            </w:pPr>
          </w:p>
        </w:tc>
      </w:tr>
      <w:tr w:rsidR="00FA3436" w14:paraId="3D6A8147" w14:textId="77777777" w:rsidTr="00B4642A">
        <w:tc>
          <w:tcPr>
            <w:tcW w:w="450" w:type="dxa"/>
          </w:tcPr>
          <w:p w14:paraId="64F173E2" w14:textId="77777777" w:rsidR="00FA3436" w:rsidRPr="007D2527" w:rsidRDefault="00FA3436" w:rsidP="00B4642A">
            <w:pPr>
              <w:rPr>
                <w:rFonts w:asciiTheme="minorHAnsi" w:hAnsiTheme="minorHAnsi"/>
                <w:sz w:val="20"/>
                <w:szCs w:val="20"/>
              </w:rPr>
            </w:pPr>
            <w:r>
              <w:rPr>
                <w:rFonts w:asciiTheme="minorHAnsi" w:hAnsiTheme="minorHAnsi"/>
                <w:sz w:val="20"/>
                <w:szCs w:val="20"/>
              </w:rPr>
              <w:t>7</w:t>
            </w:r>
          </w:p>
        </w:tc>
        <w:tc>
          <w:tcPr>
            <w:tcW w:w="1710" w:type="dxa"/>
          </w:tcPr>
          <w:p w14:paraId="1DF78C6E" w14:textId="77777777" w:rsidR="00FA3436" w:rsidRPr="007D2527" w:rsidRDefault="00FA3436" w:rsidP="00B4642A">
            <w:pPr>
              <w:rPr>
                <w:rFonts w:asciiTheme="minorHAnsi" w:hAnsiTheme="minorHAnsi"/>
                <w:sz w:val="20"/>
                <w:szCs w:val="20"/>
              </w:rPr>
            </w:pPr>
            <w:r w:rsidRPr="007D2527">
              <w:rPr>
                <w:rFonts w:asciiTheme="minorHAnsi" w:hAnsiTheme="minorHAnsi"/>
                <w:sz w:val="20"/>
                <w:szCs w:val="20"/>
              </w:rPr>
              <w:t xml:space="preserve">Woman sits on </w:t>
            </w:r>
            <w:r w:rsidRPr="002930E1">
              <w:rPr>
                <w:rFonts w:asciiTheme="minorHAnsi" w:hAnsiTheme="minorHAnsi"/>
                <w:i/>
                <w:iCs/>
                <w:sz w:val="20"/>
                <w:szCs w:val="20"/>
              </w:rPr>
              <w:t xml:space="preserve">many waters </w:t>
            </w:r>
            <w:r w:rsidRPr="007D2527">
              <w:rPr>
                <w:rFonts w:asciiTheme="minorHAnsi" w:hAnsiTheme="minorHAnsi"/>
                <w:sz w:val="20"/>
                <w:szCs w:val="20"/>
              </w:rPr>
              <w:t>(17:1, 15)</w:t>
            </w:r>
          </w:p>
        </w:tc>
        <w:tc>
          <w:tcPr>
            <w:tcW w:w="1710" w:type="dxa"/>
          </w:tcPr>
          <w:p w14:paraId="3CD31DF2" w14:textId="77777777" w:rsidR="00FA3436" w:rsidRPr="007D2527" w:rsidRDefault="00FA3436" w:rsidP="00B4642A">
            <w:pPr>
              <w:rPr>
                <w:rFonts w:asciiTheme="minorHAnsi" w:hAnsiTheme="minorHAnsi"/>
                <w:sz w:val="20"/>
                <w:szCs w:val="20"/>
              </w:rPr>
            </w:pPr>
          </w:p>
        </w:tc>
        <w:tc>
          <w:tcPr>
            <w:tcW w:w="1710" w:type="dxa"/>
          </w:tcPr>
          <w:p w14:paraId="0A30996B" w14:textId="77777777" w:rsidR="00FA3436" w:rsidRPr="007D2527" w:rsidRDefault="00FA3436" w:rsidP="00B4642A">
            <w:pPr>
              <w:rPr>
                <w:rFonts w:asciiTheme="minorHAnsi" w:hAnsiTheme="minorHAnsi"/>
                <w:sz w:val="20"/>
                <w:szCs w:val="20"/>
              </w:rPr>
            </w:pPr>
          </w:p>
        </w:tc>
        <w:tc>
          <w:tcPr>
            <w:tcW w:w="1800" w:type="dxa"/>
          </w:tcPr>
          <w:p w14:paraId="057A62CF" w14:textId="77777777" w:rsidR="00FA3436" w:rsidRPr="007D2527" w:rsidRDefault="00FA3436" w:rsidP="00B4642A">
            <w:pPr>
              <w:rPr>
                <w:rFonts w:asciiTheme="minorHAnsi" w:hAnsiTheme="minorHAnsi"/>
                <w:sz w:val="20"/>
                <w:szCs w:val="20"/>
              </w:rPr>
            </w:pPr>
            <w:r w:rsidRPr="007D2527">
              <w:rPr>
                <w:rFonts w:asciiTheme="minorHAnsi" w:hAnsiTheme="minorHAnsi"/>
                <w:sz w:val="20"/>
                <w:szCs w:val="20"/>
              </w:rPr>
              <w:t xml:space="preserve">Voice of </w:t>
            </w:r>
            <w:r w:rsidRPr="002930E1">
              <w:rPr>
                <w:rFonts w:asciiTheme="minorHAnsi" w:hAnsiTheme="minorHAnsi"/>
                <w:i/>
                <w:iCs/>
                <w:sz w:val="20"/>
                <w:szCs w:val="20"/>
              </w:rPr>
              <w:t>many waters</w:t>
            </w:r>
            <w:r w:rsidRPr="007D2527">
              <w:rPr>
                <w:rFonts w:asciiTheme="minorHAnsi" w:hAnsiTheme="minorHAnsi"/>
                <w:sz w:val="20"/>
                <w:szCs w:val="20"/>
              </w:rPr>
              <w:t xml:space="preserve"> (19:6)</w:t>
            </w:r>
          </w:p>
        </w:tc>
        <w:tc>
          <w:tcPr>
            <w:tcW w:w="1795" w:type="dxa"/>
          </w:tcPr>
          <w:p w14:paraId="432D56DF" w14:textId="77777777" w:rsidR="00FA3436" w:rsidRPr="007D2527" w:rsidRDefault="00FA3436" w:rsidP="00B4642A">
            <w:pPr>
              <w:rPr>
                <w:rFonts w:asciiTheme="minorHAnsi" w:hAnsiTheme="minorHAnsi"/>
                <w:sz w:val="20"/>
                <w:szCs w:val="20"/>
              </w:rPr>
            </w:pPr>
          </w:p>
        </w:tc>
      </w:tr>
      <w:tr w:rsidR="00FA3436" w14:paraId="70C4FFE7" w14:textId="77777777" w:rsidTr="00B4642A">
        <w:tc>
          <w:tcPr>
            <w:tcW w:w="450" w:type="dxa"/>
          </w:tcPr>
          <w:p w14:paraId="39EE5995" w14:textId="77777777" w:rsidR="00FA3436" w:rsidRPr="00D60E66" w:rsidRDefault="00FA3436" w:rsidP="00B4642A">
            <w:pPr>
              <w:rPr>
                <w:rFonts w:asciiTheme="minorHAnsi" w:hAnsiTheme="minorHAnsi"/>
                <w:sz w:val="20"/>
                <w:szCs w:val="20"/>
              </w:rPr>
            </w:pPr>
            <w:r>
              <w:rPr>
                <w:rFonts w:asciiTheme="minorHAnsi" w:hAnsiTheme="minorHAnsi"/>
                <w:sz w:val="20"/>
                <w:szCs w:val="20"/>
              </w:rPr>
              <w:t>8</w:t>
            </w:r>
          </w:p>
        </w:tc>
        <w:tc>
          <w:tcPr>
            <w:tcW w:w="1710" w:type="dxa"/>
          </w:tcPr>
          <w:p w14:paraId="07EF8C56" w14:textId="77777777" w:rsidR="00FA3436" w:rsidRPr="007D2527" w:rsidRDefault="00FA3436" w:rsidP="00B4642A">
            <w:pPr>
              <w:rPr>
                <w:rFonts w:asciiTheme="minorHAnsi" w:hAnsiTheme="minorHAnsi"/>
                <w:sz w:val="20"/>
                <w:szCs w:val="20"/>
              </w:rPr>
            </w:pPr>
            <w:r w:rsidRPr="002930E1">
              <w:rPr>
                <w:rFonts w:asciiTheme="minorHAnsi" w:hAnsiTheme="minorHAnsi"/>
                <w:i/>
                <w:iCs/>
                <w:sz w:val="20"/>
                <w:szCs w:val="20"/>
              </w:rPr>
              <w:t>Kings of the earth</w:t>
            </w:r>
            <w:r w:rsidRPr="007D2527">
              <w:rPr>
                <w:rFonts w:asciiTheme="minorHAnsi" w:hAnsiTheme="minorHAnsi"/>
                <w:sz w:val="20"/>
                <w:szCs w:val="20"/>
              </w:rPr>
              <w:t xml:space="preserve"> committed fornication (17:2</w:t>
            </w:r>
            <w:r>
              <w:rPr>
                <w:rFonts w:asciiTheme="minorHAnsi" w:hAnsiTheme="minorHAnsi"/>
                <w:sz w:val="20"/>
                <w:szCs w:val="20"/>
              </w:rPr>
              <w:t>, 18</w:t>
            </w:r>
            <w:r w:rsidRPr="007D2527">
              <w:rPr>
                <w:rFonts w:asciiTheme="minorHAnsi" w:hAnsiTheme="minorHAnsi"/>
                <w:sz w:val="20"/>
                <w:szCs w:val="20"/>
              </w:rPr>
              <w:t>; 18:3, 9)</w:t>
            </w:r>
          </w:p>
        </w:tc>
        <w:tc>
          <w:tcPr>
            <w:tcW w:w="1710" w:type="dxa"/>
          </w:tcPr>
          <w:p w14:paraId="0BE7859A" w14:textId="77777777" w:rsidR="00FA3436" w:rsidRPr="007D2527" w:rsidRDefault="00FA3436" w:rsidP="00B4642A">
            <w:pPr>
              <w:rPr>
                <w:rFonts w:asciiTheme="minorHAnsi" w:hAnsiTheme="minorHAnsi"/>
                <w:sz w:val="20"/>
                <w:szCs w:val="20"/>
              </w:rPr>
            </w:pPr>
          </w:p>
        </w:tc>
        <w:tc>
          <w:tcPr>
            <w:tcW w:w="1710" w:type="dxa"/>
          </w:tcPr>
          <w:p w14:paraId="4BFD2DED" w14:textId="77777777" w:rsidR="00FA3436" w:rsidRPr="002930E1" w:rsidRDefault="00FA3436" w:rsidP="00B4642A">
            <w:pPr>
              <w:rPr>
                <w:rFonts w:asciiTheme="minorHAnsi" w:hAnsiTheme="minorHAnsi"/>
                <w:i/>
                <w:iCs/>
                <w:sz w:val="20"/>
                <w:szCs w:val="20"/>
              </w:rPr>
            </w:pPr>
          </w:p>
        </w:tc>
        <w:tc>
          <w:tcPr>
            <w:tcW w:w="1800" w:type="dxa"/>
          </w:tcPr>
          <w:p w14:paraId="4AD7B3CA" w14:textId="77777777" w:rsidR="00FA3436" w:rsidRPr="007D2527" w:rsidRDefault="00FA3436" w:rsidP="00B4642A">
            <w:pPr>
              <w:rPr>
                <w:rFonts w:asciiTheme="minorHAnsi" w:hAnsiTheme="minorHAnsi"/>
                <w:sz w:val="20"/>
                <w:szCs w:val="20"/>
              </w:rPr>
            </w:pPr>
            <w:r w:rsidRPr="002930E1">
              <w:rPr>
                <w:rFonts w:asciiTheme="minorHAnsi" w:hAnsiTheme="minorHAnsi"/>
                <w:i/>
                <w:iCs/>
                <w:sz w:val="20"/>
                <w:szCs w:val="20"/>
              </w:rPr>
              <w:t>Kings of the earth</w:t>
            </w:r>
            <w:r w:rsidRPr="007D2527">
              <w:rPr>
                <w:rFonts w:asciiTheme="minorHAnsi" w:hAnsiTheme="minorHAnsi"/>
                <w:sz w:val="20"/>
                <w:szCs w:val="20"/>
              </w:rPr>
              <w:t xml:space="preserve"> to make war against him (19:19)</w:t>
            </w:r>
          </w:p>
        </w:tc>
        <w:tc>
          <w:tcPr>
            <w:tcW w:w="1795" w:type="dxa"/>
          </w:tcPr>
          <w:p w14:paraId="50192C4A" w14:textId="77777777" w:rsidR="00FA3436" w:rsidRPr="007D2527" w:rsidRDefault="00FA3436" w:rsidP="00B4642A">
            <w:pPr>
              <w:rPr>
                <w:rFonts w:asciiTheme="minorHAnsi" w:hAnsiTheme="minorHAnsi"/>
                <w:sz w:val="20"/>
                <w:szCs w:val="20"/>
              </w:rPr>
            </w:pPr>
            <w:r w:rsidRPr="002930E1">
              <w:rPr>
                <w:rFonts w:asciiTheme="minorHAnsi" w:hAnsiTheme="minorHAnsi"/>
                <w:i/>
                <w:iCs/>
                <w:sz w:val="20"/>
                <w:szCs w:val="20"/>
              </w:rPr>
              <w:t>Kings of the earth</w:t>
            </w:r>
            <w:r w:rsidRPr="007D2527">
              <w:rPr>
                <w:rFonts w:asciiTheme="minorHAnsi" w:hAnsiTheme="minorHAnsi"/>
                <w:sz w:val="20"/>
                <w:szCs w:val="20"/>
              </w:rPr>
              <w:t xml:space="preserve"> bring their glory (21:24)</w:t>
            </w:r>
          </w:p>
        </w:tc>
      </w:tr>
      <w:tr w:rsidR="00FA3436" w14:paraId="6B648B99" w14:textId="77777777" w:rsidTr="00B4642A">
        <w:tc>
          <w:tcPr>
            <w:tcW w:w="450" w:type="dxa"/>
          </w:tcPr>
          <w:p w14:paraId="509A25C5" w14:textId="77777777" w:rsidR="00FA3436" w:rsidRPr="00D60E66" w:rsidRDefault="00FA3436" w:rsidP="00B4642A">
            <w:pPr>
              <w:rPr>
                <w:rFonts w:asciiTheme="minorHAnsi" w:hAnsiTheme="minorHAnsi"/>
                <w:sz w:val="20"/>
                <w:szCs w:val="20"/>
              </w:rPr>
            </w:pPr>
            <w:r>
              <w:rPr>
                <w:rFonts w:asciiTheme="minorHAnsi" w:hAnsiTheme="minorHAnsi"/>
                <w:sz w:val="20"/>
                <w:szCs w:val="20"/>
              </w:rPr>
              <w:lastRenderedPageBreak/>
              <w:t>9</w:t>
            </w:r>
          </w:p>
        </w:tc>
        <w:tc>
          <w:tcPr>
            <w:tcW w:w="1710" w:type="dxa"/>
          </w:tcPr>
          <w:p w14:paraId="44A7E34A" w14:textId="77777777" w:rsidR="00FA3436" w:rsidRPr="002930E1" w:rsidRDefault="00FA3436" w:rsidP="00B4642A">
            <w:pPr>
              <w:rPr>
                <w:rFonts w:asciiTheme="minorHAnsi" w:hAnsiTheme="minorHAnsi"/>
                <w:i/>
                <w:iCs/>
                <w:sz w:val="20"/>
                <w:szCs w:val="20"/>
              </w:rPr>
            </w:pPr>
            <w:r w:rsidRPr="002930E1">
              <w:rPr>
                <w:rFonts w:asciiTheme="minorHAnsi" w:hAnsiTheme="minorHAnsi"/>
                <w:i/>
                <w:iCs/>
                <w:sz w:val="20"/>
                <w:szCs w:val="20"/>
              </w:rPr>
              <w:t>Arrayed</w:t>
            </w:r>
            <w:r w:rsidRPr="007D2527">
              <w:rPr>
                <w:rFonts w:asciiTheme="minorHAnsi" w:hAnsiTheme="minorHAnsi"/>
                <w:sz w:val="20"/>
                <w:szCs w:val="20"/>
              </w:rPr>
              <w:t xml:space="preserve"> in purple and scarlet (17:4)</w:t>
            </w:r>
          </w:p>
        </w:tc>
        <w:tc>
          <w:tcPr>
            <w:tcW w:w="1710" w:type="dxa"/>
          </w:tcPr>
          <w:p w14:paraId="77C756DC" w14:textId="77777777" w:rsidR="00FA3436" w:rsidRPr="007D2527" w:rsidRDefault="00FA3436" w:rsidP="00B4642A">
            <w:pPr>
              <w:rPr>
                <w:rFonts w:asciiTheme="minorHAnsi" w:hAnsiTheme="minorHAnsi"/>
                <w:sz w:val="20"/>
                <w:szCs w:val="20"/>
              </w:rPr>
            </w:pPr>
            <w:r w:rsidRPr="002930E1">
              <w:rPr>
                <w:rFonts w:asciiTheme="minorHAnsi" w:hAnsiTheme="minorHAnsi"/>
                <w:i/>
                <w:iCs/>
                <w:sz w:val="20"/>
                <w:szCs w:val="20"/>
              </w:rPr>
              <w:t>Clothed</w:t>
            </w:r>
            <w:r w:rsidRPr="007D2527">
              <w:rPr>
                <w:rFonts w:asciiTheme="minorHAnsi" w:hAnsiTheme="minorHAnsi"/>
                <w:sz w:val="20"/>
                <w:szCs w:val="20"/>
              </w:rPr>
              <w:t xml:space="preserve"> with the sun (12:1)</w:t>
            </w:r>
          </w:p>
        </w:tc>
        <w:tc>
          <w:tcPr>
            <w:tcW w:w="1710" w:type="dxa"/>
          </w:tcPr>
          <w:p w14:paraId="355C32FA" w14:textId="77777777" w:rsidR="00FA3436" w:rsidRPr="002930E1" w:rsidRDefault="00FA3436" w:rsidP="00B4642A">
            <w:pPr>
              <w:rPr>
                <w:rFonts w:asciiTheme="minorHAnsi" w:hAnsiTheme="minorHAnsi"/>
                <w:i/>
                <w:iCs/>
                <w:sz w:val="20"/>
                <w:szCs w:val="20"/>
              </w:rPr>
            </w:pPr>
          </w:p>
        </w:tc>
        <w:tc>
          <w:tcPr>
            <w:tcW w:w="1800" w:type="dxa"/>
          </w:tcPr>
          <w:p w14:paraId="2D1C80CE" w14:textId="77777777" w:rsidR="00FA3436" w:rsidRPr="007D2527" w:rsidRDefault="00FA3436" w:rsidP="00B4642A">
            <w:pPr>
              <w:rPr>
                <w:rFonts w:asciiTheme="minorHAnsi" w:hAnsiTheme="minorHAnsi"/>
                <w:sz w:val="20"/>
                <w:szCs w:val="20"/>
              </w:rPr>
            </w:pPr>
            <w:r w:rsidRPr="002930E1">
              <w:rPr>
                <w:rFonts w:asciiTheme="minorHAnsi" w:hAnsiTheme="minorHAnsi"/>
                <w:i/>
                <w:iCs/>
                <w:sz w:val="20"/>
                <w:szCs w:val="20"/>
              </w:rPr>
              <w:t>Clothed</w:t>
            </w:r>
            <w:r w:rsidRPr="007D2527">
              <w:rPr>
                <w:rFonts w:asciiTheme="minorHAnsi" w:hAnsiTheme="minorHAnsi"/>
                <w:sz w:val="20"/>
                <w:szCs w:val="20"/>
              </w:rPr>
              <w:t xml:space="preserve"> with a vesture dipped in blood (19:13)</w:t>
            </w:r>
          </w:p>
        </w:tc>
        <w:tc>
          <w:tcPr>
            <w:tcW w:w="1795" w:type="dxa"/>
          </w:tcPr>
          <w:p w14:paraId="39862C76" w14:textId="77777777" w:rsidR="00FA3436" w:rsidRPr="007D2527" w:rsidRDefault="00FA3436" w:rsidP="00B4642A">
            <w:pPr>
              <w:rPr>
                <w:rFonts w:asciiTheme="minorHAnsi" w:hAnsiTheme="minorHAnsi"/>
                <w:sz w:val="20"/>
                <w:szCs w:val="20"/>
              </w:rPr>
            </w:pPr>
            <w:r w:rsidRPr="002930E1">
              <w:rPr>
                <w:rFonts w:asciiTheme="minorHAnsi" w:hAnsiTheme="minorHAnsi"/>
                <w:i/>
                <w:iCs/>
                <w:sz w:val="20"/>
                <w:szCs w:val="20"/>
              </w:rPr>
              <w:t>Arrayed</w:t>
            </w:r>
            <w:r w:rsidRPr="007D2527">
              <w:rPr>
                <w:rFonts w:asciiTheme="minorHAnsi" w:hAnsiTheme="minorHAnsi"/>
                <w:sz w:val="20"/>
                <w:szCs w:val="20"/>
              </w:rPr>
              <w:t xml:space="preserve"> in fine linen, clean and white (19:8)</w:t>
            </w:r>
          </w:p>
        </w:tc>
      </w:tr>
      <w:tr w:rsidR="00FA3436" w14:paraId="101195FF" w14:textId="77777777" w:rsidTr="00B4642A">
        <w:tc>
          <w:tcPr>
            <w:tcW w:w="450" w:type="dxa"/>
          </w:tcPr>
          <w:p w14:paraId="0B4C5988" w14:textId="77777777" w:rsidR="00FA3436" w:rsidRPr="007D2527" w:rsidRDefault="00FA3436" w:rsidP="00B4642A">
            <w:pPr>
              <w:rPr>
                <w:rFonts w:asciiTheme="minorHAnsi" w:hAnsiTheme="minorHAnsi"/>
                <w:sz w:val="20"/>
                <w:szCs w:val="20"/>
              </w:rPr>
            </w:pPr>
            <w:r>
              <w:rPr>
                <w:rFonts w:asciiTheme="minorHAnsi" w:hAnsiTheme="minorHAnsi"/>
                <w:sz w:val="20"/>
                <w:szCs w:val="20"/>
              </w:rPr>
              <w:t>10</w:t>
            </w:r>
          </w:p>
        </w:tc>
        <w:tc>
          <w:tcPr>
            <w:tcW w:w="1710" w:type="dxa"/>
          </w:tcPr>
          <w:p w14:paraId="0B136E15" w14:textId="77777777" w:rsidR="00FA3436" w:rsidRPr="007D2527" w:rsidRDefault="00FA3436" w:rsidP="00B4642A">
            <w:pPr>
              <w:rPr>
                <w:rFonts w:asciiTheme="minorHAnsi" w:hAnsiTheme="minorHAnsi"/>
                <w:sz w:val="20"/>
                <w:szCs w:val="20"/>
              </w:rPr>
            </w:pPr>
            <w:r w:rsidRPr="007D2527">
              <w:rPr>
                <w:rFonts w:asciiTheme="minorHAnsi" w:hAnsiTheme="minorHAnsi"/>
                <w:sz w:val="20"/>
                <w:szCs w:val="20"/>
              </w:rPr>
              <w:t xml:space="preserve">Upon her forehead a </w:t>
            </w:r>
            <w:r w:rsidRPr="002930E1">
              <w:rPr>
                <w:rFonts w:asciiTheme="minorHAnsi" w:hAnsiTheme="minorHAnsi"/>
                <w:i/>
                <w:iCs/>
                <w:sz w:val="20"/>
                <w:szCs w:val="20"/>
              </w:rPr>
              <w:t>name written</w:t>
            </w:r>
            <w:r w:rsidRPr="007D2527">
              <w:rPr>
                <w:rFonts w:asciiTheme="minorHAnsi" w:hAnsiTheme="minorHAnsi"/>
                <w:sz w:val="20"/>
                <w:szCs w:val="20"/>
              </w:rPr>
              <w:t xml:space="preserve"> (17:5)</w:t>
            </w:r>
          </w:p>
        </w:tc>
        <w:tc>
          <w:tcPr>
            <w:tcW w:w="1710" w:type="dxa"/>
          </w:tcPr>
          <w:p w14:paraId="0372CD89" w14:textId="77777777" w:rsidR="00FA3436" w:rsidRPr="007D2527" w:rsidRDefault="00FA3436" w:rsidP="00B4642A">
            <w:pPr>
              <w:rPr>
                <w:rFonts w:asciiTheme="minorHAnsi" w:hAnsiTheme="minorHAnsi"/>
                <w:sz w:val="20"/>
                <w:szCs w:val="20"/>
              </w:rPr>
            </w:pPr>
          </w:p>
        </w:tc>
        <w:tc>
          <w:tcPr>
            <w:tcW w:w="1710" w:type="dxa"/>
          </w:tcPr>
          <w:p w14:paraId="6643B332" w14:textId="77777777" w:rsidR="00FA3436" w:rsidRPr="007D2527" w:rsidRDefault="00FA3436" w:rsidP="00B4642A">
            <w:pPr>
              <w:rPr>
                <w:rFonts w:asciiTheme="minorHAnsi" w:hAnsiTheme="minorHAnsi"/>
                <w:sz w:val="20"/>
                <w:szCs w:val="20"/>
              </w:rPr>
            </w:pPr>
          </w:p>
        </w:tc>
        <w:tc>
          <w:tcPr>
            <w:tcW w:w="1800" w:type="dxa"/>
          </w:tcPr>
          <w:p w14:paraId="4E3E685E" w14:textId="77777777" w:rsidR="00FA3436" w:rsidRPr="007D2527" w:rsidRDefault="00FA3436" w:rsidP="00B4642A">
            <w:pPr>
              <w:rPr>
                <w:rFonts w:asciiTheme="minorHAnsi" w:hAnsiTheme="minorHAnsi"/>
                <w:sz w:val="20"/>
                <w:szCs w:val="20"/>
              </w:rPr>
            </w:pPr>
            <w:r w:rsidRPr="007D2527">
              <w:rPr>
                <w:rFonts w:asciiTheme="minorHAnsi" w:hAnsiTheme="minorHAnsi"/>
                <w:sz w:val="20"/>
                <w:szCs w:val="20"/>
              </w:rPr>
              <w:t xml:space="preserve">Upon his vesture and thigh a </w:t>
            </w:r>
            <w:r w:rsidRPr="002930E1">
              <w:rPr>
                <w:rFonts w:asciiTheme="minorHAnsi" w:hAnsiTheme="minorHAnsi"/>
                <w:i/>
                <w:iCs/>
                <w:sz w:val="20"/>
                <w:szCs w:val="20"/>
              </w:rPr>
              <w:t>name written</w:t>
            </w:r>
            <w:r w:rsidRPr="007D2527">
              <w:rPr>
                <w:rFonts w:asciiTheme="minorHAnsi" w:hAnsiTheme="minorHAnsi"/>
                <w:sz w:val="20"/>
                <w:szCs w:val="20"/>
              </w:rPr>
              <w:t xml:space="preserve"> (19:16)</w:t>
            </w:r>
          </w:p>
        </w:tc>
        <w:tc>
          <w:tcPr>
            <w:tcW w:w="1795" w:type="dxa"/>
          </w:tcPr>
          <w:p w14:paraId="4B36CADE" w14:textId="77777777" w:rsidR="00FA3436" w:rsidRPr="007D2527" w:rsidRDefault="00FA3436" w:rsidP="00B4642A">
            <w:pPr>
              <w:rPr>
                <w:rFonts w:asciiTheme="minorHAnsi" w:hAnsiTheme="minorHAnsi"/>
                <w:sz w:val="20"/>
                <w:szCs w:val="20"/>
              </w:rPr>
            </w:pPr>
            <w:r w:rsidRPr="007D2527">
              <w:rPr>
                <w:rFonts w:asciiTheme="minorHAnsi" w:hAnsiTheme="minorHAnsi"/>
                <w:sz w:val="20"/>
                <w:szCs w:val="20"/>
              </w:rPr>
              <w:t xml:space="preserve">Gates with </w:t>
            </w:r>
            <w:r w:rsidRPr="002930E1">
              <w:rPr>
                <w:rFonts w:asciiTheme="minorHAnsi" w:hAnsiTheme="minorHAnsi"/>
                <w:i/>
                <w:iCs/>
                <w:sz w:val="20"/>
                <w:szCs w:val="20"/>
              </w:rPr>
              <w:t>names written</w:t>
            </w:r>
            <w:r w:rsidRPr="007D2527">
              <w:rPr>
                <w:rFonts w:asciiTheme="minorHAnsi" w:hAnsiTheme="minorHAnsi"/>
                <w:sz w:val="20"/>
                <w:szCs w:val="20"/>
              </w:rPr>
              <w:t xml:space="preserve"> (21:12)</w:t>
            </w:r>
          </w:p>
        </w:tc>
      </w:tr>
      <w:tr w:rsidR="00FA3436" w14:paraId="7C192796" w14:textId="77777777" w:rsidTr="00B4642A">
        <w:tc>
          <w:tcPr>
            <w:tcW w:w="450" w:type="dxa"/>
          </w:tcPr>
          <w:p w14:paraId="0DB407F8" w14:textId="77777777" w:rsidR="00FA3436" w:rsidRPr="00D60E66" w:rsidRDefault="00FA3436" w:rsidP="00B4642A">
            <w:pPr>
              <w:rPr>
                <w:rFonts w:asciiTheme="minorHAnsi" w:hAnsiTheme="minorHAnsi"/>
                <w:sz w:val="20"/>
                <w:szCs w:val="20"/>
              </w:rPr>
            </w:pPr>
            <w:r>
              <w:rPr>
                <w:rFonts w:asciiTheme="minorHAnsi" w:hAnsiTheme="minorHAnsi"/>
                <w:sz w:val="20"/>
                <w:szCs w:val="20"/>
              </w:rPr>
              <w:t>11</w:t>
            </w:r>
          </w:p>
        </w:tc>
        <w:tc>
          <w:tcPr>
            <w:tcW w:w="1710" w:type="dxa"/>
          </w:tcPr>
          <w:p w14:paraId="4EA26EA3" w14:textId="77777777" w:rsidR="00FA3436" w:rsidRPr="002930E1" w:rsidRDefault="00FA3436" w:rsidP="00B4642A">
            <w:pPr>
              <w:rPr>
                <w:rFonts w:asciiTheme="minorHAnsi" w:hAnsiTheme="minorHAnsi"/>
                <w:i/>
                <w:iCs/>
                <w:sz w:val="20"/>
                <w:szCs w:val="20"/>
              </w:rPr>
            </w:pPr>
            <w:r w:rsidRPr="002930E1">
              <w:rPr>
                <w:rFonts w:asciiTheme="minorHAnsi" w:hAnsiTheme="minorHAnsi"/>
                <w:i/>
                <w:iCs/>
                <w:sz w:val="20"/>
                <w:szCs w:val="20"/>
              </w:rPr>
              <w:t>Blood</w:t>
            </w:r>
            <w:r w:rsidRPr="007D2527">
              <w:rPr>
                <w:rFonts w:asciiTheme="minorHAnsi" w:hAnsiTheme="minorHAnsi"/>
                <w:sz w:val="20"/>
                <w:szCs w:val="20"/>
              </w:rPr>
              <w:t xml:space="preserve"> of the saints and of the </w:t>
            </w:r>
            <w:r w:rsidRPr="002930E1">
              <w:rPr>
                <w:rFonts w:asciiTheme="minorHAnsi" w:hAnsiTheme="minorHAnsi"/>
                <w:i/>
                <w:iCs/>
                <w:sz w:val="20"/>
                <w:szCs w:val="20"/>
              </w:rPr>
              <w:t>witnesses</w:t>
            </w:r>
            <w:r w:rsidRPr="007D2527">
              <w:rPr>
                <w:rFonts w:asciiTheme="minorHAnsi" w:hAnsiTheme="minorHAnsi"/>
                <w:sz w:val="20"/>
                <w:szCs w:val="20"/>
              </w:rPr>
              <w:t xml:space="preserve"> (17:6; 18:24)</w:t>
            </w:r>
          </w:p>
        </w:tc>
        <w:tc>
          <w:tcPr>
            <w:tcW w:w="1710" w:type="dxa"/>
          </w:tcPr>
          <w:p w14:paraId="487B503C" w14:textId="77777777" w:rsidR="00FA3436" w:rsidRPr="007D2527" w:rsidRDefault="00FA3436" w:rsidP="00B4642A">
            <w:pPr>
              <w:rPr>
                <w:rFonts w:asciiTheme="minorHAnsi" w:hAnsiTheme="minorHAnsi"/>
                <w:sz w:val="20"/>
                <w:szCs w:val="20"/>
              </w:rPr>
            </w:pPr>
            <w:r w:rsidRPr="002930E1">
              <w:rPr>
                <w:rFonts w:asciiTheme="minorHAnsi" w:hAnsiTheme="minorHAnsi"/>
                <w:i/>
                <w:iCs/>
                <w:sz w:val="20"/>
                <w:szCs w:val="20"/>
              </w:rPr>
              <w:t>Blood</w:t>
            </w:r>
            <w:r w:rsidRPr="007D2527">
              <w:rPr>
                <w:rFonts w:asciiTheme="minorHAnsi" w:hAnsiTheme="minorHAnsi"/>
                <w:sz w:val="20"/>
                <w:szCs w:val="20"/>
              </w:rPr>
              <w:t xml:space="preserve"> of the Lamb, word of their </w:t>
            </w:r>
            <w:r w:rsidRPr="002930E1">
              <w:rPr>
                <w:rFonts w:asciiTheme="minorHAnsi" w:hAnsiTheme="minorHAnsi"/>
                <w:i/>
                <w:iCs/>
                <w:sz w:val="20"/>
                <w:szCs w:val="20"/>
              </w:rPr>
              <w:t>testimony</w:t>
            </w:r>
            <w:r w:rsidRPr="007D2527">
              <w:rPr>
                <w:rFonts w:asciiTheme="minorHAnsi" w:hAnsiTheme="minorHAnsi"/>
                <w:sz w:val="20"/>
                <w:szCs w:val="20"/>
              </w:rPr>
              <w:t xml:space="preserve"> (12:11)</w:t>
            </w:r>
          </w:p>
        </w:tc>
        <w:tc>
          <w:tcPr>
            <w:tcW w:w="1710" w:type="dxa"/>
          </w:tcPr>
          <w:p w14:paraId="3DC1F2A7" w14:textId="77777777" w:rsidR="00FA3436" w:rsidRPr="002930E1" w:rsidRDefault="00FA3436" w:rsidP="00B4642A">
            <w:pPr>
              <w:rPr>
                <w:rFonts w:asciiTheme="minorHAnsi" w:hAnsiTheme="minorHAnsi"/>
                <w:i/>
                <w:iCs/>
                <w:sz w:val="20"/>
                <w:szCs w:val="20"/>
              </w:rPr>
            </w:pPr>
          </w:p>
        </w:tc>
        <w:tc>
          <w:tcPr>
            <w:tcW w:w="1800" w:type="dxa"/>
          </w:tcPr>
          <w:p w14:paraId="5486B6E0" w14:textId="77777777" w:rsidR="00FA3436" w:rsidRPr="007D2527" w:rsidRDefault="00FA3436" w:rsidP="00B4642A">
            <w:pPr>
              <w:rPr>
                <w:rFonts w:asciiTheme="minorHAnsi" w:hAnsiTheme="minorHAnsi"/>
                <w:sz w:val="20"/>
                <w:szCs w:val="20"/>
              </w:rPr>
            </w:pPr>
          </w:p>
        </w:tc>
        <w:tc>
          <w:tcPr>
            <w:tcW w:w="1795" w:type="dxa"/>
          </w:tcPr>
          <w:p w14:paraId="4F2290C8" w14:textId="77777777" w:rsidR="00FA3436" w:rsidRPr="007D2527" w:rsidRDefault="00FA3436" w:rsidP="00B4642A">
            <w:pPr>
              <w:rPr>
                <w:rFonts w:asciiTheme="minorHAnsi" w:hAnsiTheme="minorHAnsi"/>
                <w:sz w:val="20"/>
                <w:szCs w:val="20"/>
              </w:rPr>
            </w:pPr>
          </w:p>
        </w:tc>
      </w:tr>
      <w:tr w:rsidR="00FA3436" w14:paraId="67BC7EC6" w14:textId="77777777" w:rsidTr="00B4642A">
        <w:tc>
          <w:tcPr>
            <w:tcW w:w="450" w:type="dxa"/>
          </w:tcPr>
          <w:p w14:paraId="6C10AB03" w14:textId="77777777" w:rsidR="00FA3436" w:rsidRPr="007D2527" w:rsidRDefault="00FA3436" w:rsidP="00B4642A">
            <w:pPr>
              <w:rPr>
                <w:rFonts w:asciiTheme="minorHAnsi" w:hAnsiTheme="minorHAnsi"/>
                <w:sz w:val="20"/>
                <w:szCs w:val="20"/>
              </w:rPr>
            </w:pPr>
            <w:r>
              <w:rPr>
                <w:rFonts w:asciiTheme="minorHAnsi" w:hAnsiTheme="minorHAnsi"/>
                <w:sz w:val="20"/>
                <w:szCs w:val="20"/>
              </w:rPr>
              <w:t>12</w:t>
            </w:r>
          </w:p>
        </w:tc>
        <w:tc>
          <w:tcPr>
            <w:tcW w:w="1710" w:type="dxa"/>
          </w:tcPr>
          <w:p w14:paraId="567D864D" w14:textId="77777777" w:rsidR="00FA3436" w:rsidRPr="007D2527" w:rsidRDefault="00FA3436" w:rsidP="00B4642A">
            <w:pPr>
              <w:rPr>
                <w:rFonts w:asciiTheme="minorHAnsi" w:hAnsiTheme="minorHAnsi"/>
                <w:sz w:val="20"/>
                <w:szCs w:val="20"/>
              </w:rPr>
            </w:pPr>
            <w:r w:rsidRPr="007D2527">
              <w:rPr>
                <w:rFonts w:asciiTheme="minorHAnsi" w:hAnsiTheme="minorHAnsi"/>
                <w:sz w:val="20"/>
                <w:szCs w:val="20"/>
              </w:rPr>
              <w:t xml:space="preserve">Continue a </w:t>
            </w:r>
            <w:r w:rsidRPr="002930E1">
              <w:rPr>
                <w:rFonts w:asciiTheme="minorHAnsi" w:hAnsiTheme="minorHAnsi"/>
                <w:i/>
                <w:iCs/>
                <w:sz w:val="20"/>
                <w:szCs w:val="20"/>
              </w:rPr>
              <w:t>short</w:t>
            </w:r>
            <w:r w:rsidRPr="007D2527">
              <w:rPr>
                <w:rFonts w:asciiTheme="minorHAnsi" w:hAnsiTheme="minorHAnsi"/>
                <w:sz w:val="20"/>
                <w:szCs w:val="20"/>
              </w:rPr>
              <w:t xml:space="preserve"> space (17:10)</w:t>
            </w:r>
          </w:p>
        </w:tc>
        <w:tc>
          <w:tcPr>
            <w:tcW w:w="1710" w:type="dxa"/>
          </w:tcPr>
          <w:p w14:paraId="28962DB0" w14:textId="77777777" w:rsidR="00FA3436" w:rsidRPr="007D2527" w:rsidRDefault="00FA3436" w:rsidP="00B4642A">
            <w:pPr>
              <w:rPr>
                <w:rFonts w:asciiTheme="minorHAnsi" w:hAnsiTheme="minorHAnsi"/>
                <w:sz w:val="20"/>
                <w:szCs w:val="20"/>
              </w:rPr>
            </w:pPr>
            <w:r w:rsidRPr="007D2527">
              <w:rPr>
                <w:rFonts w:asciiTheme="minorHAnsi" w:hAnsiTheme="minorHAnsi"/>
                <w:sz w:val="20"/>
                <w:szCs w:val="20"/>
              </w:rPr>
              <w:t xml:space="preserve">Has but a </w:t>
            </w:r>
            <w:r w:rsidRPr="002930E1">
              <w:rPr>
                <w:rFonts w:asciiTheme="minorHAnsi" w:hAnsiTheme="minorHAnsi"/>
                <w:i/>
                <w:iCs/>
                <w:sz w:val="20"/>
                <w:szCs w:val="20"/>
              </w:rPr>
              <w:t>short</w:t>
            </w:r>
            <w:r w:rsidRPr="007D2527">
              <w:rPr>
                <w:rFonts w:asciiTheme="minorHAnsi" w:hAnsiTheme="minorHAnsi"/>
                <w:sz w:val="20"/>
                <w:szCs w:val="20"/>
              </w:rPr>
              <w:t xml:space="preserve"> time (12:12)</w:t>
            </w:r>
          </w:p>
        </w:tc>
        <w:tc>
          <w:tcPr>
            <w:tcW w:w="1710" w:type="dxa"/>
          </w:tcPr>
          <w:p w14:paraId="24637A21" w14:textId="77777777" w:rsidR="00FA3436" w:rsidRPr="007D2527" w:rsidRDefault="00FA3436" w:rsidP="00B4642A">
            <w:pPr>
              <w:rPr>
                <w:rFonts w:asciiTheme="minorHAnsi" w:hAnsiTheme="minorHAnsi"/>
                <w:sz w:val="20"/>
                <w:szCs w:val="20"/>
              </w:rPr>
            </w:pPr>
          </w:p>
        </w:tc>
        <w:tc>
          <w:tcPr>
            <w:tcW w:w="1800" w:type="dxa"/>
          </w:tcPr>
          <w:p w14:paraId="1750F884" w14:textId="77777777" w:rsidR="00FA3436" w:rsidRPr="007D2527" w:rsidRDefault="00FA3436" w:rsidP="00B4642A">
            <w:pPr>
              <w:rPr>
                <w:rFonts w:asciiTheme="minorHAnsi" w:hAnsiTheme="minorHAnsi"/>
                <w:sz w:val="20"/>
                <w:szCs w:val="20"/>
              </w:rPr>
            </w:pPr>
          </w:p>
        </w:tc>
        <w:tc>
          <w:tcPr>
            <w:tcW w:w="1795" w:type="dxa"/>
          </w:tcPr>
          <w:p w14:paraId="185AA018" w14:textId="77777777" w:rsidR="00FA3436" w:rsidRPr="007D2527" w:rsidRDefault="00FA3436" w:rsidP="00B4642A">
            <w:pPr>
              <w:rPr>
                <w:rFonts w:asciiTheme="minorHAnsi" w:hAnsiTheme="minorHAnsi"/>
                <w:sz w:val="20"/>
                <w:szCs w:val="20"/>
              </w:rPr>
            </w:pPr>
          </w:p>
        </w:tc>
      </w:tr>
      <w:tr w:rsidR="00FA3436" w14:paraId="53F80070" w14:textId="77777777" w:rsidTr="00B4642A">
        <w:tc>
          <w:tcPr>
            <w:tcW w:w="450" w:type="dxa"/>
          </w:tcPr>
          <w:p w14:paraId="45586BC3" w14:textId="77777777" w:rsidR="00FA3436" w:rsidRPr="007D2527" w:rsidRDefault="00FA3436" w:rsidP="00B4642A">
            <w:pPr>
              <w:rPr>
                <w:rFonts w:asciiTheme="minorHAnsi" w:hAnsiTheme="minorHAnsi"/>
                <w:sz w:val="20"/>
                <w:szCs w:val="20"/>
              </w:rPr>
            </w:pPr>
            <w:r>
              <w:rPr>
                <w:rFonts w:asciiTheme="minorHAnsi" w:hAnsiTheme="minorHAnsi"/>
                <w:sz w:val="20"/>
                <w:szCs w:val="20"/>
              </w:rPr>
              <w:t>13</w:t>
            </w:r>
          </w:p>
        </w:tc>
        <w:tc>
          <w:tcPr>
            <w:tcW w:w="1710" w:type="dxa"/>
          </w:tcPr>
          <w:p w14:paraId="6C2AFF04" w14:textId="77777777" w:rsidR="00FA3436" w:rsidRPr="007D2527" w:rsidRDefault="00FA3436" w:rsidP="00B4642A">
            <w:pPr>
              <w:rPr>
                <w:rFonts w:asciiTheme="minorHAnsi" w:hAnsiTheme="minorHAnsi"/>
                <w:sz w:val="20"/>
                <w:szCs w:val="20"/>
              </w:rPr>
            </w:pPr>
            <w:r w:rsidRPr="007D2527">
              <w:rPr>
                <w:rFonts w:asciiTheme="minorHAnsi" w:hAnsiTheme="minorHAnsi"/>
                <w:sz w:val="20"/>
                <w:szCs w:val="20"/>
              </w:rPr>
              <w:t xml:space="preserve">Ten horns make </w:t>
            </w:r>
            <w:r w:rsidRPr="002930E1">
              <w:rPr>
                <w:rFonts w:asciiTheme="minorHAnsi" w:hAnsiTheme="minorHAnsi"/>
                <w:i/>
                <w:iCs/>
                <w:sz w:val="20"/>
                <w:szCs w:val="20"/>
              </w:rPr>
              <w:t>war</w:t>
            </w:r>
            <w:r w:rsidRPr="007D2527">
              <w:rPr>
                <w:rFonts w:asciiTheme="minorHAnsi" w:hAnsiTheme="minorHAnsi"/>
                <w:sz w:val="20"/>
                <w:szCs w:val="20"/>
              </w:rPr>
              <w:t xml:space="preserve"> with the Lamb (17:14)</w:t>
            </w:r>
          </w:p>
        </w:tc>
        <w:tc>
          <w:tcPr>
            <w:tcW w:w="1710" w:type="dxa"/>
          </w:tcPr>
          <w:p w14:paraId="48861ADD" w14:textId="77777777" w:rsidR="00FA3436" w:rsidRPr="007D2527" w:rsidRDefault="00FA3436" w:rsidP="00B4642A">
            <w:pPr>
              <w:rPr>
                <w:rFonts w:asciiTheme="minorHAnsi" w:hAnsiTheme="minorHAnsi"/>
                <w:sz w:val="20"/>
                <w:szCs w:val="20"/>
              </w:rPr>
            </w:pPr>
            <w:r w:rsidRPr="007D2527">
              <w:rPr>
                <w:rFonts w:asciiTheme="minorHAnsi" w:hAnsiTheme="minorHAnsi"/>
                <w:sz w:val="20"/>
                <w:szCs w:val="20"/>
              </w:rPr>
              <w:t xml:space="preserve">Dragon makes </w:t>
            </w:r>
            <w:r w:rsidRPr="002930E1">
              <w:rPr>
                <w:rFonts w:asciiTheme="minorHAnsi" w:hAnsiTheme="minorHAnsi"/>
                <w:i/>
                <w:iCs/>
                <w:sz w:val="20"/>
                <w:szCs w:val="20"/>
              </w:rPr>
              <w:t>war</w:t>
            </w:r>
            <w:r w:rsidRPr="007D2527">
              <w:rPr>
                <w:rFonts w:asciiTheme="minorHAnsi" w:hAnsiTheme="minorHAnsi"/>
                <w:sz w:val="20"/>
                <w:szCs w:val="20"/>
              </w:rPr>
              <w:t xml:space="preserve"> (12:17)</w:t>
            </w:r>
          </w:p>
        </w:tc>
        <w:tc>
          <w:tcPr>
            <w:tcW w:w="1710" w:type="dxa"/>
          </w:tcPr>
          <w:p w14:paraId="5BC16507" w14:textId="77777777" w:rsidR="00FA3436" w:rsidRPr="007D2527" w:rsidRDefault="00FA3436" w:rsidP="00B4642A">
            <w:pPr>
              <w:rPr>
                <w:rFonts w:asciiTheme="minorHAnsi" w:hAnsiTheme="minorHAnsi"/>
                <w:sz w:val="20"/>
                <w:szCs w:val="20"/>
              </w:rPr>
            </w:pPr>
          </w:p>
        </w:tc>
        <w:tc>
          <w:tcPr>
            <w:tcW w:w="1800" w:type="dxa"/>
          </w:tcPr>
          <w:p w14:paraId="254DA818" w14:textId="77777777" w:rsidR="00FA3436" w:rsidRPr="007D2527" w:rsidRDefault="00FA3436" w:rsidP="00B4642A">
            <w:pPr>
              <w:rPr>
                <w:rFonts w:asciiTheme="minorHAnsi" w:hAnsiTheme="minorHAnsi"/>
                <w:sz w:val="20"/>
                <w:szCs w:val="20"/>
              </w:rPr>
            </w:pPr>
            <w:r w:rsidRPr="007D2527">
              <w:rPr>
                <w:rFonts w:asciiTheme="minorHAnsi" w:hAnsiTheme="minorHAnsi"/>
                <w:sz w:val="20"/>
                <w:szCs w:val="20"/>
              </w:rPr>
              <w:t>In righteousness he makes</w:t>
            </w:r>
            <w:r w:rsidRPr="002930E1">
              <w:rPr>
                <w:rFonts w:asciiTheme="minorHAnsi" w:hAnsiTheme="minorHAnsi"/>
                <w:i/>
                <w:iCs/>
                <w:sz w:val="20"/>
                <w:szCs w:val="20"/>
              </w:rPr>
              <w:t xml:space="preserve"> war</w:t>
            </w:r>
            <w:r w:rsidRPr="007D2527">
              <w:rPr>
                <w:rFonts w:asciiTheme="minorHAnsi" w:hAnsiTheme="minorHAnsi"/>
                <w:sz w:val="20"/>
                <w:szCs w:val="20"/>
              </w:rPr>
              <w:t xml:space="preserve"> (19:11)</w:t>
            </w:r>
          </w:p>
        </w:tc>
        <w:tc>
          <w:tcPr>
            <w:tcW w:w="1795" w:type="dxa"/>
          </w:tcPr>
          <w:p w14:paraId="2F365F6F" w14:textId="77777777" w:rsidR="00FA3436" w:rsidRPr="007D2527" w:rsidRDefault="00FA3436" w:rsidP="00B4642A">
            <w:pPr>
              <w:rPr>
                <w:rFonts w:asciiTheme="minorHAnsi" w:hAnsiTheme="minorHAnsi"/>
                <w:sz w:val="20"/>
                <w:szCs w:val="20"/>
              </w:rPr>
            </w:pPr>
          </w:p>
        </w:tc>
      </w:tr>
      <w:tr w:rsidR="00FA3436" w14:paraId="1D523C49" w14:textId="77777777" w:rsidTr="00B4642A">
        <w:tc>
          <w:tcPr>
            <w:tcW w:w="450" w:type="dxa"/>
          </w:tcPr>
          <w:p w14:paraId="6C359DBB" w14:textId="77777777" w:rsidR="00FA3436" w:rsidRPr="007D2527" w:rsidRDefault="00FA3436" w:rsidP="00B4642A">
            <w:pPr>
              <w:rPr>
                <w:rFonts w:asciiTheme="minorHAnsi" w:hAnsiTheme="minorHAnsi"/>
                <w:sz w:val="20"/>
                <w:szCs w:val="20"/>
              </w:rPr>
            </w:pPr>
            <w:r>
              <w:rPr>
                <w:rFonts w:asciiTheme="minorHAnsi" w:hAnsiTheme="minorHAnsi"/>
                <w:sz w:val="20"/>
                <w:szCs w:val="20"/>
              </w:rPr>
              <w:t>14</w:t>
            </w:r>
          </w:p>
        </w:tc>
        <w:tc>
          <w:tcPr>
            <w:tcW w:w="1710" w:type="dxa"/>
          </w:tcPr>
          <w:p w14:paraId="5FF0EEFD" w14:textId="77777777" w:rsidR="00FA3436" w:rsidRPr="007D2527" w:rsidRDefault="00FA3436" w:rsidP="00B4642A">
            <w:pPr>
              <w:rPr>
                <w:rFonts w:asciiTheme="minorHAnsi" w:hAnsiTheme="minorHAnsi"/>
                <w:sz w:val="20"/>
                <w:szCs w:val="20"/>
              </w:rPr>
            </w:pPr>
            <w:r w:rsidRPr="007D2527">
              <w:rPr>
                <w:rFonts w:asciiTheme="minorHAnsi" w:hAnsiTheme="minorHAnsi"/>
                <w:sz w:val="20"/>
                <w:szCs w:val="20"/>
              </w:rPr>
              <w:t xml:space="preserve">Clothed in fine </w:t>
            </w:r>
            <w:r w:rsidRPr="002930E1">
              <w:rPr>
                <w:rFonts w:asciiTheme="minorHAnsi" w:hAnsiTheme="minorHAnsi"/>
                <w:i/>
                <w:iCs/>
                <w:sz w:val="20"/>
                <w:szCs w:val="20"/>
              </w:rPr>
              <w:t>linen</w:t>
            </w:r>
            <w:r w:rsidRPr="007D2527">
              <w:rPr>
                <w:rFonts w:asciiTheme="minorHAnsi" w:hAnsiTheme="minorHAnsi"/>
                <w:sz w:val="20"/>
                <w:szCs w:val="20"/>
              </w:rPr>
              <w:t xml:space="preserve"> and purple and scarlet (18:16)</w:t>
            </w:r>
          </w:p>
        </w:tc>
        <w:tc>
          <w:tcPr>
            <w:tcW w:w="1710" w:type="dxa"/>
          </w:tcPr>
          <w:p w14:paraId="390D5B05" w14:textId="77777777" w:rsidR="00FA3436" w:rsidRPr="007D2527" w:rsidRDefault="00FA3436" w:rsidP="00B4642A">
            <w:pPr>
              <w:rPr>
                <w:rFonts w:asciiTheme="minorHAnsi" w:hAnsiTheme="minorHAnsi"/>
                <w:sz w:val="20"/>
                <w:szCs w:val="20"/>
              </w:rPr>
            </w:pPr>
          </w:p>
        </w:tc>
        <w:tc>
          <w:tcPr>
            <w:tcW w:w="1710" w:type="dxa"/>
          </w:tcPr>
          <w:p w14:paraId="50699300" w14:textId="77777777" w:rsidR="00FA3436" w:rsidRPr="007D2527" w:rsidRDefault="00FA3436" w:rsidP="00B4642A">
            <w:pPr>
              <w:rPr>
                <w:rFonts w:asciiTheme="minorHAnsi" w:hAnsiTheme="minorHAnsi"/>
                <w:sz w:val="20"/>
                <w:szCs w:val="20"/>
              </w:rPr>
            </w:pPr>
          </w:p>
        </w:tc>
        <w:tc>
          <w:tcPr>
            <w:tcW w:w="1800" w:type="dxa"/>
          </w:tcPr>
          <w:p w14:paraId="7D394C13" w14:textId="77777777" w:rsidR="00FA3436" w:rsidRPr="007D2527" w:rsidRDefault="00FA3436" w:rsidP="00B4642A">
            <w:pPr>
              <w:rPr>
                <w:rFonts w:asciiTheme="minorHAnsi" w:hAnsiTheme="minorHAnsi"/>
                <w:sz w:val="20"/>
                <w:szCs w:val="20"/>
              </w:rPr>
            </w:pPr>
            <w:r w:rsidRPr="007D2527">
              <w:rPr>
                <w:rFonts w:asciiTheme="minorHAnsi" w:hAnsiTheme="minorHAnsi"/>
                <w:sz w:val="20"/>
                <w:szCs w:val="20"/>
              </w:rPr>
              <w:t xml:space="preserve">Armies in </w:t>
            </w:r>
            <w:r w:rsidRPr="002930E1">
              <w:rPr>
                <w:rFonts w:asciiTheme="minorHAnsi" w:hAnsiTheme="minorHAnsi"/>
                <w:i/>
                <w:iCs/>
                <w:sz w:val="20"/>
                <w:szCs w:val="20"/>
              </w:rPr>
              <w:t>fine linen</w:t>
            </w:r>
            <w:r w:rsidRPr="007D2527">
              <w:rPr>
                <w:rFonts w:asciiTheme="minorHAnsi" w:hAnsiTheme="minorHAnsi"/>
                <w:sz w:val="20"/>
                <w:szCs w:val="20"/>
              </w:rPr>
              <w:t xml:space="preserve">, white and </w:t>
            </w:r>
            <w:r w:rsidRPr="007727B9">
              <w:rPr>
                <w:rFonts w:asciiTheme="minorHAnsi" w:hAnsiTheme="minorHAnsi"/>
                <w:i/>
                <w:iCs/>
                <w:sz w:val="20"/>
                <w:szCs w:val="20"/>
              </w:rPr>
              <w:t>clean</w:t>
            </w:r>
            <w:r w:rsidRPr="007D2527">
              <w:rPr>
                <w:rFonts w:asciiTheme="minorHAnsi" w:hAnsiTheme="minorHAnsi"/>
                <w:sz w:val="20"/>
                <w:szCs w:val="20"/>
              </w:rPr>
              <w:t xml:space="preserve"> (19:14)</w:t>
            </w:r>
          </w:p>
        </w:tc>
        <w:tc>
          <w:tcPr>
            <w:tcW w:w="1795" w:type="dxa"/>
          </w:tcPr>
          <w:p w14:paraId="1A287662" w14:textId="77777777" w:rsidR="00FA3436" w:rsidRPr="007D2527" w:rsidRDefault="00FA3436" w:rsidP="00B4642A">
            <w:pPr>
              <w:rPr>
                <w:rFonts w:asciiTheme="minorHAnsi" w:hAnsiTheme="minorHAnsi"/>
                <w:sz w:val="20"/>
                <w:szCs w:val="20"/>
              </w:rPr>
            </w:pPr>
            <w:r w:rsidRPr="007D2527">
              <w:rPr>
                <w:rFonts w:asciiTheme="minorHAnsi" w:hAnsiTheme="minorHAnsi"/>
                <w:sz w:val="20"/>
                <w:szCs w:val="20"/>
              </w:rPr>
              <w:t xml:space="preserve">Arrayed in </w:t>
            </w:r>
            <w:r w:rsidRPr="002930E1">
              <w:rPr>
                <w:rFonts w:asciiTheme="minorHAnsi" w:hAnsiTheme="minorHAnsi"/>
                <w:i/>
                <w:iCs/>
                <w:sz w:val="20"/>
                <w:szCs w:val="20"/>
              </w:rPr>
              <w:t>fine linen</w:t>
            </w:r>
            <w:r w:rsidRPr="007D2527">
              <w:rPr>
                <w:rFonts w:asciiTheme="minorHAnsi" w:hAnsiTheme="minorHAnsi"/>
                <w:sz w:val="20"/>
                <w:szCs w:val="20"/>
              </w:rPr>
              <w:t>,</w:t>
            </w:r>
            <w:r w:rsidRPr="007727B9">
              <w:rPr>
                <w:rFonts w:asciiTheme="minorHAnsi" w:hAnsiTheme="minorHAnsi"/>
                <w:i/>
                <w:iCs/>
                <w:sz w:val="20"/>
                <w:szCs w:val="20"/>
              </w:rPr>
              <w:t xml:space="preserve"> clean</w:t>
            </w:r>
            <w:r w:rsidRPr="007D2527">
              <w:rPr>
                <w:rFonts w:asciiTheme="minorHAnsi" w:hAnsiTheme="minorHAnsi"/>
                <w:sz w:val="20"/>
                <w:szCs w:val="20"/>
              </w:rPr>
              <w:t xml:space="preserve"> and white (19:8)</w:t>
            </w:r>
          </w:p>
        </w:tc>
      </w:tr>
      <w:tr w:rsidR="00FA3436" w14:paraId="160D066F" w14:textId="77777777" w:rsidTr="00B4642A">
        <w:tc>
          <w:tcPr>
            <w:tcW w:w="450" w:type="dxa"/>
          </w:tcPr>
          <w:p w14:paraId="76DF7636" w14:textId="77777777" w:rsidR="00FA3436" w:rsidRPr="007D2527" w:rsidRDefault="00FA3436" w:rsidP="00B4642A">
            <w:pPr>
              <w:rPr>
                <w:rFonts w:asciiTheme="minorHAnsi" w:hAnsiTheme="minorHAnsi"/>
                <w:sz w:val="20"/>
                <w:szCs w:val="20"/>
              </w:rPr>
            </w:pPr>
            <w:r>
              <w:rPr>
                <w:rFonts w:asciiTheme="minorHAnsi" w:hAnsiTheme="minorHAnsi"/>
                <w:sz w:val="20"/>
                <w:szCs w:val="20"/>
              </w:rPr>
              <w:t>15</w:t>
            </w:r>
          </w:p>
        </w:tc>
        <w:tc>
          <w:tcPr>
            <w:tcW w:w="1710" w:type="dxa"/>
          </w:tcPr>
          <w:p w14:paraId="75C6F092" w14:textId="77777777" w:rsidR="00FA3436" w:rsidRPr="007D2527" w:rsidRDefault="00FA3436" w:rsidP="00B4642A">
            <w:pPr>
              <w:rPr>
                <w:rFonts w:asciiTheme="minorHAnsi" w:hAnsiTheme="minorHAnsi"/>
                <w:sz w:val="20"/>
                <w:szCs w:val="20"/>
              </w:rPr>
            </w:pPr>
            <w:r w:rsidRPr="007D2527">
              <w:rPr>
                <w:rFonts w:asciiTheme="minorHAnsi" w:hAnsiTheme="minorHAnsi"/>
                <w:sz w:val="20"/>
                <w:szCs w:val="20"/>
              </w:rPr>
              <w:t xml:space="preserve">Decked with </w:t>
            </w:r>
            <w:r w:rsidRPr="002930E1">
              <w:rPr>
                <w:rFonts w:asciiTheme="minorHAnsi" w:hAnsiTheme="minorHAnsi"/>
                <w:i/>
                <w:iCs/>
                <w:sz w:val="20"/>
                <w:szCs w:val="20"/>
              </w:rPr>
              <w:t>gold</w:t>
            </w:r>
            <w:r w:rsidRPr="007D2527">
              <w:rPr>
                <w:rFonts w:asciiTheme="minorHAnsi" w:hAnsiTheme="minorHAnsi"/>
                <w:sz w:val="20"/>
                <w:szCs w:val="20"/>
              </w:rPr>
              <w:t xml:space="preserve"> and </w:t>
            </w:r>
            <w:r w:rsidRPr="002930E1">
              <w:rPr>
                <w:rFonts w:asciiTheme="minorHAnsi" w:hAnsiTheme="minorHAnsi"/>
                <w:i/>
                <w:iCs/>
                <w:sz w:val="20"/>
                <w:szCs w:val="20"/>
              </w:rPr>
              <w:t>precious stones</w:t>
            </w:r>
            <w:r w:rsidRPr="007D2527">
              <w:rPr>
                <w:rFonts w:asciiTheme="minorHAnsi" w:hAnsiTheme="minorHAnsi"/>
                <w:sz w:val="20"/>
                <w:szCs w:val="20"/>
              </w:rPr>
              <w:t xml:space="preserve"> (18:16)</w:t>
            </w:r>
          </w:p>
        </w:tc>
        <w:tc>
          <w:tcPr>
            <w:tcW w:w="1710" w:type="dxa"/>
          </w:tcPr>
          <w:p w14:paraId="6C081416" w14:textId="77777777" w:rsidR="00FA3436" w:rsidRPr="007D2527" w:rsidRDefault="00FA3436" w:rsidP="00B4642A">
            <w:pPr>
              <w:rPr>
                <w:rFonts w:asciiTheme="minorHAnsi" w:hAnsiTheme="minorHAnsi"/>
                <w:sz w:val="20"/>
                <w:szCs w:val="20"/>
              </w:rPr>
            </w:pPr>
          </w:p>
        </w:tc>
        <w:tc>
          <w:tcPr>
            <w:tcW w:w="1710" w:type="dxa"/>
          </w:tcPr>
          <w:p w14:paraId="0CF7845C" w14:textId="77777777" w:rsidR="00FA3436" w:rsidRPr="007D2527" w:rsidRDefault="00FA3436" w:rsidP="00B4642A">
            <w:pPr>
              <w:rPr>
                <w:rFonts w:asciiTheme="minorHAnsi" w:hAnsiTheme="minorHAnsi"/>
                <w:sz w:val="20"/>
                <w:szCs w:val="20"/>
              </w:rPr>
            </w:pPr>
          </w:p>
        </w:tc>
        <w:tc>
          <w:tcPr>
            <w:tcW w:w="1800" w:type="dxa"/>
          </w:tcPr>
          <w:p w14:paraId="0E9D7459" w14:textId="77777777" w:rsidR="00FA3436" w:rsidRPr="007D2527" w:rsidRDefault="00FA3436" w:rsidP="00B4642A">
            <w:pPr>
              <w:rPr>
                <w:rFonts w:asciiTheme="minorHAnsi" w:hAnsiTheme="minorHAnsi"/>
                <w:sz w:val="20"/>
                <w:szCs w:val="20"/>
              </w:rPr>
            </w:pPr>
          </w:p>
        </w:tc>
        <w:tc>
          <w:tcPr>
            <w:tcW w:w="1795" w:type="dxa"/>
          </w:tcPr>
          <w:p w14:paraId="49853347" w14:textId="77777777" w:rsidR="00FA3436" w:rsidRPr="007D2527" w:rsidRDefault="00FA3436" w:rsidP="00B4642A">
            <w:pPr>
              <w:rPr>
                <w:rFonts w:asciiTheme="minorHAnsi" w:hAnsiTheme="minorHAnsi"/>
                <w:sz w:val="20"/>
                <w:szCs w:val="20"/>
              </w:rPr>
            </w:pPr>
            <w:r w:rsidRPr="002930E1">
              <w:rPr>
                <w:rFonts w:asciiTheme="minorHAnsi" w:hAnsiTheme="minorHAnsi"/>
                <w:i/>
                <w:iCs/>
                <w:sz w:val="20"/>
                <w:szCs w:val="20"/>
              </w:rPr>
              <w:t>Gold</w:t>
            </w:r>
            <w:r w:rsidRPr="007D2527">
              <w:rPr>
                <w:rFonts w:asciiTheme="minorHAnsi" w:hAnsiTheme="minorHAnsi"/>
                <w:sz w:val="20"/>
                <w:szCs w:val="20"/>
              </w:rPr>
              <w:t xml:space="preserve">, and garnished with </w:t>
            </w:r>
            <w:r w:rsidRPr="002930E1">
              <w:rPr>
                <w:rFonts w:asciiTheme="minorHAnsi" w:hAnsiTheme="minorHAnsi"/>
                <w:i/>
                <w:iCs/>
                <w:sz w:val="20"/>
                <w:szCs w:val="20"/>
              </w:rPr>
              <w:t>precious stones</w:t>
            </w:r>
            <w:r w:rsidRPr="007D2527">
              <w:rPr>
                <w:rFonts w:asciiTheme="minorHAnsi" w:hAnsiTheme="minorHAnsi"/>
                <w:sz w:val="20"/>
                <w:szCs w:val="20"/>
              </w:rPr>
              <w:t xml:space="preserve"> (21:18-19)</w:t>
            </w:r>
          </w:p>
        </w:tc>
      </w:tr>
      <w:tr w:rsidR="00FA3436" w14:paraId="79E7C2D9" w14:textId="77777777" w:rsidTr="00B4642A">
        <w:tc>
          <w:tcPr>
            <w:tcW w:w="450" w:type="dxa"/>
          </w:tcPr>
          <w:p w14:paraId="0CBC896C" w14:textId="77777777" w:rsidR="00FA3436" w:rsidRPr="00D60E66" w:rsidRDefault="00FA3436" w:rsidP="00B4642A">
            <w:pPr>
              <w:rPr>
                <w:rFonts w:asciiTheme="minorHAnsi" w:hAnsiTheme="minorHAnsi"/>
                <w:sz w:val="20"/>
                <w:szCs w:val="20"/>
              </w:rPr>
            </w:pPr>
            <w:r>
              <w:rPr>
                <w:rFonts w:asciiTheme="minorHAnsi" w:hAnsiTheme="minorHAnsi"/>
                <w:sz w:val="20"/>
                <w:szCs w:val="20"/>
              </w:rPr>
              <w:t>16</w:t>
            </w:r>
          </w:p>
        </w:tc>
        <w:tc>
          <w:tcPr>
            <w:tcW w:w="1710" w:type="dxa"/>
          </w:tcPr>
          <w:p w14:paraId="37F0B772" w14:textId="77777777" w:rsidR="00FA3436" w:rsidRPr="007D2527" w:rsidRDefault="00FA3436" w:rsidP="00B4642A">
            <w:pPr>
              <w:rPr>
                <w:rFonts w:asciiTheme="minorHAnsi" w:hAnsiTheme="minorHAnsi"/>
                <w:sz w:val="20"/>
                <w:szCs w:val="20"/>
              </w:rPr>
            </w:pPr>
            <w:r w:rsidRPr="00511E3C">
              <w:rPr>
                <w:rFonts w:asciiTheme="minorHAnsi" w:hAnsiTheme="minorHAnsi"/>
                <w:i/>
                <w:iCs/>
                <w:sz w:val="20"/>
                <w:szCs w:val="20"/>
              </w:rPr>
              <w:t>Light</w:t>
            </w:r>
            <w:r w:rsidRPr="007D2527">
              <w:rPr>
                <w:rFonts w:asciiTheme="minorHAnsi" w:hAnsiTheme="minorHAnsi"/>
                <w:sz w:val="20"/>
                <w:szCs w:val="20"/>
              </w:rPr>
              <w:t xml:space="preserve"> of a </w:t>
            </w:r>
            <w:r w:rsidRPr="00A46F9D">
              <w:rPr>
                <w:rFonts w:asciiTheme="minorHAnsi" w:hAnsiTheme="minorHAnsi"/>
                <w:i/>
                <w:iCs/>
                <w:sz w:val="20"/>
                <w:szCs w:val="20"/>
              </w:rPr>
              <w:t>candle</w:t>
            </w:r>
            <w:r w:rsidRPr="007D2527">
              <w:rPr>
                <w:rFonts w:asciiTheme="minorHAnsi" w:hAnsiTheme="minorHAnsi"/>
                <w:sz w:val="20"/>
                <w:szCs w:val="20"/>
              </w:rPr>
              <w:t xml:space="preserve"> no more (18:23)</w:t>
            </w:r>
          </w:p>
        </w:tc>
        <w:tc>
          <w:tcPr>
            <w:tcW w:w="1710" w:type="dxa"/>
          </w:tcPr>
          <w:p w14:paraId="28BA67A2" w14:textId="77777777" w:rsidR="00FA3436" w:rsidRPr="007D2527" w:rsidRDefault="00FA3436" w:rsidP="00B4642A">
            <w:pPr>
              <w:rPr>
                <w:rFonts w:asciiTheme="minorHAnsi" w:hAnsiTheme="minorHAnsi"/>
                <w:sz w:val="20"/>
                <w:szCs w:val="20"/>
              </w:rPr>
            </w:pPr>
          </w:p>
        </w:tc>
        <w:tc>
          <w:tcPr>
            <w:tcW w:w="1710" w:type="dxa"/>
          </w:tcPr>
          <w:p w14:paraId="122675D1" w14:textId="77777777" w:rsidR="00FA3436" w:rsidRPr="00A46F9D" w:rsidRDefault="00FA3436" w:rsidP="00B4642A">
            <w:pPr>
              <w:rPr>
                <w:rFonts w:asciiTheme="minorHAnsi" w:hAnsiTheme="minorHAnsi"/>
                <w:sz w:val="20"/>
                <w:szCs w:val="20"/>
              </w:rPr>
            </w:pPr>
          </w:p>
        </w:tc>
        <w:tc>
          <w:tcPr>
            <w:tcW w:w="1800" w:type="dxa"/>
          </w:tcPr>
          <w:p w14:paraId="68827CBC" w14:textId="77777777" w:rsidR="00FA3436" w:rsidRPr="007D2527" w:rsidRDefault="00FA3436" w:rsidP="00B4642A">
            <w:pPr>
              <w:rPr>
                <w:rFonts w:asciiTheme="minorHAnsi" w:hAnsiTheme="minorHAnsi"/>
                <w:sz w:val="20"/>
                <w:szCs w:val="20"/>
              </w:rPr>
            </w:pPr>
          </w:p>
        </w:tc>
        <w:tc>
          <w:tcPr>
            <w:tcW w:w="1795" w:type="dxa"/>
          </w:tcPr>
          <w:p w14:paraId="70F81FC5" w14:textId="77777777" w:rsidR="00FA3436" w:rsidRPr="007D2527" w:rsidRDefault="00FA3436" w:rsidP="00B4642A">
            <w:pPr>
              <w:rPr>
                <w:rFonts w:asciiTheme="minorHAnsi" w:hAnsiTheme="minorHAnsi"/>
                <w:sz w:val="20"/>
                <w:szCs w:val="20"/>
                <w:u w:val="single"/>
              </w:rPr>
            </w:pPr>
            <w:r w:rsidRPr="007D2527">
              <w:rPr>
                <w:rFonts w:asciiTheme="minorHAnsi" w:hAnsiTheme="minorHAnsi"/>
                <w:sz w:val="20"/>
                <w:szCs w:val="20"/>
              </w:rPr>
              <w:t xml:space="preserve">Need no </w:t>
            </w:r>
            <w:r w:rsidRPr="00A46F9D">
              <w:rPr>
                <w:rFonts w:asciiTheme="minorHAnsi" w:hAnsiTheme="minorHAnsi"/>
                <w:i/>
                <w:iCs/>
                <w:sz w:val="20"/>
                <w:szCs w:val="20"/>
              </w:rPr>
              <w:t>candle</w:t>
            </w:r>
            <w:r w:rsidRPr="007D2527">
              <w:rPr>
                <w:rFonts w:asciiTheme="minorHAnsi" w:hAnsiTheme="minorHAnsi"/>
                <w:sz w:val="20"/>
                <w:szCs w:val="20"/>
              </w:rPr>
              <w:t xml:space="preserve"> nor </w:t>
            </w:r>
            <w:r w:rsidRPr="00A46F9D">
              <w:rPr>
                <w:rFonts w:asciiTheme="minorHAnsi" w:hAnsiTheme="minorHAnsi"/>
                <w:i/>
                <w:iCs/>
                <w:sz w:val="20"/>
                <w:szCs w:val="20"/>
              </w:rPr>
              <w:t>light</w:t>
            </w:r>
            <w:r w:rsidRPr="007D2527">
              <w:rPr>
                <w:rFonts w:asciiTheme="minorHAnsi" w:hAnsiTheme="minorHAnsi"/>
                <w:sz w:val="20"/>
                <w:szCs w:val="20"/>
              </w:rPr>
              <w:t xml:space="preserve"> of the sun (22:5)</w:t>
            </w:r>
          </w:p>
        </w:tc>
      </w:tr>
      <w:tr w:rsidR="00FA3436" w14:paraId="5D3EC070" w14:textId="77777777" w:rsidTr="00B4642A">
        <w:tc>
          <w:tcPr>
            <w:tcW w:w="450" w:type="dxa"/>
          </w:tcPr>
          <w:p w14:paraId="4B2AE974" w14:textId="77777777" w:rsidR="00FA3436" w:rsidRPr="007D2527" w:rsidRDefault="00FA3436" w:rsidP="00B4642A">
            <w:pPr>
              <w:rPr>
                <w:rFonts w:asciiTheme="minorHAnsi" w:hAnsiTheme="minorHAnsi"/>
                <w:sz w:val="20"/>
                <w:szCs w:val="20"/>
              </w:rPr>
            </w:pPr>
            <w:r>
              <w:rPr>
                <w:rFonts w:asciiTheme="minorHAnsi" w:hAnsiTheme="minorHAnsi"/>
                <w:sz w:val="20"/>
                <w:szCs w:val="20"/>
              </w:rPr>
              <w:t>17</w:t>
            </w:r>
          </w:p>
        </w:tc>
        <w:tc>
          <w:tcPr>
            <w:tcW w:w="1710" w:type="dxa"/>
          </w:tcPr>
          <w:p w14:paraId="484AF343" w14:textId="77777777" w:rsidR="00FA3436" w:rsidRPr="007D2527" w:rsidRDefault="00FA3436" w:rsidP="00B4642A">
            <w:pPr>
              <w:rPr>
                <w:rFonts w:asciiTheme="minorHAnsi" w:hAnsiTheme="minorHAnsi"/>
                <w:sz w:val="20"/>
                <w:szCs w:val="20"/>
              </w:rPr>
            </w:pPr>
          </w:p>
        </w:tc>
        <w:tc>
          <w:tcPr>
            <w:tcW w:w="1710" w:type="dxa"/>
          </w:tcPr>
          <w:p w14:paraId="7E632F4C" w14:textId="77777777" w:rsidR="00FA3436" w:rsidRPr="007D2527" w:rsidRDefault="00FA3436" w:rsidP="00B4642A">
            <w:pPr>
              <w:rPr>
                <w:rFonts w:asciiTheme="minorHAnsi" w:hAnsiTheme="minorHAnsi"/>
                <w:sz w:val="20"/>
                <w:szCs w:val="20"/>
              </w:rPr>
            </w:pPr>
            <w:r w:rsidRPr="007D2527">
              <w:rPr>
                <w:rFonts w:asciiTheme="minorHAnsi" w:hAnsiTheme="minorHAnsi"/>
                <w:sz w:val="20"/>
                <w:szCs w:val="20"/>
              </w:rPr>
              <w:t xml:space="preserve">On her </w:t>
            </w:r>
            <w:r w:rsidRPr="00A46F9D">
              <w:rPr>
                <w:rFonts w:asciiTheme="minorHAnsi" w:hAnsiTheme="minorHAnsi"/>
                <w:i/>
                <w:iCs/>
                <w:sz w:val="20"/>
                <w:szCs w:val="20"/>
              </w:rPr>
              <w:t>head</w:t>
            </w:r>
            <w:r w:rsidRPr="007D2527">
              <w:rPr>
                <w:rFonts w:asciiTheme="minorHAnsi" w:hAnsiTheme="minorHAnsi"/>
                <w:sz w:val="20"/>
                <w:szCs w:val="20"/>
              </w:rPr>
              <w:t xml:space="preserve"> a crown (12:1)</w:t>
            </w:r>
          </w:p>
        </w:tc>
        <w:tc>
          <w:tcPr>
            <w:tcW w:w="1710" w:type="dxa"/>
          </w:tcPr>
          <w:p w14:paraId="3E1A6E45" w14:textId="77777777" w:rsidR="00FA3436" w:rsidRPr="007D2527" w:rsidRDefault="00FA3436" w:rsidP="00B4642A">
            <w:pPr>
              <w:rPr>
                <w:rFonts w:asciiTheme="minorHAnsi" w:hAnsiTheme="minorHAnsi"/>
                <w:sz w:val="20"/>
                <w:szCs w:val="20"/>
                <w:u w:val="single"/>
              </w:rPr>
            </w:pPr>
          </w:p>
        </w:tc>
        <w:tc>
          <w:tcPr>
            <w:tcW w:w="1800" w:type="dxa"/>
          </w:tcPr>
          <w:p w14:paraId="17052A0E" w14:textId="77777777" w:rsidR="00FA3436" w:rsidRPr="007D2527" w:rsidRDefault="00FA3436" w:rsidP="00B4642A">
            <w:pPr>
              <w:rPr>
                <w:rFonts w:asciiTheme="minorHAnsi" w:hAnsiTheme="minorHAnsi"/>
                <w:sz w:val="20"/>
                <w:szCs w:val="20"/>
              </w:rPr>
            </w:pPr>
            <w:r w:rsidRPr="007D2527">
              <w:rPr>
                <w:rFonts w:asciiTheme="minorHAnsi" w:hAnsiTheme="minorHAnsi"/>
                <w:sz w:val="20"/>
                <w:szCs w:val="20"/>
              </w:rPr>
              <w:t xml:space="preserve">On his </w:t>
            </w:r>
            <w:r w:rsidRPr="00A46F9D">
              <w:rPr>
                <w:rFonts w:asciiTheme="minorHAnsi" w:hAnsiTheme="minorHAnsi"/>
                <w:i/>
                <w:iCs/>
                <w:sz w:val="20"/>
                <w:szCs w:val="20"/>
              </w:rPr>
              <w:t>head</w:t>
            </w:r>
            <w:r w:rsidRPr="007D2527">
              <w:rPr>
                <w:rFonts w:asciiTheme="minorHAnsi" w:hAnsiTheme="minorHAnsi"/>
                <w:sz w:val="20"/>
                <w:szCs w:val="20"/>
              </w:rPr>
              <w:t xml:space="preserve"> many crowns (19:12)</w:t>
            </w:r>
          </w:p>
        </w:tc>
        <w:tc>
          <w:tcPr>
            <w:tcW w:w="1795" w:type="dxa"/>
          </w:tcPr>
          <w:p w14:paraId="3C2B1E86" w14:textId="77777777" w:rsidR="00FA3436" w:rsidRPr="007D2527" w:rsidRDefault="00FA3436" w:rsidP="00B4642A">
            <w:pPr>
              <w:rPr>
                <w:rFonts w:asciiTheme="minorHAnsi" w:hAnsiTheme="minorHAnsi"/>
                <w:sz w:val="20"/>
                <w:szCs w:val="20"/>
              </w:rPr>
            </w:pPr>
          </w:p>
        </w:tc>
      </w:tr>
      <w:tr w:rsidR="00FA3436" w14:paraId="5EC39FEC" w14:textId="77777777" w:rsidTr="00B4642A">
        <w:tc>
          <w:tcPr>
            <w:tcW w:w="450" w:type="dxa"/>
          </w:tcPr>
          <w:p w14:paraId="4B6966A6" w14:textId="77777777" w:rsidR="00FA3436" w:rsidRPr="007D2527" w:rsidRDefault="00FA3436" w:rsidP="00B4642A">
            <w:pPr>
              <w:rPr>
                <w:rFonts w:asciiTheme="minorHAnsi" w:hAnsiTheme="minorHAnsi"/>
                <w:sz w:val="20"/>
                <w:szCs w:val="20"/>
              </w:rPr>
            </w:pPr>
            <w:r>
              <w:rPr>
                <w:rFonts w:asciiTheme="minorHAnsi" w:hAnsiTheme="minorHAnsi"/>
                <w:sz w:val="20"/>
                <w:szCs w:val="20"/>
              </w:rPr>
              <w:t>18</w:t>
            </w:r>
          </w:p>
        </w:tc>
        <w:tc>
          <w:tcPr>
            <w:tcW w:w="1710" w:type="dxa"/>
          </w:tcPr>
          <w:p w14:paraId="2593BF9B" w14:textId="77777777" w:rsidR="00FA3436" w:rsidRPr="007D2527" w:rsidRDefault="00FA3436" w:rsidP="00B4642A">
            <w:pPr>
              <w:rPr>
                <w:rFonts w:asciiTheme="minorHAnsi" w:hAnsiTheme="minorHAnsi"/>
                <w:sz w:val="20"/>
                <w:szCs w:val="20"/>
              </w:rPr>
            </w:pPr>
          </w:p>
        </w:tc>
        <w:tc>
          <w:tcPr>
            <w:tcW w:w="1710" w:type="dxa"/>
          </w:tcPr>
          <w:p w14:paraId="302A53DC" w14:textId="77777777" w:rsidR="00FA3436" w:rsidRPr="007D2527" w:rsidRDefault="00FA3436" w:rsidP="00B4642A">
            <w:pPr>
              <w:rPr>
                <w:rFonts w:asciiTheme="minorHAnsi" w:hAnsiTheme="minorHAnsi"/>
                <w:sz w:val="20"/>
                <w:szCs w:val="20"/>
              </w:rPr>
            </w:pPr>
            <w:r w:rsidRPr="007D2527">
              <w:rPr>
                <w:rFonts w:asciiTheme="minorHAnsi" w:hAnsiTheme="minorHAnsi"/>
                <w:sz w:val="20"/>
                <w:szCs w:val="20"/>
              </w:rPr>
              <w:t xml:space="preserve">Child was to </w:t>
            </w:r>
            <w:r w:rsidRPr="00A46F9D">
              <w:rPr>
                <w:rFonts w:asciiTheme="minorHAnsi" w:hAnsiTheme="minorHAnsi"/>
                <w:i/>
                <w:iCs/>
                <w:sz w:val="20"/>
                <w:szCs w:val="20"/>
              </w:rPr>
              <w:t xml:space="preserve">rule all nations with a rod of iron </w:t>
            </w:r>
            <w:r w:rsidRPr="007D2527">
              <w:rPr>
                <w:rFonts w:asciiTheme="minorHAnsi" w:hAnsiTheme="minorHAnsi"/>
                <w:sz w:val="20"/>
                <w:szCs w:val="20"/>
              </w:rPr>
              <w:t>(12:5)</w:t>
            </w:r>
          </w:p>
        </w:tc>
        <w:tc>
          <w:tcPr>
            <w:tcW w:w="1710" w:type="dxa"/>
          </w:tcPr>
          <w:p w14:paraId="62DFDB63" w14:textId="77777777" w:rsidR="00FA3436" w:rsidRPr="007D2527" w:rsidRDefault="00FA3436" w:rsidP="00B4642A">
            <w:pPr>
              <w:rPr>
                <w:rFonts w:asciiTheme="minorHAnsi" w:hAnsiTheme="minorHAnsi"/>
                <w:sz w:val="20"/>
                <w:szCs w:val="20"/>
                <w:u w:val="single"/>
              </w:rPr>
            </w:pPr>
          </w:p>
        </w:tc>
        <w:tc>
          <w:tcPr>
            <w:tcW w:w="1800" w:type="dxa"/>
          </w:tcPr>
          <w:p w14:paraId="40F05535" w14:textId="77777777" w:rsidR="00FA3436" w:rsidRPr="007D2527" w:rsidRDefault="00FA3436" w:rsidP="00B4642A">
            <w:pPr>
              <w:rPr>
                <w:rFonts w:asciiTheme="minorHAnsi" w:hAnsiTheme="minorHAnsi"/>
                <w:sz w:val="20"/>
                <w:szCs w:val="20"/>
              </w:rPr>
            </w:pPr>
            <w:r w:rsidRPr="00A46F9D">
              <w:rPr>
                <w:rFonts w:asciiTheme="minorHAnsi" w:hAnsiTheme="minorHAnsi"/>
                <w:i/>
                <w:iCs/>
                <w:sz w:val="20"/>
                <w:szCs w:val="20"/>
              </w:rPr>
              <w:t>Rule the nations with a rod of iron</w:t>
            </w:r>
            <w:r w:rsidRPr="007D2527">
              <w:rPr>
                <w:rFonts w:asciiTheme="minorHAnsi" w:hAnsiTheme="minorHAnsi"/>
                <w:sz w:val="20"/>
                <w:szCs w:val="20"/>
              </w:rPr>
              <w:t xml:space="preserve"> (19:15)</w:t>
            </w:r>
          </w:p>
        </w:tc>
        <w:tc>
          <w:tcPr>
            <w:tcW w:w="1795" w:type="dxa"/>
          </w:tcPr>
          <w:p w14:paraId="5F01AFD6" w14:textId="77777777" w:rsidR="00FA3436" w:rsidRPr="007D2527" w:rsidRDefault="00FA3436" w:rsidP="00B4642A">
            <w:pPr>
              <w:rPr>
                <w:rFonts w:asciiTheme="minorHAnsi" w:hAnsiTheme="minorHAnsi"/>
                <w:sz w:val="20"/>
                <w:szCs w:val="20"/>
              </w:rPr>
            </w:pPr>
          </w:p>
        </w:tc>
      </w:tr>
      <w:tr w:rsidR="00FA3436" w14:paraId="15C9216A" w14:textId="77777777" w:rsidTr="00B4642A">
        <w:tc>
          <w:tcPr>
            <w:tcW w:w="450" w:type="dxa"/>
          </w:tcPr>
          <w:p w14:paraId="11DB1241" w14:textId="77777777" w:rsidR="00FA3436" w:rsidRPr="007D2527" w:rsidRDefault="00FA3436" w:rsidP="00B4642A">
            <w:pPr>
              <w:rPr>
                <w:rFonts w:asciiTheme="minorHAnsi" w:hAnsiTheme="minorHAnsi"/>
                <w:sz w:val="20"/>
                <w:szCs w:val="20"/>
              </w:rPr>
            </w:pPr>
            <w:r>
              <w:rPr>
                <w:rFonts w:asciiTheme="minorHAnsi" w:hAnsiTheme="minorHAnsi"/>
                <w:sz w:val="20"/>
                <w:szCs w:val="20"/>
              </w:rPr>
              <w:t>19</w:t>
            </w:r>
          </w:p>
        </w:tc>
        <w:tc>
          <w:tcPr>
            <w:tcW w:w="1710" w:type="dxa"/>
          </w:tcPr>
          <w:p w14:paraId="1C580236" w14:textId="77777777" w:rsidR="00FA3436" w:rsidRPr="007D2527" w:rsidRDefault="00FA3436" w:rsidP="00B4642A">
            <w:pPr>
              <w:rPr>
                <w:rFonts w:asciiTheme="minorHAnsi" w:hAnsiTheme="minorHAnsi"/>
                <w:sz w:val="20"/>
                <w:szCs w:val="20"/>
              </w:rPr>
            </w:pPr>
          </w:p>
        </w:tc>
        <w:tc>
          <w:tcPr>
            <w:tcW w:w="1710" w:type="dxa"/>
          </w:tcPr>
          <w:p w14:paraId="775986BD" w14:textId="77777777" w:rsidR="00FA3436" w:rsidRPr="007D2527" w:rsidRDefault="00FA3436" w:rsidP="00B4642A">
            <w:pPr>
              <w:rPr>
                <w:rFonts w:asciiTheme="minorHAnsi" w:hAnsiTheme="minorHAnsi"/>
                <w:sz w:val="20"/>
                <w:szCs w:val="20"/>
              </w:rPr>
            </w:pPr>
            <w:r w:rsidRPr="007D2527">
              <w:rPr>
                <w:rFonts w:asciiTheme="minorHAnsi" w:hAnsiTheme="minorHAnsi"/>
                <w:sz w:val="20"/>
                <w:szCs w:val="20"/>
              </w:rPr>
              <w:t xml:space="preserve">Devil having great </w:t>
            </w:r>
            <w:r w:rsidRPr="00A46F9D">
              <w:rPr>
                <w:rFonts w:asciiTheme="minorHAnsi" w:hAnsiTheme="minorHAnsi"/>
                <w:i/>
                <w:iCs/>
                <w:sz w:val="20"/>
                <w:szCs w:val="20"/>
              </w:rPr>
              <w:t>wrath</w:t>
            </w:r>
            <w:r w:rsidRPr="007D2527">
              <w:rPr>
                <w:rFonts w:asciiTheme="minorHAnsi" w:hAnsiTheme="minorHAnsi"/>
                <w:sz w:val="20"/>
                <w:szCs w:val="20"/>
              </w:rPr>
              <w:t xml:space="preserve">, Dragon </w:t>
            </w:r>
            <w:r w:rsidRPr="00A46F9D">
              <w:rPr>
                <w:rFonts w:asciiTheme="minorHAnsi" w:hAnsiTheme="minorHAnsi"/>
                <w:i/>
                <w:iCs/>
                <w:sz w:val="20"/>
                <w:szCs w:val="20"/>
              </w:rPr>
              <w:t>angry</w:t>
            </w:r>
            <w:r w:rsidRPr="007D2527">
              <w:rPr>
                <w:rFonts w:asciiTheme="minorHAnsi" w:hAnsiTheme="minorHAnsi"/>
                <w:sz w:val="20"/>
                <w:szCs w:val="20"/>
              </w:rPr>
              <w:t xml:space="preserve"> (12:12,17)</w:t>
            </w:r>
          </w:p>
        </w:tc>
        <w:tc>
          <w:tcPr>
            <w:tcW w:w="1710" w:type="dxa"/>
          </w:tcPr>
          <w:p w14:paraId="4092F88C" w14:textId="77777777" w:rsidR="00FA3436" w:rsidRPr="007D2527" w:rsidRDefault="00FA3436" w:rsidP="00B4642A">
            <w:pPr>
              <w:rPr>
                <w:rFonts w:asciiTheme="minorHAnsi" w:hAnsiTheme="minorHAnsi"/>
                <w:sz w:val="20"/>
                <w:szCs w:val="20"/>
              </w:rPr>
            </w:pPr>
          </w:p>
        </w:tc>
        <w:tc>
          <w:tcPr>
            <w:tcW w:w="1800" w:type="dxa"/>
          </w:tcPr>
          <w:p w14:paraId="6155DE4F" w14:textId="77777777" w:rsidR="00FA3436" w:rsidRPr="007D2527" w:rsidRDefault="00FA3436" w:rsidP="00B4642A">
            <w:pPr>
              <w:rPr>
                <w:rFonts w:asciiTheme="minorHAnsi" w:hAnsiTheme="minorHAnsi"/>
                <w:sz w:val="20"/>
                <w:szCs w:val="20"/>
              </w:rPr>
            </w:pPr>
            <w:r w:rsidRPr="00A46F9D">
              <w:rPr>
                <w:rFonts w:asciiTheme="minorHAnsi" w:hAnsiTheme="minorHAnsi"/>
                <w:i/>
                <w:iCs/>
                <w:sz w:val="20"/>
                <w:szCs w:val="20"/>
              </w:rPr>
              <w:t>Fierceness</w:t>
            </w:r>
            <w:r w:rsidRPr="007D2527">
              <w:rPr>
                <w:rFonts w:asciiTheme="minorHAnsi" w:hAnsiTheme="minorHAnsi"/>
                <w:sz w:val="20"/>
                <w:szCs w:val="20"/>
              </w:rPr>
              <w:t xml:space="preserve"> and</w:t>
            </w:r>
            <w:r w:rsidRPr="00A46F9D">
              <w:rPr>
                <w:rFonts w:asciiTheme="minorHAnsi" w:hAnsiTheme="minorHAnsi"/>
                <w:i/>
                <w:iCs/>
                <w:sz w:val="20"/>
                <w:szCs w:val="20"/>
              </w:rPr>
              <w:t xml:space="preserve"> wrath</w:t>
            </w:r>
            <w:r w:rsidRPr="007D2527">
              <w:rPr>
                <w:rFonts w:asciiTheme="minorHAnsi" w:hAnsiTheme="minorHAnsi"/>
                <w:sz w:val="20"/>
                <w:szCs w:val="20"/>
              </w:rPr>
              <w:t xml:space="preserve"> of Almighty God (19:15)</w:t>
            </w:r>
          </w:p>
        </w:tc>
        <w:tc>
          <w:tcPr>
            <w:tcW w:w="1795" w:type="dxa"/>
          </w:tcPr>
          <w:p w14:paraId="363E7988" w14:textId="77777777" w:rsidR="00FA3436" w:rsidRPr="007D2527" w:rsidRDefault="00FA3436" w:rsidP="00B4642A">
            <w:pPr>
              <w:rPr>
                <w:rFonts w:asciiTheme="minorHAnsi" w:hAnsiTheme="minorHAnsi"/>
                <w:sz w:val="20"/>
                <w:szCs w:val="20"/>
              </w:rPr>
            </w:pPr>
          </w:p>
        </w:tc>
      </w:tr>
      <w:tr w:rsidR="00FA3436" w14:paraId="71548813" w14:textId="77777777" w:rsidTr="00B4642A">
        <w:tc>
          <w:tcPr>
            <w:tcW w:w="450" w:type="dxa"/>
          </w:tcPr>
          <w:p w14:paraId="60138C2A" w14:textId="77777777" w:rsidR="00FA3436" w:rsidRDefault="00FA3436" w:rsidP="00B4642A">
            <w:pPr>
              <w:rPr>
                <w:rFonts w:asciiTheme="minorHAnsi" w:hAnsiTheme="minorHAnsi"/>
                <w:sz w:val="20"/>
                <w:szCs w:val="20"/>
              </w:rPr>
            </w:pPr>
            <w:r>
              <w:rPr>
                <w:rFonts w:asciiTheme="minorHAnsi" w:hAnsiTheme="minorHAnsi"/>
                <w:sz w:val="20"/>
                <w:szCs w:val="20"/>
              </w:rPr>
              <w:t>20</w:t>
            </w:r>
          </w:p>
        </w:tc>
        <w:tc>
          <w:tcPr>
            <w:tcW w:w="1710" w:type="dxa"/>
          </w:tcPr>
          <w:p w14:paraId="68F50AFC" w14:textId="77777777" w:rsidR="00FA3436" w:rsidRDefault="00FA3436" w:rsidP="00B4642A">
            <w:pPr>
              <w:rPr>
                <w:rFonts w:asciiTheme="minorHAnsi" w:hAnsiTheme="minorHAnsi"/>
                <w:sz w:val="20"/>
                <w:szCs w:val="20"/>
              </w:rPr>
            </w:pPr>
          </w:p>
        </w:tc>
        <w:tc>
          <w:tcPr>
            <w:tcW w:w="1710" w:type="dxa"/>
          </w:tcPr>
          <w:p w14:paraId="1BB35CAF" w14:textId="77777777" w:rsidR="00FA3436" w:rsidRDefault="00FA3436" w:rsidP="00B4642A">
            <w:pPr>
              <w:rPr>
                <w:rFonts w:asciiTheme="minorHAnsi" w:hAnsiTheme="minorHAnsi"/>
                <w:sz w:val="20"/>
                <w:szCs w:val="20"/>
              </w:rPr>
            </w:pPr>
            <w:r>
              <w:rPr>
                <w:rFonts w:asciiTheme="minorHAnsi" w:hAnsiTheme="minorHAnsi"/>
                <w:sz w:val="20"/>
                <w:szCs w:val="20"/>
              </w:rPr>
              <w:t xml:space="preserve">Clothed with the </w:t>
            </w:r>
            <w:r w:rsidRPr="00A46F9D">
              <w:rPr>
                <w:rFonts w:asciiTheme="minorHAnsi" w:hAnsiTheme="minorHAnsi"/>
                <w:i/>
                <w:iCs/>
                <w:sz w:val="20"/>
                <w:szCs w:val="20"/>
              </w:rPr>
              <w:t>sun</w:t>
            </w:r>
          </w:p>
          <w:p w14:paraId="4AF77812" w14:textId="77777777" w:rsidR="00FA3436" w:rsidRPr="007D2527" w:rsidRDefault="00FA3436" w:rsidP="00B4642A">
            <w:pPr>
              <w:rPr>
                <w:rFonts w:asciiTheme="minorHAnsi" w:hAnsiTheme="minorHAnsi"/>
                <w:sz w:val="20"/>
                <w:szCs w:val="20"/>
              </w:rPr>
            </w:pPr>
            <w:r>
              <w:rPr>
                <w:rFonts w:asciiTheme="minorHAnsi" w:hAnsiTheme="minorHAnsi"/>
                <w:sz w:val="20"/>
                <w:szCs w:val="20"/>
              </w:rPr>
              <w:t>(12:1)</w:t>
            </w:r>
          </w:p>
        </w:tc>
        <w:tc>
          <w:tcPr>
            <w:tcW w:w="1710" w:type="dxa"/>
          </w:tcPr>
          <w:p w14:paraId="12C623DB" w14:textId="77777777" w:rsidR="00FA3436" w:rsidRPr="007D2527" w:rsidRDefault="00FA3436" w:rsidP="00B4642A">
            <w:pPr>
              <w:rPr>
                <w:rFonts w:asciiTheme="minorHAnsi" w:hAnsiTheme="minorHAnsi"/>
                <w:sz w:val="20"/>
                <w:szCs w:val="20"/>
              </w:rPr>
            </w:pPr>
          </w:p>
        </w:tc>
        <w:tc>
          <w:tcPr>
            <w:tcW w:w="1800" w:type="dxa"/>
          </w:tcPr>
          <w:p w14:paraId="565A4FD0" w14:textId="77777777" w:rsidR="00FA3436" w:rsidRPr="007D2527" w:rsidRDefault="00FA3436" w:rsidP="00B4642A">
            <w:pPr>
              <w:rPr>
                <w:rFonts w:asciiTheme="minorHAnsi" w:hAnsiTheme="minorHAnsi"/>
                <w:sz w:val="20"/>
                <w:szCs w:val="20"/>
                <w:u w:val="single"/>
              </w:rPr>
            </w:pPr>
          </w:p>
        </w:tc>
        <w:tc>
          <w:tcPr>
            <w:tcW w:w="1795" w:type="dxa"/>
          </w:tcPr>
          <w:p w14:paraId="61B4D4CC" w14:textId="77777777" w:rsidR="00FA3436" w:rsidRPr="007D2527" w:rsidRDefault="00FA3436" w:rsidP="00B4642A">
            <w:pPr>
              <w:rPr>
                <w:rFonts w:asciiTheme="minorHAnsi" w:hAnsiTheme="minorHAnsi"/>
                <w:sz w:val="20"/>
                <w:szCs w:val="20"/>
              </w:rPr>
            </w:pPr>
            <w:r>
              <w:rPr>
                <w:rFonts w:asciiTheme="minorHAnsi" w:hAnsiTheme="minorHAnsi"/>
                <w:sz w:val="20"/>
                <w:szCs w:val="20"/>
              </w:rPr>
              <w:t xml:space="preserve">No need of the </w:t>
            </w:r>
            <w:r w:rsidRPr="00A46F9D">
              <w:rPr>
                <w:rFonts w:asciiTheme="minorHAnsi" w:hAnsiTheme="minorHAnsi"/>
                <w:i/>
                <w:iCs/>
                <w:sz w:val="20"/>
                <w:szCs w:val="20"/>
              </w:rPr>
              <w:t>sun</w:t>
            </w:r>
            <w:r>
              <w:rPr>
                <w:rFonts w:asciiTheme="minorHAnsi" w:hAnsiTheme="minorHAnsi"/>
                <w:sz w:val="20"/>
                <w:szCs w:val="20"/>
              </w:rPr>
              <w:t xml:space="preserve"> (22:5)</w:t>
            </w:r>
          </w:p>
        </w:tc>
      </w:tr>
      <w:tr w:rsidR="00FA3436" w14:paraId="02A0DA95" w14:textId="77777777" w:rsidTr="00B4642A">
        <w:tc>
          <w:tcPr>
            <w:tcW w:w="450" w:type="dxa"/>
          </w:tcPr>
          <w:p w14:paraId="52F5254E" w14:textId="77777777" w:rsidR="00FA3436" w:rsidRPr="00D60E66" w:rsidRDefault="00FA3436" w:rsidP="00B4642A">
            <w:pPr>
              <w:rPr>
                <w:rFonts w:asciiTheme="minorHAnsi" w:hAnsiTheme="minorHAnsi"/>
                <w:sz w:val="20"/>
                <w:szCs w:val="20"/>
              </w:rPr>
            </w:pPr>
            <w:r>
              <w:rPr>
                <w:rFonts w:asciiTheme="minorHAnsi" w:hAnsiTheme="minorHAnsi"/>
                <w:sz w:val="20"/>
                <w:szCs w:val="20"/>
              </w:rPr>
              <w:lastRenderedPageBreak/>
              <w:t>21</w:t>
            </w:r>
          </w:p>
        </w:tc>
        <w:tc>
          <w:tcPr>
            <w:tcW w:w="1710" w:type="dxa"/>
          </w:tcPr>
          <w:p w14:paraId="21A50A76" w14:textId="77777777" w:rsidR="00FA3436" w:rsidRPr="00A46F9D" w:rsidRDefault="00FA3436" w:rsidP="00B4642A">
            <w:pPr>
              <w:keepLines/>
              <w:rPr>
                <w:rFonts w:asciiTheme="minorHAnsi" w:hAnsiTheme="minorHAnsi"/>
                <w:i/>
                <w:iCs/>
                <w:sz w:val="20"/>
                <w:szCs w:val="20"/>
              </w:rPr>
            </w:pPr>
          </w:p>
        </w:tc>
        <w:tc>
          <w:tcPr>
            <w:tcW w:w="1710" w:type="dxa"/>
          </w:tcPr>
          <w:p w14:paraId="538F24A3" w14:textId="77777777" w:rsidR="00FA3436" w:rsidRPr="007D2527" w:rsidRDefault="00FA3436" w:rsidP="00B4642A">
            <w:pPr>
              <w:keepLines/>
              <w:rPr>
                <w:rFonts w:asciiTheme="minorHAnsi" w:hAnsiTheme="minorHAnsi"/>
                <w:sz w:val="20"/>
                <w:szCs w:val="20"/>
              </w:rPr>
            </w:pPr>
            <w:r w:rsidRPr="00A46F9D">
              <w:rPr>
                <w:rFonts w:asciiTheme="minorHAnsi" w:hAnsiTheme="minorHAnsi"/>
                <w:i/>
                <w:iCs/>
                <w:sz w:val="20"/>
                <w:szCs w:val="20"/>
              </w:rPr>
              <w:t>Twelve</w:t>
            </w:r>
            <w:r w:rsidRPr="007D2527">
              <w:rPr>
                <w:rFonts w:asciiTheme="minorHAnsi" w:hAnsiTheme="minorHAnsi"/>
                <w:sz w:val="20"/>
                <w:szCs w:val="20"/>
              </w:rPr>
              <w:t xml:space="preserve"> stars (12:1)</w:t>
            </w:r>
          </w:p>
        </w:tc>
        <w:tc>
          <w:tcPr>
            <w:tcW w:w="1710" w:type="dxa"/>
          </w:tcPr>
          <w:p w14:paraId="357D5DE7" w14:textId="77777777" w:rsidR="00FA3436" w:rsidRPr="007D2527" w:rsidRDefault="00FA3436" w:rsidP="00B4642A">
            <w:pPr>
              <w:keepLines/>
              <w:rPr>
                <w:rFonts w:asciiTheme="minorHAnsi" w:hAnsiTheme="minorHAnsi"/>
                <w:sz w:val="20"/>
                <w:szCs w:val="20"/>
              </w:rPr>
            </w:pPr>
          </w:p>
        </w:tc>
        <w:tc>
          <w:tcPr>
            <w:tcW w:w="1800" w:type="dxa"/>
          </w:tcPr>
          <w:p w14:paraId="258834D8" w14:textId="77777777" w:rsidR="00FA3436" w:rsidRPr="007D2527" w:rsidRDefault="00FA3436" w:rsidP="00B4642A">
            <w:pPr>
              <w:keepLines/>
              <w:rPr>
                <w:rFonts w:asciiTheme="minorHAnsi" w:hAnsiTheme="minorHAnsi"/>
                <w:sz w:val="20"/>
                <w:szCs w:val="20"/>
                <w:u w:val="single"/>
              </w:rPr>
            </w:pPr>
          </w:p>
        </w:tc>
        <w:tc>
          <w:tcPr>
            <w:tcW w:w="1795" w:type="dxa"/>
          </w:tcPr>
          <w:p w14:paraId="756018B5" w14:textId="77777777" w:rsidR="00FA3436" w:rsidRPr="007D2527" w:rsidRDefault="00FA3436" w:rsidP="00B4642A">
            <w:pPr>
              <w:keepLines/>
              <w:rPr>
                <w:rFonts w:asciiTheme="minorHAnsi" w:hAnsiTheme="minorHAnsi"/>
                <w:sz w:val="20"/>
                <w:szCs w:val="20"/>
              </w:rPr>
            </w:pPr>
            <w:r w:rsidRPr="00A46F9D">
              <w:rPr>
                <w:rFonts w:asciiTheme="minorHAnsi" w:hAnsiTheme="minorHAnsi"/>
                <w:i/>
                <w:iCs/>
                <w:sz w:val="20"/>
                <w:szCs w:val="20"/>
              </w:rPr>
              <w:t>Twelve</w:t>
            </w:r>
            <w:r w:rsidRPr="007D2527">
              <w:rPr>
                <w:rFonts w:asciiTheme="minorHAnsi" w:hAnsiTheme="minorHAnsi"/>
                <w:sz w:val="20"/>
                <w:szCs w:val="20"/>
              </w:rPr>
              <w:t xml:space="preserve"> gates, </w:t>
            </w:r>
            <w:r w:rsidRPr="00A46F9D">
              <w:rPr>
                <w:rFonts w:asciiTheme="minorHAnsi" w:hAnsiTheme="minorHAnsi"/>
                <w:i/>
                <w:iCs/>
                <w:sz w:val="20"/>
                <w:szCs w:val="20"/>
              </w:rPr>
              <w:t>twelve</w:t>
            </w:r>
            <w:r w:rsidRPr="007D2527">
              <w:rPr>
                <w:rFonts w:asciiTheme="minorHAnsi" w:hAnsiTheme="minorHAnsi"/>
                <w:sz w:val="20"/>
                <w:szCs w:val="20"/>
              </w:rPr>
              <w:t xml:space="preserve"> angels, </w:t>
            </w:r>
            <w:r w:rsidRPr="00A46F9D">
              <w:rPr>
                <w:rFonts w:asciiTheme="minorHAnsi" w:hAnsiTheme="minorHAnsi"/>
                <w:i/>
                <w:iCs/>
                <w:sz w:val="20"/>
                <w:szCs w:val="20"/>
              </w:rPr>
              <w:t>twelve</w:t>
            </w:r>
            <w:r w:rsidRPr="007D2527">
              <w:rPr>
                <w:rFonts w:asciiTheme="minorHAnsi" w:hAnsiTheme="minorHAnsi"/>
                <w:sz w:val="20"/>
                <w:szCs w:val="20"/>
              </w:rPr>
              <w:t xml:space="preserve"> tribes, </w:t>
            </w:r>
            <w:r w:rsidRPr="00A46F9D">
              <w:rPr>
                <w:rFonts w:asciiTheme="minorHAnsi" w:hAnsiTheme="minorHAnsi"/>
                <w:i/>
                <w:iCs/>
                <w:sz w:val="20"/>
                <w:szCs w:val="20"/>
              </w:rPr>
              <w:t>twelve</w:t>
            </w:r>
            <w:r w:rsidRPr="007D2527">
              <w:rPr>
                <w:rFonts w:asciiTheme="minorHAnsi" w:hAnsiTheme="minorHAnsi"/>
                <w:sz w:val="20"/>
                <w:szCs w:val="20"/>
              </w:rPr>
              <w:t xml:space="preserve"> foundations, </w:t>
            </w:r>
            <w:r w:rsidRPr="00A46F9D">
              <w:rPr>
                <w:rFonts w:asciiTheme="minorHAnsi" w:hAnsiTheme="minorHAnsi"/>
                <w:i/>
                <w:iCs/>
                <w:sz w:val="20"/>
                <w:szCs w:val="20"/>
              </w:rPr>
              <w:t>twelve</w:t>
            </w:r>
            <w:r w:rsidRPr="007D2527">
              <w:rPr>
                <w:rFonts w:asciiTheme="minorHAnsi" w:hAnsiTheme="minorHAnsi"/>
                <w:sz w:val="20"/>
                <w:szCs w:val="20"/>
              </w:rPr>
              <w:t xml:space="preserve"> apostles (21:12, 14)</w:t>
            </w:r>
          </w:p>
        </w:tc>
      </w:tr>
      <w:tr w:rsidR="00FA3436" w14:paraId="1E17C1C6" w14:textId="77777777" w:rsidTr="00B4642A">
        <w:tc>
          <w:tcPr>
            <w:tcW w:w="450" w:type="dxa"/>
          </w:tcPr>
          <w:p w14:paraId="6FEE3F4C" w14:textId="77777777" w:rsidR="00FA3436" w:rsidRPr="00A46F9D" w:rsidRDefault="00FA3436" w:rsidP="00B4642A">
            <w:pPr>
              <w:rPr>
                <w:rFonts w:asciiTheme="minorHAnsi" w:hAnsiTheme="minorHAnsi"/>
                <w:sz w:val="20"/>
                <w:szCs w:val="20"/>
              </w:rPr>
            </w:pPr>
            <w:r>
              <w:rPr>
                <w:rFonts w:asciiTheme="minorHAnsi" w:hAnsiTheme="minorHAnsi"/>
                <w:sz w:val="20"/>
                <w:szCs w:val="20"/>
              </w:rPr>
              <w:t>22</w:t>
            </w:r>
          </w:p>
        </w:tc>
        <w:tc>
          <w:tcPr>
            <w:tcW w:w="1710" w:type="dxa"/>
          </w:tcPr>
          <w:p w14:paraId="21FF3728" w14:textId="77777777" w:rsidR="00FA3436" w:rsidRPr="00A46F9D" w:rsidRDefault="00FA3436" w:rsidP="00B4642A">
            <w:pPr>
              <w:rPr>
                <w:rFonts w:asciiTheme="minorHAnsi" w:hAnsiTheme="minorHAnsi"/>
                <w:sz w:val="20"/>
                <w:szCs w:val="20"/>
              </w:rPr>
            </w:pPr>
          </w:p>
        </w:tc>
        <w:tc>
          <w:tcPr>
            <w:tcW w:w="1710" w:type="dxa"/>
          </w:tcPr>
          <w:p w14:paraId="56F3BD57" w14:textId="77777777" w:rsidR="00FA3436" w:rsidRPr="007D2527" w:rsidRDefault="00FA3436" w:rsidP="00B4642A">
            <w:pPr>
              <w:rPr>
                <w:rFonts w:asciiTheme="minorHAnsi" w:hAnsiTheme="minorHAnsi"/>
                <w:sz w:val="20"/>
                <w:szCs w:val="20"/>
              </w:rPr>
            </w:pPr>
            <w:r w:rsidRPr="00670335">
              <w:rPr>
                <w:rFonts w:asciiTheme="minorHAnsi" w:hAnsiTheme="minorHAnsi"/>
                <w:i/>
                <w:iCs/>
                <w:sz w:val="20"/>
                <w:szCs w:val="20"/>
              </w:rPr>
              <w:t>Water</w:t>
            </w:r>
            <w:r w:rsidRPr="007D2527">
              <w:rPr>
                <w:rFonts w:asciiTheme="minorHAnsi" w:hAnsiTheme="minorHAnsi"/>
                <w:sz w:val="20"/>
                <w:szCs w:val="20"/>
              </w:rPr>
              <w:t xml:space="preserve"> as a </w:t>
            </w:r>
            <w:r w:rsidRPr="00A46F9D">
              <w:rPr>
                <w:rFonts w:asciiTheme="minorHAnsi" w:hAnsiTheme="minorHAnsi"/>
                <w:i/>
                <w:iCs/>
                <w:sz w:val="20"/>
                <w:szCs w:val="20"/>
              </w:rPr>
              <w:t>flood</w:t>
            </w:r>
            <w:r w:rsidRPr="007D2527">
              <w:rPr>
                <w:rFonts w:asciiTheme="minorHAnsi" w:hAnsiTheme="minorHAnsi"/>
                <w:sz w:val="20"/>
                <w:szCs w:val="20"/>
              </w:rPr>
              <w:t xml:space="preserve"> after the woman (12:15)</w:t>
            </w:r>
          </w:p>
        </w:tc>
        <w:tc>
          <w:tcPr>
            <w:tcW w:w="1710" w:type="dxa"/>
          </w:tcPr>
          <w:p w14:paraId="5FB39B34" w14:textId="77777777" w:rsidR="00FA3436" w:rsidRPr="007D2527" w:rsidRDefault="00FA3436" w:rsidP="00B4642A">
            <w:pPr>
              <w:rPr>
                <w:rFonts w:asciiTheme="minorHAnsi" w:hAnsiTheme="minorHAnsi"/>
                <w:sz w:val="20"/>
                <w:szCs w:val="20"/>
              </w:rPr>
            </w:pPr>
          </w:p>
        </w:tc>
        <w:tc>
          <w:tcPr>
            <w:tcW w:w="1800" w:type="dxa"/>
          </w:tcPr>
          <w:p w14:paraId="0856099D" w14:textId="77777777" w:rsidR="00FA3436" w:rsidRPr="007D2527" w:rsidRDefault="00FA3436" w:rsidP="00B4642A">
            <w:pPr>
              <w:rPr>
                <w:rFonts w:asciiTheme="minorHAnsi" w:hAnsiTheme="minorHAnsi"/>
                <w:sz w:val="20"/>
                <w:szCs w:val="20"/>
              </w:rPr>
            </w:pPr>
          </w:p>
        </w:tc>
        <w:tc>
          <w:tcPr>
            <w:tcW w:w="1795" w:type="dxa"/>
          </w:tcPr>
          <w:p w14:paraId="67BB78D7" w14:textId="77777777" w:rsidR="00FA3436" w:rsidRPr="007D2527" w:rsidRDefault="00FA3436" w:rsidP="00B4642A">
            <w:pPr>
              <w:rPr>
                <w:rFonts w:asciiTheme="minorHAnsi" w:hAnsiTheme="minorHAnsi"/>
                <w:sz w:val="20"/>
                <w:szCs w:val="20"/>
                <w:u w:val="single"/>
              </w:rPr>
            </w:pPr>
            <w:r w:rsidRPr="007D2527">
              <w:rPr>
                <w:rFonts w:asciiTheme="minorHAnsi" w:hAnsiTheme="minorHAnsi"/>
                <w:sz w:val="20"/>
                <w:szCs w:val="20"/>
              </w:rPr>
              <w:t xml:space="preserve">Pure </w:t>
            </w:r>
            <w:r w:rsidRPr="00A46F9D">
              <w:rPr>
                <w:rFonts w:asciiTheme="minorHAnsi" w:hAnsiTheme="minorHAnsi"/>
                <w:i/>
                <w:iCs/>
                <w:sz w:val="20"/>
                <w:szCs w:val="20"/>
              </w:rPr>
              <w:t>river</w:t>
            </w:r>
            <w:r w:rsidRPr="007D2527">
              <w:rPr>
                <w:rFonts w:asciiTheme="minorHAnsi" w:hAnsiTheme="minorHAnsi"/>
                <w:sz w:val="20"/>
                <w:szCs w:val="20"/>
              </w:rPr>
              <w:t xml:space="preserve"> of</w:t>
            </w:r>
            <w:r w:rsidRPr="00A46F9D">
              <w:rPr>
                <w:rFonts w:asciiTheme="minorHAnsi" w:hAnsiTheme="minorHAnsi"/>
                <w:i/>
                <w:iCs/>
                <w:sz w:val="20"/>
                <w:szCs w:val="20"/>
              </w:rPr>
              <w:t xml:space="preserve"> water</w:t>
            </w:r>
            <w:r w:rsidRPr="007D2527">
              <w:rPr>
                <w:rFonts w:asciiTheme="minorHAnsi" w:hAnsiTheme="minorHAnsi"/>
                <w:sz w:val="20"/>
                <w:szCs w:val="20"/>
              </w:rPr>
              <w:t xml:space="preserve"> of life from the throne (22:1)</w:t>
            </w:r>
          </w:p>
        </w:tc>
      </w:tr>
    </w:tbl>
    <w:p w14:paraId="10719177" w14:textId="77777777" w:rsidR="00FA3436" w:rsidRDefault="00FA3436" w:rsidP="00FA3436">
      <w:pPr>
        <w:spacing w:line="480" w:lineRule="auto"/>
      </w:pPr>
    </w:p>
    <w:p w14:paraId="6FE62F1C" w14:textId="77777777" w:rsidR="00FA3436" w:rsidRDefault="00FA3436" w:rsidP="00FA3436">
      <w:pPr>
        <w:spacing w:line="480" w:lineRule="auto"/>
      </w:pPr>
      <w:r>
        <w:tab/>
        <w:t>Rows 1 through 6 consist of verbal repetitions that have three or more words in a row in common. These would appear to be much stronger and more noticeable than others, causing the first hearers to flag them and causing later readers to study them. Rows 7 through 22 have one or two words in common requiring study to understand why the author may have instituted that repetition. I believe they are worth many sermons.</w:t>
      </w:r>
    </w:p>
    <w:p w14:paraId="6CAA3DCE" w14:textId="77777777" w:rsidR="00FA3436" w:rsidRDefault="00FA3436" w:rsidP="00FA3436">
      <w:pPr>
        <w:spacing w:line="480" w:lineRule="auto"/>
      </w:pPr>
      <w:r>
        <w:tab/>
        <w:t>Rows 1 and 2 are the reason I first began to intuit that there is rivalry going on between Babylon and the bride of the Lamb. The author invested great effort in helping the hearer and reader to notice that the outcomes for the two women were so thoroughly opposite that they could be expressed in similar words and scenes. In the same setting and continuation of scene, in row 2, the prophet was carried away first to the desert or wilderness and second to a great and high mountain. Set in the same words of introduction, the prophet ended up in very different observation positions. Furthermore, he saw very different scenes. First, from the desert outlook, he saw a still snapshot of entities very prone to move about, the woman and the animal. Second, from the mountain overlook, he saw a video of motion in a thing more likely to be immovable, a city descending.</w:t>
      </w:r>
    </w:p>
    <w:p w14:paraId="5A11F2C2" w14:textId="77777777" w:rsidR="00FA3436" w:rsidRDefault="00FA3436" w:rsidP="00FA3436">
      <w:pPr>
        <w:spacing w:line="480" w:lineRule="auto"/>
      </w:pPr>
      <w:r>
        <w:tab/>
        <w:t xml:space="preserve">It seems to me that the text does not require that what the prophet saw next in Revelation 17 was actually happening in the desert. No one assumes that the Holy City was actually </w:t>
      </w:r>
      <w:r>
        <w:lastRenderedPageBreak/>
        <w:t xml:space="preserve">descending in or on the great and high mountain. The mountain was only the lookout point. It would seem that the desert was similarly the best and safest lookout point for seeing the scarlet animal and the woman Babylon wherever they were staging up after the scarlet animal came up from the abyss. The text does not indicate that the scene was in the same place as the seer, neither the scene of the woman seen from the desert nor the scene of the Holy City seen from the mountain. </w:t>
      </w:r>
    </w:p>
    <w:p w14:paraId="7D9ADE1B" w14:textId="77734309" w:rsidR="00FA3436" w:rsidRDefault="00FA3436" w:rsidP="00FA3436">
      <w:pPr>
        <w:spacing w:line="480" w:lineRule="auto"/>
      </w:pPr>
      <w:r>
        <w:tab/>
        <w:t>One can notice more scenes and themes that show either copycatting or obvious opposites in similar words between Babylon and the bride.</w:t>
      </w:r>
      <w:r w:rsidRPr="00A1374E">
        <w:t xml:space="preserve"> </w:t>
      </w:r>
      <w:r>
        <w:t>From a study of these repetitions, I believe there was a rivalry and competition brewing in Revelation 17</w:t>
      </w:r>
      <w:r w:rsidR="00A74619">
        <w:t>,</w:t>
      </w:r>
      <w:r>
        <w:t xml:space="preserve"> and that is what most astonished the prophet. </w:t>
      </w:r>
    </w:p>
    <w:p w14:paraId="3947A5A6" w14:textId="77777777" w:rsidR="00FA3436" w:rsidRDefault="00FA3436" w:rsidP="00FA3436">
      <w:pPr>
        <w:spacing w:line="480" w:lineRule="auto"/>
      </w:pPr>
      <w:r>
        <w:tab/>
        <w:t>In row 3, the woman dressed in the sun from Revelation 12 found safety and nourishment in the desert, while the woman Babylon in Revelation 17 is visible from a lookout in the desert. The verbal repetitions shown in row 3, seem to me so weak as to be hardly even a possible target of an allusion.</w:t>
      </w:r>
    </w:p>
    <w:p w14:paraId="0CAAA441" w14:textId="77777777" w:rsidR="00FA3436" w:rsidRDefault="00FA3436" w:rsidP="00FA3436">
      <w:pPr>
        <w:spacing w:line="480" w:lineRule="auto"/>
      </w:pPr>
      <w:r>
        <w:tab/>
        <w:t xml:space="preserve">Rows 4, 5, and 6 highlight a set of strong allusions to the patchwork animal of Revelation; however, these allusions concern the scarlet animal and not the woman. Both the patchwork animal in Revelation 13 and the scarlet animal of Revelation 17 had seven heads, ten horns, and a name, or names, of blasphemy. The people who admired or worshiped them in both cases are those whose names are not in the book of life. Further, they each embody a riddle that calls for wisdom. These three strong allusions tell us nothing about the woman. They do show us the identification markers that tie the patchwork animal of Revelation 13 to the scarlet animal of Revelation 17, and together to the dragon. These identifying markers are the seven heads and ten horns, caried by a dragon and two animals. </w:t>
      </w:r>
    </w:p>
    <w:p w14:paraId="096C0804" w14:textId="77777777" w:rsidR="00FA3436" w:rsidRDefault="00FA3436" w:rsidP="00FA3436">
      <w:pPr>
        <w:spacing w:line="480" w:lineRule="auto"/>
      </w:pPr>
      <w:r>
        <w:lastRenderedPageBreak/>
        <w:tab/>
        <w:t xml:space="preserve">It seems to me that further exegesis in the remaining rows on this chart would be interesting and preachable. </w:t>
      </w:r>
    </w:p>
    <w:p w14:paraId="107C2FFD" w14:textId="77777777" w:rsidR="00FA3436" w:rsidRDefault="00FA3436" w:rsidP="00FA3436">
      <w:pPr>
        <w:spacing w:line="480" w:lineRule="auto"/>
      </w:pPr>
      <w:r>
        <w:tab/>
        <w:t xml:space="preserve">The allusions suggested in this chart seem to tell me that both the woman dressed in the sun and the bride seek true connection with the Lamb, while the woman Babylon seeks only seductive connection with the Lamb. Based on the verbal, scene, and theme evidence presented here, and because the text does not clarify that the woman dressed in the sun becomes the woman named Babylon, I propose that the woman dressed in the sun and the bride could be the same person, but not so with the woman dressed in the sun and Babylon. </w:t>
      </w:r>
    </w:p>
    <w:p w14:paraId="0749A8AC" w14:textId="77777777" w:rsidR="00FA3436" w:rsidRDefault="00FA3436" w:rsidP="00FA3436">
      <w:pPr>
        <w:spacing w:line="480" w:lineRule="auto"/>
      </w:pPr>
      <w:r>
        <w:tab/>
        <w:t>Recognizing the complexity of connections between the women in Revelation, Jon Paulien commented recently, “</w:t>
      </w:r>
      <w:r>
        <w:rPr>
          <w:rStyle w:val="x193iq5w"/>
          <w:lang w:val="en"/>
        </w:rPr>
        <w:t>The female imagery of Rev 12, 17, and 21 is interlinked in some detail. I suppose what one does with that is where the interpreter's point of view comes in.”</w:t>
      </w:r>
      <w:r>
        <w:rPr>
          <w:rStyle w:val="FootnoteReference"/>
          <w:lang w:val="en"/>
        </w:rPr>
        <w:footnoteReference w:id="34"/>
      </w:r>
      <w:r>
        <w:rPr>
          <w:rStyle w:val="x193iq5w"/>
          <w:lang w:val="en"/>
        </w:rPr>
        <w:t xml:space="preserve"> Indeed, we each do fill in details when we see only part of a picture, and Revelation, by its profuse use of imagery, invites the reader and hearer to imagine. It is inevitable that a person’s imagination within his or her point of view will supply details not given in the text. It seems to me to be important that we keep sorting in thought and conversation what comes from the text and what we filled in, then that we maintain a loose hold and lax persuasion on what we filled in.</w:t>
      </w:r>
    </w:p>
    <w:p w14:paraId="2FD884F5" w14:textId="059AE282" w:rsidR="00FA3436" w:rsidRDefault="00FA3436" w:rsidP="00FA3436">
      <w:pPr>
        <w:spacing w:line="480" w:lineRule="auto"/>
      </w:pPr>
      <w:r>
        <w:tab/>
        <w:t>Here I will propose my own thematic allusion, that as Babylon is the mother of harlots and, in the end, they all unite, so the woman dressed in the sun is the mother of the remnant and, in the end, one with</w:t>
      </w:r>
      <w:r w:rsidR="00A74619">
        <w:t xml:space="preserve"> them</w:t>
      </w:r>
      <w:r>
        <w:t xml:space="preserve"> and </w:t>
      </w:r>
      <w:r w:rsidR="00A74619">
        <w:t xml:space="preserve">a </w:t>
      </w:r>
      <w:r>
        <w:t>summation of them. How can this be, especially if the woman dressed in the sun becomes the bride, the mother wedding her son? It is possible because she is the church and the church spans generations, existing over centuries, as does her son (see Rows 18-20 above).</w:t>
      </w:r>
    </w:p>
    <w:p w14:paraId="6A766ECC" w14:textId="77777777" w:rsidR="00EB038F" w:rsidRDefault="00EB038F" w:rsidP="00410FB2">
      <w:pPr>
        <w:spacing w:line="480" w:lineRule="auto"/>
      </w:pPr>
    </w:p>
    <w:p w14:paraId="4E650168" w14:textId="5BFD3030" w:rsidR="006D6EF0" w:rsidRDefault="006D6EF0" w:rsidP="00410FB2">
      <w:pPr>
        <w:keepNext/>
        <w:spacing w:line="480" w:lineRule="auto"/>
      </w:pPr>
      <w:r>
        <w:t>Ellen White</w:t>
      </w:r>
    </w:p>
    <w:p w14:paraId="2738363C" w14:textId="1C3CDA52" w:rsidR="001707C8" w:rsidRDefault="006D6EF0" w:rsidP="00410FB2">
      <w:pPr>
        <w:spacing w:line="480" w:lineRule="auto"/>
      </w:pPr>
      <w:r>
        <w:tab/>
        <w:t xml:space="preserve">Since Ellen White’s recorded opinion on the identity of the woman and the </w:t>
      </w:r>
      <w:r w:rsidR="007E1D7B">
        <w:t>scarle</w:t>
      </w:r>
      <w:r>
        <w:t xml:space="preserve">t </w:t>
      </w:r>
      <w:r w:rsidR="007E1D7B">
        <w:t xml:space="preserve">animal </w:t>
      </w:r>
      <w:r>
        <w:t xml:space="preserve">shaped </w:t>
      </w:r>
      <w:r w:rsidR="00C20123">
        <w:t>my</w:t>
      </w:r>
      <w:r>
        <w:t xml:space="preserve"> thinking</w:t>
      </w:r>
      <w:r w:rsidR="00C20123">
        <w:t xml:space="preserve"> and that</w:t>
      </w:r>
      <w:r>
        <w:t xml:space="preserve"> of m</w:t>
      </w:r>
      <w:r w:rsidR="0046103D">
        <w:t>a</w:t>
      </w:r>
      <w:r>
        <w:t>ny, th</w:t>
      </w:r>
      <w:r w:rsidR="00F6611E">
        <w:t>is</w:t>
      </w:r>
      <w:r>
        <w:t xml:space="preserve"> discussion will now address three </w:t>
      </w:r>
      <w:r w:rsidR="00470CC8">
        <w:t>pieces</w:t>
      </w:r>
      <w:r w:rsidR="0046103D">
        <w:t xml:space="preserve"> from her pen</w:t>
      </w:r>
      <w:r w:rsidR="000600F6">
        <w:t xml:space="preserve"> and then tell a compiled and condensed biography of the </w:t>
      </w:r>
      <w:r w:rsidR="007E1D7B">
        <w:t>scarlet animal</w:t>
      </w:r>
      <w:r w:rsidR="0046103D">
        <w:t xml:space="preserve">. White wrote, in 1888, </w:t>
      </w:r>
      <w:r w:rsidR="00766FFC">
        <w:t xml:space="preserve">regarding the patchwork animal, </w:t>
      </w:r>
      <w:r w:rsidR="00F6611E">
        <w:t>“This symbol [referencing Rev 13:1-10, the patchwork animal], as most Protestants have believed, represents the papacy”</w:t>
      </w:r>
      <w:r w:rsidR="0046103D">
        <w:rPr>
          <w:rStyle w:val="FootnoteReference"/>
        </w:rPr>
        <w:footnoteReference w:id="35"/>
      </w:r>
      <w:r w:rsidR="0046103D">
        <w:t xml:space="preserve"> Then in 1899, she wrote</w:t>
      </w:r>
      <w:r w:rsidR="00F6611E">
        <w:t>,</w:t>
      </w:r>
      <w:r w:rsidR="00766FFC">
        <w:t xml:space="preserve"> regarding Babylon,</w:t>
      </w:r>
      <w:r w:rsidR="0046103D">
        <w:t xml:space="preserve"> </w:t>
      </w:r>
      <w:r w:rsidR="00F6611E">
        <w:t>“Thus [referencing Rev 17:1-4, Babylon] is represented the papal power . . . What is it that gives its kingdom to this power? Protestantism” (Letter 232, 1899)</w:t>
      </w:r>
      <w:r w:rsidR="0046103D">
        <w:t>.</w:t>
      </w:r>
      <w:r w:rsidR="0046103D">
        <w:rPr>
          <w:rStyle w:val="FootnoteReference"/>
        </w:rPr>
        <w:footnoteReference w:id="36"/>
      </w:r>
      <w:r w:rsidR="0046103D">
        <w:t xml:space="preserve"> </w:t>
      </w:r>
      <w:r w:rsidR="00003477">
        <w:t xml:space="preserve">In 1891, she wrote </w:t>
      </w:r>
      <w:r w:rsidR="00F6611E">
        <w:t>“Thus [referencing Rev 17:13-14, the scarlet animal with horns] is manifested the same arbitrary, oppressive power against religious liberty, freedom to worship God according to the dictates of conscience, as was manifested by the papacy” (MS 24, 1891).</w:t>
      </w:r>
      <w:r w:rsidR="00003477">
        <w:rPr>
          <w:rStyle w:val="FootnoteReference"/>
        </w:rPr>
        <w:footnoteReference w:id="37"/>
      </w:r>
      <w:r w:rsidR="00003477">
        <w:t xml:space="preserve"> </w:t>
      </w:r>
      <w:r w:rsidR="001707C8">
        <w:t>It is clear that Ellen White believed the patchwork animal is the Roman Church, and the woman, Babylon, is the Roman Church</w:t>
      </w:r>
      <w:r w:rsidR="001B6843">
        <w:t xml:space="preserve"> re-energized by returning Protestantism</w:t>
      </w:r>
      <w:r w:rsidR="001707C8">
        <w:t xml:space="preserve">. </w:t>
      </w:r>
    </w:p>
    <w:p w14:paraId="40351E70" w14:textId="77777777" w:rsidR="001B6843" w:rsidRDefault="00821536" w:rsidP="00410FB2">
      <w:pPr>
        <w:spacing w:line="480" w:lineRule="auto"/>
      </w:pPr>
      <w:r>
        <w:tab/>
      </w:r>
      <w:r w:rsidR="00003477">
        <w:t xml:space="preserve">As far as I can tell, </w:t>
      </w:r>
      <w:r w:rsidR="001B6843">
        <w:t xml:space="preserve">however, </w:t>
      </w:r>
      <w:r w:rsidR="00003477">
        <w:t xml:space="preserve">White </w:t>
      </w:r>
      <w:r w:rsidR="006F67F0">
        <w:t>stopped</w:t>
      </w:r>
      <w:r w:rsidR="00003477">
        <w:t xml:space="preserve"> short of identifying the </w:t>
      </w:r>
      <w:r w:rsidR="008D32F6">
        <w:t>scarlet</w:t>
      </w:r>
      <w:r w:rsidR="00003477">
        <w:t xml:space="preserve"> animal </w:t>
      </w:r>
      <w:r w:rsidR="006F67F0">
        <w:t>to be</w:t>
      </w:r>
      <w:r w:rsidR="00003477">
        <w:t xml:space="preserve"> </w:t>
      </w:r>
      <w:r w:rsidR="00E94735">
        <w:t>one and the</w:t>
      </w:r>
      <w:r w:rsidR="00003477">
        <w:t xml:space="preserve"> same</w:t>
      </w:r>
      <w:r w:rsidR="0028351B">
        <w:t xml:space="preserve"> as the </w:t>
      </w:r>
      <w:r w:rsidR="008D32F6">
        <w:t>patchwork</w:t>
      </w:r>
      <w:r w:rsidR="0028351B">
        <w:t xml:space="preserve"> animal</w:t>
      </w:r>
      <w:r w:rsidR="002853A8">
        <w:t xml:space="preserve"> or even </w:t>
      </w:r>
      <w:r w:rsidR="00F6611E">
        <w:t xml:space="preserve">identifying </w:t>
      </w:r>
      <w:r w:rsidR="00303D82">
        <w:t>one</w:t>
      </w:r>
      <w:r w:rsidR="002853A8">
        <w:t xml:space="preserve"> a</w:t>
      </w:r>
      <w:r w:rsidR="00303D82">
        <w:t>s a</w:t>
      </w:r>
      <w:r w:rsidR="002853A8">
        <w:t xml:space="preserve"> resurrected</w:t>
      </w:r>
      <w:r w:rsidR="00303D82">
        <w:t xml:space="preserve"> or returning</w:t>
      </w:r>
      <w:r w:rsidR="002853A8">
        <w:t xml:space="preserve"> form of the </w:t>
      </w:r>
      <w:r w:rsidR="00303D82">
        <w:t>other</w:t>
      </w:r>
      <w:r w:rsidR="002853A8">
        <w:t xml:space="preserve">. </w:t>
      </w:r>
      <w:r w:rsidR="00E94735">
        <w:t xml:space="preserve">She claimed only that the scarlet animal “manifested the same arbitrary, oppressive power against religious liberty, freedom to worship God according the dictates of conscience as was manifested” by the patchwork animal. </w:t>
      </w:r>
    </w:p>
    <w:p w14:paraId="3921DE28" w14:textId="06416240" w:rsidR="00BE4F64" w:rsidRDefault="001B6843" w:rsidP="00410FB2">
      <w:pPr>
        <w:spacing w:line="480" w:lineRule="auto"/>
      </w:pPr>
      <w:r>
        <w:tab/>
      </w:r>
      <w:r w:rsidR="0028351B">
        <w:t>It does not seem to be re</w:t>
      </w:r>
      <w:r w:rsidR="002853A8">
        <w:t>quired</w:t>
      </w:r>
      <w:r w:rsidR="0028351B">
        <w:t xml:space="preserve"> by the text</w:t>
      </w:r>
      <w:r w:rsidR="00470CC8">
        <w:t xml:space="preserve"> or by Ellen White</w:t>
      </w:r>
      <w:r w:rsidR="002853A8">
        <w:t xml:space="preserve"> that </w:t>
      </w:r>
      <w:r w:rsidR="00303D82">
        <w:t>“</w:t>
      </w:r>
      <w:r w:rsidR="002853A8">
        <w:t>wounded to death and healed</w:t>
      </w:r>
      <w:r w:rsidR="00303D82">
        <w:t>”</w:t>
      </w:r>
      <w:r w:rsidR="002853A8">
        <w:t xml:space="preserve"> must </w:t>
      </w:r>
      <w:r w:rsidR="00303D82">
        <w:t>belong to “was</w:t>
      </w:r>
      <w:r w:rsidR="007E1D7B">
        <w:t xml:space="preserve">, </w:t>
      </w:r>
      <w:r w:rsidR="00303D82">
        <w:t>is not</w:t>
      </w:r>
      <w:r w:rsidR="007E1D7B">
        <w:t>, and will come</w:t>
      </w:r>
      <w:r w:rsidR="00303D82">
        <w:t>.”</w:t>
      </w:r>
      <w:r w:rsidR="00003477">
        <w:t xml:space="preserve"> </w:t>
      </w:r>
      <w:r w:rsidR="00CA22D8">
        <w:t>Similarities to t</w:t>
      </w:r>
      <w:r w:rsidR="0028351B">
        <w:t xml:space="preserve">he </w:t>
      </w:r>
      <w:r w:rsidR="00CA22D8">
        <w:t xml:space="preserve">scarlet animal’s </w:t>
      </w:r>
      <w:r w:rsidR="00CA22D8">
        <w:lastRenderedPageBreak/>
        <w:t xml:space="preserve">characteristics </w:t>
      </w:r>
      <w:r w:rsidR="0028351B">
        <w:t xml:space="preserve">are scattered </w:t>
      </w:r>
      <w:r w:rsidR="00E94735">
        <w:t xml:space="preserve">generously </w:t>
      </w:r>
      <w:r w:rsidR="0028351B">
        <w:t xml:space="preserve">among the three animals of Revelation </w:t>
      </w:r>
      <w:r w:rsidR="00130560">
        <w:t xml:space="preserve">11, </w:t>
      </w:r>
      <w:r w:rsidR="0028351B">
        <w:t>12</w:t>
      </w:r>
      <w:r w:rsidR="00130560">
        <w:t>,</w:t>
      </w:r>
      <w:r w:rsidR="0028351B">
        <w:t xml:space="preserve"> and 13</w:t>
      </w:r>
      <w:r w:rsidR="00CA22D8">
        <w:t xml:space="preserve">, </w:t>
      </w:r>
      <w:r w:rsidR="00E94735">
        <w:t xml:space="preserve">and </w:t>
      </w:r>
      <w:r w:rsidR="00CA22D8">
        <w:t>not</w:t>
      </w:r>
      <w:r w:rsidR="00E94735">
        <w:t xml:space="preserve"> so much</w:t>
      </w:r>
      <w:r w:rsidR="00CA22D8">
        <w:t xml:space="preserve"> focused on one</w:t>
      </w:r>
      <w:r w:rsidR="00E94735">
        <w:t xml:space="preserve"> of them</w:t>
      </w:r>
      <w:r w:rsidR="0028351B">
        <w:t>.</w:t>
      </w:r>
    </w:p>
    <w:p w14:paraId="4AFAA720" w14:textId="1B7B2A19" w:rsidR="00D94021" w:rsidRDefault="00821536" w:rsidP="00410FB2">
      <w:pPr>
        <w:spacing w:line="480" w:lineRule="auto"/>
      </w:pPr>
      <w:r>
        <w:tab/>
      </w:r>
      <w:r w:rsidR="00BE4F64">
        <w:t>We will consider these similarities</w:t>
      </w:r>
      <w:r w:rsidR="001E1C49">
        <w:t xml:space="preserve"> using two examples of robust possible</w:t>
      </w:r>
      <w:r w:rsidR="00BE4F64">
        <w:t xml:space="preserve"> allusions in Revelation 17. We will remember that allusions need not </w:t>
      </w:r>
      <w:r w:rsidR="0088063F">
        <w:t>indicate that</w:t>
      </w:r>
      <w:r w:rsidR="00BE4F64">
        <w:t xml:space="preserve"> the two entities </w:t>
      </w:r>
      <w:r w:rsidR="0088063F">
        <w:t xml:space="preserve">are </w:t>
      </w:r>
      <w:r w:rsidR="00BE4F64">
        <w:t xml:space="preserve">the same. Allusions can </w:t>
      </w:r>
      <w:r w:rsidR="00C9403C">
        <w:t>show</w:t>
      </w:r>
      <w:r w:rsidR="00BE4F64">
        <w:t xml:space="preserve"> hostility or envy as easily as </w:t>
      </w:r>
      <w:r w:rsidR="00C9403C">
        <w:t>sameness</w:t>
      </w:r>
      <w:r w:rsidR="001E1C49">
        <w:t xml:space="preserve"> or collaboration</w:t>
      </w:r>
      <w:r w:rsidR="00BE4F64">
        <w:t>. The first</w:t>
      </w:r>
      <w:r w:rsidR="001E1C49">
        <w:t xml:space="preserve"> robust</w:t>
      </w:r>
      <w:r w:rsidR="00BE4F64">
        <w:t xml:space="preserve"> allusion to a previous animal</w:t>
      </w:r>
      <w:r w:rsidR="001E1C49">
        <w:t xml:space="preserve"> in Revelation</w:t>
      </w:r>
      <w:r w:rsidR="00BE4F64">
        <w:t xml:space="preserve"> is on row </w:t>
      </w:r>
      <w:r w:rsidR="00D94021">
        <w:t>5</w:t>
      </w:r>
      <w:r w:rsidR="00B30D79">
        <w:t xml:space="preserve"> on this excerpt from an earlier chart</w:t>
      </w:r>
      <w:r w:rsidR="00BE4F64">
        <w:t xml:space="preserve">, the mention of coming up from the abyss. This is a robust and </w:t>
      </w:r>
      <w:r w:rsidR="00C9403C">
        <w:t>unique</w:t>
      </w:r>
      <w:r w:rsidR="00BE4F64">
        <w:t xml:space="preserve"> repetition of words. My POV allows these animals to be the same, </w:t>
      </w:r>
      <w:r w:rsidR="00C9403C">
        <w:t xml:space="preserve">with </w:t>
      </w:r>
      <w:r w:rsidR="00BE4F64">
        <w:t>one</w:t>
      </w:r>
      <w:r w:rsidR="001E1C49">
        <w:t xml:space="preserve"> of them yet</w:t>
      </w:r>
      <w:r w:rsidR="00BE4F64">
        <w:t xml:space="preserve"> </w:t>
      </w:r>
      <w:r w:rsidR="00C9403C">
        <w:t>im</w:t>
      </w:r>
      <w:r w:rsidR="00D94021">
        <w:t>mature</w:t>
      </w:r>
      <w:r w:rsidR="007B2D18">
        <w:t>.</w:t>
      </w:r>
    </w:p>
    <w:p w14:paraId="7F4854A1" w14:textId="77777777" w:rsidR="00D94021" w:rsidRDefault="00D94021" w:rsidP="0061296C">
      <w:bookmarkStart w:id="9" w:name="_Hlk186153335"/>
    </w:p>
    <w:p w14:paraId="1462A9AA" w14:textId="507DB210" w:rsidR="00D94021" w:rsidRPr="00D94021" w:rsidRDefault="00D94021" w:rsidP="001B6843">
      <w:pPr>
        <w:keepNext/>
        <w:jc w:val="center"/>
        <w:rPr>
          <w:b/>
          <w:bCs/>
        </w:rPr>
      </w:pPr>
      <w:r w:rsidRPr="00D94021">
        <w:rPr>
          <w:b/>
          <w:bCs/>
        </w:rPr>
        <w:t xml:space="preserve">Excerpt from Chart: </w:t>
      </w:r>
      <w:r w:rsidR="0088063F">
        <w:rPr>
          <w:b/>
          <w:bCs/>
        </w:rPr>
        <w:t>Repetition of Sounds form all of Revelation</w:t>
      </w:r>
      <w:r w:rsidRPr="00D94021">
        <w:rPr>
          <w:b/>
          <w:bCs/>
        </w:rPr>
        <w:t xml:space="preserve"> in Revelation 17</w:t>
      </w:r>
    </w:p>
    <w:tbl>
      <w:tblPr>
        <w:tblStyle w:val="TableGrid"/>
        <w:tblW w:w="0" w:type="auto"/>
        <w:tblCellMar>
          <w:top w:w="86" w:type="dxa"/>
          <w:bottom w:w="86" w:type="dxa"/>
        </w:tblCellMar>
        <w:tblLook w:val="04A0" w:firstRow="1" w:lastRow="0" w:firstColumn="1" w:lastColumn="0" w:noHBand="0" w:noVBand="1"/>
      </w:tblPr>
      <w:tblGrid>
        <w:gridCol w:w="535"/>
        <w:gridCol w:w="4230"/>
        <w:gridCol w:w="4585"/>
      </w:tblGrid>
      <w:tr w:rsidR="00D94021" w:rsidRPr="00703204" w14:paraId="3175D719" w14:textId="77777777" w:rsidTr="004F7DDE">
        <w:tc>
          <w:tcPr>
            <w:tcW w:w="535" w:type="dxa"/>
          </w:tcPr>
          <w:bookmarkEnd w:id="9"/>
          <w:p w14:paraId="64778105" w14:textId="77777777" w:rsidR="00D94021" w:rsidRDefault="00D94021" w:rsidP="0088063F">
            <w:pPr>
              <w:rPr>
                <w:rFonts w:asciiTheme="minorHAnsi" w:hAnsiTheme="minorHAnsi"/>
                <w:sz w:val="20"/>
                <w:szCs w:val="20"/>
              </w:rPr>
            </w:pPr>
            <w:r>
              <w:rPr>
                <w:rFonts w:asciiTheme="minorHAnsi" w:hAnsiTheme="minorHAnsi"/>
                <w:sz w:val="20"/>
                <w:szCs w:val="20"/>
              </w:rPr>
              <w:t>5</w:t>
            </w:r>
          </w:p>
        </w:tc>
        <w:tc>
          <w:tcPr>
            <w:tcW w:w="4230" w:type="dxa"/>
          </w:tcPr>
          <w:p w14:paraId="579D9B72" w14:textId="77777777" w:rsidR="00D94021" w:rsidRPr="00703204" w:rsidRDefault="00D94021" w:rsidP="0088063F">
            <w:pPr>
              <w:rPr>
                <w:rFonts w:asciiTheme="minorHAnsi" w:hAnsiTheme="minorHAnsi"/>
                <w:sz w:val="20"/>
                <w:szCs w:val="20"/>
              </w:rPr>
            </w:pPr>
            <w:r>
              <w:rPr>
                <w:rFonts w:asciiTheme="minorHAnsi" w:hAnsiTheme="minorHAnsi"/>
                <w:sz w:val="20"/>
                <w:szCs w:val="20"/>
              </w:rPr>
              <w:t xml:space="preserve">11:7 </w:t>
            </w:r>
            <w:r w:rsidRPr="00C414F7">
              <w:rPr>
                <w:rFonts w:asciiTheme="minorHAnsi" w:hAnsiTheme="minorHAnsi"/>
                <w:i/>
                <w:iCs/>
                <w:sz w:val="20"/>
                <w:szCs w:val="20"/>
              </w:rPr>
              <w:t>the beast that ascendeth out of the bottomless pit</w:t>
            </w:r>
          </w:p>
        </w:tc>
        <w:tc>
          <w:tcPr>
            <w:tcW w:w="4585" w:type="dxa"/>
          </w:tcPr>
          <w:p w14:paraId="54613D34" w14:textId="77777777" w:rsidR="00D94021" w:rsidRPr="00703204" w:rsidRDefault="00D94021" w:rsidP="0088063F">
            <w:pPr>
              <w:rPr>
                <w:rFonts w:asciiTheme="minorHAnsi" w:hAnsiTheme="minorHAnsi"/>
                <w:sz w:val="20"/>
                <w:szCs w:val="20"/>
              </w:rPr>
            </w:pPr>
            <w:r>
              <w:rPr>
                <w:rFonts w:asciiTheme="minorHAnsi" w:hAnsiTheme="minorHAnsi"/>
                <w:sz w:val="20"/>
                <w:szCs w:val="20"/>
              </w:rPr>
              <w:t xml:space="preserve">17:8 </w:t>
            </w:r>
            <w:r w:rsidRPr="00C414F7">
              <w:rPr>
                <w:rFonts w:asciiTheme="minorHAnsi" w:hAnsiTheme="minorHAnsi"/>
                <w:i/>
                <w:iCs/>
                <w:sz w:val="20"/>
                <w:szCs w:val="20"/>
              </w:rPr>
              <w:t>The beast</w:t>
            </w:r>
            <w:r>
              <w:rPr>
                <w:rFonts w:asciiTheme="minorHAnsi" w:hAnsiTheme="minorHAnsi"/>
                <w:sz w:val="20"/>
                <w:szCs w:val="20"/>
              </w:rPr>
              <w:t xml:space="preserve"> that thou sawest . . . </w:t>
            </w:r>
            <w:r w:rsidRPr="00C414F7">
              <w:rPr>
                <w:rFonts w:asciiTheme="minorHAnsi" w:hAnsiTheme="minorHAnsi"/>
                <w:i/>
                <w:iCs/>
                <w:sz w:val="20"/>
                <w:szCs w:val="20"/>
              </w:rPr>
              <w:t>shall ascend out of the bottomless pit</w:t>
            </w:r>
          </w:p>
        </w:tc>
      </w:tr>
      <w:tr w:rsidR="00D94021" w:rsidRPr="00703204" w14:paraId="050308CB" w14:textId="77777777" w:rsidTr="004F7DDE">
        <w:tc>
          <w:tcPr>
            <w:tcW w:w="535" w:type="dxa"/>
          </w:tcPr>
          <w:p w14:paraId="4B0001AF" w14:textId="77777777" w:rsidR="00D94021" w:rsidRPr="00703204" w:rsidRDefault="00D94021" w:rsidP="0088063F">
            <w:pPr>
              <w:rPr>
                <w:rFonts w:asciiTheme="minorHAnsi" w:hAnsiTheme="minorHAnsi"/>
                <w:sz w:val="20"/>
                <w:szCs w:val="20"/>
              </w:rPr>
            </w:pPr>
            <w:r>
              <w:rPr>
                <w:rFonts w:asciiTheme="minorHAnsi" w:hAnsiTheme="minorHAnsi"/>
                <w:sz w:val="20"/>
                <w:szCs w:val="20"/>
              </w:rPr>
              <w:t>11</w:t>
            </w:r>
          </w:p>
        </w:tc>
        <w:tc>
          <w:tcPr>
            <w:tcW w:w="4230" w:type="dxa"/>
          </w:tcPr>
          <w:p w14:paraId="5A4D7150" w14:textId="77777777" w:rsidR="00D94021" w:rsidRPr="00703204" w:rsidRDefault="00D94021" w:rsidP="0088063F">
            <w:pPr>
              <w:rPr>
                <w:rFonts w:asciiTheme="minorHAnsi" w:hAnsiTheme="minorHAnsi"/>
                <w:sz w:val="20"/>
                <w:szCs w:val="20"/>
              </w:rPr>
            </w:pPr>
            <w:r w:rsidRPr="00703204">
              <w:rPr>
                <w:rFonts w:asciiTheme="minorHAnsi" w:hAnsiTheme="minorHAnsi"/>
                <w:sz w:val="20"/>
                <w:szCs w:val="20"/>
              </w:rPr>
              <w:t xml:space="preserve">13:1 </w:t>
            </w:r>
            <w:r w:rsidRPr="00703204">
              <w:rPr>
                <w:rFonts w:asciiTheme="minorHAnsi" w:hAnsiTheme="minorHAnsi"/>
                <w:i/>
                <w:iCs/>
                <w:sz w:val="20"/>
                <w:szCs w:val="20"/>
              </w:rPr>
              <w:t>seven heads, ten horns, name of blasphemy</w:t>
            </w:r>
          </w:p>
        </w:tc>
        <w:tc>
          <w:tcPr>
            <w:tcW w:w="4585" w:type="dxa"/>
          </w:tcPr>
          <w:p w14:paraId="6800E2A0" w14:textId="77777777" w:rsidR="00D94021" w:rsidRPr="00703204" w:rsidRDefault="00D94021" w:rsidP="0088063F">
            <w:pPr>
              <w:rPr>
                <w:rFonts w:asciiTheme="minorHAnsi" w:hAnsiTheme="minorHAnsi"/>
                <w:sz w:val="20"/>
                <w:szCs w:val="20"/>
              </w:rPr>
            </w:pPr>
            <w:r w:rsidRPr="00703204">
              <w:rPr>
                <w:rFonts w:asciiTheme="minorHAnsi" w:hAnsiTheme="minorHAnsi"/>
                <w:sz w:val="20"/>
                <w:szCs w:val="20"/>
              </w:rPr>
              <w:t xml:space="preserve">17:3 </w:t>
            </w:r>
            <w:r w:rsidRPr="00703204">
              <w:rPr>
                <w:rFonts w:asciiTheme="minorHAnsi" w:hAnsiTheme="minorHAnsi"/>
                <w:i/>
                <w:iCs/>
                <w:sz w:val="20"/>
                <w:szCs w:val="20"/>
              </w:rPr>
              <w:t>names of blasphemy, seven heads, ten horns</w:t>
            </w:r>
          </w:p>
        </w:tc>
      </w:tr>
      <w:tr w:rsidR="00D94021" w:rsidRPr="00703204" w14:paraId="0CC42474" w14:textId="77777777" w:rsidTr="004F7DDE">
        <w:tc>
          <w:tcPr>
            <w:tcW w:w="535" w:type="dxa"/>
          </w:tcPr>
          <w:p w14:paraId="6075001A" w14:textId="77777777" w:rsidR="00D94021" w:rsidRPr="00703204" w:rsidRDefault="00D94021" w:rsidP="0088063F">
            <w:pPr>
              <w:rPr>
                <w:rFonts w:asciiTheme="minorHAnsi" w:hAnsiTheme="minorHAnsi"/>
                <w:sz w:val="20"/>
                <w:szCs w:val="20"/>
              </w:rPr>
            </w:pPr>
            <w:r>
              <w:rPr>
                <w:rFonts w:asciiTheme="minorHAnsi" w:hAnsiTheme="minorHAnsi"/>
                <w:sz w:val="20"/>
                <w:szCs w:val="20"/>
              </w:rPr>
              <w:t>12</w:t>
            </w:r>
          </w:p>
        </w:tc>
        <w:tc>
          <w:tcPr>
            <w:tcW w:w="4230" w:type="dxa"/>
          </w:tcPr>
          <w:p w14:paraId="0391D3AB" w14:textId="77777777" w:rsidR="00D94021" w:rsidRPr="00703204" w:rsidRDefault="00D94021" w:rsidP="0088063F">
            <w:pPr>
              <w:rPr>
                <w:rFonts w:asciiTheme="minorHAnsi" w:hAnsiTheme="minorHAnsi"/>
                <w:sz w:val="20"/>
                <w:szCs w:val="20"/>
              </w:rPr>
            </w:pPr>
            <w:r w:rsidRPr="00703204">
              <w:rPr>
                <w:rFonts w:asciiTheme="minorHAnsi" w:hAnsiTheme="minorHAnsi"/>
                <w:sz w:val="20"/>
                <w:szCs w:val="20"/>
              </w:rPr>
              <w:t xml:space="preserve">13:8 </w:t>
            </w:r>
            <w:r w:rsidRPr="00703204">
              <w:rPr>
                <w:rFonts w:asciiTheme="minorHAnsi" w:hAnsiTheme="minorHAnsi"/>
                <w:i/>
                <w:iCs/>
                <w:sz w:val="20"/>
                <w:szCs w:val="20"/>
              </w:rPr>
              <w:t>not written in the book of life from the foundation of the world</w:t>
            </w:r>
          </w:p>
        </w:tc>
        <w:tc>
          <w:tcPr>
            <w:tcW w:w="4585" w:type="dxa"/>
          </w:tcPr>
          <w:p w14:paraId="0C720205" w14:textId="77777777" w:rsidR="00D94021" w:rsidRPr="00703204" w:rsidRDefault="00D94021" w:rsidP="0088063F">
            <w:pPr>
              <w:rPr>
                <w:rFonts w:asciiTheme="minorHAnsi" w:hAnsiTheme="minorHAnsi"/>
                <w:sz w:val="20"/>
                <w:szCs w:val="20"/>
              </w:rPr>
            </w:pPr>
            <w:r w:rsidRPr="00703204">
              <w:rPr>
                <w:rFonts w:asciiTheme="minorHAnsi" w:hAnsiTheme="minorHAnsi"/>
                <w:sz w:val="20"/>
                <w:szCs w:val="20"/>
              </w:rPr>
              <w:t xml:space="preserve">17:8 </w:t>
            </w:r>
            <w:r w:rsidRPr="00703204">
              <w:rPr>
                <w:rFonts w:asciiTheme="minorHAnsi" w:hAnsiTheme="minorHAnsi"/>
                <w:i/>
                <w:iCs/>
                <w:sz w:val="20"/>
                <w:szCs w:val="20"/>
              </w:rPr>
              <w:t>not written in the book of life from the foundation of the world</w:t>
            </w:r>
          </w:p>
        </w:tc>
      </w:tr>
      <w:tr w:rsidR="00D94021" w:rsidRPr="00703204" w14:paraId="43733063" w14:textId="77777777" w:rsidTr="004F7DDE">
        <w:tc>
          <w:tcPr>
            <w:tcW w:w="535" w:type="dxa"/>
          </w:tcPr>
          <w:p w14:paraId="5BB7372D" w14:textId="77777777" w:rsidR="00D94021" w:rsidRPr="00703204" w:rsidRDefault="00D94021" w:rsidP="0088063F">
            <w:pPr>
              <w:rPr>
                <w:rFonts w:asciiTheme="minorHAnsi" w:hAnsiTheme="minorHAnsi"/>
                <w:sz w:val="20"/>
                <w:szCs w:val="20"/>
              </w:rPr>
            </w:pPr>
            <w:r>
              <w:rPr>
                <w:rFonts w:asciiTheme="minorHAnsi" w:hAnsiTheme="minorHAnsi"/>
                <w:sz w:val="20"/>
                <w:szCs w:val="20"/>
              </w:rPr>
              <w:t>13</w:t>
            </w:r>
          </w:p>
        </w:tc>
        <w:tc>
          <w:tcPr>
            <w:tcW w:w="4230" w:type="dxa"/>
          </w:tcPr>
          <w:p w14:paraId="1ECCACAA" w14:textId="77777777" w:rsidR="00D94021" w:rsidRPr="00703204" w:rsidRDefault="00D94021" w:rsidP="0088063F">
            <w:pPr>
              <w:rPr>
                <w:rFonts w:asciiTheme="minorHAnsi" w:hAnsiTheme="minorHAnsi"/>
                <w:sz w:val="20"/>
                <w:szCs w:val="20"/>
              </w:rPr>
            </w:pPr>
            <w:r w:rsidRPr="00703204">
              <w:rPr>
                <w:rFonts w:asciiTheme="minorHAnsi" w:hAnsiTheme="minorHAnsi"/>
                <w:sz w:val="20"/>
                <w:szCs w:val="20"/>
              </w:rPr>
              <w:t xml:space="preserve">13:8; 21:27 not </w:t>
            </w:r>
            <w:r w:rsidRPr="00703204">
              <w:rPr>
                <w:rFonts w:asciiTheme="minorHAnsi" w:hAnsiTheme="minorHAnsi"/>
                <w:i/>
                <w:iCs/>
                <w:sz w:val="20"/>
                <w:szCs w:val="20"/>
              </w:rPr>
              <w:t>written in the book of life</w:t>
            </w:r>
          </w:p>
        </w:tc>
        <w:tc>
          <w:tcPr>
            <w:tcW w:w="4585" w:type="dxa"/>
          </w:tcPr>
          <w:p w14:paraId="2D08BE24" w14:textId="77777777" w:rsidR="00D94021" w:rsidRPr="00703204" w:rsidRDefault="00D94021" w:rsidP="0088063F">
            <w:pPr>
              <w:rPr>
                <w:rFonts w:asciiTheme="minorHAnsi" w:hAnsiTheme="minorHAnsi"/>
                <w:sz w:val="20"/>
                <w:szCs w:val="20"/>
              </w:rPr>
            </w:pPr>
            <w:r w:rsidRPr="00703204">
              <w:rPr>
                <w:rFonts w:asciiTheme="minorHAnsi" w:hAnsiTheme="minorHAnsi"/>
                <w:sz w:val="20"/>
                <w:szCs w:val="20"/>
              </w:rPr>
              <w:t xml:space="preserve">17:8 not </w:t>
            </w:r>
            <w:r w:rsidRPr="00703204">
              <w:rPr>
                <w:rFonts w:asciiTheme="minorHAnsi" w:hAnsiTheme="minorHAnsi"/>
                <w:i/>
                <w:iCs/>
                <w:sz w:val="20"/>
                <w:szCs w:val="20"/>
              </w:rPr>
              <w:t>written in the book of life</w:t>
            </w:r>
          </w:p>
        </w:tc>
      </w:tr>
    </w:tbl>
    <w:p w14:paraId="3FD802C1" w14:textId="77777777" w:rsidR="00D94021" w:rsidRDefault="00D94021" w:rsidP="00410FB2">
      <w:pPr>
        <w:spacing w:line="480" w:lineRule="auto"/>
      </w:pPr>
    </w:p>
    <w:p w14:paraId="393462AC" w14:textId="3FA9D3CC" w:rsidR="00C9403C" w:rsidRDefault="009E609A" w:rsidP="00410FB2">
      <w:pPr>
        <w:spacing w:line="480" w:lineRule="auto"/>
      </w:pPr>
      <w:r>
        <w:tab/>
      </w:r>
      <w:r w:rsidR="00C9403C">
        <w:t>The second robust allusion</w:t>
      </w:r>
      <w:r w:rsidR="001E1C49">
        <w:t xml:space="preserve"> in Revelation 17</w:t>
      </w:r>
      <w:r w:rsidR="00C9403C">
        <w:t xml:space="preserve"> to a previous animal in Revelation is to the patchwork animal in Revelation 13, seen in rows </w:t>
      </w:r>
      <w:r w:rsidR="00D94021">
        <w:t>11</w:t>
      </w:r>
      <w:r w:rsidR="00C9403C">
        <w:t xml:space="preserve">, </w:t>
      </w:r>
      <w:r w:rsidR="00D94021">
        <w:t>12</w:t>
      </w:r>
      <w:r w:rsidR="00C9403C">
        <w:t xml:space="preserve">, and </w:t>
      </w:r>
      <w:r w:rsidR="00D94021">
        <w:t>13</w:t>
      </w:r>
      <w:r w:rsidR="00C9403C">
        <w:t xml:space="preserve">. My POV does not make these allusions mean the same animal. Instead, I see the dragon calling up the patchwork animal </w:t>
      </w:r>
      <w:r w:rsidR="001E1C49">
        <w:t>who has</w:t>
      </w:r>
      <w:r w:rsidR="00C9403C">
        <w:t xml:space="preserve"> the marker seven heads and ten horns, then inciting the next animal to get the world to make an image of him, presumably with the identifying mar</w:t>
      </w:r>
      <w:r w:rsidR="00B55A9F">
        <w:t>k</w:t>
      </w:r>
      <w:r w:rsidR="00B30D79">
        <w:t>er</w:t>
      </w:r>
      <w:r w:rsidR="00C9403C">
        <w:t xml:space="preserve"> seven heads and ten horns,</w:t>
      </w:r>
      <w:r w:rsidR="001E1C49">
        <w:t xml:space="preserve"> and</w:t>
      </w:r>
      <w:r w:rsidR="00C9403C">
        <w:t xml:space="preserve"> then producing his final and best </w:t>
      </w:r>
      <w:r w:rsidR="00B55A9F">
        <w:t>copy</w:t>
      </w:r>
      <w:r w:rsidR="00C9403C">
        <w:t xml:space="preserve"> of himself in the </w:t>
      </w:r>
      <w:r w:rsidR="00B55A9F">
        <w:t>scarlet</w:t>
      </w:r>
      <w:r w:rsidR="00C9403C">
        <w:t xml:space="preserve"> animal with</w:t>
      </w:r>
      <w:r w:rsidR="001E1C49">
        <w:t xml:space="preserve"> the marker</w:t>
      </w:r>
      <w:r w:rsidR="00C9403C">
        <w:t xml:space="preserve"> seven heads and ten horns.</w:t>
      </w:r>
    </w:p>
    <w:p w14:paraId="58FACC2F" w14:textId="344CDDF5" w:rsidR="0046103D" w:rsidRDefault="00821536" w:rsidP="00410FB2">
      <w:pPr>
        <w:spacing w:line="480" w:lineRule="auto"/>
      </w:pPr>
      <w:r>
        <w:lastRenderedPageBreak/>
        <w:tab/>
      </w:r>
      <w:r w:rsidR="0028351B">
        <w:t xml:space="preserve">Given what we have observed in this paper with Ellen White’s contribution, I will now </w:t>
      </w:r>
      <w:r w:rsidR="00CA22D8">
        <w:t>re-</w:t>
      </w:r>
      <w:r w:rsidR="0028351B">
        <w:t xml:space="preserve">tell the story of the </w:t>
      </w:r>
      <w:r w:rsidR="00C3147C">
        <w:t>scarle</w:t>
      </w:r>
      <w:r w:rsidR="0028351B">
        <w:t>t</w:t>
      </w:r>
      <w:r w:rsidR="00C3147C">
        <w:t xml:space="preserve"> animal</w:t>
      </w:r>
      <w:r w:rsidR="00CA22D8">
        <w:t>, all in literary and poetic past tense, since I expect to tell this story some day from the perspective of eternity</w:t>
      </w:r>
      <w:r w:rsidR="009E609A">
        <w:t xml:space="preserve"> in the future</w:t>
      </w:r>
      <w:r w:rsidR="00CA22D8">
        <w:t>.</w:t>
      </w:r>
      <w:r w:rsidR="00C3147C">
        <w:t xml:space="preserve"> </w:t>
      </w:r>
    </w:p>
    <w:p w14:paraId="7BEB2AA8" w14:textId="77777777" w:rsidR="00D000F3" w:rsidRDefault="00D000F3" w:rsidP="00410FB2">
      <w:pPr>
        <w:spacing w:line="480" w:lineRule="auto"/>
      </w:pPr>
    </w:p>
    <w:p w14:paraId="6212F4F9" w14:textId="651AB808" w:rsidR="00D000F3" w:rsidRDefault="00D000F3" w:rsidP="00410FB2">
      <w:pPr>
        <w:keepNext/>
        <w:spacing w:line="480" w:lineRule="auto"/>
      </w:pPr>
      <w:r>
        <w:t>The Story</w:t>
      </w:r>
      <w:r w:rsidR="001B6843">
        <w:t xml:space="preserve"> of Satan</w:t>
      </w:r>
    </w:p>
    <w:p w14:paraId="548AD021" w14:textId="300C0633" w:rsidR="00B55A9F" w:rsidRDefault="00B55A9F" w:rsidP="00410FB2">
      <w:pPr>
        <w:spacing w:line="480" w:lineRule="auto"/>
      </w:pPr>
      <w:r>
        <w:tab/>
        <w:t>This and the two other stories in this paper, one at the beginning and one at the end, will be part of my plot analysis of Revelation 17. There is a sequel to this paper that will expand plot analysis quite beyond this.</w:t>
      </w:r>
    </w:p>
    <w:p w14:paraId="75D1C76F" w14:textId="16204C43" w:rsidR="008D32F6" w:rsidRDefault="0028351B" w:rsidP="00410FB2">
      <w:pPr>
        <w:spacing w:line="480" w:lineRule="auto"/>
      </w:pPr>
      <w:r>
        <w:tab/>
        <w:t>Satan tried at Bab</w:t>
      </w:r>
      <w:r w:rsidR="00A47EEC">
        <w:t>el</w:t>
      </w:r>
      <w:r w:rsidR="001109ED">
        <w:t>,</w:t>
      </w:r>
      <w:r>
        <w:t xml:space="preserve"> and through all the centuries before Jesus came</w:t>
      </w:r>
      <w:r w:rsidR="001109ED">
        <w:t>,</w:t>
      </w:r>
      <w:r>
        <w:t xml:space="preserve"> to turn humans away from God</w:t>
      </w:r>
      <w:r w:rsidR="00E22F1C">
        <w:t xml:space="preserve"> and help them build systems of hierarchies and infrastructure to keep their people in line. When Jesus appeared, so did Satan, everywhere he could in the Roman Empire. After Satan killed Jesus, and found himself beaten back, he started a different tack, a church that would have its system to mislead its people. That worked for more than a thousand years</w:t>
      </w:r>
      <w:r w:rsidR="00084B92">
        <w:t xml:space="preserve"> and its teaching that the dead do not really die left an additional door open for Satan to contact some people directly</w:t>
      </w:r>
      <w:r w:rsidR="001B6843">
        <w:t>, as if their beloved dead could return to them or converse with them</w:t>
      </w:r>
      <w:r w:rsidR="00084B92">
        <w:t>.</w:t>
      </w:r>
      <w:r w:rsidR="00E22F1C">
        <w:t xml:space="preserve"> </w:t>
      </w:r>
    </w:p>
    <w:p w14:paraId="154E4C85" w14:textId="769ECEB2" w:rsidR="008D32F6" w:rsidRDefault="005E7D80" w:rsidP="00410FB2">
      <w:pPr>
        <w:spacing w:line="480" w:lineRule="auto"/>
      </w:pPr>
      <w:r>
        <w:tab/>
      </w:r>
      <w:r w:rsidR="00E22F1C">
        <w:t xml:space="preserve">Then the </w:t>
      </w:r>
      <w:r w:rsidR="003117ED">
        <w:t>E</w:t>
      </w:r>
      <w:r w:rsidR="00E22F1C">
        <w:t xml:space="preserve">nlightenment </w:t>
      </w:r>
      <w:r w:rsidR="00656751">
        <w:t>happened,</w:t>
      </w:r>
      <w:r w:rsidR="00E22F1C">
        <w:t xml:space="preserve"> and people protested the Roman Church. Satan appeared</w:t>
      </w:r>
      <w:r w:rsidR="008D32F6">
        <w:t>,</w:t>
      </w:r>
      <w:r w:rsidR="00E22F1C">
        <w:t xml:space="preserve"> </w:t>
      </w:r>
      <w:r w:rsidR="00D5478F">
        <w:t xml:space="preserve">his own system </w:t>
      </w:r>
      <w:r w:rsidR="008D32F6">
        <w:t>not quite fully developed or described,</w:t>
      </w:r>
      <w:r w:rsidR="00E22F1C">
        <w:t xml:space="preserve"> to help the protest in France to go opposite from God. While Satan was busy</w:t>
      </w:r>
      <w:r w:rsidR="008D32F6">
        <w:t xml:space="preserve"> running the atheism project in France,</w:t>
      </w:r>
      <w:r w:rsidR="00E22F1C">
        <w:t xml:space="preserve"> the Protestants in America got away from </w:t>
      </w:r>
      <w:r w:rsidR="00656751">
        <w:t>him,</w:t>
      </w:r>
      <w:r w:rsidR="00E22F1C">
        <w:t xml:space="preserve"> and he had to go back to </w:t>
      </w:r>
      <w:r w:rsidR="00C86E6A">
        <w:t xml:space="preserve">the </w:t>
      </w:r>
      <w:r w:rsidR="00CA22D8">
        <w:t>a</w:t>
      </w:r>
      <w:r w:rsidR="00C86E6A">
        <w:t xml:space="preserve">byss </w:t>
      </w:r>
      <w:r w:rsidR="00E22F1C">
        <w:t>where he</w:t>
      </w:r>
      <w:r w:rsidR="00C86E6A">
        <w:t xml:space="preserve"> ha</w:t>
      </w:r>
      <w:r w:rsidR="00E22F1C">
        <w:t xml:space="preserve">d been since Jesus sent him there. </w:t>
      </w:r>
      <w:r w:rsidR="001B4945">
        <w:t xml:space="preserve">The abyss was a </w:t>
      </w:r>
      <w:r w:rsidR="00CA3596">
        <w:t>staging</w:t>
      </w:r>
      <w:r w:rsidR="001B4945">
        <w:t xml:space="preserve"> area from which Satan </w:t>
      </w:r>
      <w:r w:rsidR="00CA3596">
        <w:t>c</w:t>
      </w:r>
      <w:r w:rsidR="001B4945">
        <w:t>ou</w:t>
      </w:r>
      <w:r w:rsidR="00CA3596">
        <w:t>l</w:t>
      </w:r>
      <w:r w:rsidR="001B4945">
        <w:t xml:space="preserve">d, in hidden ways, </w:t>
      </w:r>
      <w:r w:rsidR="00084B92">
        <w:t xml:space="preserve">connect with certain people, </w:t>
      </w:r>
      <w:r w:rsidR="001B4945">
        <w:t>influence systems of the world</w:t>
      </w:r>
      <w:r w:rsidR="00084B92">
        <w:t>,</w:t>
      </w:r>
      <w:r w:rsidR="001B4945">
        <w:t xml:space="preserve"> develop loyalties to himself</w:t>
      </w:r>
      <w:r w:rsidR="00084B92">
        <w:t xml:space="preserve">, </w:t>
      </w:r>
      <w:r w:rsidR="001B4945">
        <w:t>an</w:t>
      </w:r>
      <w:r w:rsidR="00CA3596">
        <w:t>d</w:t>
      </w:r>
      <w:r w:rsidR="00084B92">
        <w:t xml:space="preserve"> attend to </w:t>
      </w:r>
      <w:r w:rsidR="00B30D79">
        <w:t xml:space="preserve">developing </w:t>
      </w:r>
      <w:r w:rsidR="001B4945">
        <w:t xml:space="preserve">his own </w:t>
      </w:r>
      <w:r w:rsidR="00B30D79">
        <w:t>super</w:t>
      </w:r>
      <w:r w:rsidR="001B4945">
        <w:t xml:space="preserve"> system.</w:t>
      </w:r>
    </w:p>
    <w:p w14:paraId="09BE86FF" w14:textId="531BEE51" w:rsidR="008D32F6" w:rsidRDefault="005E7D80" w:rsidP="00410FB2">
      <w:pPr>
        <w:spacing w:line="480" w:lineRule="auto"/>
      </w:pPr>
      <w:r>
        <w:lastRenderedPageBreak/>
        <w:tab/>
      </w:r>
      <w:r w:rsidR="00E22F1C">
        <w:t>Meanwhile</w:t>
      </w:r>
      <w:r w:rsidR="00CA22D8">
        <w:t>,</w:t>
      </w:r>
      <w:r w:rsidR="00E22F1C">
        <w:t xml:space="preserve"> the Protestants set up the </w:t>
      </w:r>
      <w:r w:rsidR="00470CC8">
        <w:t>United States C</w:t>
      </w:r>
      <w:r w:rsidR="00E22F1C">
        <w:t xml:space="preserve">onstitution to separate </w:t>
      </w:r>
      <w:r w:rsidR="00C86E6A">
        <w:t xml:space="preserve">the </w:t>
      </w:r>
      <w:r w:rsidR="00E22F1C">
        <w:t>many systems. No one system would have control. Over time, Satan helped the Roman Church to create a loose enough system to gather back in all the Protestants</w:t>
      </w:r>
      <w:r w:rsidR="00470CC8">
        <w:t>,</w:t>
      </w:r>
      <w:r w:rsidR="00E22F1C">
        <w:t xml:space="preserve"> Orthodox</w:t>
      </w:r>
      <w:r w:rsidR="00470CC8">
        <w:t>,</w:t>
      </w:r>
      <w:r w:rsidR="00E22F1C">
        <w:t xml:space="preserve"> Muslims, and </w:t>
      </w:r>
      <w:r w:rsidR="00D5478F">
        <w:t>many</w:t>
      </w:r>
      <w:r w:rsidR="00E22F1C">
        <w:t xml:space="preserve"> other </w:t>
      </w:r>
      <w:r w:rsidR="00470CC8">
        <w:t>God-professing</w:t>
      </w:r>
      <w:r w:rsidR="00E22F1C">
        <w:t xml:space="preserve"> systems</w:t>
      </w:r>
      <w:r w:rsidR="00C86E6A">
        <w:t xml:space="preserve"> under one </w:t>
      </w:r>
      <w:r w:rsidR="00D5478F">
        <w:t>super</w:t>
      </w:r>
      <w:r w:rsidR="007C1E3E">
        <w:t xml:space="preserve"> </w:t>
      </w:r>
      <w:r w:rsidR="00C86E6A">
        <w:t>system and control</w:t>
      </w:r>
      <w:r w:rsidR="00CA22D8">
        <w:t>, with all the infrastructures and economics needed</w:t>
      </w:r>
      <w:r w:rsidR="00E22F1C">
        <w:t>.</w:t>
      </w:r>
      <w:r w:rsidR="00A47EEC">
        <w:t xml:space="preserve"> That would be called Babylon, </w:t>
      </w:r>
      <w:r w:rsidR="00C86E6A">
        <w:t>from</w:t>
      </w:r>
      <w:r w:rsidR="00A47EEC">
        <w:t xml:space="preserve"> Babel. </w:t>
      </w:r>
      <w:r w:rsidR="00E67A39">
        <w:t xml:space="preserve">She umbrellaed the patchwork animal, the </w:t>
      </w:r>
      <w:r w:rsidR="00167B56">
        <w:t>image</w:t>
      </w:r>
      <w:r w:rsidR="00E67A39">
        <w:t>-making animal, and the dragon</w:t>
      </w:r>
      <w:r w:rsidR="00130560">
        <w:t xml:space="preserve"> who continued increasing hidden contacts through seances and channeling</w:t>
      </w:r>
      <w:r w:rsidR="00E67A39">
        <w:t>.</w:t>
      </w:r>
    </w:p>
    <w:p w14:paraId="3095F24A" w14:textId="17D9D8DD" w:rsidR="008D32F6" w:rsidRDefault="005E7D80" w:rsidP="00410FB2">
      <w:pPr>
        <w:spacing w:line="480" w:lineRule="auto"/>
      </w:pPr>
      <w:r>
        <w:tab/>
      </w:r>
      <w:r w:rsidR="00A47EEC">
        <w:t xml:space="preserve">In </w:t>
      </w:r>
      <w:r w:rsidR="008D32F6">
        <w:t>t</w:t>
      </w:r>
      <w:r w:rsidR="00A47EEC">
        <w:t>he meantime</w:t>
      </w:r>
      <w:r w:rsidR="008D32F6">
        <w:t>,</w:t>
      </w:r>
      <w:r w:rsidR="00A47EEC">
        <w:t xml:space="preserve"> since Jesus left, Satan had been creating and setting up his own </w:t>
      </w:r>
      <w:r w:rsidR="00470CC8">
        <w:t>super</w:t>
      </w:r>
      <w:r w:rsidR="007C1E3E">
        <w:t xml:space="preserve"> </w:t>
      </w:r>
      <w:r w:rsidR="00A47EEC">
        <w:t xml:space="preserve">system for worship of himself. </w:t>
      </w:r>
      <w:r w:rsidR="00470CC8">
        <w:t>H</w:t>
      </w:r>
      <w:r w:rsidR="00A47EEC">
        <w:t xml:space="preserve">is demons ran the system with the help of some loyal henchmen </w:t>
      </w:r>
      <w:r w:rsidR="00C86E6A">
        <w:t>on</w:t>
      </w:r>
      <w:r w:rsidR="00A47EEC">
        <w:t xml:space="preserve"> earth. </w:t>
      </w:r>
      <w:r w:rsidR="00470CC8">
        <w:t>This super</w:t>
      </w:r>
      <w:r w:rsidR="007C1E3E">
        <w:t xml:space="preserve"> </w:t>
      </w:r>
      <w:r w:rsidR="00470CC8">
        <w:t xml:space="preserve">system umbrellaed every </w:t>
      </w:r>
      <w:r w:rsidR="00084B92">
        <w:t>g</w:t>
      </w:r>
      <w:r w:rsidR="00470CC8">
        <w:t>od-renouncing system on earth</w:t>
      </w:r>
      <w:r w:rsidR="00E67A39">
        <w:t>, every corporation, organization, and government who chose the godless path.</w:t>
      </w:r>
    </w:p>
    <w:p w14:paraId="632E32EF" w14:textId="7E5A6F61" w:rsidR="008D32F6" w:rsidRDefault="005E7D80" w:rsidP="00410FB2">
      <w:pPr>
        <w:spacing w:line="480" w:lineRule="auto"/>
      </w:pPr>
      <w:r>
        <w:tab/>
      </w:r>
      <w:r w:rsidR="00A47EEC">
        <w:t>When</w:t>
      </w:r>
      <w:r w:rsidR="008D32F6">
        <w:t>,</w:t>
      </w:r>
      <w:r w:rsidR="00A47EEC">
        <w:t xml:space="preserve"> in God’s will</w:t>
      </w:r>
      <w:r w:rsidR="008D32F6">
        <w:t>,</w:t>
      </w:r>
      <w:r w:rsidR="00A47EEC">
        <w:t xml:space="preserve"> it was time for the judgment of Babylon, and when Babylon was </w:t>
      </w:r>
      <w:r w:rsidR="004D2F97">
        <w:t>swollen</w:t>
      </w:r>
      <w:r w:rsidR="00A47EEC">
        <w:t xml:space="preserve"> with </w:t>
      </w:r>
      <w:r w:rsidR="004D2F97">
        <w:t xml:space="preserve">all her uneasy </w:t>
      </w:r>
      <w:r w:rsidR="00C86E6A">
        <w:t>children</w:t>
      </w:r>
      <w:r w:rsidR="004D2F97">
        <w:t>, God allowed Satan</w:t>
      </w:r>
      <w:r w:rsidR="00470CC8">
        <w:t xml:space="preserve">’s </w:t>
      </w:r>
      <w:r w:rsidR="00095E41">
        <w:t xml:space="preserve">super </w:t>
      </w:r>
      <w:r w:rsidR="00470CC8">
        <w:t>system</w:t>
      </w:r>
      <w:r w:rsidR="004D2F97">
        <w:t xml:space="preserve"> to show up</w:t>
      </w:r>
      <w:r w:rsidR="00CA3596">
        <w:t xml:space="preserve"> from the abyss</w:t>
      </w:r>
      <w:r w:rsidR="004D2F97">
        <w:t xml:space="preserve"> to give her a ride. </w:t>
      </w:r>
      <w:r w:rsidR="00470CC8">
        <w:t>This system of Satan’s</w:t>
      </w:r>
      <w:r w:rsidR="008D32F6">
        <w:t xml:space="preserve"> had seven heads, the empire powers he had used through </w:t>
      </w:r>
      <w:r w:rsidR="00656751">
        <w:t>the</w:t>
      </w:r>
      <w:r w:rsidR="008D32F6">
        <w:t xml:space="preserve"> ages, and </w:t>
      </w:r>
      <w:r w:rsidR="00656751">
        <w:t>the</w:t>
      </w:r>
      <w:r w:rsidR="008D32F6">
        <w:t xml:space="preserve"> woman settled her foundation on the</w:t>
      </w:r>
      <w:r w:rsidR="00CA22D8">
        <w:t>m</w:t>
      </w:r>
      <w:r w:rsidR="008D32F6">
        <w:t xml:space="preserve">, Babylon sitting on Ancient Babylon, the Roman Church sitting on the medieval Roman Church. </w:t>
      </w:r>
      <w:r w:rsidR="004D2F97">
        <w:t>The ride was not easy</w:t>
      </w:r>
      <w:r w:rsidR="00470CC8">
        <w:t>.</w:t>
      </w:r>
      <w:r w:rsidR="004D2F97">
        <w:t xml:space="preserve"> Satan had never really liked the Roman Church and all the other churches who </w:t>
      </w:r>
      <w:r w:rsidR="00C86E6A">
        <w:t>refused to</w:t>
      </w:r>
      <w:r w:rsidR="004D2F97">
        <w:t xml:space="preserve"> worship him</w:t>
      </w:r>
      <w:r w:rsidR="00C86E6A">
        <w:t>.</w:t>
      </w:r>
      <w:r w:rsidR="004D2F97">
        <w:t xml:space="preserve"> </w:t>
      </w:r>
      <w:r w:rsidR="00C86E6A">
        <w:t>Satan</w:t>
      </w:r>
      <w:r w:rsidR="004D2F97">
        <w:t xml:space="preserve"> </w:t>
      </w:r>
      <w:r w:rsidR="00102BA4">
        <w:t>pulled together</w:t>
      </w:r>
      <w:r w:rsidR="004D2F97">
        <w:t xml:space="preserve"> some</w:t>
      </w:r>
      <w:r w:rsidR="008D32F6">
        <w:t xml:space="preserve"> ten</w:t>
      </w:r>
      <w:r w:rsidR="004D2F97">
        <w:t xml:space="preserve"> of those kings who had slept with Babylon and hated her for it</w:t>
      </w:r>
      <w:r w:rsidR="00CA22D8">
        <w:t>,</w:t>
      </w:r>
      <w:r w:rsidR="00C86E6A">
        <w:t xml:space="preserve"> and he</w:t>
      </w:r>
      <w:r w:rsidR="004D2F97">
        <w:t xml:space="preserve"> helped them rip he</w:t>
      </w:r>
      <w:r w:rsidR="00E67A39">
        <w:t>r super</w:t>
      </w:r>
      <w:r w:rsidR="007C1E3E">
        <w:t xml:space="preserve"> </w:t>
      </w:r>
      <w:r w:rsidR="004D2F97">
        <w:t>system to pieces</w:t>
      </w:r>
      <w:r w:rsidR="00102BA4">
        <w:t xml:space="preserve"> and burn her infrastructures. </w:t>
      </w:r>
    </w:p>
    <w:p w14:paraId="5E64693D" w14:textId="190C7882" w:rsidR="00E67A39" w:rsidRDefault="005E7D80" w:rsidP="00410FB2">
      <w:pPr>
        <w:spacing w:line="480" w:lineRule="auto"/>
      </w:pPr>
      <w:r>
        <w:tab/>
      </w:r>
      <w:r w:rsidR="00102BA4">
        <w:t>That left only Satan</w:t>
      </w:r>
      <w:r w:rsidR="00E67A39">
        <w:t xml:space="preserve">’s </w:t>
      </w:r>
      <w:r w:rsidR="00095E41">
        <w:t xml:space="preserve">super </w:t>
      </w:r>
      <w:r w:rsidR="00E67A39">
        <w:t>system, a few of the systems still surviving since coming loose out of Babylon,</w:t>
      </w:r>
      <w:r w:rsidR="00102BA4">
        <w:t xml:space="preserve"> and all those loose people on whom </w:t>
      </w:r>
      <w:r w:rsidR="008D32F6">
        <w:t>Babylon</w:t>
      </w:r>
      <w:r w:rsidR="00102BA4">
        <w:t xml:space="preserve"> had been sitting as if on water. Satan’s </w:t>
      </w:r>
      <w:r w:rsidR="00095E41">
        <w:t xml:space="preserve">super </w:t>
      </w:r>
      <w:r w:rsidR="00102BA4">
        <w:t>system brought them all into the fight against the Lamb. Of course, he lost</w:t>
      </w:r>
      <w:r w:rsidR="004132D4">
        <w:t xml:space="preserve"> </w:t>
      </w:r>
      <w:r w:rsidR="004132D4">
        <w:lastRenderedPageBreak/>
        <w:t>and,</w:t>
      </w:r>
      <w:r w:rsidR="008D32F6">
        <w:t xml:space="preserve"> </w:t>
      </w:r>
      <w:r w:rsidR="00AD0844">
        <w:t xml:space="preserve">while God took care of </w:t>
      </w:r>
      <w:r w:rsidR="00CA22D8">
        <w:t>the people he had rescued</w:t>
      </w:r>
      <w:r w:rsidR="004132D4">
        <w:t>,</w:t>
      </w:r>
      <w:r w:rsidR="00AD0844">
        <w:t xml:space="preserve"> </w:t>
      </w:r>
      <w:r w:rsidR="00E67A39">
        <w:t xml:space="preserve">God let the patchwork animal and the </w:t>
      </w:r>
      <w:r w:rsidR="00167B56">
        <w:t>image</w:t>
      </w:r>
      <w:r w:rsidR="00E67A39">
        <w:t xml:space="preserve">-making animal go to the fire, and </w:t>
      </w:r>
      <w:r w:rsidR="004132D4">
        <w:t>God</w:t>
      </w:r>
      <w:r w:rsidR="00AD0844">
        <w:t xml:space="preserve"> kept Satan</w:t>
      </w:r>
      <w:r w:rsidR="00E67A39">
        <w:t>, the dragon,</w:t>
      </w:r>
      <w:r w:rsidR="00AD0844">
        <w:t xml:space="preserve"> in lock-up.</w:t>
      </w:r>
      <w:r w:rsidR="00470CC8">
        <w:t xml:space="preserve"> </w:t>
      </w:r>
    </w:p>
    <w:p w14:paraId="4E0DF0F7" w14:textId="65F740DD" w:rsidR="0028351B" w:rsidRDefault="005E7D80" w:rsidP="00410FB2">
      <w:pPr>
        <w:spacing w:line="480" w:lineRule="auto"/>
      </w:pPr>
      <w:r>
        <w:tab/>
      </w:r>
      <w:r w:rsidR="00470CC8">
        <w:t>Then it was not merely the abyss for him this time—it was the lake of fire</w:t>
      </w:r>
      <w:r w:rsidR="004132D4">
        <w:t>!</w:t>
      </w:r>
    </w:p>
    <w:p w14:paraId="278979B3" w14:textId="77777777" w:rsidR="0028351B" w:rsidRDefault="0028351B" w:rsidP="00410FB2">
      <w:pPr>
        <w:spacing w:line="480" w:lineRule="auto"/>
      </w:pPr>
    </w:p>
    <w:p w14:paraId="761457D1" w14:textId="04A427EC" w:rsidR="00BB4D98" w:rsidRDefault="00BB4D98" w:rsidP="00410FB2">
      <w:pPr>
        <w:keepNext/>
        <w:spacing w:line="480" w:lineRule="auto"/>
      </w:pPr>
      <w:r>
        <w:t>Lessons for the Present</w:t>
      </w:r>
    </w:p>
    <w:p w14:paraId="32AB666C" w14:textId="11954AEF" w:rsidR="00C336A2" w:rsidRDefault="00C336A2" w:rsidP="00410FB2">
      <w:pPr>
        <w:spacing w:line="480" w:lineRule="auto"/>
      </w:pPr>
      <w:r>
        <w:tab/>
        <w:t>It is important to me to consider what this view might mean for me and my students in our current living situations.</w:t>
      </w:r>
    </w:p>
    <w:p w14:paraId="08B096DA" w14:textId="27475922" w:rsidR="003C62A3" w:rsidRDefault="00290DA0" w:rsidP="00410FB2">
      <w:pPr>
        <w:spacing w:line="480" w:lineRule="auto"/>
      </w:pPr>
      <w:r>
        <w:tab/>
        <w:t xml:space="preserve">My research for this view has brought me to a larger sense of urgency to be knowing God and </w:t>
      </w:r>
      <w:r w:rsidR="008F3A70">
        <w:t xml:space="preserve">to a larger sense </w:t>
      </w:r>
      <w:r>
        <w:t xml:space="preserve">of the </w:t>
      </w:r>
      <w:r w:rsidR="006E200F">
        <w:t xml:space="preserve">almost </w:t>
      </w:r>
      <w:r>
        <w:t xml:space="preserve">overwhelming wonders of Satan’s powers. If I am waiting for a Sunday </w:t>
      </w:r>
      <w:r w:rsidR="008F3A70">
        <w:t xml:space="preserve">law </w:t>
      </w:r>
      <w:r>
        <w:t>and looking to the Roman Church to</w:t>
      </w:r>
      <w:r w:rsidR="008F3A70">
        <w:t xml:space="preserve"> mastermind</w:t>
      </w:r>
      <w:r>
        <w:t xml:space="preserve"> the end-time evil, I </w:t>
      </w:r>
      <w:r w:rsidR="00872DBD">
        <w:t>may</w:t>
      </w:r>
      <w:r>
        <w:t xml:space="preserve"> be surprised</w:t>
      </w:r>
      <w:r w:rsidR="006E200F">
        <w:t>,</w:t>
      </w:r>
      <w:r>
        <w:t xml:space="preserve"> on the one hand</w:t>
      </w:r>
      <w:r w:rsidR="006E200F">
        <w:t>,</w:t>
      </w:r>
      <w:r>
        <w:t xml:space="preserve"> when coercion</w:t>
      </w:r>
      <w:r w:rsidR="00872DBD">
        <w:t xml:space="preserve"> against God</w:t>
      </w:r>
      <w:r>
        <w:t xml:space="preserve"> takes shape </w:t>
      </w:r>
      <w:r w:rsidR="006E200F">
        <w:t>quite a bit</w:t>
      </w:r>
      <w:r>
        <w:t xml:space="preserve"> ahead of a Sunday law, and</w:t>
      </w:r>
      <w:r w:rsidR="008F3A70">
        <w:t xml:space="preserve"> I </w:t>
      </w:r>
      <w:r w:rsidR="00872DBD">
        <w:t xml:space="preserve">may </w:t>
      </w:r>
      <w:r w:rsidR="008F3A70">
        <w:t>be</w:t>
      </w:r>
      <w:r>
        <w:t xml:space="preserve"> troubled</w:t>
      </w:r>
      <w:r w:rsidR="006E200F">
        <w:t>,</w:t>
      </w:r>
      <w:r>
        <w:t xml:space="preserve"> on the other hand</w:t>
      </w:r>
      <w:r w:rsidR="006E200F">
        <w:t>,</w:t>
      </w:r>
      <w:r>
        <w:t xml:space="preserve"> when the Roman Church gets destroyed by a cunning and powerful force I never expected. </w:t>
      </w:r>
    </w:p>
    <w:p w14:paraId="13B513D5" w14:textId="6C2DAFB1" w:rsidR="003C62A3" w:rsidRDefault="003C62A3" w:rsidP="00410FB2">
      <w:pPr>
        <w:spacing w:line="480" w:lineRule="auto"/>
      </w:pPr>
      <w:r>
        <w:tab/>
      </w:r>
      <w:r w:rsidR="00290DA0">
        <w:t xml:space="preserve">Furthermore, </w:t>
      </w:r>
      <w:r>
        <w:t xml:space="preserve">in waiting for the Roman Church to rise, </w:t>
      </w:r>
      <w:r w:rsidR="00290DA0">
        <w:t>I may totally dismiss the powers of atheism</w:t>
      </w:r>
      <w:r w:rsidR="00E94735">
        <w:t xml:space="preserve"> and coercion for godless ends</w:t>
      </w:r>
      <w:r w:rsidR="00290DA0">
        <w:t xml:space="preserve"> at work today as having no import toward end times</w:t>
      </w:r>
      <w:r w:rsidR="004132D4">
        <w:t>. Because of this unawareness, I may collude and</w:t>
      </w:r>
      <w:r w:rsidR="00B30586">
        <w:t xml:space="preserve"> </w:t>
      </w:r>
      <w:r w:rsidR="00290DA0">
        <w:t>be utterly taken by surprise when they rise up</w:t>
      </w:r>
      <w:r w:rsidR="00B30586">
        <w:t xml:space="preserve"> into a magnificent</w:t>
      </w:r>
      <w:r w:rsidR="006E200F">
        <w:t>ly efficient</w:t>
      </w:r>
      <w:r w:rsidR="00B30586">
        <w:t xml:space="preserve"> system</w:t>
      </w:r>
      <w:r w:rsidR="00290DA0">
        <w:t xml:space="preserve"> led by</w:t>
      </w:r>
      <w:r w:rsidR="00B30586">
        <w:t xml:space="preserve"> the devil himself</w:t>
      </w:r>
      <w:r w:rsidR="008D2249">
        <w:t xml:space="preserve">. </w:t>
      </w:r>
    </w:p>
    <w:p w14:paraId="0FED0185" w14:textId="601CCE1F" w:rsidR="00290DA0" w:rsidRDefault="003C62A3" w:rsidP="00410FB2">
      <w:pPr>
        <w:spacing w:line="480" w:lineRule="auto"/>
      </w:pPr>
      <w:r>
        <w:tab/>
      </w:r>
      <w:r w:rsidR="006E200F">
        <w:t>Perhaps some justice can be found in Satan’s hatred of, attack on, and destruction of all fallen religious systems before he meets his end. The religious persecutors of God’s people are destroy</w:t>
      </w:r>
      <w:r w:rsidR="00920065">
        <w:t>ed by the godless enemies of God’s people.</w:t>
      </w:r>
      <w:r w:rsidR="000F087E">
        <w:t xml:space="preserve"> Satan will have his moment of power as king of this world, and it will be a time of great trouble with God’s people protected (Dan 12:1). All </w:t>
      </w:r>
      <w:r w:rsidR="000F087E">
        <w:lastRenderedPageBreak/>
        <w:t>intelligent beings everywhere will see what Satan’s rule produces and be inoculated from ever following his course of rebellion against God.</w:t>
      </w:r>
      <w:r w:rsidR="000F087E">
        <w:rPr>
          <w:rStyle w:val="FootnoteReference"/>
        </w:rPr>
        <w:footnoteReference w:id="38"/>
      </w:r>
    </w:p>
    <w:p w14:paraId="1FBB73C6" w14:textId="7D6889DA" w:rsidR="003C62A3" w:rsidRDefault="003C62A3" w:rsidP="00410FB2">
      <w:pPr>
        <w:spacing w:line="480" w:lineRule="auto"/>
      </w:pPr>
      <w:r>
        <w:tab/>
        <w:t xml:space="preserve">Though it seems like we meet enemies of God’s people at all turns, yet we are encouraged by the very name </w:t>
      </w:r>
      <w:r w:rsidR="000F087E">
        <w:t xml:space="preserve">given </w:t>
      </w:r>
      <w:r>
        <w:t>this animal, knowing he is but a parody, a vanishing vapor beside our God and Jesus.</w:t>
      </w:r>
    </w:p>
    <w:p w14:paraId="789C1A71" w14:textId="2AAEC2A0" w:rsidR="00425A55" w:rsidRDefault="00BB4D98" w:rsidP="00410FB2">
      <w:pPr>
        <w:spacing w:line="480" w:lineRule="auto"/>
        <w:rPr>
          <w:rFonts w:eastAsia="Calibri"/>
          <w:kern w:val="0"/>
          <w14:ligatures w14:val="none"/>
        </w:rPr>
      </w:pPr>
      <w:r w:rsidRPr="006600EF">
        <w:rPr>
          <w:rFonts w:eastAsia="Calibri"/>
          <w:kern w:val="0"/>
          <w14:ligatures w14:val="none"/>
        </w:rPr>
        <w:tab/>
      </w:r>
      <w:r w:rsidRPr="00BB4D98">
        <w:rPr>
          <w:rFonts w:eastAsia="Calibri"/>
          <w:kern w:val="0"/>
          <w14:ligatures w14:val="none"/>
        </w:rPr>
        <w:t>Now,</w:t>
      </w:r>
      <w:r w:rsidRPr="006600EF">
        <w:rPr>
          <w:rFonts w:eastAsia="Calibri"/>
          <w:kern w:val="0"/>
          <w14:ligatures w14:val="none"/>
        </w:rPr>
        <w:t xml:space="preserve"> for a quick review and warning, let us notice some identifying marks of the primary antagonists in both Revelation and Daniel. Their identifying marks appear to include</w:t>
      </w:r>
      <w:r w:rsidR="00425A55">
        <w:rPr>
          <w:rFonts w:eastAsia="Calibri"/>
          <w:kern w:val="0"/>
          <w14:ligatures w14:val="none"/>
        </w:rPr>
        <w:t xml:space="preserve"> these:</w:t>
      </w:r>
      <w:r w:rsidRPr="006600EF">
        <w:rPr>
          <w:rFonts w:eastAsia="Calibri"/>
          <w:kern w:val="0"/>
          <w14:ligatures w14:val="none"/>
        </w:rPr>
        <w:t xml:space="preserve"> </w:t>
      </w:r>
    </w:p>
    <w:p w14:paraId="3E440B96" w14:textId="77777777" w:rsidR="00425A55" w:rsidRDefault="00BB4D98" w:rsidP="00410FB2">
      <w:pPr>
        <w:spacing w:line="480" w:lineRule="auto"/>
        <w:rPr>
          <w:rFonts w:eastAsia="Calibri"/>
          <w:kern w:val="0"/>
          <w14:ligatures w14:val="none"/>
        </w:rPr>
      </w:pPr>
      <w:r w:rsidRPr="006600EF">
        <w:rPr>
          <w:rFonts w:eastAsia="Calibri"/>
          <w:kern w:val="0"/>
          <w14:ligatures w14:val="none"/>
        </w:rPr>
        <w:t xml:space="preserve">(1) speaking blasphemy, great words against God (Dan 7:8, 20, 25; 8:23; 11:36; Rev 13:5–6, 8), </w:t>
      </w:r>
    </w:p>
    <w:p w14:paraId="073834FB" w14:textId="77777777" w:rsidR="00425A55" w:rsidRDefault="00BB4D98" w:rsidP="00410FB2">
      <w:pPr>
        <w:spacing w:line="480" w:lineRule="auto"/>
        <w:rPr>
          <w:rFonts w:eastAsia="Calibri"/>
          <w:kern w:val="0"/>
          <w14:ligatures w14:val="none"/>
        </w:rPr>
      </w:pPr>
      <w:r w:rsidRPr="006600EF">
        <w:rPr>
          <w:rFonts w:eastAsia="Calibri"/>
          <w:kern w:val="0"/>
          <w14:ligatures w14:val="none"/>
        </w:rPr>
        <w:t xml:space="preserve">(2) attempting to change God’s law (Dan 7:25; Rev 12:17), </w:t>
      </w:r>
    </w:p>
    <w:p w14:paraId="6A5922FC" w14:textId="77777777" w:rsidR="00425A55" w:rsidRDefault="00BB4D98" w:rsidP="00410FB2">
      <w:pPr>
        <w:spacing w:line="480" w:lineRule="auto"/>
        <w:rPr>
          <w:rFonts w:eastAsia="Calibri"/>
          <w:kern w:val="0"/>
          <w14:ligatures w14:val="none"/>
        </w:rPr>
      </w:pPr>
      <w:r w:rsidRPr="006600EF">
        <w:rPr>
          <w:rFonts w:eastAsia="Calibri"/>
          <w:kern w:val="0"/>
          <w14:ligatures w14:val="none"/>
        </w:rPr>
        <w:t xml:space="preserve">(3) warring against God’s people (Dan 7:21, 25; 8:24; Rev 12:17), </w:t>
      </w:r>
    </w:p>
    <w:p w14:paraId="3FD12DE6" w14:textId="77777777" w:rsidR="00425A55" w:rsidRDefault="00BB4D98" w:rsidP="00410FB2">
      <w:pPr>
        <w:spacing w:line="480" w:lineRule="auto"/>
        <w:rPr>
          <w:rFonts w:eastAsia="Calibri"/>
          <w:kern w:val="0"/>
          <w14:ligatures w14:val="none"/>
        </w:rPr>
      </w:pPr>
      <w:r w:rsidRPr="006600EF">
        <w:rPr>
          <w:rFonts w:eastAsia="Calibri"/>
          <w:kern w:val="0"/>
          <w14:ligatures w14:val="none"/>
        </w:rPr>
        <w:t xml:space="preserve">(4) using force and killing (Dan 11:38; Rev 13:15; 17:6; 18:24), </w:t>
      </w:r>
    </w:p>
    <w:p w14:paraId="1F7F8294" w14:textId="77777777" w:rsidR="00425A55" w:rsidRDefault="00BB4D98" w:rsidP="00410FB2">
      <w:pPr>
        <w:spacing w:line="480" w:lineRule="auto"/>
        <w:rPr>
          <w:rFonts w:eastAsia="Calibri"/>
          <w:kern w:val="0"/>
          <w14:ligatures w14:val="none"/>
        </w:rPr>
      </w:pPr>
      <w:r w:rsidRPr="006600EF">
        <w:rPr>
          <w:rFonts w:eastAsia="Calibri"/>
          <w:kern w:val="0"/>
          <w14:ligatures w14:val="none"/>
        </w:rPr>
        <w:t xml:space="preserve">(5) using deceit and flattery (Dan 11:23, 32, 34; Rev 12:9; 13:14; 18:23; 19:20; 20:3, 8, 10), </w:t>
      </w:r>
    </w:p>
    <w:p w14:paraId="036C669A" w14:textId="77777777" w:rsidR="00425A55" w:rsidRDefault="00BB4D98" w:rsidP="00410FB2">
      <w:pPr>
        <w:spacing w:line="480" w:lineRule="auto"/>
        <w:rPr>
          <w:rFonts w:eastAsia="Calibri"/>
          <w:kern w:val="0"/>
          <w14:ligatures w14:val="none"/>
        </w:rPr>
      </w:pPr>
      <w:r w:rsidRPr="006600EF">
        <w:rPr>
          <w:rFonts w:eastAsia="Calibri"/>
          <w:kern w:val="0"/>
          <w14:ligatures w14:val="none"/>
        </w:rPr>
        <w:t xml:space="preserve">(6) controlling wealth (Dan 8:25; 11:43; Rev 13:17; 18:3, 11–18), and </w:t>
      </w:r>
    </w:p>
    <w:p w14:paraId="0BDFC947" w14:textId="59C7A0DE" w:rsidR="00730AC6" w:rsidRDefault="00BB4D98" w:rsidP="00410FB2">
      <w:pPr>
        <w:spacing w:line="480" w:lineRule="auto"/>
        <w:rPr>
          <w:rFonts w:eastAsia="Calibri"/>
          <w:kern w:val="0"/>
          <w14:ligatures w14:val="none"/>
        </w:rPr>
      </w:pPr>
      <w:r w:rsidRPr="006600EF">
        <w:rPr>
          <w:rFonts w:eastAsia="Calibri"/>
          <w:kern w:val="0"/>
          <w14:ligatures w14:val="none"/>
        </w:rPr>
        <w:t xml:space="preserve">(7) maintaining power for 1260 years at one sitting (Dan 7:25; 12:7; Rev 11:9, 11–12; 12:14; 13:5). </w:t>
      </w:r>
    </w:p>
    <w:p w14:paraId="01520810" w14:textId="679F22AB" w:rsidR="00BB4D98" w:rsidRDefault="00A86FFC" w:rsidP="00410FB2">
      <w:pPr>
        <w:spacing w:line="480" w:lineRule="auto"/>
        <w:rPr>
          <w:rFonts w:eastAsia="Calibri"/>
          <w:kern w:val="0"/>
          <w14:ligatures w14:val="none"/>
        </w:rPr>
      </w:pPr>
      <w:r>
        <w:rPr>
          <w:rFonts w:eastAsia="Calibri"/>
          <w:kern w:val="0"/>
          <w14:ligatures w14:val="none"/>
        </w:rPr>
        <w:tab/>
      </w:r>
      <w:r w:rsidR="00BB4D98" w:rsidRPr="006600EF">
        <w:rPr>
          <w:rFonts w:eastAsia="Calibri"/>
          <w:kern w:val="0"/>
          <w14:ligatures w14:val="none"/>
        </w:rPr>
        <w:t>It seems to me that God surely wants those who understand to recognize the Devil’s work (Dan 11:33, 35; Matt 24:15; Rev 13:18).</w:t>
      </w:r>
      <w:r w:rsidR="00BB4D98">
        <w:rPr>
          <w:rFonts w:eastAsia="Calibri"/>
          <w:kern w:val="0"/>
          <w14:ligatures w14:val="none"/>
        </w:rPr>
        <w:t xml:space="preserve"> These are the things to avoid.</w:t>
      </w:r>
    </w:p>
    <w:p w14:paraId="232737A9" w14:textId="48613C60" w:rsidR="00A13506" w:rsidRDefault="003C62A3" w:rsidP="00410FB2">
      <w:pPr>
        <w:spacing w:line="480" w:lineRule="auto"/>
        <w:rPr>
          <w:rFonts w:eastAsia="Calibri"/>
          <w:kern w:val="0"/>
          <w14:ligatures w14:val="none"/>
        </w:rPr>
      </w:pPr>
      <w:r w:rsidRPr="003C62A3">
        <w:rPr>
          <w:rFonts w:eastAsia="Calibri"/>
          <w:kern w:val="0"/>
          <w14:ligatures w14:val="none"/>
        </w:rPr>
        <w:tab/>
        <w:t>Now please hear the ode to Jesus that I find as the shining gem of Revelation 17.</w:t>
      </w:r>
      <w:r w:rsidR="00A13506">
        <w:rPr>
          <w:rFonts w:eastAsia="Calibri"/>
          <w:kern w:val="0"/>
          <w14:ligatures w14:val="none"/>
        </w:rPr>
        <w:t xml:space="preserve"> </w:t>
      </w:r>
      <w:bookmarkStart w:id="10" w:name="_Hlk180347430"/>
      <w:r w:rsidR="00A13506">
        <w:rPr>
          <w:rFonts w:eastAsia="Calibri"/>
          <w:kern w:val="0"/>
          <w14:ligatures w14:val="none"/>
        </w:rPr>
        <w:t>It is in the parod</w:t>
      </w:r>
      <w:r w:rsidR="00C20123">
        <w:rPr>
          <w:rFonts w:eastAsia="Calibri"/>
          <w:kern w:val="0"/>
          <w14:ligatures w14:val="none"/>
        </w:rPr>
        <w:t>y</w:t>
      </w:r>
      <w:r w:rsidR="00A13506">
        <w:rPr>
          <w:rFonts w:eastAsia="Calibri"/>
          <w:kern w:val="0"/>
          <w14:ligatures w14:val="none"/>
        </w:rPr>
        <w:t xml:space="preserve"> that I find</w:t>
      </w:r>
      <w:r w:rsidR="00C20123">
        <w:rPr>
          <w:rFonts w:eastAsia="Calibri"/>
          <w:kern w:val="0"/>
          <w14:ligatures w14:val="none"/>
        </w:rPr>
        <w:t xml:space="preserve"> the lovely</w:t>
      </w:r>
      <w:r w:rsidR="00A13506">
        <w:rPr>
          <w:rFonts w:eastAsia="Calibri"/>
          <w:kern w:val="0"/>
          <w14:ligatures w14:val="none"/>
        </w:rPr>
        <w:t xml:space="preserve"> Jesus.</w:t>
      </w:r>
      <w:r w:rsidRPr="003C62A3">
        <w:rPr>
          <w:rFonts w:eastAsia="Calibri"/>
          <w:kern w:val="0"/>
          <w14:ligatures w14:val="none"/>
        </w:rPr>
        <w:t xml:space="preserve"> </w:t>
      </w:r>
      <w:bookmarkEnd w:id="10"/>
    </w:p>
    <w:p w14:paraId="7DE8BD6C" w14:textId="615277CF" w:rsidR="003C62A3" w:rsidRPr="003C62A3" w:rsidRDefault="00A13506" w:rsidP="00410FB2">
      <w:pPr>
        <w:spacing w:line="480" w:lineRule="auto"/>
        <w:rPr>
          <w:rFonts w:eastAsia="Calibri"/>
          <w:kern w:val="0"/>
          <w14:ligatures w14:val="none"/>
        </w:rPr>
      </w:pPr>
      <w:r>
        <w:rPr>
          <w:rFonts w:eastAsia="Calibri"/>
          <w:kern w:val="0"/>
          <w14:ligatures w14:val="none"/>
        </w:rPr>
        <w:tab/>
      </w:r>
      <w:r w:rsidR="003C62A3" w:rsidRPr="003C62A3">
        <w:rPr>
          <w:rFonts w:eastAsia="Calibri"/>
          <w:kern w:val="0"/>
          <w14:ligatures w14:val="none"/>
        </w:rPr>
        <w:t xml:space="preserve">Every time I hear of this animal who was and is not and will come, my heart leaps with joy to remember and worship the Almighty God, the one who was and is and is to come (Rev 4:8). </w:t>
      </w:r>
      <w:r w:rsidR="00C20123">
        <w:rPr>
          <w:rFonts w:eastAsia="Calibri"/>
          <w:kern w:val="0"/>
          <w14:ligatures w14:val="none"/>
        </w:rPr>
        <w:t xml:space="preserve">In our God there is no “is not.” </w:t>
      </w:r>
      <w:r w:rsidR="003C62A3" w:rsidRPr="003C62A3">
        <w:rPr>
          <w:rFonts w:eastAsia="Calibri"/>
          <w:kern w:val="0"/>
          <w14:ligatures w14:val="none"/>
        </w:rPr>
        <w:t xml:space="preserve">He is the one who always </w:t>
      </w:r>
      <w:r w:rsidR="00B30D79">
        <w:rPr>
          <w:rFonts w:eastAsia="Calibri"/>
          <w:kern w:val="0"/>
          <w14:ligatures w14:val="none"/>
        </w:rPr>
        <w:t>“</w:t>
      </w:r>
      <w:r w:rsidR="003C62A3" w:rsidRPr="003C62A3">
        <w:rPr>
          <w:rFonts w:eastAsia="Calibri"/>
          <w:kern w:val="0"/>
          <w14:ligatures w14:val="none"/>
        </w:rPr>
        <w:t>is</w:t>
      </w:r>
      <w:r w:rsidR="00B30D79">
        <w:rPr>
          <w:rFonts w:eastAsia="Calibri"/>
          <w:kern w:val="0"/>
          <w14:ligatures w14:val="none"/>
        </w:rPr>
        <w:t>”</w:t>
      </w:r>
      <w:r w:rsidR="003C62A3" w:rsidRPr="003C62A3">
        <w:rPr>
          <w:rFonts w:eastAsia="Calibri"/>
          <w:kern w:val="0"/>
          <w14:ligatures w14:val="none"/>
        </w:rPr>
        <w:t xml:space="preserve"> and never </w:t>
      </w:r>
      <w:r w:rsidR="00B30D79">
        <w:rPr>
          <w:rFonts w:eastAsia="Calibri"/>
          <w:kern w:val="0"/>
          <w14:ligatures w14:val="none"/>
        </w:rPr>
        <w:t>“</w:t>
      </w:r>
      <w:r w:rsidR="003C62A3" w:rsidRPr="003C62A3">
        <w:rPr>
          <w:rFonts w:eastAsia="Calibri"/>
          <w:kern w:val="0"/>
          <w14:ligatures w14:val="none"/>
        </w:rPr>
        <w:t>is not.</w:t>
      </w:r>
      <w:r w:rsidR="00B30D79">
        <w:rPr>
          <w:rFonts w:eastAsia="Calibri"/>
          <w:kern w:val="0"/>
          <w14:ligatures w14:val="none"/>
        </w:rPr>
        <w:t>”</w:t>
      </w:r>
      <w:r w:rsidR="003C62A3" w:rsidRPr="003C62A3">
        <w:rPr>
          <w:rFonts w:eastAsia="Calibri"/>
          <w:kern w:val="0"/>
          <w14:ligatures w14:val="none"/>
        </w:rPr>
        <w:t xml:space="preserve"> Believers </w:t>
      </w:r>
      <w:r w:rsidR="003C62A3" w:rsidRPr="003C62A3">
        <w:rPr>
          <w:rFonts w:eastAsia="Calibri"/>
          <w:kern w:val="0"/>
          <w14:ligatures w14:val="none"/>
        </w:rPr>
        <w:lastRenderedPageBreak/>
        <w:t xml:space="preserve">believe that he </w:t>
      </w:r>
      <w:r w:rsidR="00B30D79">
        <w:rPr>
          <w:rFonts w:eastAsia="Calibri"/>
          <w:kern w:val="0"/>
          <w14:ligatures w14:val="none"/>
        </w:rPr>
        <w:t>“</w:t>
      </w:r>
      <w:r w:rsidR="003C62A3" w:rsidRPr="003C62A3">
        <w:rPr>
          <w:rFonts w:eastAsia="Calibri"/>
          <w:kern w:val="0"/>
          <w14:ligatures w14:val="none"/>
        </w:rPr>
        <w:t>is</w:t>
      </w:r>
      <w:r w:rsidR="00B30D79">
        <w:rPr>
          <w:rFonts w:eastAsia="Calibri"/>
          <w:kern w:val="0"/>
          <w14:ligatures w14:val="none"/>
        </w:rPr>
        <w:t>”</w:t>
      </w:r>
      <w:r w:rsidR="003C62A3" w:rsidRPr="003C62A3">
        <w:rPr>
          <w:rFonts w:eastAsia="Calibri"/>
          <w:kern w:val="0"/>
          <w14:ligatures w14:val="none"/>
        </w:rPr>
        <w:t xml:space="preserve"> (Heb 11:6). Disciples believe he is with us always (Matt 28:20). He is! He is! Godlessness has no </w:t>
      </w:r>
      <w:r w:rsidR="00C20123">
        <w:rPr>
          <w:rFonts w:eastAsia="Calibri"/>
          <w:kern w:val="0"/>
          <w14:ligatures w14:val="none"/>
        </w:rPr>
        <w:t>true “is.”</w:t>
      </w:r>
    </w:p>
    <w:p w14:paraId="79626C6A" w14:textId="4963B0C5" w:rsidR="00C20123" w:rsidRDefault="003C62A3" w:rsidP="00410FB2">
      <w:pPr>
        <w:spacing w:line="480" w:lineRule="auto"/>
        <w:rPr>
          <w:rFonts w:eastAsia="Calibri"/>
          <w:kern w:val="0"/>
          <w14:ligatures w14:val="none"/>
        </w:rPr>
      </w:pPr>
      <w:r w:rsidRPr="003C62A3">
        <w:rPr>
          <w:rFonts w:eastAsia="Calibri"/>
          <w:kern w:val="0"/>
          <w14:ligatures w14:val="none"/>
        </w:rPr>
        <w:tab/>
        <w:t xml:space="preserve">Also, every time I hear of this animal who was and is not and will come, my heart leaps with joy and sprints with courage because Jesus, and no other, is the one who lives and was dead and is alive forevermore (Rev 1:8). No god but Jesus died for his people. No leader but Jesus rose from the dead to bring his people comfort and guidance forever. </w:t>
      </w:r>
      <w:r w:rsidR="007002D5">
        <w:rPr>
          <w:rFonts w:eastAsia="Calibri"/>
          <w:kern w:val="0"/>
          <w14:ligatures w14:val="none"/>
        </w:rPr>
        <w:t>Besides reference to the Lord God Almighty, the parody recalls Jesus’ life, death, and resurrection. He “was” in his life on earth as a real human, he experienced the “is not” while he lay in the tomb, and he “is to come” in the clouds with great glory.</w:t>
      </w:r>
      <w:r w:rsidR="001026B1">
        <w:rPr>
          <w:rStyle w:val="FootnoteReference"/>
          <w:rFonts w:eastAsia="Calibri"/>
          <w:kern w:val="0"/>
          <w14:ligatures w14:val="none"/>
        </w:rPr>
        <w:footnoteReference w:id="39"/>
      </w:r>
    </w:p>
    <w:p w14:paraId="700273E7" w14:textId="0E6C76A2" w:rsidR="007002D5" w:rsidRDefault="00C20123" w:rsidP="00410FB2">
      <w:pPr>
        <w:spacing w:line="480" w:lineRule="auto"/>
        <w:rPr>
          <w:rFonts w:eastAsia="Calibri"/>
          <w:kern w:val="0"/>
          <w14:ligatures w14:val="none"/>
        </w:rPr>
      </w:pPr>
      <w:r>
        <w:rPr>
          <w:rFonts w:eastAsia="Calibri"/>
          <w:kern w:val="0"/>
          <w14:ligatures w14:val="none"/>
        </w:rPr>
        <w:tab/>
      </w:r>
      <w:r w:rsidR="003C62A3" w:rsidRPr="003C62A3">
        <w:rPr>
          <w:rFonts w:eastAsia="Calibri"/>
          <w:kern w:val="0"/>
          <w14:ligatures w14:val="none"/>
        </w:rPr>
        <w:t xml:space="preserve">The parody points to the original, the true, the </w:t>
      </w:r>
      <w:r w:rsidR="007002D5">
        <w:rPr>
          <w:rFonts w:eastAsia="Calibri"/>
          <w:kern w:val="0"/>
          <w14:ligatures w14:val="none"/>
        </w:rPr>
        <w:t>magnificent, one-of-a-kind God whom we serve</w:t>
      </w:r>
      <w:r w:rsidR="003C62A3" w:rsidRPr="003C62A3">
        <w:rPr>
          <w:rFonts w:eastAsia="Calibri"/>
          <w:kern w:val="0"/>
          <w14:ligatures w14:val="none"/>
        </w:rPr>
        <w:t>.</w:t>
      </w:r>
      <w:r w:rsidR="00A13506">
        <w:rPr>
          <w:rFonts w:eastAsia="Calibri"/>
          <w:kern w:val="0"/>
          <w14:ligatures w14:val="none"/>
        </w:rPr>
        <w:t xml:space="preserve"> </w:t>
      </w:r>
      <w:r w:rsidR="00B5526E">
        <w:rPr>
          <w:rFonts w:eastAsia="Calibri"/>
          <w:kern w:val="0"/>
          <w14:ligatures w14:val="none"/>
        </w:rPr>
        <w:t>In this way,</w:t>
      </w:r>
      <w:r w:rsidR="0080057C">
        <w:rPr>
          <w:rFonts w:eastAsia="Calibri"/>
          <w:kern w:val="0"/>
          <w14:ligatures w14:val="none"/>
        </w:rPr>
        <w:t xml:space="preserve"> i</w:t>
      </w:r>
      <w:r w:rsidRPr="00C20123">
        <w:rPr>
          <w:rFonts w:eastAsia="Calibri"/>
          <w:kern w:val="0"/>
          <w14:ligatures w14:val="none"/>
        </w:rPr>
        <w:t>t is in the parody that I find the lovely Jesus in Revelation 17.</w:t>
      </w:r>
      <w:r>
        <w:rPr>
          <w:rFonts w:eastAsia="Calibri"/>
          <w:kern w:val="0"/>
          <w14:ligatures w14:val="none"/>
        </w:rPr>
        <w:t xml:space="preserve"> I think the plague-angel guide who spoke that parody intended </w:t>
      </w:r>
      <w:r w:rsidR="007002D5">
        <w:rPr>
          <w:rFonts w:eastAsia="Calibri"/>
          <w:kern w:val="0"/>
          <w14:ligatures w14:val="none"/>
        </w:rPr>
        <w:t>this magnificently full meaning</w:t>
      </w:r>
      <w:r>
        <w:rPr>
          <w:rFonts w:eastAsia="Calibri"/>
          <w:kern w:val="0"/>
          <w14:ligatures w14:val="none"/>
        </w:rPr>
        <w:t>.</w:t>
      </w:r>
      <w:r w:rsidR="00B511DE">
        <w:rPr>
          <w:rFonts w:eastAsia="Calibri"/>
          <w:kern w:val="0"/>
          <w14:ligatures w14:val="none"/>
        </w:rPr>
        <w:t xml:space="preserve"> </w:t>
      </w:r>
    </w:p>
    <w:p w14:paraId="7AB2411F" w14:textId="3F850809" w:rsidR="003C62A3" w:rsidRDefault="007002D5" w:rsidP="00410FB2">
      <w:pPr>
        <w:spacing w:line="480" w:lineRule="auto"/>
        <w:rPr>
          <w:rFonts w:eastAsia="Calibri"/>
          <w:kern w:val="0"/>
          <w14:ligatures w14:val="none"/>
        </w:rPr>
      </w:pPr>
      <w:r>
        <w:rPr>
          <w:rFonts w:eastAsia="Calibri"/>
          <w:kern w:val="0"/>
          <w14:ligatures w14:val="none"/>
        </w:rPr>
        <w:tab/>
      </w:r>
      <w:r w:rsidR="00B511DE">
        <w:rPr>
          <w:rFonts w:eastAsia="Calibri"/>
          <w:kern w:val="0"/>
          <w14:ligatures w14:val="none"/>
        </w:rPr>
        <w:t xml:space="preserve">Additionally, </w:t>
      </w:r>
      <w:r>
        <w:rPr>
          <w:rFonts w:eastAsia="Calibri"/>
          <w:kern w:val="0"/>
          <w14:ligatures w14:val="none"/>
        </w:rPr>
        <w:t xml:space="preserve">in </w:t>
      </w:r>
      <w:r w:rsidR="00B511DE">
        <w:rPr>
          <w:rFonts w:eastAsia="Calibri"/>
          <w:kern w:val="0"/>
          <w14:ligatures w14:val="none"/>
        </w:rPr>
        <w:t xml:space="preserve">Revelation 17 </w:t>
      </w:r>
      <w:r>
        <w:rPr>
          <w:rFonts w:eastAsia="Calibri"/>
          <w:kern w:val="0"/>
          <w14:ligatures w14:val="none"/>
        </w:rPr>
        <w:t xml:space="preserve">I find </w:t>
      </w:r>
      <w:r w:rsidR="00B511DE">
        <w:rPr>
          <w:rFonts w:eastAsia="Calibri"/>
          <w:kern w:val="0"/>
          <w14:ligatures w14:val="none"/>
        </w:rPr>
        <w:t>mention</w:t>
      </w:r>
      <w:r w:rsidR="00B5526E">
        <w:rPr>
          <w:rFonts w:eastAsia="Calibri"/>
          <w:kern w:val="0"/>
          <w14:ligatures w14:val="none"/>
        </w:rPr>
        <w:t xml:space="preserve"> of</w:t>
      </w:r>
      <w:r w:rsidR="00B511DE">
        <w:rPr>
          <w:rFonts w:eastAsia="Calibri"/>
          <w:kern w:val="0"/>
          <w14:ligatures w14:val="none"/>
        </w:rPr>
        <w:t xml:space="preserve"> Jesus, the Lamb, specifically with his throngs of saints and martyrs, and called, chosen, and faithful individuals</w:t>
      </w:r>
      <w:r>
        <w:rPr>
          <w:rFonts w:eastAsia="Calibri"/>
          <w:kern w:val="0"/>
          <w14:ligatures w14:val="none"/>
        </w:rPr>
        <w:t xml:space="preserve"> (Rev 17:6, 14)</w:t>
      </w:r>
      <w:r w:rsidR="00B511DE">
        <w:rPr>
          <w:rFonts w:eastAsia="Calibri"/>
          <w:kern w:val="0"/>
          <w14:ligatures w14:val="none"/>
        </w:rPr>
        <w:t>.</w:t>
      </w:r>
      <w:r>
        <w:rPr>
          <w:rFonts w:eastAsia="Calibri"/>
          <w:kern w:val="0"/>
          <w14:ligatures w14:val="none"/>
        </w:rPr>
        <w:t xml:space="preserve"> </w:t>
      </w:r>
      <w:r w:rsidR="003C62A3" w:rsidRPr="003C62A3">
        <w:rPr>
          <w:rFonts w:eastAsia="Calibri"/>
          <w:kern w:val="0"/>
          <w14:ligatures w14:val="none"/>
        </w:rPr>
        <w:t xml:space="preserve">It is </w:t>
      </w:r>
      <w:r w:rsidR="00C20123">
        <w:rPr>
          <w:rFonts w:eastAsia="Calibri"/>
          <w:kern w:val="0"/>
          <w14:ligatures w14:val="none"/>
        </w:rPr>
        <w:t>Jesus’</w:t>
      </w:r>
      <w:r w:rsidR="003C62A3" w:rsidRPr="003C62A3">
        <w:rPr>
          <w:rFonts w:eastAsia="Calibri"/>
          <w:kern w:val="0"/>
          <w14:ligatures w14:val="none"/>
        </w:rPr>
        <w:t xml:space="preserve"> blood that enables the overcoming of his people (Rev 12:11). It is </w:t>
      </w:r>
      <w:r w:rsidR="00C20123">
        <w:rPr>
          <w:rFonts w:eastAsia="Calibri"/>
          <w:kern w:val="0"/>
          <w14:ligatures w14:val="none"/>
        </w:rPr>
        <w:t>Jesus’</w:t>
      </w:r>
      <w:r w:rsidR="003C62A3" w:rsidRPr="003C62A3">
        <w:rPr>
          <w:rFonts w:eastAsia="Calibri"/>
          <w:kern w:val="0"/>
          <w14:ligatures w14:val="none"/>
        </w:rPr>
        <w:t xml:space="preserve"> and the Father’s commandments that provide the foundation for the only utopia that will ever exist (Rev 12:17; 14:12). If I let my imagination dwell on the true trajectory of history with God’s kingdom as its </w:t>
      </w:r>
      <w:r w:rsidR="0080057C">
        <w:rPr>
          <w:rFonts w:eastAsia="Calibri"/>
          <w:kern w:val="0"/>
          <w14:ligatures w14:val="none"/>
        </w:rPr>
        <w:t xml:space="preserve">true </w:t>
      </w:r>
      <w:r w:rsidR="003C62A3" w:rsidRPr="003C62A3">
        <w:rPr>
          <w:rFonts w:eastAsia="Calibri"/>
          <w:kern w:val="0"/>
          <w14:ligatures w14:val="none"/>
        </w:rPr>
        <w:t>end, I am energized and exultant in the grace of our Lord, and I have a mission to announce it everywhere.</w:t>
      </w:r>
    </w:p>
    <w:p w14:paraId="4847B90C" w14:textId="77777777" w:rsidR="00751694" w:rsidRPr="003C62A3" w:rsidRDefault="00751694" w:rsidP="00410FB2">
      <w:pPr>
        <w:spacing w:line="480" w:lineRule="auto"/>
        <w:rPr>
          <w:rFonts w:eastAsia="Calibri"/>
          <w:kern w:val="0"/>
          <w14:ligatures w14:val="none"/>
        </w:rPr>
      </w:pPr>
    </w:p>
    <w:p w14:paraId="2A0E4A26" w14:textId="5A165337" w:rsidR="00CA22D8" w:rsidRDefault="00CA22D8" w:rsidP="00B5526E">
      <w:pPr>
        <w:keepNext/>
        <w:spacing w:line="480" w:lineRule="auto"/>
        <w:jc w:val="center"/>
      </w:pPr>
      <w:r>
        <w:lastRenderedPageBreak/>
        <w:t>Further Discussion</w:t>
      </w:r>
      <w:r w:rsidR="00C336A2">
        <w:t xml:space="preserve"> Toward Other Views</w:t>
      </w:r>
    </w:p>
    <w:p w14:paraId="07B748E7" w14:textId="0BCB9908" w:rsidR="007D26C6" w:rsidRDefault="007D26C6" w:rsidP="00410FB2">
      <w:pPr>
        <w:spacing w:line="480" w:lineRule="auto"/>
      </w:pPr>
      <w:r>
        <w:tab/>
        <w:t xml:space="preserve">So far in this paper, I have presented and discussed my view. Now I will turn to discussion that leans toward evaluation of other views. </w:t>
      </w:r>
      <w:r w:rsidR="003117ED">
        <w:t xml:space="preserve">After some setting of the stage with Abbreviations and Review, </w:t>
      </w:r>
      <w:r w:rsidR="00A2134B">
        <w:t>I will discuss</w:t>
      </w:r>
      <w:r>
        <w:t xml:space="preserve"> these </w:t>
      </w:r>
      <w:r w:rsidR="007002D5">
        <w:t>topics</w:t>
      </w:r>
      <w:r>
        <w:t xml:space="preserve">: </w:t>
      </w:r>
      <w:r w:rsidR="003117ED">
        <w:t>first</w:t>
      </w:r>
      <w:r>
        <w:t xml:space="preserve">, </w:t>
      </w:r>
      <w:bookmarkStart w:id="11" w:name="_Hlk173666893"/>
      <w:r w:rsidR="00CE397F">
        <w:t>Temporal Location of</w:t>
      </w:r>
      <w:r>
        <w:t xml:space="preserve"> the “Is” and “Is Not</w:t>
      </w:r>
      <w:r w:rsidR="00100F27">
        <w:t>,</w:t>
      </w:r>
      <w:r>
        <w:t>”</w:t>
      </w:r>
      <w:bookmarkEnd w:id="11"/>
      <w:r w:rsidR="00CE397F">
        <w:t xml:space="preserve"> </w:t>
      </w:r>
      <w:r w:rsidR="003117ED">
        <w:t>second</w:t>
      </w:r>
      <w:r>
        <w:t xml:space="preserve">, </w:t>
      </w:r>
      <w:r w:rsidR="00982B1C">
        <w:t>Composition of</w:t>
      </w:r>
      <w:r w:rsidR="00F24CEB">
        <w:t xml:space="preserve"> the </w:t>
      </w:r>
      <w:r w:rsidR="005714AB">
        <w:t>“</w:t>
      </w:r>
      <w:r w:rsidR="00F24CEB">
        <w:t>Seven</w:t>
      </w:r>
      <w:r w:rsidR="005714AB">
        <w:t>”</w:t>
      </w:r>
      <w:r w:rsidR="00F24CEB">
        <w:t xml:space="preserve"> and the </w:t>
      </w:r>
      <w:r w:rsidR="005714AB">
        <w:t>“</w:t>
      </w:r>
      <w:r w:rsidR="00F24CEB">
        <w:t>Eight</w:t>
      </w:r>
      <w:r w:rsidR="00CE397F">
        <w:t>,</w:t>
      </w:r>
      <w:r w:rsidR="005714AB">
        <w:t>”</w:t>
      </w:r>
      <w:r w:rsidR="003117ED">
        <w:t xml:space="preserve"> third, </w:t>
      </w:r>
      <w:r w:rsidR="00796F12">
        <w:t>Other Ways of Composing the “Seven” and the “Eight,</w:t>
      </w:r>
      <w:r w:rsidR="00A2134B">
        <w:t xml:space="preserve">” </w:t>
      </w:r>
      <w:r w:rsidR="00796F12">
        <w:t xml:space="preserve">fourth, The Roman Church in Revelation 13 and 17, fifth, </w:t>
      </w:r>
      <w:r w:rsidR="003117ED">
        <w:t>Compos</w:t>
      </w:r>
      <w:r w:rsidR="000B7F9D">
        <w:t>ition of</w:t>
      </w:r>
      <w:r w:rsidR="003117ED">
        <w:t xml:space="preserve"> the “Five Fallen</w:t>
      </w:r>
      <w:r w:rsidR="00796F12">
        <w:t>,</w:t>
      </w:r>
      <w:r w:rsidR="003117ED">
        <w:t>”</w:t>
      </w:r>
      <w:r w:rsidR="00796F12">
        <w:t xml:space="preserve"> and a short summary.</w:t>
      </w:r>
    </w:p>
    <w:p w14:paraId="07BD7BF1" w14:textId="77777777" w:rsidR="003117ED" w:rsidRDefault="003117ED" w:rsidP="00410FB2">
      <w:pPr>
        <w:spacing w:line="480" w:lineRule="auto"/>
      </w:pPr>
    </w:p>
    <w:p w14:paraId="76700934" w14:textId="5EA3BE9A" w:rsidR="003117ED" w:rsidRDefault="003117ED" w:rsidP="00410FB2">
      <w:pPr>
        <w:keepNext/>
        <w:spacing w:line="480" w:lineRule="auto"/>
      </w:pPr>
      <w:r>
        <w:t>Abbreviations and Review</w:t>
      </w:r>
    </w:p>
    <w:p w14:paraId="641638DA" w14:textId="4D1B15D8" w:rsidR="008D6006" w:rsidRDefault="00CA22D8" w:rsidP="00410FB2">
      <w:pPr>
        <w:spacing w:line="480" w:lineRule="auto"/>
      </w:pPr>
      <w:r>
        <w:tab/>
        <w:t xml:space="preserve">Because this section will be dense with names, some abbreviations will help facilitate communication. </w:t>
      </w:r>
      <w:r w:rsidR="00982B1C">
        <w:t>“</w:t>
      </w:r>
      <w:r>
        <w:t>Roman Empire</w:t>
      </w:r>
      <w:r w:rsidR="00982B1C">
        <w:t>” will stand distinguished from t</w:t>
      </w:r>
      <w:r>
        <w:t xml:space="preserve">he </w:t>
      </w:r>
      <w:r w:rsidR="00F97672">
        <w:t>“</w:t>
      </w:r>
      <w:r>
        <w:t>Roman Church</w:t>
      </w:r>
      <w:r w:rsidR="000146E4">
        <w:t>,</w:t>
      </w:r>
      <w:r w:rsidR="00F97672">
        <w:t>”</w:t>
      </w:r>
      <w:r>
        <w:t xml:space="preserve"> </w:t>
      </w:r>
      <w:r w:rsidR="00982B1C">
        <w:t xml:space="preserve">which </w:t>
      </w:r>
      <w:r>
        <w:t xml:space="preserve">will mean all the Medieval Authoritarian Systems, including but not limited to </w:t>
      </w:r>
      <w:r w:rsidRPr="00F4516B">
        <w:t>Roman Catholicism, Orthodox Christianity, and Islam.</w:t>
      </w:r>
      <w:r>
        <w:t xml:space="preserve"> </w:t>
      </w:r>
      <w:r w:rsidR="008D6006">
        <w:t xml:space="preserve">The Roman Church will be connected with the patchwork animal in this paper. </w:t>
      </w:r>
    </w:p>
    <w:p w14:paraId="6369CB14" w14:textId="2744D414" w:rsidR="008D6006" w:rsidRDefault="008D6006" w:rsidP="00410FB2">
      <w:pPr>
        <w:spacing w:line="480" w:lineRule="auto"/>
      </w:pPr>
      <w:r>
        <w:tab/>
      </w:r>
      <w:r w:rsidR="00F97672">
        <w:t>“</w:t>
      </w:r>
      <w:r w:rsidR="00982B1C">
        <w:t>Protestantism</w:t>
      </w:r>
      <w:r w:rsidR="00796F12">
        <w:t>,</w:t>
      </w:r>
      <w:r w:rsidR="00982B1C">
        <w:t>” having produced the U</w:t>
      </w:r>
      <w:r w:rsidR="000146E4">
        <w:t>nited States</w:t>
      </w:r>
      <w:r w:rsidR="00982B1C">
        <w:t>,</w:t>
      </w:r>
      <w:r w:rsidR="00CA22D8">
        <w:t xml:space="preserve"> the flagship of separation</w:t>
      </w:r>
      <w:r w:rsidR="00E95E17">
        <w:t xml:space="preserve"> of systems</w:t>
      </w:r>
      <w:r w:rsidR="00CA22D8">
        <w:t xml:space="preserve">, will mean </w:t>
      </w:r>
      <w:r w:rsidR="00982B1C">
        <w:t xml:space="preserve">all sorts of </w:t>
      </w:r>
      <w:r w:rsidR="00CA22D8">
        <w:t xml:space="preserve">Protestantism with all the Enlightenment’s Separated Systems. </w:t>
      </w:r>
      <w:r w:rsidR="00F97672">
        <w:t>“</w:t>
      </w:r>
      <w:r w:rsidR="00CA22D8">
        <w:t>Atheism</w:t>
      </w:r>
      <w:r w:rsidR="00F97672">
        <w:t>”</w:t>
      </w:r>
      <w:r w:rsidR="00CA22D8">
        <w:t xml:space="preserve"> will mean the French Revolution and all the atheistic revolutions that followed in this and the past century</w:t>
      </w:r>
      <w:r w:rsidR="006F7551">
        <w:t xml:space="preserve">, in </w:t>
      </w:r>
      <w:r w:rsidR="006F7551" w:rsidRPr="00F4516B">
        <w:t xml:space="preserve">Russia, Spain, China, </w:t>
      </w:r>
      <w:r w:rsidR="002D0969" w:rsidRPr="00F4516B">
        <w:t xml:space="preserve">Korea, </w:t>
      </w:r>
      <w:r w:rsidR="006F7551" w:rsidRPr="00F4516B">
        <w:t>Cuba, Chile, Cambodia, and Nicaragua,</w:t>
      </w:r>
      <w:r w:rsidR="006F7551">
        <w:t xml:space="preserve"> to name a few.</w:t>
      </w:r>
      <w:r w:rsidR="00452906">
        <w:rPr>
          <w:rStyle w:val="FootnoteReference"/>
        </w:rPr>
        <w:footnoteReference w:id="40"/>
      </w:r>
      <w:r w:rsidR="00796F12">
        <w:t xml:space="preserve"> </w:t>
      </w:r>
      <w:r>
        <w:t xml:space="preserve"> Protestantism will be connected to the </w:t>
      </w:r>
      <w:r w:rsidR="00167B56">
        <w:t>image</w:t>
      </w:r>
      <w:r>
        <w:t>-making animal in this paper</w:t>
      </w:r>
      <w:r w:rsidR="003B37AB">
        <w:t>, while Atheism will be connected with the two</w:t>
      </w:r>
      <w:r w:rsidR="00A2134B">
        <w:t xml:space="preserve"> sightings of the </w:t>
      </w:r>
      <w:r w:rsidR="003B37AB">
        <w:t xml:space="preserve"> animal from the abyss.</w:t>
      </w:r>
    </w:p>
    <w:p w14:paraId="1F4D92B6" w14:textId="408A417A" w:rsidR="00CA22D8" w:rsidRDefault="008D6006" w:rsidP="00410FB2">
      <w:pPr>
        <w:spacing w:line="480" w:lineRule="auto"/>
      </w:pPr>
      <w:r>
        <w:tab/>
      </w:r>
      <w:r w:rsidR="00796F12">
        <w:t>“Spiritualism” will mean a pervasive attitude of openness, and even reaching, to</w:t>
      </w:r>
      <w:r w:rsidR="00B5526E">
        <w:t>ward</w:t>
      </w:r>
      <w:r w:rsidR="00796F12">
        <w:t xml:space="preserve"> contact with the dead. It is an ancient phenomenon and has come into ubiquitous</w:t>
      </w:r>
      <w:r>
        <w:t xml:space="preserve"> yet secret and </w:t>
      </w:r>
      <w:r>
        <w:lastRenderedPageBreak/>
        <w:t>subtle use</w:t>
      </w:r>
      <w:r w:rsidR="00796F12">
        <w:t xml:space="preserve"> since the 1840s. </w:t>
      </w:r>
      <w:r>
        <w:t>I will let this term refer to occultism, seances, channeling of ancient masters</w:t>
      </w:r>
      <w:r w:rsidR="009A0630">
        <w:t xml:space="preserve"> or spirit guides</w:t>
      </w:r>
      <w:r>
        <w:t xml:space="preserve">, New Age Thought, </w:t>
      </w:r>
      <w:r w:rsidR="009A0630">
        <w:t xml:space="preserve">suppositions of reincarnation, </w:t>
      </w:r>
      <w:r>
        <w:t xml:space="preserve">and any seeking of contact with spirits of the dead. Spiritualism will be connected with the </w:t>
      </w:r>
      <w:r w:rsidR="00095E41">
        <w:t>dragon</w:t>
      </w:r>
      <w:r>
        <w:t xml:space="preserve"> in </w:t>
      </w:r>
      <w:r w:rsidR="003B37AB">
        <w:t>this paper</w:t>
      </w:r>
      <w:r>
        <w:t>.</w:t>
      </w:r>
      <w:r w:rsidR="00F4516B">
        <w:t xml:space="preserve"> After all, it was the dragon, that ancient serpent, who told the first lie about death, “You will not really die.”</w:t>
      </w:r>
    </w:p>
    <w:p w14:paraId="612DBB06" w14:textId="63BBF916" w:rsidR="00CA22D8" w:rsidRDefault="00B6711E" w:rsidP="00410FB2">
      <w:pPr>
        <w:spacing w:line="480" w:lineRule="auto"/>
      </w:pPr>
      <w:r>
        <w:tab/>
        <w:t xml:space="preserve">Let us review briefly one key factor. </w:t>
      </w:r>
      <w:bookmarkStart w:id="12" w:name="_Hlk174955015"/>
      <w:r w:rsidR="00CA22D8">
        <w:t>In this paper, I propose that the present tense verbs in Revelation 17:10-11 are key to understanding the angel’s explanation, and that th</w:t>
      </w:r>
      <w:r w:rsidR="00B5526E">
        <w:t>eir events oc</w:t>
      </w:r>
      <w:r w:rsidR="00CA22D8">
        <w:t xml:space="preserve">cur simultaneously. The “is” and the “is not” participate in two very different sequences. Since their </w:t>
      </w:r>
      <w:r w:rsidR="00656751">
        <w:t>obvious</w:t>
      </w:r>
      <w:r w:rsidR="00CA22D8">
        <w:t xml:space="preserve"> present tense stands opposed to past and future tenses</w:t>
      </w:r>
      <w:r w:rsidR="001B6843">
        <w:t xml:space="preserve"> in their respective sequences and</w:t>
      </w:r>
      <w:r w:rsidR="00CA22D8">
        <w:t xml:space="preserve"> in the same paragraph, it seems that any items clearly in the present tense are roughly simultaneous, or during a </w:t>
      </w:r>
      <w:r w:rsidR="000D1806">
        <w:t>shared</w:t>
      </w:r>
      <w:r w:rsidR="00CA22D8">
        <w:t xml:space="preserve"> span of time.</w:t>
      </w:r>
      <w:r>
        <w:t xml:space="preserve"> Therefore, </w:t>
      </w:r>
      <w:r w:rsidR="00CA22D8">
        <w:t xml:space="preserve">if the “is” represents something in the time of John’s first readers in the first century, then the “is not” </w:t>
      </w:r>
      <w:r w:rsidR="00B5526E">
        <w:t>will</w:t>
      </w:r>
      <w:r w:rsidR="00CA22D8">
        <w:t xml:space="preserve"> also be in place in the first century. If the “is” </w:t>
      </w:r>
      <w:r>
        <w:t>exists</w:t>
      </w:r>
      <w:r w:rsidR="00CA22D8">
        <w:t xml:space="preserve"> in our time, then the “is not” will also exist in the twentieth and twenty-first centur</w:t>
      </w:r>
      <w:r w:rsidR="00CB4B8D">
        <w:t>ies</w:t>
      </w:r>
      <w:r w:rsidR="00CA22D8">
        <w:t xml:space="preserve">. </w:t>
      </w:r>
      <w:r w:rsidRPr="00B6711E">
        <w:t>I propose that</w:t>
      </w:r>
      <w:r>
        <w:t xml:space="preserve"> the phrase </w:t>
      </w:r>
      <w:r w:rsidRPr="00B6711E">
        <w:t xml:space="preserve">“was, is not, and </w:t>
      </w:r>
      <w:r w:rsidR="00B5526E">
        <w:t>will come</w:t>
      </w:r>
      <w:r w:rsidRPr="00B6711E">
        <w:t xml:space="preserve">” is a persevering description, or real characterization, of the devil </w:t>
      </w:r>
      <w:r>
        <w:t>and refers to real time</w:t>
      </w:r>
      <w:r w:rsidRPr="00B6711E">
        <w:t>.</w:t>
      </w:r>
    </w:p>
    <w:p w14:paraId="7B3309E7" w14:textId="1E40CE19" w:rsidR="00CA22D8" w:rsidRDefault="00CA22D8" w:rsidP="00410FB2">
      <w:pPr>
        <w:spacing w:line="480" w:lineRule="auto"/>
      </w:pPr>
      <w:r>
        <w:tab/>
        <w:t>T</w:t>
      </w:r>
      <w:r w:rsidR="00265CDF">
        <w:t>hree</w:t>
      </w:r>
      <w:r>
        <w:t xml:space="preserve"> options present themselves as the </w:t>
      </w:r>
      <w:r w:rsidR="00B5526E">
        <w:t xml:space="preserve">temporal </w:t>
      </w:r>
      <w:r>
        <w:t xml:space="preserve">location in history of the present “is” and “is not.” </w:t>
      </w:r>
      <w:r w:rsidR="00265CDF">
        <w:t xml:space="preserve">One possible location </w:t>
      </w:r>
      <w:r w:rsidR="00B6711E">
        <w:t>lies</w:t>
      </w:r>
      <w:r>
        <w:t xml:space="preserve"> in the first century for the first readers and hearers of John’s material</w:t>
      </w:r>
      <w:r w:rsidR="00265CDF">
        <w:t xml:space="preserve">. A second possible location </w:t>
      </w:r>
      <w:r w:rsidR="00B6711E">
        <w:t>lies</w:t>
      </w:r>
      <w:r w:rsidR="00265CDF">
        <w:t xml:space="preserve"> </w:t>
      </w:r>
      <w:r>
        <w:t xml:space="preserve">in our time, the twentieth and twenty-first centuries. </w:t>
      </w:r>
      <w:r w:rsidR="00265CDF">
        <w:t>A third possible location lies in the future during the millennium. We will explore these.</w:t>
      </w:r>
    </w:p>
    <w:bookmarkEnd w:id="12"/>
    <w:p w14:paraId="700FDC86" w14:textId="77777777" w:rsidR="00CA22D8" w:rsidRDefault="00CA22D8" w:rsidP="00410FB2">
      <w:pPr>
        <w:spacing w:line="480" w:lineRule="auto"/>
      </w:pPr>
    </w:p>
    <w:p w14:paraId="27A9E746" w14:textId="770AABBC" w:rsidR="00F24CEB" w:rsidRDefault="00B6711E" w:rsidP="00410FB2">
      <w:pPr>
        <w:keepNext/>
        <w:spacing w:line="480" w:lineRule="auto"/>
      </w:pPr>
      <w:r>
        <w:lastRenderedPageBreak/>
        <w:t>Temporal Location of</w:t>
      </w:r>
      <w:r w:rsidR="00F24CEB" w:rsidRPr="00F24CEB">
        <w:t xml:space="preserve"> the “Is” and</w:t>
      </w:r>
      <w:r w:rsidR="007A0A4D">
        <w:t xml:space="preserve"> the</w:t>
      </w:r>
      <w:r w:rsidR="00F24CEB" w:rsidRPr="00F24CEB">
        <w:t xml:space="preserve"> “Is Not”</w:t>
      </w:r>
      <w:r w:rsidR="007A0A4D">
        <w:t>: Three Options</w:t>
      </w:r>
      <w:r w:rsidR="00F24CEB" w:rsidRPr="00F24CEB">
        <w:t xml:space="preserve"> </w:t>
      </w:r>
    </w:p>
    <w:p w14:paraId="33EB3CC8" w14:textId="73969CB2" w:rsidR="00CA22D8" w:rsidRDefault="00CA22D8" w:rsidP="00410FB2">
      <w:pPr>
        <w:spacing w:line="480" w:lineRule="auto"/>
      </w:pPr>
      <w:r>
        <w:tab/>
        <w:t xml:space="preserve">If we insist that the “is” and the “is not” of Revelation 17:10-11 </w:t>
      </w:r>
      <w:r w:rsidR="00B5526E">
        <w:t>do</w:t>
      </w:r>
      <w:r>
        <w:t xml:space="preserve"> occur simultaneously, then we ask whether th</w:t>
      </w:r>
      <w:r w:rsidR="00B6711E">
        <w:t>is</w:t>
      </w:r>
      <w:r>
        <w:t xml:space="preserve"> present was in the time of John’s first readers and hearers</w:t>
      </w:r>
      <w:r w:rsidR="004F7D1D">
        <w:t>,</w:t>
      </w:r>
      <w:r>
        <w:t xml:space="preserve"> </w:t>
      </w:r>
      <w:r w:rsidR="004F7D1D">
        <w:t xml:space="preserve">in </w:t>
      </w:r>
      <w:r>
        <w:t>our time</w:t>
      </w:r>
      <w:r w:rsidR="004F7D1D">
        <w:t>, or in some other time</w:t>
      </w:r>
      <w:r>
        <w:t xml:space="preserve">. </w:t>
      </w:r>
    </w:p>
    <w:p w14:paraId="3FD23F73" w14:textId="137EB34B" w:rsidR="00B967B3" w:rsidRDefault="00CA22D8" w:rsidP="00410FB2">
      <w:pPr>
        <w:spacing w:line="480" w:lineRule="auto"/>
      </w:pPr>
      <w:r>
        <w:tab/>
      </w:r>
      <w:r w:rsidR="008D2249">
        <w:t>One view holds that</w:t>
      </w:r>
      <w:r w:rsidR="00A2134B">
        <w:t>,</w:t>
      </w:r>
      <w:r w:rsidR="008D2249">
        <w:t xml:space="preserve"> for</w:t>
      </w:r>
      <w:r>
        <w:t xml:space="preserve"> believers in John’s day</w:t>
      </w:r>
      <w:r w:rsidR="008D2249">
        <w:t>,</w:t>
      </w:r>
      <w:r>
        <w:t xml:space="preserve"> Rome </w:t>
      </w:r>
      <w:r w:rsidR="008D2249">
        <w:t xml:space="preserve">would </w:t>
      </w:r>
      <w:r>
        <w:t xml:space="preserve">come first </w:t>
      </w:r>
      <w:r w:rsidR="008D2249">
        <w:t>to mind</w:t>
      </w:r>
      <w:r>
        <w:t xml:space="preserve"> as the present empire.</w:t>
      </w:r>
      <w:r w:rsidR="003B7A7D">
        <w:rPr>
          <w:rStyle w:val="FootnoteReference"/>
        </w:rPr>
        <w:footnoteReference w:id="41"/>
      </w:r>
      <w:r>
        <w:t xml:space="preserve"> Rome </w:t>
      </w:r>
      <w:r w:rsidR="008D2249">
        <w:t>might be the logical</w:t>
      </w:r>
      <w:r>
        <w:t xml:space="preserve"> “is,” with creative ways to find five prophetic empires previous to Rome to fit the past-tense “fallen” (Rev 17:10). Though some tried to fit Nero Redivivus to the “is not” (Rev 17:11), many scholars find this present</w:t>
      </w:r>
      <w:r w:rsidR="00B967B3">
        <w:t xml:space="preserve"> “is not”</w:t>
      </w:r>
      <w:r>
        <w:t xml:space="preserve"> in the future</w:t>
      </w:r>
      <w:r w:rsidR="000146E4">
        <w:t>, after</w:t>
      </w:r>
      <w:r w:rsidR="00B967B3">
        <w:t xml:space="preserve"> John’s day</w:t>
      </w:r>
      <w:r>
        <w:t xml:space="preserve">, </w:t>
      </w:r>
      <w:r w:rsidR="00B967B3">
        <w:t>after the French Revolution</w:t>
      </w:r>
      <w:r>
        <w:t>, with the Roman Church</w:t>
      </w:r>
      <w:r w:rsidR="00B967B3">
        <w:t xml:space="preserve"> awaiting</w:t>
      </w:r>
      <w:r>
        <w:t xml:space="preserve"> reinvigorat</w:t>
      </w:r>
      <w:r w:rsidR="00B967B3">
        <w:t>ion as</w:t>
      </w:r>
      <w:r>
        <w:t xml:space="preserve"> </w:t>
      </w:r>
      <w:r w:rsidR="000B7F9D">
        <w:t>the returned Roman Church</w:t>
      </w:r>
      <w:r>
        <w:t xml:space="preserve">. </w:t>
      </w:r>
      <w:r w:rsidR="004F7D1D">
        <w:t>Since this view does not hold the “is” and the “is not” in the same time</w:t>
      </w:r>
      <w:r w:rsidR="000B7F9D">
        <w:t xml:space="preserve"> </w:t>
      </w:r>
      <w:r w:rsidR="004F7D1D">
        <w:t>period</w:t>
      </w:r>
      <w:r w:rsidR="007A0A4D">
        <w:t>,</w:t>
      </w:r>
      <w:r w:rsidR="004F7D1D">
        <w:t xml:space="preserve"> the proposal of this paper will </w:t>
      </w:r>
      <w:r w:rsidR="000B7F9D">
        <w:t>bypass this view</w:t>
      </w:r>
      <w:r w:rsidR="004F7D1D">
        <w:t>.</w:t>
      </w:r>
    </w:p>
    <w:p w14:paraId="0756E5A2" w14:textId="7E59FD3B" w:rsidR="00CA22D8" w:rsidRDefault="001B27A6" w:rsidP="00410FB2">
      <w:pPr>
        <w:spacing w:line="480" w:lineRule="auto"/>
      </w:pPr>
      <w:r>
        <w:tab/>
      </w:r>
      <w:r w:rsidR="00CA22D8">
        <w:t>I suggest that</w:t>
      </w:r>
      <w:r w:rsidR="00B967B3">
        <w:t>,</w:t>
      </w:r>
      <w:r w:rsidR="00CA22D8">
        <w:t xml:space="preserve"> if it is important to keep the “is” in the time seen as </w:t>
      </w:r>
      <w:r w:rsidR="00B967B3">
        <w:t>present</w:t>
      </w:r>
      <w:r w:rsidR="00CA22D8">
        <w:t xml:space="preserve"> by the first </w:t>
      </w:r>
      <w:r w:rsidR="001B6843">
        <w:t>hear</w:t>
      </w:r>
      <w:r w:rsidR="00CA22D8">
        <w:t xml:space="preserve">ers, then it is important to keep the “is not” in the same time, present to the first readers. </w:t>
      </w:r>
      <w:r w:rsidR="00B967B3">
        <w:t>In this view then, the Roman Church cannot be</w:t>
      </w:r>
      <w:r w:rsidR="00CA22D8">
        <w:t xml:space="preserve"> the “was, is not, and will come</w:t>
      </w:r>
      <w:r w:rsidR="00B967B3">
        <w:t>.</w:t>
      </w:r>
      <w:r w:rsidR="00CA22D8">
        <w:t>”</w:t>
      </w:r>
      <w:r w:rsidR="00B967B3">
        <w:t xml:space="preserve"> </w:t>
      </w:r>
      <w:r w:rsidR="00CA22D8">
        <w:t xml:space="preserve">In this paper, I propose that Satan fits the “is not” for the believers who first heard John’s writing. He fits the “was and is not” by his use of Rome to attack and kill Jesus besides bothering many of the common people in </w:t>
      </w:r>
      <w:r w:rsidR="00656751">
        <w:t>Jesus’</w:t>
      </w:r>
      <w:r w:rsidR="00CA22D8">
        <w:t xml:space="preserve"> day, and then being driven away by the authority Jesus gave the believers. </w:t>
      </w:r>
      <w:r w:rsidR="00B967B3">
        <w:t xml:space="preserve">John’s first </w:t>
      </w:r>
      <w:r w:rsidR="001B6843">
        <w:t>hear</w:t>
      </w:r>
      <w:r w:rsidR="00B967B3">
        <w:t>ers</w:t>
      </w:r>
      <w:r w:rsidR="00CA22D8">
        <w:t xml:space="preserve"> would have rejoiced in that authority and been pleased that Satan was gone for a while. He “was and is not.”</w:t>
      </w:r>
    </w:p>
    <w:p w14:paraId="39547AEC" w14:textId="4AE3FD85" w:rsidR="00B967B3" w:rsidRDefault="00CA22D8" w:rsidP="00410FB2">
      <w:pPr>
        <w:spacing w:line="480" w:lineRule="auto"/>
      </w:pPr>
      <w:r>
        <w:tab/>
      </w:r>
      <w:r w:rsidR="00B967B3">
        <w:t>In a second view</w:t>
      </w:r>
      <w:r w:rsidR="000146E4">
        <w:t>,</w:t>
      </w:r>
      <w:r w:rsidR="00B967B3">
        <w:t xml:space="preserve"> different from</w:t>
      </w:r>
      <w:r w:rsidR="00C17876">
        <w:t xml:space="preserve"> that </w:t>
      </w:r>
      <w:r w:rsidR="00E94735">
        <w:t>shown in</w:t>
      </w:r>
      <w:r w:rsidR="00B967B3">
        <w:t xml:space="preserve"> this paper, k</w:t>
      </w:r>
      <w:r>
        <w:t xml:space="preserve">eeping both present-tense verbs in our time, </w:t>
      </w:r>
      <w:r w:rsidR="004F7D1D">
        <w:t xml:space="preserve">centuries after the time of the first readers, </w:t>
      </w:r>
      <w:r w:rsidR="00DE78BF">
        <w:t>Protestantism</w:t>
      </w:r>
      <w:r>
        <w:t xml:space="preserve"> would be </w:t>
      </w:r>
      <w:r w:rsidR="00D71CA9">
        <w:t xml:space="preserve">the </w:t>
      </w:r>
      <w:r>
        <w:t xml:space="preserve">“is” while the Roman Church </w:t>
      </w:r>
      <w:r w:rsidR="00C17876">
        <w:t>would be</w:t>
      </w:r>
      <w:r>
        <w:t xml:space="preserve"> </w:t>
      </w:r>
      <w:r w:rsidR="00DE78BF">
        <w:t xml:space="preserve">the </w:t>
      </w:r>
      <w:r>
        <w:t xml:space="preserve">“is not.” </w:t>
      </w:r>
      <w:r w:rsidR="00C17876">
        <w:t xml:space="preserve">I believe this view would be biblical because the </w:t>
      </w:r>
      <w:r w:rsidR="00C17876">
        <w:lastRenderedPageBreak/>
        <w:t>riddle</w:t>
      </w:r>
      <w:r w:rsidR="004F7D1D">
        <w:t xml:space="preserve"> form</w:t>
      </w:r>
      <w:r w:rsidR="00C17876">
        <w:t xml:space="preserve"> containing the “is” and the “is not” </w:t>
      </w:r>
      <w:r w:rsidR="00393AE3">
        <w:t>could have been first heard</w:t>
      </w:r>
      <w:r w:rsidR="00C17876">
        <w:t xml:space="preserve"> as </w:t>
      </w:r>
      <w:r w:rsidR="004F7D1D">
        <w:t>setting the</w:t>
      </w:r>
      <w:r w:rsidR="00393AE3">
        <w:t>se verses</w:t>
      </w:r>
      <w:r w:rsidR="00C17876">
        <w:t xml:space="preserve"> </w:t>
      </w:r>
      <w:r w:rsidR="00B511DE">
        <w:t>apart</w:t>
      </w:r>
      <w:r w:rsidR="00C17876">
        <w:t xml:space="preserve"> from the first century context. </w:t>
      </w:r>
      <w:r w:rsidR="00393AE3">
        <w:t>However, t</w:t>
      </w:r>
      <w:r w:rsidR="00C17876">
        <w:t xml:space="preserve">his view </w:t>
      </w:r>
      <w:r w:rsidR="00393AE3">
        <w:t xml:space="preserve">creates the logical conundrum of both the woman and the beast representing the Roman Church, so that the Roman Church, destroys the Roman Church, </w:t>
      </w:r>
      <w:r w:rsidR="00B511DE">
        <w:t>and</w:t>
      </w:r>
      <w:r w:rsidR="00393AE3">
        <w:t xml:space="preserve"> carries on somehow to be thrown into the fire. The view presented in this paper clears up that puzzle, seeing Satan’s </w:t>
      </w:r>
      <w:r w:rsidR="00095E41">
        <w:t xml:space="preserve">super </w:t>
      </w:r>
      <w:r w:rsidR="00393AE3">
        <w:t>system destroy the Roman Church and survive to be thrown into the fire.</w:t>
      </w:r>
    </w:p>
    <w:p w14:paraId="283FCC7D" w14:textId="59550CE9" w:rsidR="00C17876" w:rsidRDefault="001B27A6" w:rsidP="00410FB2">
      <w:pPr>
        <w:spacing w:line="480" w:lineRule="auto"/>
      </w:pPr>
      <w:r>
        <w:tab/>
      </w:r>
      <w:r w:rsidR="00B967B3">
        <w:t>In a third view</w:t>
      </w:r>
      <w:r w:rsidR="000146E4">
        <w:t>,</w:t>
      </w:r>
      <w:r w:rsidR="00B967B3">
        <w:t xml:space="preserve"> different from </w:t>
      </w:r>
      <w:r w:rsidR="00C17876">
        <w:t xml:space="preserve">that of </w:t>
      </w:r>
      <w:r w:rsidR="00B967B3">
        <w:t>this paper, p</w:t>
      </w:r>
      <w:r w:rsidR="00CA22D8">
        <w:t xml:space="preserve">utting both present-tense verbs in the future, the “is” could be the saints in heaven during the millennium, and the “is not” could be Satan imprisoned during the millennium then returning to stir up all people and demons to attack the </w:t>
      </w:r>
      <w:r w:rsidR="00A2134B">
        <w:t>H</w:t>
      </w:r>
      <w:r w:rsidR="00CA22D8">
        <w:t xml:space="preserve">oly </w:t>
      </w:r>
      <w:r w:rsidR="00A2134B">
        <w:t>C</w:t>
      </w:r>
      <w:r w:rsidR="00CA22D8">
        <w:t>ity (Rev 20:8-9). Both the “is” and the “is not” would be during the millennium.</w:t>
      </w:r>
      <w:r w:rsidR="00C35607">
        <w:t xml:space="preserve"> However, this view lacks an animal</w:t>
      </w:r>
      <w:r w:rsidR="007A0A4D">
        <w:t>,</w:t>
      </w:r>
      <w:r w:rsidR="00A2134B">
        <w:t xml:space="preserve"> or </w:t>
      </w:r>
      <w:r w:rsidR="007A0A4D">
        <w:t>head</w:t>
      </w:r>
      <w:r w:rsidR="00A2134B">
        <w:t>-</w:t>
      </w:r>
      <w:r w:rsidR="007A0A4D">
        <w:t>mountain</w:t>
      </w:r>
      <w:r w:rsidR="00A2134B">
        <w:t>-</w:t>
      </w:r>
      <w:r w:rsidR="007A0A4D">
        <w:t>king, one out of seven</w:t>
      </w:r>
      <w:r w:rsidR="00B511DE">
        <w:t>,</w:t>
      </w:r>
      <w:r w:rsidR="00C35607">
        <w:t xml:space="preserve"> to represent the saints in heaven. It leaves the scholar to cast about and perhaps make up something to be the “is” during the “is not.” The view proposed in this paper uses exactly the seven animals given in the </w:t>
      </w:r>
      <w:r w:rsidR="007A0A4D">
        <w:t xml:space="preserve">biblical </w:t>
      </w:r>
      <w:r w:rsidR="00C35607">
        <w:t xml:space="preserve">line-up. </w:t>
      </w:r>
    </w:p>
    <w:p w14:paraId="2BB42483" w14:textId="23479D70" w:rsidR="00CA22D8" w:rsidRDefault="001B27A6" w:rsidP="00410FB2">
      <w:pPr>
        <w:spacing w:line="480" w:lineRule="auto"/>
      </w:pPr>
      <w:r>
        <w:tab/>
      </w:r>
      <w:r w:rsidR="00CA22D8">
        <w:t xml:space="preserve">Either bringing the present tense to our time or sending it to the </w:t>
      </w:r>
      <w:r w:rsidR="00656751">
        <w:t>future</w:t>
      </w:r>
      <w:r w:rsidR="00CA22D8">
        <w:t xml:space="preserve"> </w:t>
      </w:r>
      <w:r w:rsidR="00656751">
        <w:t>requires</w:t>
      </w:r>
      <w:r w:rsidR="00CA22D8">
        <w:t xml:space="preserve"> some creative ways to make seven and eight as mentioned in the angel’s explanation. </w:t>
      </w:r>
    </w:p>
    <w:p w14:paraId="38E972F5" w14:textId="77777777" w:rsidR="00CA22D8" w:rsidRDefault="00CA22D8" w:rsidP="00410FB2">
      <w:pPr>
        <w:spacing w:line="480" w:lineRule="auto"/>
      </w:pPr>
    </w:p>
    <w:p w14:paraId="028353B6" w14:textId="74DA84EA" w:rsidR="00F24CEB" w:rsidRDefault="00DE78BF" w:rsidP="00410FB2">
      <w:pPr>
        <w:keepNext/>
        <w:spacing w:line="480" w:lineRule="auto"/>
      </w:pPr>
      <w:r>
        <w:t>Composition of</w:t>
      </w:r>
      <w:r w:rsidR="00F24CEB" w:rsidRPr="00F24CEB">
        <w:t xml:space="preserve"> the </w:t>
      </w:r>
      <w:r w:rsidR="00B4294C">
        <w:t>“</w:t>
      </w:r>
      <w:r w:rsidR="00F24CEB" w:rsidRPr="00F24CEB">
        <w:t>Seven</w:t>
      </w:r>
      <w:r w:rsidR="00B4294C">
        <w:t>”</w:t>
      </w:r>
      <w:r w:rsidR="00F24CEB" w:rsidRPr="00F24CEB">
        <w:t xml:space="preserve"> and the </w:t>
      </w:r>
      <w:r w:rsidR="00B4294C">
        <w:t>“</w:t>
      </w:r>
      <w:r w:rsidR="00F24CEB" w:rsidRPr="00F24CEB">
        <w:t>Eight</w:t>
      </w:r>
      <w:r w:rsidR="00B4294C">
        <w:t>”</w:t>
      </w:r>
    </w:p>
    <w:p w14:paraId="38569E01" w14:textId="034A5D68" w:rsidR="00D71CA9" w:rsidRDefault="00F24CEB" w:rsidP="00410FB2">
      <w:pPr>
        <w:spacing w:line="480" w:lineRule="auto"/>
      </w:pPr>
      <w:r>
        <w:tab/>
      </w:r>
      <w:r w:rsidR="000B7F9D">
        <w:t>Let us examine how the “Seven” and the “Eight” might be composed</w:t>
      </w:r>
      <w:r>
        <w:t>.</w:t>
      </w:r>
      <w:r w:rsidR="002958FA">
        <w:t xml:space="preserve"> </w:t>
      </w:r>
      <w:r w:rsidR="00CA22D8">
        <w:t xml:space="preserve">If we allow Satan as the “was, is not, and </w:t>
      </w:r>
      <w:r w:rsidR="00AC48EC">
        <w:t>will come</w:t>
      </w:r>
      <w:r w:rsidR="00CA22D8">
        <w:t xml:space="preserve">,” then we can simply affirm that Satan has been the designer and energizer behind all the </w:t>
      </w:r>
      <w:r w:rsidR="005D01F6">
        <w:t>animals</w:t>
      </w:r>
      <w:r w:rsidR="00CA22D8">
        <w:t xml:space="preserve"> and kings. He comes after </w:t>
      </w:r>
      <w:r w:rsidR="00D71CA9">
        <w:t xml:space="preserve">the </w:t>
      </w:r>
      <w:r w:rsidR="00CA22D8">
        <w:t xml:space="preserve">seven as </w:t>
      </w:r>
      <w:r w:rsidR="00D71CA9">
        <w:t xml:space="preserve">the </w:t>
      </w:r>
      <w:r w:rsidR="00CA22D8">
        <w:t>eighth and is “of the seven” as their creator and manager.</w:t>
      </w:r>
      <w:r w:rsidR="00102F39">
        <w:t xml:space="preserve"> This is a simple solution, and, I believe, biblical and sufficient.</w:t>
      </w:r>
    </w:p>
    <w:p w14:paraId="6CA731C9" w14:textId="7B2D590C" w:rsidR="00CA22D8" w:rsidRDefault="001344D7" w:rsidP="00410FB2">
      <w:pPr>
        <w:spacing w:line="480" w:lineRule="auto"/>
      </w:pPr>
      <w:r>
        <w:lastRenderedPageBreak/>
        <w:tab/>
      </w:r>
      <w:r w:rsidR="00CA22D8">
        <w:t xml:space="preserve">Another approach is to say the eighth is really the seventh, that they are the same. The problem </w:t>
      </w:r>
      <w:r w:rsidR="00D71CA9">
        <w:t>here</w:t>
      </w:r>
      <w:r w:rsidR="00CA22D8">
        <w:t xml:space="preserve"> is that the text says there are eight, and I think interpretation must deal with it as the eighth.</w:t>
      </w:r>
      <w:r w:rsidR="00AC48EC">
        <w:t xml:space="preserve"> Here is my </w:t>
      </w:r>
      <w:r w:rsidR="00102F39">
        <w:t>more</w:t>
      </w:r>
      <w:r w:rsidR="00AC48EC">
        <w:t xml:space="preserve"> complicated explanation.</w:t>
      </w:r>
    </w:p>
    <w:p w14:paraId="10EE1E36" w14:textId="175E571C" w:rsidR="00D71CA9" w:rsidRDefault="00CA22D8" w:rsidP="00410FB2">
      <w:pPr>
        <w:spacing w:line="480" w:lineRule="auto"/>
      </w:pPr>
      <w:r>
        <w:tab/>
        <w:t>In this paper, I propose that</w:t>
      </w:r>
      <w:r w:rsidR="00D71CA9">
        <w:t xml:space="preserve">, since seven </w:t>
      </w:r>
      <w:r w:rsidR="0024250F">
        <w:t>characters</w:t>
      </w:r>
      <w:r w:rsidR="00D71CA9">
        <w:t xml:space="preserve"> populate Daniel 7 and Revelation 12-13, no additions to this list are needed in order to make the seven</w:t>
      </w:r>
      <w:r w:rsidR="0024250F">
        <w:t xml:space="preserve"> kings</w:t>
      </w:r>
      <w:r w:rsidR="00D71CA9">
        <w:t xml:space="preserve"> of Revelation 17:9-1</w:t>
      </w:r>
      <w:r w:rsidR="00732787">
        <w:t>0</w:t>
      </w:r>
      <w:r w:rsidR="00D71CA9">
        <w:t>. Strong verbal parallels connect Daniel 7 with Revelation 13</w:t>
      </w:r>
      <w:r w:rsidR="00732787">
        <w:t>, and</w:t>
      </w:r>
      <w:r w:rsidR="00D71CA9">
        <w:t xml:space="preserve"> a triad cited in Revelation 16:8, </w:t>
      </w:r>
      <w:r w:rsidR="00732787">
        <w:t>inter</w:t>
      </w:r>
      <w:r w:rsidR="00D71CA9">
        <w:t xml:space="preserve">connecting the </w:t>
      </w:r>
      <w:r w:rsidR="0024250F">
        <w:t>d</w:t>
      </w:r>
      <w:r w:rsidR="00D71CA9">
        <w:t xml:space="preserve">ragon, </w:t>
      </w:r>
      <w:r w:rsidR="00AC48EC">
        <w:t xml:space="preserve">allows </w:t>
      </w:r>
      <w:r w:rsidR="00D71CA9">
        <w:t>Revelation 12 into this arena</w:t>
      </w:r>
      <w:r w:rsidR="00732787">
        <w:t xml:space="preserve">. I favor this intertextual arena as source for the seven </w:t>
      </w:r>
      <w:r w:rsidR="00672AC1">
        <w:t>kings</w:t>
      </w:r>
      <w:r w:rsidR="00732787">
        <w:t xml:space="preserve"> required in Revelation 17:9-10. The first seven, then, are lion, bear, leopard, dreadful</w:t>
      </w:r>
      <w:r w:rsidR="00B5526E">
        <w:t xml:space="preserve"> animal</w:t>
      </w:r>
      <w:r w:rsidR="00732787">
        <w:t>, dragon, patchwork</w:t>
      </w:r>
      <w:r w:rsidR="00B5526E">
        <w:t xml:space="preserve"> animal</w:t>
      </w:r>
      <w:r w:rsidR="00732787">
        <w:t xml:space="preserve">, </w:t>
      </w:r>
      <w:r w:rsidR="00B5526E">
        <w:t xml:space="preserve">and </w:t>
      </w:r>
      <w:r w:rsidR="00167B56">
        <w:t>image</w:t>
      </w:r>
      <w:r w:rsidR="00B5526E">
        <w:t>-making animal</w:t>
      </w:r>
      <w:r w:rsidR="00732787">
        <w:t xml:space="preserve">. </w:t>
      </w:r>
    </w:p>
    <w:p w14:paraId="7F352A66" w14:textId="5A64C0F2" w:rsidR="00D71CA9" w:rsidRDefault="00732787" w:rsidP="00410FB2">
      <w:pPr>
        <w:spacing w:line="480" w:lineRule="auto"/>
      </w:pPr>
      <w:r>
        <w:tab/>
      </w:r>
      <w:r w:rsidR="000E2CD0">
        <w:t>In verse 1</w:t>
      </w:r>
      <w:r w:rsidR="00AC48EC">
        <w:t>1</w:t>
      </w:r>
      <w:r w:rsidR="000E2CD0">
        <w:t xml:space="preserve">, the </w:t>
      </w:r>
      <w:r>
        <w:t>eight</w:t>
      </w:r>
      <w:r w:rsidR="000E2CD0">
        <w:t>, and then the seven also,</w:t>
      </w:r>
      <w:r>
        <w:t xml:space="preserve"> apparently include the scarlet animal of Revelation 17:3, added to the previously identified seven. </w:t>
      </w:r>
      <w:r w:rsidR="00226607">
        <w:t>Please</w:t>
      </w:r>
      <w:r>
        <w:t xml:space="preserve"> notice </w:t>
      </w:r>
      <w:r w:rsidR="00226607">
        <w:t xml:space="preserve">with me </w:t>
      </w:r>
      <w:r>
        <w:t xml:space="preserve">that the </w:t>
      </w:r>
      <w:r w:rsidR="00226607">
        <w:t>grammar is different for both the “</w:t>
      </w:r>
      <w:r>
        <w:t>seven</w:t>
      </w:r>
      <w:r w:rsidR="00226607">
        <w:t>” and “eighth”</w:t>
      </w:r>
      <w:r>
        <w:t xml:space="preserve"> in </w:t>
      </w:r>
      <w:r w:rsidR="00226607">
        <w:t>verse 11, calling attention to an often overlooked distinction.</w:t>
      </w:r>
    </w:p>
    <w:p w14:paraId="6DF1A33C" w14:textId="5E68363C" w:rsidR="00605BE2" w:rsidRDefault="00742D81" w:rsidP="00410FB2">
      <w:pPr>
        <w:spacing w:line="480" w:lineRule="auto"/>
      </w:pPr>
      <w:r>
        <w:tab/>
        <w:t>In verse 10, the adjectival numeral “seven” has a noun, three symbolically synonymous nouns</w:t>
      </w:r>
      <w:r w:rsidR="00226607">
        <w:t>. They are seven</w:t>
      </w:r>
      <w:r>
        <w:t xml:space="preserve"> kings, mountains, and heads</w:t>
      </w:r>
      <w:r w:rsidR="0024250F">
        <w:t>; for s</w:t>
      </w:r>
      <w:r w:rsidR="00605BE2">
        <w:t>h</w:t>
      </w:r>
      <w:r w:rsidR="0024250F">
        <w:t xml:space="preserve">ort, </w:t>
      </w:r>
      <w:r w:rsidR="00605BE2">
        <w:t>“</w:t>
      </w:r>
      <w:r w:rsidR="0024250F">
        <w:t>kings</w:t>
      </w:r>
      <w:r w:rsidR="00672AC1">
        <w:t>,”</w:t>
      </w:r>
      <w:r>
        <w:t xml:space="preserve"> five of </w:t>
      </w:r>
      <w:r w:rsidR="00672AC1">
        <w:t xml:space="preserve">whom </w:t>
      </w:r>
      <w:r>
        <w:t>are fallen</w:t>
      </w:r>
      <w:r w:rsidR="00672AC1">
        <w:t>.</w:t>
      </w:r>
      <w:r>
        <w:t xml:space="preserve"> In verse 11, the </w:t>
      </w:r>
      <w:r w:rsidR="00605BE2">
        <w:t xml:space="preserve">ordinal adjectival </w:t>
      </w:r>
      <w:r>
        <w:t>numeral</w:t>
      </w:r>
      <w:r w:rsidR="00605BE2">
        <w:t xml:space="preserve"> “eighth” has no noun. Likewise, the </w:t>
      </w:r>
      <w:r w:rsidR="00226607">
        <w:t>cardinal numeral</w:t>
      </w:r>
      <w:r>
        <w:t xml:space="preserve"> “seven” has no noun</w:t>
      </w:r>
      <w:r w:rsidR="00605BE2">
        <w:t xml:space="preserve"> but is instead treated as its own noun. </w:t>
      </w:r>
    </w:p>
    <w:p w14:paraId="0684831D" w14:textId="57826682" w:rsidR="00672AC1" w:rsidRDefault="00672AC1" w:rsidP="00410FB2">
      <w:pPr>
        <w:spacing w:line="480" w:lineRule="auto"/>
      </w:pPr>
      <w:r>
        <w:tab/>
        <w:t xml:space="preserve">When we first delineated our list of seven </w:t>
      </w:r>
      <w:r w:rsidR="00F12F85">
        <w:t>“</w:t>
      </w:r>
      <w:r>
        <w:t>kings</w:t>
      </w:r>
      <w:r w:rsidR="00F12F85">
        <w:t>”</w:t>
      </w:r>
      <w:r>
        <w:t xml:space="preserve"> we included the </w:t>
      </w:r>
      <w:r w:rsidR="00095E41">
        <w:t>dragon</w:t>
      </w:r>
      <w:r>
        <w:t xml:space="preserve"> to make one of the five who are fallen, yet now we remember that the </w:t>
      </w:r>
      <w:r w:rsidR="00095E41">
        <w:t>dragon</w:t>
      </w:r>
      <w:r>
        <w:t xml:space="preserve"> is never called a</w:t>
      </w:r>
      <w:r w:rsidR="0098064B">
        <w:t>n</w:t>
      </w:r>
      <w:r>
        <w:t xml:space="preserve"> </w:t>
      </w:r>
      <w:r w:rsidR="0098064B">
        <w:t>animal, or “beast,”</w:t>
      </w:r>
      <w:r w:rsidR="00F12F85">
        <w:t xml:space="preserve"> and cannot be included in a list of </w:t>
      </w:r>
      <w:r w:rsidR="0098064B">
        <w:t>animals.</w:t>
      </w:r>
      <w:r>
        <w:t xml:space="preserve"> </w:t>
      </w:r>
      <w:r w:rsidR="00322C34">
        <w:t>This then is the process:</w:t>
      </w:r>
      <w:r>
        <w:t xml:space="preserve"> our original list of seven for kings included </w:t>
      </w:r>
      <w:r w:rsidR="00F12F85">
        <w:t>the dragon</w:t>
      </w:r>
      <w:r>
        <w:t xml:space="preserve">; we add the scarlet animal and have eight kings. For numbering the </w:t>
      </w:r>
      <w:r w:rsidR="001618C1">
        <w:t>animals</w:t>
      </w:r>
      <w:r>
        <w:t xml:space="preserve">, however, we must exclude the </w:t>
      </w:r>
      <w:r w:rsidR="00F12F85">
        <w:t>d</w:t>
      </w:r>
      <w:r>
        <w:t>ragon</w:t>
      </w:r>
      <w:r w:rsidR="000E2CD0">
        <w:t xml:space="preserve"> </w:t>
      </w:r>
      <w:r w:rsidR="00322C34">
        <w:t xml:space="preserve">since he is never called an animal, </w:t>
      </w:r>
      <w:r w:rsidR="000E2CD0">
        <w:t xml:space="preserve">and </w:t>
      </w:r>
      <w:r w:rsidR="00322C34">
        <w:t xml:space="preserve">when we </w:t>
      </w:r>
      <w:r w:rsidR="000E2CD0">
        <w:t xml:space="preserve">add the scarlet </w:t>
      </w:r>
      <w:r w:rsidR="0098064B">
        <w:t>animal,</w:t>
      </w:r>
      <w:r w:rsidR="000E2CD0">
        <w:t xml:space="preserve"> </w:t>
      </w:r>
      <w:r w:rsidR="00322C34">
        <w:t xml:space="preserve">we have </w:t>
      </w:r>
      <w:r w:rsidR="000E2CD0">
        <w:t>seven animals.</w:t>
      </w:r>
    </w:p>
    <w:p w14:paraId="727B5C24" w14:textId="6C38C705" w:rsidR="00732787" w:rsidRDefault="000E2CD0" w:rsidP="00410FB2">
      <w:pPr>
        <w:spacing w:line="480" w:lineRule="auto"/>
      </w:pPr>
      <w:r>
        <w:lastRenderedPageBreak/>
        <w:tab/>
        <w:t>E</w:t>
      </w:r>
      <w:r w:rsidR="00742D81">
        <w:t xml:space="preserve">nglish speakers </w:t>
      </w:r>
      <w:r w:rsidR="00322C34">
        <w:t xml:space="preserve">want to </w:t>
      </w:r>
      <w:r w:rsidR="00742D81">
        <w:t>supply the</w:t>
      </w:r>
      <w:r w:rsidR="00322C34">
        <w:t xml:space="preserve"> nearest</w:t>
      </w:r>
      <w:r w:rsidR="00742D81">
        <w:t xml:space="preserve"> </w:t>
      </w:r>
      <w:r>
        <w:t xml:space="preserve">proximal antecedent </w:t>
      </w:r>
      <w:r w:rsidR="00742D81">
        <w:t>noun</w:t>
      </w:r>
      <w:r w:rsidR="00AC48EC">
        <w:t>,</w:t>
      </w:r>
      <w:r w:rsidR="00742D81">
        <w:t xml:space="preserve"> </w:t>
      </w:r>
      <w:r w:rsidR="00AC48EC">
        <w:t>“beast,” after “eighth”</w:t>
      </w:r>
      <w:r w:rsidR="00F12F85">
        <w:t xml:space="preserve"> because the ordinal number requires a noun.</w:t>
      </w:r>
      <w:r w:rsidR="00742D81">
        <w:t xml:space="preserve"> </w:t>
      </w:r>
      <w:r w:rsidR="00F12F85">
        <w:t>I</w:t>
      </w:r>
      <w:r w:rsidR="00AC48EC">
        <w:t>nstead, we</w:t>
      </w:r>
      <w:r w:rsidR="00211B4F">
        <w:t xml:space="preserve"> </w:t>
      </w:r>
      <w:r w:rsidR="00226607">
        <w:t>hear</w:t>
      </w:r>
      <w:r w:rsidR="00211B4F">
        <w:t xml:space="preserve"> a hiatus because the author would not call all eight of the </w:t>
      </w:r>
      <w:r w:rsidR="0098064B">
        <w:t>characters</w:t>
      </w:r>
      <w:r w:rsidR="00211B4F">
        <w:t xml:space="preserve"> “beasts.” He would call them “kings,” but not “beasts.”</w:t>
      </w:r>
      <w:r w:rsidR="00F12F85">
        <w:t xml:space="preserve"> That leaves eight kings (including the dragon) and seven animals (excluding the dragon) with the last in each series being the scarlet animal. With these fill-ins the riddle reads, “The scarlet animal is the eighth king. He is also one of the seven animals.”</w:t>
      </w:r>
    </w:p>
    <w:p w14:paraId="256BA8EA" w14:textId="00BF10B9" w:rsidR="00907F84" w:rsidRDefault="00211B4F" w:rsidP="00410FB2">
      <w:pPr>
        <w:spacing w:line="480" w:lineRule="auto"/>
      </w:pPr>
      <w:r>
        <w:tab/>
        <w:t xml:space="preserve">The clue lies in revising our list of seven at this point to exclude the </w:t>
      </w:r>
      <w:r w:rsidR="00907F84">
        <w:t>d</w:t>
      </w:r>
      <w:r>
        <w:t>ragon</w:t>
      </w:r>
      <w:r w:rsidR="00907F84">
        <w:t xml:space="preserve"> from the “seven” but not from the “eighth,”</w:t>
      </w:r>
      <w:r>
        <w:t xml:space="preserve"> because he is never called a</w:t>
      </w:r>
      <w:r w:rsidR="0098064B">
        <w:t>n animal</w:t>
      </w:r>
      <w:r>
        <w:t xml:space="preserve"> back in Revelation 12. We have </w:t>
      </w:r>
      <w:r w:rsidR="00322C34">
        <w:t>eight</w:t>
      </w:r>
      <w:r>
        <w:t xml:space="preserve"> “kings, mountains, heads” </w:t>
      </w:r>
      <w:r w:rsidR="00B511DE">
        <w:t>that</w:t>
      </w:r>
      <w:r>
        <w:t xml:space="preserve"> include the </w:t>
      </w:r>
      <w:r w:rsidR="00907F84">
        <w:t>d</w:t>
      </w:r>
      <w:r>
        <w:t>ragon</w:t>
      </w:r>
      <w:r w:rsidR="00B511DE">
        <w:t>,</w:t>
      </w:r>
      <w:r>
        <w:t xml:space="preserve"> and seven</w:t>
      </w:r>
      <w:r w:rsidR="00322C34">
        <w:t xml:space="preserve"> animals,</w:t>
      </w:r>
      <w:r>
        <w:t xml:space="preserve"> without the </w:t>
      </w:r>
      <w:r w:rsidR="00907F84">
        <w:t>d</w:t>
      </w:r>
      <w:r>
        <w:t xml:space="preserve">ragon, both sets ending with the scarlet </w:t>
      </w:r>
      <w:r w:rsidR="00322C34">
        <w:t>animal</w:t>
      </w:r>
      <w:r>
        <w:t xml:space="preserve">. </w:t>
      </w:r>
    </w:p>
    <w:p w14:paraId="652DEBC5" w14:textId="2E3BEC1B" w:rsidR="00CA22D8" w:rsidRDefault="00907F84" w:rsidP="00410FB2">
      <w:pPr>
        <w:spacing w:line="480" w:lineRule="auto"/>
      </w:pPr>
      <w:r>
        <w:tab/>
      </w:r>
      <w:r w:rsidR="00CA22D8">
        <w:t>In my proposal</w:t>
      </w:r>
      <w:r w:rsidR="00AC48EC">
        <w:t>, complicated as it sounds,</w:t>
      </w:r>
      <w:r w:rsidR="00CA22D8">
        <w:t xml:space="preserve"> the dragon serves as a phantom, a now-you-see-him-now-you-don’t phenomenon, which I think fits his character quite well.</w:t>
      </w:r>
      <w:r w:rsidR="004962C4">
        <w:t xml:space="preserve"> </w:t>
      </w:r>
      <w:r w:rsidR="00AC48EC">
        <w:t xml:space="preserve">He is the one who was, and is not, and yet is. </w:t>
      </w:r>
      <w:r w:rsidR="004962C4">
        <w:t xml:space="preserve">His biography sees him in Jesus’ time quite nakedly the dragon, that old serpent, called the devil, </w:t>
      </w:r>
      <w:r>
        <w:t>having been</w:t>
      </w:r>
      <w:r w:rsidR="004962C4">
        <w:t xml:space="preserve"> cast out of </w:t>
      </w:r>
      <w:r w:rsidR="00B511DE">
        <w:t>heaven</w:t>
      </w:r>
      <w:r w:rsidR="004962C4">
        <w:t xml:space="preserve">. In the eighteenth century he comes out, his system not fully developed but hereby launched on earth. In Revelation 17, he has his </w:t>
      </w:r>
      <w:r>
        <w:t xml:space="preserve">super </w:t>
      </w:r>
      <w:r w:rsidR="004962C4">
        <w:t xml:space="preserve">system developed on earth and can be called </w:t>
      </w:r>
      <w:r>
        <w:t>an</w:t>
      </w:r>
      <w:r w:rsidR="00AC48EC">
        <w:t xml:space="preserve"> animal,</w:t>
      </w:r>
      <w:r w:rsidR="004962C4">
        <w:t xml:space="preserve"> an earthly system.</w:t>
      </w:r>
    </w:p>
    <w:p w14:paraId="4E34B7B8" w14:textId="77777777" w:rsidR="007A0A4D" w:rsidRDefault="007A0A4D" w:rsidP="00410FB2">
      <w:pPr>
        <w:spacing w:line="480" w:lineRule="auto"/>
      </w:pPr>
    </w:p>
    <w:p w14:paraId="52A809E7" w14:textId="5723694D" w:rsidR="007A0A4D" w:rsidRDefault="007A0A4D" w:rsidP="00410FB2">
      <w:pPr>
        <w:keepNext/>
        <w:spacing w:line="480" w:lineRule="auto"/>
      </w:pPr>
      <w:r>
        <w:t>Other Ways of Composing the “Seven” and the “Eight”: Two More Options</w:t>
      </w:r>
    </w:p>
    <w:p w14:paraId="4263A899" w14:textId="76E77094" w:rsidR="001127A6" w:rsidRDefault="00CA22D8" w:rsidP="00410FB2">
      <w:pPr>
        <w:spacing w:line="480" w:lineRule="auto"/>
      </w:pPr>
      <w:r>
        <w:tab/>
      </w:r>
      <w:r w:rsidR="0075035B">
        <w:t>One</w:t>
      </w:r>
      <w:r w:rsidR="00DE78BF">
        <w:t xml:space="preserve"> </w:t>
      </w:r>
      <w:r w:rsidR="003B7A7D">
        <w:t>different</w:t>
      </w:r>
      <w:r w:rsidR="00DE78BF">
        <w:t xml:space="preserve"> way some might</w:t>
      </w:r>
      <w:r>
        <w:t xml:space="preserve"> </w:t>
      </w:r>
      <w:r w:rsidR="00962E4C">
        <w:t>compose</w:t>
      </w:r>
      <w:r>
        <w:t xml:space="preserve"> the seven without the dragon is to bring in the </w:t>
      </w:r>
      <w:r w:rsidR="00F4516B">
        <w:t>animal</w:t>
      </w:r>
      <w:r>
        <w:t xml:space="preserve"> from Revelation 11 as the atheism boosted in the French Revolution and </w:t>
      </w:r>
      <w:r w:rsidR="00DE78BF">
        <w:t xml:space="preserve">still </w:t>
      </w:r>
      <w:r w:rsidR="003215B3">
        <w:t>lurking</w:t>
      </w:r>
      <w:r>
        <w:t xml:space="preserve"> about in </w:t>
      </w:r>
      <w:r w:rsidR="003215B3">
        <w:t xml:space="preserve">godless </w:t>
      </w:r>
      <w:r w:rsidRPr="00F4516B">
        <w:t xml:space="preserve">Marxism, </w:t>
      </w:r>
      <w:r w:rsidR="003215B3" w:rsidRPr="00F4516B">
        <w:t>Stalinism</w:t>
      </w:r>
      <w:r w:rsidRPr="00F4516B">
        <w:t>, Maoism</w:t>
      </w:r>
      <w:r w:rsidR="002D0969" w:rsidRPr="00F4516B">
        <w:t>, and Globalism</w:t>
      </w:r>
      <w:r w:rsidRPr="00F4516B">
        <w:t xml:space="preserve">, </w:t>
      </w:r>
      <w:r>
        <w:t>among other</w:t>
      </w:r>
      <w:r w:rsidR="00AC48EC">
        <w:t xml:space="preserve"> “isms</w:t>
      </w:r>
      <w:r>
        <w:t>.</w:t>
      </w:r>
      <w:r w:rsidR="00AC48EC">
        <w:t>”</w:t>
      </w:r>
      <w:r>
        <w:t xml:space="preserve"> </w:t>
      </w:r>
      <w:r w:rsidR="00F4516B">
        <w:t>In this view, this other animal is thought to be a separate animal from any of the others.</w:t>
      </w:r>
    </w:p>
    <w:p w14:paraId="4CDA64FF" w14:textId="0F6B8ACF" w:rsidR="00656751" w:rsidRDefault="001344D7" w:rsidP="00410FB2">
      <w:pPr>
        <w:spacing w:line="480" w:lineRule="auto"/>
      </w:pPr>
      <w:r>
        <w:lastRenderedPageBreak/>
        <w:tab/>
      </w:r>
      <w:r w:rsidR="001127A6">
        <w:t>My observations are that</w:t>
      </w:r>
      <w:r w:rsidR="00CA22D8">
        <w:t xml:space="preserve"> the </w:t>
      </w:r>
      <w:r w:rsidR="00D51925">
        <w:t>animal</w:t>
      </w:r>
      <w:r w:rsidR="00CA22D8">
        <w:t xml:space="preserve"> of Revelation 11 appears in a very different part of Revelation and is underdeveloped as a character. Revelation 11 lies in the first half of Revelation, before the big beginning again in Revelation 12. Its </w:t>
      </w:r>
      <w:r w:rsidR="00D51925">
        <w:t>animal</w:t>
      </w:r>
      <w:r w:rsidR="00CA22D8">
        <w:t xml:space="preserve"> lacks fine characterization as the other </w:t>
      </w:r>
      <w:r w:rsidR="00D51925">
        <w:t>animals</w:t>
      </w:r>
      <w:r w:rsidR="00CA22D8">
        <w:t xml:space="preserve"> have received</w:t>
      </w:r>
      <w:r w:rsidR="005D01F6">
        <w:t xml:space="preserve"> in the text</w:t>
      </w:r>
      <w:r w:rsidR="00CA22D8">
        <w:t xml:space="preserve">. We know hardly anything about how it looked, but only that it came from the abyss. In life on </w:t>
      </w:r>
      <w:r w:rsidR="00656751">
        <w:t>earth,</w:t>
      </w:r>
      <w:r w:rsidR="00CA22D8">
        <w:t xml:space="preserve"> it has an underdeveloped system and infrastructure, also, ever aiming</w:t>
      </w:r>
      <w:r w:rsidR="00B511DE">
        <w:t>, without God,</w:t>
      </w:r>
      <w:r w:rsidR="00CA22D8">
        <w:t xml:space="preserve"> to bring the utopia or pre-utopia </w:t>
      </w:r>
      <w:r w:rsidR="00B511DE">
        <w:t>to the globe</w:t>
      </w:r>
      <w:r w:rsidR="00CA22D8">
        <w:t xml:space="preserve">, </w:t>
      </w:r>
      <w:r w:rsidR="00102F39">
        <w:t>and</w:t>
      </w:r>
      <w:r w:rsidR="00CA22D8">
        <w:t xml:space="preserve"> never yet reaching the goal. On the other hand, this </w:t>
      </w:r>
      <w:r w:rsidR="00D51925">
        <w:t>animal</w:t>
      </w:r>
      <w:r w:rsidR="00CA22D8">
        <w:t xml:space="preserve"> is indeed among the </w:t>
      </w:r>
      <w:r w:rsidR="00D51925">
        <w:t>animal</w:t>
      </w:r>
      <w:r w:rsidR="00CA22D8">
        <w:t xml:space="preserve">s of Revelation and may have his place among the seven. I would place him as </w:t>
      </w:r>
      <w:r w:rsidR="001127A6">
        <w:t xml:space="preserve">an </w:t>
      </w:r>
      <w:r w:rsidR="00CA22D8">
        <w:t>opposite twin to Protestantism, a cameo appearance of Satan</w:t>
      </w:r>
      <w:r w:rsidR="00D51925">
        <w:t xml:space="preserve">’s </w:t>
      </w:r>
      <w:r w:rsidR="00095E41">
        <w:t xml:space="preserve">super </w:t>
      </w:r>
      <w:r w:rsidR="00D51925">
        <w:t>system</w:t>
      </w:r>
      <w:r w:rsidR="00CA22D8">
        <w:t xml:space="preserve"> before full development</w:t>
      </w:r>
      <w:r w:rsidR="00656751">
        <w:t>.</w:t>
      </w:r>
    </w:p>
    <w:p w14:paraId="19379319" w14:textId="42AC3A84" w:rsidR="009C121A" w:rsidRDefault="001344D7" w:rsidP="00410FB2">
      <w:pPr>
        <w:spacing w:line="480" w:lineRule="auto"/>
      </w:pPr>
      <w:r>
        <w:tab/>
      </w:r>
      <w:r w:rsidR="009C121A">
        <w:t xml:space="preserve">A </w:t>
      </w:r>
      <w:r w:rsidR="0075035B">
        <w:t>second</w:t>
      </w:r>
      <w:r w:rsidR="00CA22D8">
        <w:t xml:space="preserve"> way </w:t>
      </w:r>
      <w:r w:rsidR="00DE78BF">
        <w:t>some might</w:t>
      </w:r>
      <w:r w:rsidR="00CA22D8">
        <w:t xml:space="preserve"> </w:t>
      </w:r>
      <w:r w:rsidR="00962E4C">
        <w:t>compose</w:t>
      </w:r>
      <w:r w:rsidR="00CA22D8">
        <w:t xml:space="preserve"> the seven</w:t>
      </w:r>
      <w:r w:rsidR="0075035B">
        <w:t xml:space="preserve"> without the dragon</w:t>
      </w:r>
      <w:r w:rsidR="00CA22D8">
        <w:t xml:space="preserve"> could be to give the Roman Church a</w:t>
      </w:r>
      <w:r w:rsidR="00DE78BF">
        <w:t xml:space="preserve"> </w:t>
      </w:r>
      <w:r w:rsidR="00100F27">
        <w:t>second</w:t>
      </w:r>
      <w:r w:rsidR="00CA22D8">
        <w:t xml:space="preserve"> place in the line-up as </w:t>
      </w:r>
      <w:r w:rsidR="00DE78BF">
        <w:t>the return of the Roman Church</w:t>
      </w:r>
      <w:r w:rsidR="00CA22D8">
        <w:t xml:space="preserve"> with all the power, infrastructures, and economies of the medieval Roman Church, now rejuvenated and on steroids for final world </w:t>
      </w:r>
      <w:r w:rsidR="009C121A">
        <w:t>domination of churches</w:t>
      </w:r>
      <w:r w:rsidR="00CA22D8">
        <w:t xml:space="preserve">. </w:t>
      </w:r>
    </w:p>
    <w:p w14:paraId="322176C6" w14:textId="322B9D52" w:rsidR="007A0A4D" w:rsidRDefault="007A0A4D" w:rsidP="00410FB2">
      <w:pPr>
        <w:spacing w:line="480" w:lineRule="auto"/>
      </w:pPr>
      <w:r>
        <w:tab/>
      </w:r>
      <w:r w:rsidR="0075035B">
        <w:t xml:space="preserve">For this paper, </w:t>
      </w:r>
      <w:r w:rsidR="00CA22D8">
        <w:t xml:space="preserve">I prefer to stay with the line-up given in Daniel and Revelation which has </w:t>
      </w:r>
      <w:r w:rsidR="009C121A">
        <w:t>the</w:t>
      </w:r>
      <w:r w:rsidR="00CA22D8">
        <w:t xml:space="preserve"> receiving </w:t>
      </w:r>
      <w:r w:rsidR="00100503">
        <w:t xml:space="preserve">of </w:t>
      </w:r>
      <w:r w:rsidR="00CA22D8">
        <w:t xml:space="preserve">worship, </w:t>
      </w:r>
      <w:r w:rsidR="00100503">
        <w:t xml:space="preserve">the </w:t>
      </w:r>
      <w:r w:rsidR="00CA22D8">
        <w:t xml:space="preserve">deadly wound, and </w:t>
      </w:r>
      <w:r w:rsidR="00100503">
        <w:t xml:space="preserve">the </w:t>
      </w:r>
      <w:r w:rsidR="00CA22D8">
        <w:t xml:space="preserve">healing all in one </w:t>
      </w:r>
      <w:r w:rsidR="00D51925">
        <w:t>animal</w:t>
      </w:r>
      <w:r w:rsidR="00CA22D8">
        <w:t>.</w:t>
      </w:r>
      <w:r w:rsidR="009C121A">
        <w:t xml:space="preserve"> This one </w:t>
      </w:r>
      <w:r w:rsidR="00D51925">
        <w:t>animal</w:t>
      </w:r>
      <w:r w:rsidR="009C121A">
        <w:t xml:space="preserve">, </w:t>
      </w:r>
      <w:r w:rsidR="00DE78BF">
        <w:t>the Roman Church</w:t>
      </w:r>
      <w:r w:rsidR="009C121A">
        <w:t>,</w:t>
      </w:r>
      <w:r w:rsidR="00CA22D8">
        <w:t xml:space="preserve"> has its own name and place in Revelation 17. </w:t>
      </w:r>
      <w:r w:rsidR="0075035B">
        <w:t>It seems to me that t</w:t>
      </w:r>
      <w:r w:rsidR="000B7F9D">
        <w:t>he revived Roman Church</w:t>
      </w:r>
      <w:r w:rsidR="00CA22D8">
        <w:t xml:space="preserve"> is Babylon, the fallen woman, all false religious systems gathered under one head and riding the </w:t>
      </w:r>
      <w:r w:rsidR="00D51925">
        <w:t>scarlet animal</w:t>
      </w:r>
      <w:r w:rsidR="00CA22D8">
        <w:t xml:space="preserve">. </w:t>
      </w:r>
    </w:p>
    <w:p w14:paraId="40C57886" w14:textId="6A8B388C" w:rsidR="00D64347" w:rsidRDefault="001344D7" w:rsidP="00410FB2">
      <w:pPr>
        <w:spacing w:line="480" w:lineRule="auto"/>
      </w:pPr>
      <w:r>
        <w:tab/>
      </w:r>
      <w:r w:rsidR="00D64347" w:rsidRPr="00D64347">
        <w:t>My proposal for the composition of the “seven” and the “eight” can be visualized by looking at the chart</w:t>
      </w:r>
      <w:r w:rsidR="00215272">
        <w:t xml:space="preserve">, </w:t>
      </w:r>
      <w:r w:rsidR="00D51925">
        <w:t>Appendix I</w:t>
      </w:r>
      <w:r w:rsidR="00215272">
        <w:t>: Revelation 17.</w:t>
      </w:r>
    </w:p>
    <w:p w14:paraId="220DC623" w14:textId="77777777" w:rsidR="005F67C9" w:rsidRDefault="005F67C9" w:rsidP="005F67C9">
      <w:pPr>
        <w:spacing w:line="480" w:lineRule="auto"/>
      </w:pPr>
    </w:p>
    <w:p w14:paraId="0576FF97" w14:textId="77777777" w:rsidR="005F67C9" w:rsidRDefault="005F67C9" w:rsidP="005F67C9">
      <w:pPr>
        <w:keepNext/>
        <w:spacing w:line="480" w:lineRule="auto"/>
      </w:pPr>
      <w:r>
        <w:lastRenderedPageBreak/>
        <w:t>Composition of the “Five Fallen”: Four Options</w:t>
      </w:r>
    </w:p>
    <w:p w14:paraId="4137F349" w14:textId="77777777" w:rsidR="005F67C9" w:rsidRDefault="005F67C9" w:rsidP="005F67C9">
      <w:pPr>
        <w:spacing w:line="480" w:lineRule="auto"/>
      </w:pPr>
      <w:r>
        <w:tab/>
        <w:t>To get to the “is” we need five entities which are fallen by the time of the “is.” We will observe four different ways to compose the “five fallen.”</w:t>
      </w:r>
      <w:r w:rsidRPr="00A87617">
        <w:t xml:space="preserve"> </w:t>
      </w:r>
    </w:p>
    <w:p w14:paraId="1A7D1089" w14:textId="77777777" w:rsidR="005F67C9" w:rsidRDefault="005F67C9" w:rsidP="005F67C9">
      <w:pPr>
        <w:spacing w:line="480" w:lineRule="auto"/>
      </w:pPr>
      <w:r>
        <w:tab/>
        <w:t>Please observe composition number one. If the Roman Empire will be the “is” in the first century, then the fifth of the five needs to be Greece. Some add Egypt and Assyria to the line-up before Babylon, Persia, and Greece.</w:t>
      </w:r>
      <w:r>
        <w:rPr>
          <w:rStyle w:val="FootnoteReference"/>
        </w:rPr>
        <w:footnoteReference w:id="42"/>
      </w:r>
      <w:r>
        <w:t xml:space="preserve"> However, I see no “was, is not, and will come” that has the “is not” at the same time as the Roman Empire’s “is.” Composition number one does not represent the proposal of this paper for the composition of the “five fallen,” though I respect the scholars who do the work on this ground. Perhaps the prophet was carried ahead in time between the “is” and the “is not,” or perhaps the “is not” serves merely as a title with no temporal meaning.</w:t>
      </w:r>
    </w:p>
    <w:p w14:paraId="4AF02984" w14:textId="77777777" w:rsidR="005F67C9" w:rsidRDefault="005F67C9" w:rsidP="005F67C9">
      <w:pPr>
        <w:spacing w:line="480" w:lineRule="auto"/>
      </w:pPr>
      <w:r>
        <w:tab/>
        <w:t>Please observe composition number two. If the Roman Church will be the “is” in the first century, as proposed in this paper, then the first is ancient Babylon, and the fifth of the five can be Satan through Rome as in the time of Christ.</w:t>
      </w:r>
    </w:p>
    <w:p w14:paraId="7A758D4F" w14:textId="77777777" w:rsidR="005F67C9" w:rsidRDefault="005F67C9" w:rsidP="005F67C9"/>
    <w:p w14:paraId="0ABB002C" w14:textId="77777777" w:rsidR="005F67C9" w:rsidRDefault="005F67C9" w:rsidP="005F67C9">
      <w:pPr>
        <w:keepNext/>
        <w:jc w:val="center"/>
      </w:pPr>
      <w:r w:rsidRPr="00A46F9D">
        <w:rPr>
          <w:b/>
          <w:bCs/>
        </w:rPr>
        <w:lastRenderedPageBreak/>
        <w:t>Finding the Five Fallen</w:t>
      </w:r>
      <w:r>
        <w:rPr>
          <w:b/>
          <w:bCs/>
        </w:rPr>
        <w:t xml:space="preserve"> (Related to the Seven)</w:t>
      </w:r>
    </w:p>
    <w:tbl>
      <w:tblPr>
        <w:tblStyle w:val="TableGrid"/>
        <w:tblW w:w="9355" w:type="dxa"/>
        <w:tblCellMar>
          <w:top w:w="86" w:type="dxa"/>
          <w:bottom w:w="86" w:type="dxa"/>
        </w:tblCellMar>
        <w:tblLook w:val="04A0" w:firstRow="1" w:lastRow="0" w:firstColumn="1" w:lastColumn="0" w:noHBand="0" w:noVBand="1"/>
      </w:tblPr>
      <w:tblGrid>
        <w:gridCol w:w="804"/>
        <w:gridCol w:w="2161"/>
        <w:gridCol w:w="2160"/>
        <w:gridCol w:w="2160"/>
        <w:gridCol w:w="2070"/>
      </w:tblGrid>
      <w:tr w:rsidR="005F67C9" w14:paraId="5D66E846" w14:textId="77777777" w:rsidTr="009634A1">
        <w:tc>
          <w:tcPr>
            <w:tcW w:w="804" w:type="dxa"/>
          </w:tcPr>
          <w:p w14:paraId="43023DD3" w14:textId="77777777" w:rsidR="005F67C9" w:rsidRDefault="005F67C9" w:rsidP="009634A1">
            <w:pPr>
              <w:keepNext/>
            </w:pPr>
          </w:p>
        </w:tc>
        <w:tc>
          <w:tcPr>
            <w:tcW w:w="2161" w:type="dxa"/>
          </w:tcPr>
          <w:p w14:paraId="480A9713" w14:textId="77777777" w:rsidR="005F67C9" w:rsidRDefault="005F67C9" w:rsidP="009634A1">
            <w:pPr>
              <w:keepNext/>
            </w:pPr>
            <w:r>
              <w:t>Composition Number One</w:t>
            </w:r>
          </w:p>
        </w:tc>
        <w:tc>
          <w:tcPr>
            <w:tcW w:w="2160" w:type="dxa"/>
          </w:tcPr>
          <w:p w14:paraId="5952A26C" w14:textId="77777777" w:rsidR="005F67C9" w:rsidRDefault="005F67C9" w:rsidP="009634A1">
            <w:pPr>
              <w:keepNext/>
            </w:pPr>
            <w:r>
              <w:t>Composition Number Two</w:t>
            </w:r>
          </w:p>
        </w:tc>
        <w:tc>
          <w:tcPr>
            <w:tcW w:w="2160" w:type="dxa"/>
          </w:tcPr>
          <w:p w14:paraId="522DE000" w14:textId="77777777" w:rsidR="005F67C9" w:rsidRDefault="005F67C9" w:rsidP="009634A1">
            <w:pPr>
              <w:keepNext/>
            </w:pPr>
            <w:r>
              <w:t>Composition   Number Three</w:t>
            </w:r>
          </w:p>
        </w:tc>
        <w:tc>
          <w:tcPr>
            <w:tcW w:w="2070" w:type="dxa"/>
          </w:tcPr>
          <w:p w14:paraId="44F746E0" w14:textId="77777777" w:rsidR="005F67C9" w:rsidRDefault="005F67C9" w:rsidP="009634A1">
            <w:pPr>
              <w:keepNext/>
            </w:pPr>
            <w:r>
              <w:t>Composition   Number Four</w:t>
            </w:r>
          </w:p>
        </w:tc>
      </w:tr>
      <w:tr w:rsidR="005F67C9" w14:paraId="2C38CDAA" w14:textId="77777777" w:rsidTr="009634A1">
        <w:tc>
          <w:tcPr>
            <w:tcW w:w="804" w:type="dxa"/>
          </w:tcPr>
          <w:p w14:paraId="4FE9AAA8" w14:textId="77777777" w:rsidR="005F67C9" w:rsidRDefault="005F67C9" w:rsidP="009634A1">
            <w:pPr>
              <w:keepNext/>
            </w:pPr>
            <w:r>
              <w:t>1</w:t>
            </w:r>
          </w:p>
        </w:tc>
        <w:tc>
          <w:tcPr>
            <w:tcW w:w="2161" w:type="dxa"/>
          </w:tcPr>
          <w:p w14:paraId="5244D814" w14:textId="77777777" w:rsidR="005F67C9" w:rsidRDefault="005F67C9" w:rsidP="009634A1">
            <w:pPr>
              <w:keepNext/>
            </w:pPr>
            <w:r>
              <w:t>Egypt</w:t>
            </w:r>
          </w:p>
        </w:tc>
        <w:tc>
          <w:tcPr>
            <w:tcW w:w="2160" w:type="dxa"/>
          </w:tcPr>
          <w:p w14:paraId="36226A6E" w14:textId="77777777" w:rsidR="005F67C9" w:rsidRDefault="005F67C9" w:rsidP="009634A1">
            <w:pPr>
              <w:keepNext/>
            </w:pPr>
            <w:r>
              <w:t>Babylon</w:t>
            </w:r>
          </w:p>
        </w:tc>
        <w:tc>
          <w:tcPr>
            <w:tcW w:w="2160" w:type="dxa"/>
          </w:tcPr>
          <w:p w14:paraId="6159DEC4" w14:textId="77777777" w:rsidR="005F67C9" w:rsidRDefault="005F67C9" w:rsidP="009634A1">
            <w:pPr>
              <w:keepNext/>
            </w:pPr>
            <w:r>
              <w:t>Babylon</w:t>
            </w:r>
          </w:p>
        </w:tc>
        <w:tc>
          <w:tcPr>
            <w:tcW w:w="2070" w:type="dxa"/>
          </w:tcPr>
          <w:p w14:paraId="4FC3F91E" w14:textId="77777777" w:rsidR="005F67C9" w:rsidRDefault="005F67C9" w:rsidP="009634A1">
            <w:pPr>
              <w:keepNext/>
            </w:pPr>
            <w:r>
              <w:t>Babylon</w:t>
            </w:r>
          </w:p>
        </w:tc>
      </w:tr>
      <w:tr w:rsidR="005F67C9" w14:paraId="28AAAF4B" w14:textId="77777777" w:rsidTr="009634A1">
        <w:tc>
          <w:tcPr>
            <w:tcW w:w="804" w:type="dxa"/>
          </w:tcPr>
          <w:p w14:paraId="1A36BD77" w14:textId="77777777" w:rsidR="005F67C9" w:rsidRDefault="005F67C9" w:rsidP="009634A1">
            <w:pPr>
              <w:keepNext/>
            </w:pPr>
            <w:r>
              <w:t>2</w:t>
            </w:r>
          </w:p>
        </w:tc>
        <w:tc>
          <w:tcPr>
            <w:tcW w:w="2161" w:type="dxa"/>
          </w:tcPr>
          <w:p w14:paraId="410F3561" w14:textId="77777777" w:rsidR="005F67C9" w:rsidRDefault="005F67C9" w:rsidP="009634A1">
            <w:pPr>
              <w:keepNext/>
            </w:pPr>
            <w:r>
              <w:t>Assyria</w:t>
            </w:r>
          </w:p>
        </w:tc>
        <w:tc>
          <w:tcPr>
            <w:tcW w:w="2160" w:type="dxa"/>
          </w:tcPr>
          <w:p w14:paraId="7F7F9816" w14:textId="77777777" w:rsidR="005F67C9" w:rsidRDefault="005F67C9" w:rsidP="009634A1">
            <w:pPr>
              <w:keepNext/>
            </w:pPr>
            <w:r>
              <w:t>Persia</w:t>
            </w:r>
          </w:p>
        </w:tc>
        <w:tc>
          <w:tcPr>
            <w:tcW w:w="2160" w:type="dxa"/>
          </w:tcPr>
          <w:p w14:paraId="5CFA79A1" w14:textId="77777777" w:rsidR="005F67C9" w:rsidRDefault="005F67C9" w:rsidP="009634A1">
            <w:pPr>
              <w:keepNext/>
            </w:pPr>
            <w:r>
              <w:t>Persia</w:t>
            </w:r>
          </w:p>
        </w:tc>
        <w:tc>
          <w:tcPr>
            <w:tcW w:w="2070" w:type="dxa"/>
          </w:tcPr>
          <w:p w14:paraId="1018F639" w14:textId="77777777" w:rsidR="005F67C9" w:rsidRDefault="005F67C9" w:rsidP="009634A1">
            <w:pPr>
              <w:keepNext/>
            </w:pPr>
            <w:r>
              <w:t>Persia</w:t>
            </w:r>
          </w:p>
        </w:tc>
      </w:tr>
      <w:tr w:rsidR="005F67C9" w14:paraId="78EB5884" w14:textId="77777777" w:rsidTr="009634A1">
        <w:tc>
          <w:tcPr>
            <w:tcW w:w="804" w:type="dxa"/>
          </w:tcPr>
          <w:p w14:paraId="371387C5" w14:textId="77777777" w:rsidR="005F67C9" w:rsidRDefault="005F67C9" w:rsidP="009634A1">
            <w:pPr>
              <w:keepNext/>
            </w:pPr>
            <w:r>
              <w:t>3</w:t>
            </w:r>
          </w:p>
        </w:tc>
        <w:tc>
          <w:tcPr>
            <w:tcW w:w="2161" w:type="dxa"/>
          </w:tcPr>
          <w:p w14:paraId="034C5AE6" w14:textId="77777777" w:rsidR="005F67C9" w:rsidRDefault="005F67C9" w:rsidP="009634A1">
            <w:pPr>
              <w:keepNext/>
            </w:pPr>
            <w:r>
              <w:t>(1) Babylon</w:t>
            </w:r>
          </w:p>
        </w:tc>
        <w:tc>
          <w:tcPr>
            <w:tcW w:w="2160" w:type="dxa"/>
          </w:tcPr>
          <w:p w14:paraId="2347E43A" w14:textId="77777777" w:rsidR="005F67C9" w:rsidRDefault="005F67C9" w:rsidP="009634A1">
            <w:pPr>
              <w:keepNext/>
            </w:pPr>
            <w:r>
              <w:t>Greece</w:t>
            </w:r>
          </w:p>
        </w:tc>
        <w:tc>
          <w:tcPr>
            <w:tcW w:w="2160" w:type="dxa"/>
          </w:tcPr>
          <w:p w14:paraId="180B412B" w14:textId="77777777" w:rsidR="005F67C9" w:rsidRDefault="005F67C9" w:rsidP="009634A1">
            <w:pPr>
              <w:keepNext/>
            </w:pPr>
            <w:r>
              <w:t>Greece</w:t>
            </w:r>
          </w:p>
        </w:tc>
        <w:tc>
          <w:tcPr>
            <w:tcW w:w="2070" w:type="dxa"/>
          </w:tcPr>
          <w:p w14:paraId="02CFCCAA" w14:textId="77777777" w:rsidR="005F67C9" w:rsidRDefault="005F67C9" w:rsidP="009634A1">
            <w:pPr>
              <w:keepNext/>
            </w:pPr>
            <w:r>
              <w:t>Greece</w:t>
            </w:r>
          </w:p>
        </w:tc>
      </w:tr>
      <w:tr w:rsidR="005F67C9" w14:paraId="13D27C78" w14:textId="77777777" w:rsidTr="009634A1">
        <w:tc>
          <w:tcPr>
            <w:tcW w:w="804" w:type="dxa"/>
          </w:tcPr>
          <w:p w14:paraId="77AFBA16" w14:textId="77777777" w:rsidR="005F67C9" w:rsidRDefault="005F67C9" w:rsidP="009634A1">
            <w:pPr>
              <w:keepNext/>
            </w:pPr>
            <w:r>
              <w:t>4</w:t>
            </w:r>
          </w:p>
        </w:tc>
        <w:tc>
          <w:tcPr>
            <w:tcW w:w="2161" w:type="dxa"/>
          </w:tcPr>
          <w:p w14:paraId="2B82D1C2" w14:textId="77777777" w:rsidR="005F67C9" w:rsidRDefault="005F67C9" w:rsidP="009634A1">
            <w:pPr>
              <w:keepNext/>
            </w:pPr>
            <w:r>
              <w:t>(2) Persia</w:t>
            </w:r>
          </w:p>
        </w:tc>
        <w:tc>
          <w:tcPr>
            <w:tcW w:w="2160" w:type="dxa"/>
          </w:tcPr>
          <w:p w14:paraId="54B5CB61" w14:textId="77777777" w:rsidR="005F67C9" w:rsidRDefault="005F67C9" w:rsidP="009634A1">
            <w:pPr>
              <w:keepNext/>
            </w:pPr>
            <w:r>
              <w:t>Roman Empire</w:t>
            </w:r>
          </w:p>
        </w:tc>
        <w:tc>
          <w:tcPr>
            <w:tcW w:w="2160" w:type="dxa"/>
          </w:tcPr>
          <w:p w14:paraId="5D482227" w14:textId="77777777" w:rsidR="005F67C9" w:rsidRDefault="005F67C9" w:rsidP="009634A1">
            <w:pPr>
              <w:keepNext/>
            </w:pPr>
            <w:r>
              <w:t>Roman Empire</w:t>
            </w:r>
          </w:p>
        </w:tc>
        <w:tc>
          <w:tcPr>
            <w:tcW w:w="2070" w:type="dxa"/>
          </w:tcPr>
          <w:p w14:paraId="33530ACF" w14:textId="77777777" w:rsidR="005F67C9" w:rsidRDefault="005F67C9" w:rsidP="009634A1">
            <w:pPr>
              <w:keepNext/>
            </w:pPr>
            <w:r>
              <w:t>Rome, Empire and Church</w:t>
            </w:r>
          </w:p>
        </w:tc>
      </w:tr>
      <w:tr w:rsidR="005F67C9" w14:paraId="14600532" w14:textId="77777777" w:rsidTr="009634A1">
        <w:tc>
          <w:tcPr>
            <w:tcW w:w="804" w:type="dxa"/>
          </w:tcPr>
          <w:p w14:paraId="0CFDD632" w14:textId="77777777" w:rsidR="005F67C9" w:rsidRDefault="005F67C9" w:rsidP="009634A1">
            <w:pPr>
              <w:keepNext/>
            </w:pPr>
            <w:r>
              <w:t>5Was, Is Not,</w:t>
            </w:r>
          </w:p>
          <w:p w14:paraId="010F0466" w14:textId="77777777" w:rsidR="005F67C9" w:rsidRDefault="005F67C9" w:rsidP="009634A1">
            <w:pPr>
              <w:keepNext/>
            </w:pPr>
            <w:r>
              <w:t>Will Come</w:t>
            </w:r>
          </w:p>
        </w:tc>
        <w:tc>
          <w:tcPr>
            <w:tcW w:w="2161" w:type="dxa"/>
          </w:tcPr>
          <w:p w14:paraId="3828746D" w14:textId="77777777" w:rsidR="005F67C9" w:rsidRDefault="005F67C9" w:rsidP="009634A1">
            <w:pPr>
              <w:keepNext/>
            </w:pPr>
            <w:r>
              <w:t>(3) Greece</w:t>
            </w:r>
          </w:p>
        </w:tc>
        <w:tc>
          <w:tcPr>
            <w:tcW w:w="2160" w:type="dxa"/>
          </w:tcPr>
          <w:p w14:paraId="03075C5C" w14:textId="77777777" w:rsidR="005F67C9" w:rsidRDefault="005F67C9" w:rsidP="009634A1">
            <w:pPr>
              <w:keepNext/>
            </w:pPr>
            <w:r>
              <w:t>Satan through Roman Empire</w:t>
            </w:r>
          </w:p>
        </w:tc>
        <w:tc>
          <w:tcPr>
            <w:tcW w:w="2160" w:type="dxa"/>
          </w:tcPr>
          <w:p w14:paraId="4C6EDD6F" w14:textId="77777777" w:rsidR="005F67C9" w:rsidRDefault="005F67C9" w:rsidP="009634A1">
            <w:pPr>
              <w:keepNext/>
            </w:pPr>
            <w:r>
              <w:t>Roman Church</w:t>
            </w:r>
          </w:p>
        </w:tc>
        <w:tc>
          <w:tcPr>
            <w:tcW w:w="2070" w:type="dxa"/>
          </w:tcPr>
          <w:p w14:paraId="5431C504" w14:textId="77777777" w:rsidR="005F67C9" w:rsidRPr="00B3691A" w:rsidRDefault="005F67C9" w:rsidP="009634A1">
            <w:pPr>
              <w:keepNext/>
            </w:pPr>
            <w:r w:rsidRPr="00B3691A">
              <w:t>Protestantism/</w:t>
            </w:r>
            <w:r>
              <w:t xml:space="preserve"> </w:t>
            </w:r>
            <w:r w:rsidRPr="00B3691A">
              <w:t>Atheism</w:t>
            </w:r>
          </w:p>
        </w:tc>
      </w:tr>
      <w:tr w:rsidR="005F67C9" w14:paraId="70A3455E" w14:textId="77777777" w:rsidTr="009634A1">
        <w:tc>
          <w:tcPr>
            <w:tcW w:w="804" w:type="dxa"/>
          </w:tcPr>
          <w:p w14:paraId="42B4015E" w14:textId="77777777" w:rsidR="005F67C9" w:rsidRDefault="005F67C9" w:rsidP="009634A1">
            <w:pPr>
              <w:keepNext/>
            </w:pPr>
            <w:r>
              <w:t>6 IS</w:t>
            </w:r>
          </w:p>
        </w:tc>
        <w:tc>
          <w:tcPr>
            <w:tcW w:w="2161" w:type="dxa"/>
          </w:tcPr>
          <w:p w14:paraId="0EA54174" w14:textId="77777777" w:rsidR="005F67C9" w:rsidRDefault="005F67C9" w:rsidP="009634A1">
            <w:pPr>
              <w:keepNext/>
            </w:pPr>
            <w:r>
              <w:t>(4) Roman Empire</w:t>
            </w:r>
          </w:p>
        </w:tc>
        <w:tc>
          <w:tcPr>
            <w:tcW w:w="2160" w:type="dxa"/>
          </w:tcPr>
          <w:p w14:paraId="74CCAB7F" w14:textId="77777777" w:rsidR="005F67C9" w:rsidRDefault="005F67C9" w:rsidP="009634A1">
            <w:pPr>
              <w:keepNext/>
            </w:pPr>
            <w:r>
              <w:t>Roman Church</w:t>
            </w:r>
          </w:p>
        </w:tc>
        <w:tc>
          <w:tcPr>
            <w:tcW w:w="2160" w:type="dxa"/>
          </w:tcPr>
          <w:p w14:paraId="6ADC155B" w14:textId="77777777" w:rsidR="005F67C9" w:rsidRPr="00B3691A" w:rsidRDefault="005F67C9" w:rsidP="009634A1">
            <w:pPr>
              <w:keepNext/>
            </w:pPr>
            <w:r w:rsidRPr="00B3691A">
              <w:t>Protestantism/</w:t>
            </w:r>
            <w:r>
              <w:t xml:space="preserve"> </w:t>
            </w:r>
            <w:r w:rsidRPr="00B3691A">
              <w:t>Atheism</w:t>
            </w:r>
          </w:p>
        </w:tc>
        <w:tc>
          <w:tcPr>
            <w:tcW w:w="2070" w:type="dxa"/>
          </w:tcPr>
          <w:p w14:paraId="182C2565" w14:textId="77777777" w:rsidR="005F67C9" w:rsidRDefault="005F67C9" w:rsidP="009634A1">
            <w:pPr>
              <w:keepNext/>
            </w:pPr>
            <w:r>
              <w:t>Saints in Heaven 1000 Years</w:t>
            </w:r>
          </w:p>
        </w:tc>
      </w:tr>
    </w:tbl>
    <w:p w14:paraId="42A91166" w14:textId="77777777" w:rsidR="005F67C9" w:rsidRDefault="005F67C9" w:rsidP="005F67C9"/>
    <w:tbl>
      <w:tblPr>
        <w:tblStyle w:val="TableGrid"/>
        <w:tblW w:w="0" w:type="auto"/>
        <w:tblCellMar>
          <w:top w:w="86" w:type="dxa"/>
          <w:bottom w:w="86" w:type="dxa"/>
        </w:tblCellMar>
        <w:tblLook w:val="04A0" w:firstRow="1" w:lastRow="0" w:firstColumn="1" w:lastColumn="0" w:noHBand="0" w:noVBand="1"/>
      </w:tblPr>
      <w:tblGrid>
        <w:gridCol w:w="804"/>
        <w:gridCol w:w="2161"/>
        <w:gridCol w:w="2160"/>
        <w:gridCol w:w="2160"/>
        <w:gridCol w:w="2065"/>
      </w:tblGrid>
      <w:tr w:rsidR="005F67C9" w14:paraId="7327083C" w14:textId="77777777" w:rsidTr="009634A1">
        <w:tc>
          <w:tcPr>
            <w:tcW w:w="804" w:type="dxa"/>
          </w:tcPr>
          <w:p w14:paraId="6B0D3F68" w14:textId="77777777" w:rsidR="005F67C9" w:rsidRDefault="005F67C9" w:rsidP="009634A1">
            <w:pPr>
              <w:keepNext/>
            </w:pPr>
          </w:p>
        </w:tc>
        <w:tc>
          <w:tcPr>
            <w:tcW w:w="2161" w:type="dxa"/>
          </w:tcPr>
          <w:p w14:paraId="76467250" w14:textId="77777777" w:rsidR="005F67C9" w:rsidRDefault="005F67C9" w:rsidP="009634A1">
            <w:pPr>
              <w:keepNext/>
            </w:pPr>
            <w:r>
              <w:t xml:space="preserve">(5) Roman Church then </w:t>
            </w:r>
          </w:p>
          <w:p w14:paraId="079C58E2" w14:textId="77777777" w:rsidR="005F67C9" w:rsidRDefault="005F67C9" w:rsidP="009634A1">
            <w:pPr>
              <w:keepNext/>
            </w:pPr>
            <w:r>
              <w:t>(6) Protestantism</w:t>
            </w:r>
          </w:p>
        </w:tc>
        <w:tc>
          <w:tcPr>
            <w:tcW w:w="2160" w:type="dxa"/>
          </w:tcPr>
          <w:p w14:paraId="140A8649" w14:textId="77777777" w:rsidR="005F67C9" w:rsidRDefault="005F67C9" w:rsidP="009634A1">
            <w:pPr>
              <w:keepNext/>
            </w:pPr>
            <w:r>
              <w:t>(7)</w:t>
            </w:r>
          </w:p>
          <w:p w14:paraId="72CE4A20" w14:textId="77777777" w:rsidR="005F67C9" w:rsidRDefault="005F67C9" w:rsidP="009634A1">
            <w:pPr>
              <w:keepNext/>
            </w:pPr>
            <w:r>
              <w:t>Protestantism/ Atheism</w:t>
            </w:r>
          </w:p>
        </w:tc>
        <w:tc>
          <w:tcPr>
            <w:tcW w:w="2160" w:type="dxa"/>
          </w:tcPr>
          <w:p w14:paraId="6EFEA2E3" w14:textId="77777777" w:rsidR="005F67C9" w:rsidRPr="00B3691A" w:rsidRDefault="005F67C9" w:rsidP="009634A1">
            <w:pPr>
              <w:keepNext/>
            </w:pPr>
          </w:p>
        </w:tc>
        <w:tc>
          <w:tcPr>
            <w:tcW w:w="2065" w:type="dxa"/>
          </w:tcPr>
          <w:p w14:paraId="39BBC2A5" w14:textId="77777777" w:rsidR="005F67C9" w:rsidRDefault="005F67C9" w:rsidP="009634A1">
            <w:pPr>
              <w:keepNext/>
            </w:pPr>
          </w:p>
        </w:tc>
      </w:tr>
      <w:tr w:rsidR="005F67C9" w14:paraId="1ABE5559" w14:textId="77777777" w:rsidTr="009634A1">
        <w:tc>
          <w:tcPr>
            <w:tcW w:w="804" w:type="dxa"/>
          </w:tcPr>
          <w:p w14:paraId="3B73CCE6" w14:textId="77777777" w:rsidR="005F67C9" w:rsidRDefault="005F67C9" w:rsidP="009634A1">
            <w:pPr>
              <w:keepNext/>
            </w:pPr>
            <w:r>
              <w:t>7 Will Come</w:t>
            </w:r>
          </w:p>
        </w:tc>
        <w:tc>
          <w:tcPr>
            <w:tcW w:w="2161" w:type="dxa"/>
          </w:tcPr>
          <w:p w14:paraId="64886AFE" w14:textId="77777777" w:rsidR="005F67C9" w:rsidRDefault="005F67C9" w:rsidP="009634A1">
            <w:pPr>
              <w:keepNext/>
            </w:pPr>
            <w:r>
              <w:t>Roman Church as Both Babylon and Scarlet, the Primary End-Time Evil</w:t>
            </w:r>
          </w:p>
        </w:tc>
        <w:tc>
          <w:tcPr>
            <w:tcW w:w="2160" w:type="dxa"/>
          </w:tcPr>
          <w:p w14:paraId="607D9180" w14:textId="77777777" w:rsidR="005F67C9" w:rsidRDefault="005F67C9" w:rsidP="009634A1">
            <w:pPr>
              <w:keepNext/>
            </w:pPr>
            <w:r>
              <w:t>(8) Satan’s System Supports, then Destroys, Roman Church as Babylon</w:t>
            </w:r>
          </w:p>
        </w:tc>
        <w:tc>
          <w:tcPr>
            <w:tcW w:w="2160" w:type="dxa"/>
          </w:tcPr>
          <w:p w14:paraId="4C43C5AC" w14:textId="77777777" w:rsidR="005F67C9" w:rsidRPr="00B3691A" w:rsidRDefault="005F67C9" w:rsidP="009634A1">
            <w:pPr>
              <w:keepNext/>
            </w:pPr>
            <w:r>
              <w:t>Roman Church as Both Babylon and Scarlet, the Primary End-Time Evil</w:t>
            </w:r>
          </w:p>
        </w:tc>
        <w:tc>
          <w:tcPr>
            <w:tcW w:w="2065" w:type="dxa"/>
          </w:tcPr>
          <w:p w14:paraId="5F034015" w14:textId="77777777" w:rsidR="005F67C9" w:rsidRDefault="005F67C9" w:rsidP="009634A1">
            <w:pPr>
              <w:keepNext/>
            </w:pPr>
            <w:r>
              <w:t>Atheism, as Satan’s System, Fights After 1000 Years</w:t>
            </w:r>
          </w:p>
        </w:tc>
      </w:tr>
    </w:tbl>
    <w:p w14:paraId="12DD0A81" w14:textId="77777777" w:rsidR="005F67C9" w:rsidRDefault="005F67C9" w:rsidP="005F67C9">
      <w:pPr>
        <w:spacing w:line="480" w:lineRule="auto"/>
      </w:pPr>
    </w:p>
    <w:p w14:paraId="44E8C22B" w14:textId="77777777" w:rsidR="005F67C9" w:rsidRDefault="005F67C9" w:rsidP="005F67C9">
      <w:pPr>
        <w:spacing w:line="480" w:lineRule="auto"/>
      </w:pPr>
      <w:r>
        <w:tab/>
        <w:t xml:space="preserve">Please observe composition number three. If Protestantism and its very different sister, Atheism, will be the “is” in our time, then the Roman Church can be the fifth of the five, following the Roman Empire, and falling by capture of the Roman Pope in 1798. The Roman Church thus becomes the present, the “is not” since 1798, to be revived in the future. This composition does not differentiate well between this revived Roman Church, as the “was, is not, and will come” on the one hand, and its contemporary Roman Church, as Babylon, on the other hand. </w:t>
      </w:r>
    </w:p>
    <w:p w14:paraId="306DB427" w14:textId="77777777" w:rsidR="005F67C9" w:rsidRDefault="005F67C9" w:rsidP="005F67C9">
      <w:pPr>
        <w:spacing w:line="480" w:lineRule="auto"/>
      </w:pPr>
      <w:r>
        <w:lastRenderedPageBreak/>
        <w:tab/>
        <w:t>Composition number three is a picture of my previous proposal.</w:t>
      </w:r>
      <w:r>
        <w:rPr>
          <w:rStyle w:val="FootnoteReference"/>
        </w:rPr>
        <w:footnoteReference w:id="43"/>
      </w:r>
      <w:r>
        <w:t xml:space="preserve"> I believed that the prophet may have been carried into a new time dimension in which he saw past, present, and future from the perspective of the time to which he had been carried. This perspective would allow for composition number four as well. However, composition number three, like composition number two, does not differentiate well between the woman and the scarlet animal, assigning both to the Roman Church.</w:t>
      </w:r>
    </w:p>
    <w:p w14:paraId="7BA50F69" w14:textId="77777777" w:rsidR="005F67C9" w:rsidRDefault="005F67C9" w:rsidP="005F67C9">
      <w:pPr>
        <w:spacing w:line="480" w:lineRule="auto"/>
      </w:pPr>
      <w:r>
        <w:tab/>
        <w:t>Please observe composition number four. If the saints in heaven will be the “is” in future time, then Protestantism and its very different sister, Atheism, can be the fifth of the five, if we also consider Rome, in empire and church, as one entity. This composition lacks an animal among the seven to represent the saints in heaven while Satan’s super system gets interrupted by the millennium and then resumed after the millennium. Perhaps it is acceptable to include an animal outside the seven and the eight, the Lamb.</w:t>
      </w:r>
    </w:p>
    <w:p w14:paraId="064D27C8" w14:textId="77777777" w:rsidR="005F67C9" w:rsidRDefault="005F67C9" w:rsidP="005F67C9">
      <w:pPr>
        <w:spacing w:line="480" w:lineRule="auto"/>
      </w:pPr>
      <w:r>
        <w:tab/>
        <w:t>Composition n</w:t>
      </w:r>
      <w:r w:rsidRPr="00C666A3">
        <w:t xml:space="preserve">umber one splits the “is” from the “is not.” </w:t>
      </w:r>
      <w:r>
        <w:t>Composition n</w:t>
      </w:r>
      <w:r w:rsidRPr="00C666A3">
        <w:t xml:space="preserve">umber two </w:t>
      </w:r>
      <w:r>
        <w:t xml:space="preserve">successfully </w:t>
      </w:r>
      <w:r w:rsidRPr="00C666A3">
        <w:t xml:space="preserve">places </w:t>
      </w:r>
      <w:r w:rsidRPr="005A0A05">
        <w:t xml:space="preserve">the “is” </w:t>
      </w:r>
      <w:r>
        <w:t>and</w:t>
      </w:r>
      <w:r w:rsidRPr="005A0A05">
        <w:t xml:space="preserve"> the “is not”</w:t>
      </w:r>
      <w:r w:rsidRPr="00C666A3">
        <w:t xml:space="preserve"> in John’s time. </w:t>
      </w:r>
      <w:r>
        <w:t>Composition n</w:t>
      </w:r>
      <w:r w:rsidRPr="00C666A3">
        <w:t xml:space="preserve">umber three places them in our time. </w:t>
      </w:r>
      <w:r>
        <w:t>Composition n</w:t>
      </w:r>
      <w:r w:rsidRPr="00C666A3">
        <w:t xml:space="preserve">umber four places them during the millennium to come. </w:t>
      </w:r>
      <w:r>
        <w:t>The proposal presented in this paper</w:t>
      </w:r>
      <w:r w:rsidRPr="00C666A3">
        <w:t xml:space="preserve"> for the composition of the “five fallen,” which corresponds to </w:t>
      </w:r>
      <w:r>
        <w:t xml:space="preserve">composition </w:t>
      </w:r>
      <w:r w:rsidRPr="00C666A3">
        <w:t xml:space="preserve">number two, can be </w:t>
      </w:r>
      <w:r>
        <w:t xml:space="preserve">further </w:t>
      </w:r>
      <w:r w:rsidRPr="00C666A3">
        <w:t>visualized by looking at the chart</w:t>
      </w:r>
      <w:r>
        <w:t>, called, Appendix I: Revelation</w:t>
      </w:r>
      <w:r w:rsidRPr="00C666A3">
        <w:t>.</w:t>
      </w:r>
    </w:p>
    <w:p w14:paraId="3EE713A5" w14:textId="77777777" w:rsidR="007A0A4D" w:rsidRDefault="007A0A4D" w:rsidP="00410FB2">
      <w:pPr>
        <w:spacing w:line="480" w:lineRule="auto"/>
      </w:pPr>
    </w:p>
    <w:p w14:paraId="34BC2078" w14:textId="09E5817F" w:rsidR="007A0A4D" w:rsidRDefault="007A0A4D" w:rsidP="00410FB2">
      <w:pPr>
        <w:keepNext/>
        <w:spacing w:line="480" w:lineRule="auto"/>
      </w:pPr>
      <w:r>
        <w:t>The Roman Church in Revelation 13 and 17</w:t>
      </w:r>
    </w:p>
    <w:p w14:paraId="66764215" w14:textId="1A6812C6" w:rsidR="009C121A" w:rsidRDefault="007A0A4D" w:rsidP="00410FB2">
      <w:pPr>
        <w:spacing w:line="480" w:lineRule="auto"/>
      </w:pPr>
      <w:r>
        <w:tab/>
        <w:t xml:space="preserve">Here </w:t>
      </w:r>
      <w:r w:rsidR="009C121A">
        <w:t>the question pops up</w:t>
      </w:r>
      <w:r w:rsidR="005A0A05">
        <w:t>:</w:t>
      </w:r>
      <w:r w:rsidR="009C121A">
        <w:t xml:space="preserve"> Where in the text does the patchwork animal of Revelation 13, the Roman Church, turn into</w:t>
      </w:r>
      <w:r w:rsidR="00100503">
        <w:t xml:space="preserve"> Babylon,</w:t>
      </w:r>
      <w:r w:rsidR="009C121A">
        <w:t xml:space="preserve"> the woman of Revelation 17?</w:t>
      </w:r>
      <w:r w:rsidR="00794732">
        <w:t xml:space="preserve"> </w:t>
      </w:r>
      <w:r w:rsidR="000B7F9D">
        <w:t>The</w:t>
      </w:r>
      <w:r w:rsidR="00794732">
        <w:t xml:space="preserve"> </w:t>
      </w:r>
      <w:r w:rsidR="000B7F9D">
        <w:t>answer lies</w:t>
      </w:r>
      <w:r w:rsidR="00794732">
        <w:t xml:space="preserve"> in</w:t>
      </w:r>
      <w:r w:rsidR="002958FA">
        <w:t xml:space="preserve"> </w:t>
      </w:r>
      <w:r w:rsidR="002958FA">
        <w:lastRenderedPageBreak/>
        <w:t>following</w:t>
      </w:r>
      <w:r w:rsidR="00794732">
        <w:t xml:space="preserve"> the name</w:t>
      </w:r>
      <w:r w:rsidR="00263D4F">
        <w:t xml:space="preserve"> </w:t>
      </w:r>
      <w:r w:rsidR="000B7F9D">
        <w:t>“</w:t>
      </w:r>
      <w:r w:rsidR="00263D4F">
        <w:t>Babylon</w:t>
      </w:r>
      <w:r w:rsidR="00794732">
        <w:t>.</w:t>
      </w:r>
      <w:r w:rsidR="000B7F9D">
        <w:t>”</w:t>
      </w:r>
      <w:r w:rsidR="00794732">
        <w:t xml:space="preserve"> In Revelation 13, the Roman Church is associated with the patchwork animal, then called simply “the </w:t>
      </w:r>
      <w:r w:rsidR="00577750">
        <w:t>animal</w:t>
      </w:r>
      <w:r w:rsidR="00794732">
        <w:t>.” In Revelation 14, another entity</w:t>
      </w:r>
      <w:r w:rsidR="002958FA">
        <w:t xml:space="preserve"> suddenly</w:t>
      </w:r>
      <w:r w:rsidR="00794732">
        <w:t xml:space="preserve"> appears with no introduction, called Babylon, the name recalling all the </w:t>
      </w:r>
      <w:r w:rsidR="005A0A05">
        <w:t>memory</w:t>
      </w:r>
      <w:r w:rsidR="00794732">
        <w:t xml:space="preserve"> associations with Babel and the ancient Babylonian empire, a fallen system of worship (Rev 14:8). In Revelation 1</w:t>
      </w:r>
      <w:r w:rsidR="00263D4F">
        <w:t>6</w:t>
      </w:r>
      <w:r w:rsidR="00794732">
        <w:t>, the great battle is called together by demons from the dragon, the beast, and the false prophet</w:t>
      </w:r>
      <w:r w:rsidR="00263D4F">
        <w:t>, recalling the three entities introduced in Revelation 12 and 13, Satan</w:t>
      </w:r>
      <w:r w:rsidR="005A0A05">
        <w:t xml:space="preserve"> </w:t>
      </w:r>
      <w:r w:rsidR="00577750">
        <w:t>(</w:t>
      </w:r>
      <w:r w:rsidR="005A0A05">
        <w:t xml:space="preserve">now </w:t>
      </w:r>
      <w:r w:rsidR="005D01F6">
        <w:t xml:space="preserve">manifest as </w:t>
      </w:r>
      <w:r w:rsidR="005A0A05">
        <w:t>Spiritualism</w:t>
      </w:r>
      <w:r w:rsidR="005D01F6">
        <w:t>)</w:t>
      </w:r>
      <w:r w:rsidR="00263D4F">
        <w:t xml:space="preserve">, the Roman Church, and </w:t>
      </w:r>
      <w:r w:rsidR="000B7F9D">
        <w:t>Protestantism</w:t>
      </w:r>
      <w:r w:rsidR="00263D4F">
        <w:t xml:space="preserve"> (Rev 16:13-14). Then also in Revelation 16, Babylon was divided into three parts as she came under God’s judgment (Rev 16:19). It is possible to leap from one text to the other to see Babylon coming into judgment either falling apart or</w:t>
      </w:r>
      <w:r w:rsidR="002958FA">
        <w:t xml:space="preserve"> by</w:t>
      </w:r>
      <w:r w:rsidR="00263D4F">
        <w:t xml:space="preserve"> going on, as three entities</w:t>
      </w:r>
      <w:r w:rsidR="00D03CEA">
        <w:t>:</w:t>
      </w:r>
      <w:r w:rsidR="00263D4F">
        <w:t xml:space="preserve"> the dragon, the beast, and the false prophet. Babylon then is made of </w:t>
      </w:r>
      <w:r w:rsidR="005A0A05">
        <w:t>Spiritualism</w:t>
      </w:r>
      <w:r w:rsidR="00263D4F">
        <w:t xml:space="preserve">, the Roman Church, and Protestantism. </w:t>
      </w:r>
      <w:r w:rsidR="00DC741B">
        <w:t xml:space="preserve">The Roman Church is therefore one-third of Babylon and dominates </w:t>
      </w:r>
      <w:r w:rsidR="000B7F9D">
        <w:t xml:space="preserve">the other </w:t>
      </w:r>
      <w:r w:rsidR="00577750">
        <w:t>worship systems</w:t>
      </w:r>
      <w:r w:rsidR="00DC741B">
        <w:t>.</w:t>
      </w:r>
    </w:p>
    <w:p w14:paraId="419EEBD4" w14:textId="5CC1D8E3" w:rsidR="004132D4" w:rsidRDefault="004132D4" w:rsidP="00410FB2">
      <w:pPr>
        <w:spacing w:line="480" w:lineRule="auto"/>
      </w:pPr>
      <w:r>
        <w:tab/>
        <w:t>A second question might be this</w:t>
      </w:r>
      <w:r w:rsidR="005A0A05">
        <w:t>:</w:t>
      </w:r>
      <w:r>
        <w:t xml:space="preserve"> Why does Babylon present as a woman rather t</w:t>
      </w:r>
      <w:r w:rsidR="005A0A05">
        <w:t>han</w:t>
      </w:r>
      <w:r w:rsidR="00102F39">
        <w:t xml:space="preserve"> continue consistently</w:t>
      </w:r>
      <w:r>
        <w:t xml:space="preserve"> presenting as the patchwork animal? Here are some possible </w:t>
      </w:r>
      <w:r w:rsidR="005A0A05">
        <w:t>answers</w:t>
      </w:r>
      <w:r>
        <w:t xml:space="preserve"> based on logic and my point of view. One, this entity needs to encompass much more than one animal,—the dragon, the patchwork animal, and the </w:t>
      </w:r>
      <w:r w:rsidR="00167B56">
        <w:t>image</w:t>
      </w:r>
      <w:r>
        <w:t>-making animal, otherwise called the false prophet.</w:t>
      </w:r>
      <w:r w:rsidR="00397EA0">
        <w:t xml:space="preserve"> Two, the representation of this entity needs to be able to show clear rivalry with the bride, a woman. Three, this entity has a unique relationship with the scarlet animal</w:t>
      </w:r>
      <w:r w:rsidR="005A0A05">
        <w:t>, as well as with the kings of the earth,</w:t>
      </w:r>
      <w:r w:rsidR="00397EA0">
        <w:t xml:space="preserve"> which would be difficult to show </w:t>
      </w:r>
      <w:r w:rsidR="005A0A05">
        <w:t>if</w:t>
      </w:r>
      <w:r w:rsidR="00397EA0">
        <w:t xml:space="preserve"> </w:t>
      </w:r>
      <w:r w:rsidR="005D01F6">
        <w:t xml:space="preserve">imagined as </w:t>
      </w:r>
      <w:r w:rsidR="00397EA0">
        <w:t>an animal</w:t>
      </w:r>
      <w:r w:rsidR="005A0A05">
        <w:t xml:space="preserve"> </w:t>
      </w:r>
      <w:r w:rsidR="005D01F6">
        <w:t>rather than</w:t>
      </w:r>
      <w:r w:rsidR="005A0A05">
        <w:t xml:space="preserve"> a woman</w:t>
      </w:r>
      <w:r w:rsidR="00397EA0">
        <w:t xml:space="preserve">. Four, this entity is </w:t>
      </w:r>
      <w:r w:rsidR="005A0A05">
        <w:t>religion</w:t>
      </w:r>
      <w:r w:rsidR="00397EA0">
        <w:t xml:space="preserve"> and</w:t>
      </w:r>
      <w:r w:rsidR="005A0A05">
        <w:t>, in Revelation,</w:t>
      </w:r>
      <w:r w:rsidR="00397EA0">
        <w:t xml:space="preserve"> </w:t>
      </w:r>
      <w:r w:rsidR="005A0A05">
        <w:t>a church is represented by a woman</w:t>
      </w:r>
      <w:r w:rsidR="00397EA0">
        <w:t>.</w:t>
      </w:r>
    </w:p>
    <w:p w14:paraId="2B4671BA" w14:textId="39B7522A" w:rsidR="00100503" w:rsidRDefault="00100503" w:rsidP="00410FB2">
      <w:pPr>
        <w:spacing w:line="480" w:lineRule="auto"/>
      </w:pPr>
      <w:r>
        <w:tab/>
        <w:t xml:space="preserve">A </w:t>
      </w:r>
      <w:r w:rsidR="004132D4">
        <w:t>third</w:t>
      </w:r>
      <w:r>
        <w:t xml:space="preserve"> question </w:t>
      </w:r>
      <w:r w:rsidR="004132D4">
        <w:t>arises</w:t>
      </w:r>
      <w:r>
        <w:t xml:space="preserve"> about the Roman Church and the scarlet animal</w:t>
      </w:r>
      <w:r w:rsidR="00397EA0">
        <w:t xml:space="preserve"> representing the same thing</w:t>
      </w:r>
      <w:r>
        <w:t xml:space="preserve">. The similar descriptions given of the people who worship or wonder at the patchwork animal and at the scarlet animal (Rev 13:8; 17:8) cause some to think that these two </w:t>
      </w:r>
      <w:r>
        <w:lastRenderedPageBreak/>
        <w:t xml:space="preserve">animals both represent the Roman Church. However, the </w:t>
      </w:r>
      <w:r w:rsidR="00FC4D11">
        <w:t xml:space="preserve">strong allusions mentioned earlier of one to the other of these two animals do not necessarily mean they are the same animal, but only that they have similar character and mission. </w:t>
      </w:r>
      <w:r w:rsidR="000A6062">
        <w:t>One</w:t>
      </w:r>
      <w:r>
        <w:t xml:space="preserve"> set of people, those </w:t>
      </w:r>
      <w:r w:rsidR="000A6062">
        <w:t xml:space="preserve">not listed </w:t>
      </w:r>
      <w:r>
        <w:t xml:space="preserve">in the </w:t>
      </w:r>
      <w:r w:rsidR="000A6062">
        <w:t xml:space="preserve">book of life, will </w:t>
      </w:r>
      <w:r w:rsidR="005D01F6">
        <w:t xml:space="preserve">at some time </w:t>
      </w:r>
      <w:r w:rsidR="000A6062">
        <w:t xml:space="preserve">transfer their worship from the Roman Church to Satan’s </w:t>
      </w:r>
      <w:r w:rsidR="005D01F6">
        <w:t xml:space="preserve">super </w:t>
      </w:r>
      <w:r w:rsidR="000A6062">
        <w:t xml:space="preserve">system, perhaps </w:t>
      </w:r>
      <w:r w:rsidR="005D01F6">
        <w:t>at the time of</w:t>
      </w:r>
      <w:r w:rsidR="000A6062">
        <w:t xml:space="preserve"> the destruction of the Roman Church effected by Satan’s </w:t>
      </w:r>
      <w:r w:rsidR="00095E41">
        <w:t xml:space="preserve">super </w:t>
      </w:r>
      <w:r w:rsidR="000A6062">
        <w:t>system.</w:t>
      </w:r>
    </w:p>
    <w:p w14:paraId="1A1BDDE2" w14:textId="71538B74" w:rsidR="00397EA0" w:rsidRDefault="00215272" w:rsidP="00410FB2">
      <w:pPr>
        <w:spacing w:line="480" w:lineRule="auto"/>
      </w:pPr>
      <w:r>
        <w:tab/>
      </w:r>
      <w:r w:rsidR="007F4D80">
        <w:t xml:space="preserve">We have still more work to do with this evil trinity, the dragon, the beast, and the false prophet, which we have linked to the three entities of Revelation 12-13. The battle is called together by evil spirits from the mouths of the dragon, the beast, and the false prophet in Revelation 16:13-14, and the great Babylon is divided into three parts, presumably the dragon, the beast, and the false prophet. These references </w:t>
      </w:r>
      <w:r w:rsidR="005D01F6">
        <w:t>appear</w:t>
      </w:r>
      <w:r w:rsidR="007F4D80">
        <w:t xml:space="preserve"> before Revelation 17, and the evil trinity appears again when being thrown into the fire Revelation 19:20 and 20:10, after Revelation 17. </w:t>
      </w:r>
    </w:p>
    <w:p w14:paraId="1E589A94" w14:textId="7196D2F3" w:rsidR="007F4D80" w:rsidRDefault="00215272" w:rsidP="00410FB2">
      <w:pPr>
        <w:spacing w:line="480" w:lineRule="auto"/>
      </w:pPr>
      <w:r>
        <w:tab/>
      </w:r>
      <w:r w:rsidR="007F4D80">
        <w:t>It seems possible that Revelation 17 stands as the epitome of Satan’s success. He has his two comrades, the beast and the false prophet, both</w:t>
      </w:r>
      <w:r w:rsidR="00FC4D11">
        <w:t xml:space="preserve"> first</w:t>
      </w:r>
      <w:r w:rsidR="007F4D80">
        <w:t xml:space="preserve"> subsumed in Babylon, and </w:t>
      </w:r>
      <w:r w:rsidR="00895549">
        <w:t xml:space="preserve">then freed of that great system and still operative, until </w:t>
      </w:r>
      <w:r w:rsidR="00102F39">
        <w:t>defeated</w:t>
      </w:r>
      <w:r w:rsidR="00895549">
        <w:t xml:space="preserve"> in the battle with the Lamb. It seems that the time of the scarlet animal is a short interlude showing the full display of Satan’s plan and kingdom. Soon enough the display reverts back to the evil trinity, the dragon, the beast, and the false prophet as they are thrown into the fire.</w:t>
      </w:r>
    </w:p>
    <w:p w14:paraId="6DFD1D23" w14:textId="41445DC8" w:rsidR="00D64347" w:rsidRDefault="00215272" w:rsidP="00410FB2">
      <w:pPr>
        <w:spacing w:line="480" w:lineRule="auto"/>
      </w:pPr>
      <w:r>
        <w:tab/>
      </w:r>
      <w:r w:rsidR="00CA22D8">
        <w:t>By this time in Revelation</w:t>
      </w:r>
      <w:r w:rsidR="00C17876">
        <w:t>,</w:t>
      </w:r>
      <w:r w:rsidR="00CA22D8">
        <w:t xml:space="preserve"> Satan has his </w:t>
      </w:r>
      <w:r w:rsidR="005D01F6">
        <w:t xml:space="preserve">super </w:t>
      </w:r>
      <w:r w:rsidR="00CA22D8">
        <w:t>system</w:t>
      </w:r>
      <w:r w:rsidR="00DC741B">
        <w:t xml:space="preserve">, the </w:t>
      </w:r>
      <w:r w:rsidR="005D01F6">
        <w:t>s</w:t>
      </w:r>
      <w:r w:rsidR="00DC741B">
        <w:t>carlet animal,</w:t>
      </w:r>
      <w:r w:rsidR="00CA22D8">
        <w:t xml:space="preserve"> finally and finely developed to gain the worship of the whole world for himself. He deceitfully begins to support the</w:t>
      </w:r>
      <w:r w:rsidR="00DC741B">
        <w:t xml:space="preserve"> woman Babylon,</w:t>
      </w:r>
      <w:r w:rsidR="00CA22D8">
        <w:t xml:space="preserve"> </w:t>
      </w:r>
      <w:r w:rsidR="000B7F9D">
        <w:t>the Roman Church’s</w:t>
      </w:r>
      <w:r w:rsidR="00CA22D8">
        <w:t xml:space="preserve"> systematized confederacy of false religious systems. The text does not say </w:t>
      </w:r>
      <w:r w:rsidR="00FC4D11">
        <w:t>that the scarlet animal</w:t>
      </w:r>
      <w:r w:rsidR="00CA22D8">
        <w:t xml:space="preserve"> carries </w:t>
      </w:r>
      <w:r w:rsidR="00FC4D11">
        <w:t>Babylon a</w:t>
      </w:r>
      <w:r w:rsidR="00CA22D8">
        <w:t>nywhere.</w:t>
      </w:r>
      <w:r w:rsidR="00DC741B">
        <w:t xml:space="preserve"> Later his henchmen kill her</w:t>
      </w:r>
      <w:r w:rsidR="00D64347">
        <w:t>.</w:t>
      </w:r>
    </w:p>
    <w:p w14:paraId="01B54B9E" w14:textId="77777777" w:rsidR="007A7AE0" w:rsidRDefault="007A7AE0"/>
    <w:p w14:paraId="1E55A794" w14:textId="07F59417" w:rsidR="00CA22D8" w:rsidRDefault="00CA22D8" w:rsidP="00410FB2">
      <w:pPr>
        <w:keepNext/>
        <w:spacing w:line="480" w:lineRule="auto"/>
      </w:pPr>
      <w:r>
        <w:t>Summary</w:t>
      </w:r>
      <w:r w:rsidR="00BD5AEE">
        <w:t xml:space="preserve"> of</w:t>
      </w:r>
      <w:r>
        <w:t xml:space="preserve"> Further Discussion</w:t>
      </w:r>
      <w:r w:rsidR="000600F6">
        <w:t xml:space="preserve"> Toward Other Views</w:t>
      </w:r>
    </w:p>
    <w:p w14:paraId="570A95AE" w14:textId="42222CCC" w:rsidR="00CA22D8" w:rsidRDefault="00CA22D8" w:rsidP="00410FB2">
      <w:pPr>
        <w:spacing w:line="480" w:lineRule="auto"/>
      </w:pPr>
      <w:r>
        <w:tab/>
        <w:t>In this further discussion of Revelation 17, the verb tenses took a perspicacious place. To keep the present tenses “is” and “is not” in the same century, the</w:t>
      </w:r>
      <w:r w:rsidR="00582A77">
        <w:t xml:space="preserve"> “is” cannot be </w:t>
      </w:r>
      <w:r w:rsidR="009E228C">
        <w:t xml:space="preserve">the </w:t>
      </w:r>
      <w:r w:rsidR="00582A77">
        <w:t>Rom</w:t>
      </w:r>
      <w:r w:rsidR="009E228C">
        <w:t>an Empire</w:t>
      </w:r>
      <w:r w:rsidR="00582A77">
        <w:t xml:space="preserve"> in John’s day while the</w:t>
      </w:r>
      <w:r>
        <w:t xml:space="preserve"> “is not” </w:t>
      </w:r>
      <w:r w:rsidR="00582A77">
        <w:t>is the</w:t>
      </w:r>
      <w:r>
        <w:t xml:space="preserve"> Roman Church</w:t>
      </w:r>
      <w:r w:rsidR="00582A77">
        <w:t xml:space="preserve"> in our day</w:t>
      </w:r>
      <w:r>
        <w:t xml:space="preserve">. </w:t>
      </w:r>
      <w:r w:rsidR="00590C68">
        <w:t>We examined</w:t>
      </w:r>
      <w:r>
        <w:t xml:space="preserve"> other ways to interpret the angel’s explanation</w:t>
      </w:r>
      <w:r w:rsidR="00582A77">
        <w:t xml:space="preserve"> </w:t>
      </w:r>
      <w:r w:rsidR="00794732">
        <w:t>that coordinate</w:t>
      </w:r>
      <w:r w:rsidR="00582A77">
        <w:t xml:space="preserve"> the present tense verbs</w:t>
      </w:r>
      <w:r w:rsidR="00794732">
        <w:t>. Some of these ways were</w:t>
      </w:r>
      <w:r>
        <w:t xml:space="preserve"> applicable by the first readers in John’s time and some </w:t>
      </w:r>
      <w:r w:rsidR="00794732">
        <w:t xml:space="preserve">are </w:t>
      </w:r>
      <w:r>
        <w:t>carried over to our time or beyond.</w:t>
      </w:r>
    </w:p>
    <w:p w14:paraId="4C1D27E6" w14:textId="77777777" w:rsidR="00CA22D8" w:rsidRDefault="00CA22D8" w:rsidP="00410FB2">
      <w:pPr>
        <w:spacing w:line="480" w:lineRule="auto"/>
      </w:pPr>
      <w:r>
        <w:tab/>
        <w:t xml:space="preserve">It is my hope that this further discussion has clarified at least some of the issues for some of my readers. </w:t>
      </w:r>
    </w:p>
    <w:p w14:paraId="1D9614AC" w14:textId="77777777" w:rsidR="00EA5830" w:rsidRDefault="00EA5830" w:rsidP="00410FB2">
      <w:pPr>
        <w:spacing w:line="480" w:lineRule="auto"/>
      </w:pPr>
    </w:p>
    <w:p w14:paraId="239F4202" w14:textId="7B6A9B96" w:rsidR="004F24CC" w:rsidRDefault="00457AE5" w:rsidP="00410FB2">
      <w:pPr>
        <w:spacing w:line="480" w:lineRule="auto"/>
        <w:jc w:val="center"/>
      </w:pPr>
      <w:r>
        <w:t xml:space="preserve">Excursus: </w:t>
      </w:r>
      <w:r w:rsidR="00B14F83">
        <w:t>Comparing Revelation 17 with Daniel 11</w:t>
      </w:r>
    </w:p>
    <w:p w14:paraId="387F0223" w14:textId="0478DFA5" w:rsidR="004F24CC" w:rsidRDefault="004F24CC" w:rsidP="00410FB2">
      <w:pPr>
        <w:spacing w:line="480" w:lineRule="auto"/>
      </w:pPr>
      <w:r>
        <w:tab/>
      </w:r>
      <w:r w:rsidR="005379E7">
        <w:t xml:space="preserve">Because both Revelation 17 and Daniel 11 purport to show some of the last scenes and last battles at the end of time, it is tempting for scholars to want to mine their comparisons for new insights. </w:t>
      </w:r>
      <w:r>
        <w:t xml:space="preserve">After </w:t>
      </w:r>
      <w:r w:rsidR="0063534C">
        <w:t xml:space="preserve">laying out a </w:t>
      </w:r>
      <w:r>
        <w:t>few abbreviations and distinctions</w:t>
      </w:r>
      <w:r w:rsidR="0063534C">
        <w:t>,</w:t>
      </w:r>
      <w:r w:rsidR="00102F39">
        <w:t xml:space="preserve"> including </w:t>
      </w:r>
      <w:r w:rsidR="005F67C9">
        <w:t>t</w:t>
      </w:r>
      <w:r w:rsidR="00102F39">
        <w:t>hose of Egypt, Islam, and Atheism,</w:t>
      </w:r>
      <w:r>
        <w:t xml:space="preserve"> we will examine the </w:t>
      </w:r>
      <w:r w:rsidR="00102F39">
        <w:t>C</w:t>
      </w:r>
      <w:r>
        <w:t xml:space="preserve">omparison </w:t>
      </w:r>
      <w:r w:rsidR="00102F39">
        <w:t>C</w:t>
      </w:r>
      <w:r>
        <w:t xml:space="preserve">hart and the </w:t>
      </w:r>
      <w:r w:rsidR="00102F39">
        <w:t>P</w:t>
      </w:r>
      <w:r>
        <w:t xml:space="preserve">enultimate </w:t>
      </w:r>
      <w:r w:rsidR="00102F39">
        <w:t>S</w:t>
      </w:r>
      <w:r>
        <w:t>cene</w:t>
      </w:r>
      <w:r w:rsidR="0045028C">
        <w:t xml:space="preserve"> in</w:t>
      </w:r>
      <w:r>
        <w:t xml:space="preserve"> Daniel 11 and Revelation 17.</w:t>
      </w:r>
    </w:p>
    <w:p w14:paraId="22B1B8AF" w14:textId="77777777" w:rsidR="004F24CC" w:rsidRDefault="004F24CC" w:rsidP="00410FB2">
      <w:pPr>
        <w:spacing w:line="480" w:lineRule="auto"/>
      </w:pPr>
    </w:p>
    <w:p w14:paraId="0821907B" w14:textId="77777777" w:rsidR="006E4D5C" w:rsidRDefault="006E4D5C" w:rsidP="00410FB2">
      <w:pPr>
        <w:spacing w:line="480" w:lineRule="auto"/>
      </w:pPr>
      <w:r>
        <w:t>Abbreviations and Distinctions</w:t>
      </w:r>
    </w:p>
    <w:p w14:paraId="0AB06859" w14:textId="3978F98F" w:rsidR="006E4D5C" w:rsidRDefault="006E4D5C" w:rsidP="00410FB2">
      <w:pPr>
        <w:spacing w:line="480" w:lineRule="auto"/>
      </w:pPr>
      <w:r>
        <w:tab/>
        <w:t>To facilitate communication regarding entities in Daniel 11, I here institute the abbreviations, K</w:t>
      </w:r>
      <w:r w:rsidR="00C85D2F">
        <w:t xml:space="preserve">ing </w:t>
      </w:r>
      <w:r>
        <w:t>North and K</w:t>
      </w:r>
      <w:r w:rsidR="00C85D2F">
        <w:t xml:space="preserve">ing </w:t>
      </w:r>
      <w:r>
        <w:t xml:space="preserve">South for the King of the North and the King of the South, respectively. </w:t>
      </w:r>
      <w:r w:rsidR="00C85D2F">
        <w:t xml:space="preserve">In the chart, the abbreviations will be KN and KS. </w:t>
      </w:r>
      <w:r>
        <w:t>Because most Adventists easily equate Daniel 11’s K</w:t>
      </w:r>
      <w:r w:rsidR="00C85D2F">
        <w:t xml:space="preserve">ing </w:t>
      </w:r>
      <w:r>
        <w:t>North with Revelation 17’s Babylon, I will use K</w:t>
      </w:r>
      <w:r w:rsidR="00C85D2F">
        <w:t xml:space="preserve">ing </w:t>
      </w:r>
      <w:r>
        <w:t xml:space="preserve">North/Babylon for </w:t>
      </w:r>
      <w:r>
        <w:lastRenderedPageBreak/>
        <w:t>that entity. Therefore, the penultimate line-up of characters are these: the scarlet animal, K</w:t>
      </w:r>
      <w:r w:rsidR="00C85D2F">
        <w:t xml:space="preserve">ing </w:t>
      </w:r>
      <w:r>
        <w:t>North/Babylon, and K</w:t>
      </w:r>
      <w:r w:rsidR="00C85D2F">
        <w:t xml:space="preserve">ing </w:t>
      </w:r>
      <w:r>
        <w:t>South.</w:t>
      </w:r>
    </w:p>
    <w:p w14:paraId="2C9FD182" w14:textId="743F4C45" w:rsidR="006E4D5C" w:rsidRDefault="006E4D5C" w:rsidP="00410FB2">
      <w:pPr>
        <w:spacing w:line="480" w:lineRule="auto"/>
      </w:pPr>
      <w:r>
        <w:tab/>
      </w:r>
      <w:r w:rsidR="00C85D2F">
        <w:t>Here we will</w:t>
      </w:r>
      <w:r>
        <w:t xml:space="preserve"> distinguish between the scarlet animal and K</w:t>
      </w:r>
      <w:r w:rsidR="00C85D2F">
        <w:t xml:space="preserve">ing </w:t>
      </w:r>
      <w:r>
        <w:t>South, since their presence each in a scene with K</w:t>
      </w:r>
      <w:r w:rsidR="00C85D2F">
        <w:t xml:space="preserve">ing </w:t>
      </w:r>
      <w:r>
        <w:t>North</w:t>
      </w:r>
      <w:r w:rsidR="00C85D2F">
        <w:t>/Babylon</w:t>
      </w:r>
      <w:r>
        <w:t xml:space="preserve"> does not automatically identify them as the same entity. Let us also remember that these are systems, not individuals and not even</w:t>
      </w:r>
      <w:r w:rsidR="00C85D2F">
        <w:t xml:space="preserve"> loose</w:t>
      </w:r>
      <w:r>
        <w:t xml:space="preserve"> groups of individuals</w:t>
      </w:r>
      <w:r w:rsidR="00C85D2F">
        <w:t>.</w:t>
      </w:r>
      <w:r>
        <w:t xml:space="preserve"> </w:t>
      </w:r>
      <w:r w:rsidR="00C85D2F">
        <w:t>T</w:t>
      </w:r>
      <w:r>
        <w:t xml:space="preserve">he many waters </w:t>
      </w:r>
      <w:r w:rsidR="00C85D2F">
        <w:t>represent</w:t>
      </w:r>
      <w:r>
        <w:t xml:space="preserve"> many individuals, as sheep without a shepherd.</w:t>
      </w:r>
      <w:r w:rsidR="00C85D2F">
        <w:t xml:space="preserve"> Here is a chart by which to study the distinctions between King South and the </w:t>
      </w:r>
      <w:r w:rsidR="00095E41">
        <w:t>scarlet animal</w:t>
      </w:r>
      <w:r w:rsidR="00C85D2F">
        <w:t>.</w:t>
      </w:r>
    </w:p>
    <w:p w14:paraId="1707A792" w14:textId="77777777" w:rsidR="00C85D2F" w:rsidRDefault="00C85D2F" w:rsidP="00D76C0A"/>
    <w:p w14:paraId="0A354464" w14:textId="1F51FDD4" w:rsidR="006E4D5C" w:rsidRPr="003B260C" w:rsidRDefault="006E4D5C" w:rsidP="00D76C0A">
      <w:pPr>
        <w:keepNext/>
        <w:jc w:val="center"/>
        <w:rPr>
          <w:b/>
          <w:bCs/>
        </w:rPr>
      </w:pPr>
      <w:r>
        <w:rPr>
          <w:b/>
          <w:bCs/>
        </w:rPr>
        <w:t>Distinguishing the</w:t>
      </w:r>
      <w:r w:rsidRPr="003B260C">
        <w:rPr>
          <w:b/>
          <w:bCs/>
        </w:rPr>
        <w:t xml:space="preserve"> King of the South</w:t>
      </w:r>
      <w:r>
        <w:rPr>
          <w:b/>
          <w:bCs/>
        </w:rPr>
        <w:t xml:space="preserve"> (K</w:t>
      </w:r>
      <w:r w:rsidR="00C85D2F">
        <w:rPr>
          <w:b/>
          <w:bCs/>
        </w:rPr>
        <w:t xml:space="preserve">ing </w:t>
      </w:r>
      <w:r>
        <w:rPr>
          <w:b/>
          <w:bCs/>
        </w:rPr>
        <w:t>South)</w:t>
      </w:r>
      <w:r w:rsidRPr="003B260C">
        <w:rPr>
          <w:b/>
          <w:bCs/>
        </w:rPr>
        <w:t xml:space="preserve"> </w:t>
      </w:r>
      <w:r>
        <w:rPr>
          <w:b/>
          <w:bCs/>
        </w:rPr>
        <w:t>from</w:t>
      </w:r>
      <w:r w:rsidRPr="003B260C">
        <w:rPr>
          <w:b/>
          <w:bCs/>
        </w:rPr>
        <w:t xml:space="preserve"> the Scarlet Animal</w:t>
      </w:r>
    </w:p>
    <w:tbl>
      <w:tblPr>
        <w:tblStyle w:val="TableGrid"/>
        <w:tblW w:w="0" w:type="auto"/>
        <w:tblCellMar>
          <w:top w:w="86" w:type="dxa"/>
          <w:bottom w:w="86" w:type="dxa"/>
        </w:tblCellMar>
        <w:tblLook w:val="04A0" w:firstRow="1" w:lastRow="0" w:firstColumn="1" w:lastColumn="0" w:noHBand="0" w:noVBand="1"/>
      </w:tblPr>
      <w:tblGrid>
        <w:gridCol w:w="3116"/>
        <w:gridCol w:w="3117"/>
        <w:gridCol w:w="3117"/>
      </w:tblGrid>
      <w:tr w:rsidR="006E4D5C" w14:paraId="137E2A05" w14:textId="77777777" w:rsidTr="00422D37">
        <w:tc>
          <w:tcPr>
            <w:tcW w:w="3116" w:type="dxa"/>
          </w:tcPr>
          <w:p w14:paraId="388D73D7" w14:textId="77777777" w:rsidR="006E4D5C" w:rsidRDefault="006E4D5C" w:rsidP="00D76C0A">
            <w:pPr>
              <w:keepNext/>
              <w:jc w:val="center"/>
            </w:pPr>
            <w:r>
              <w:t>Characteristic</w:t>
            </w:r>
          </w:p>
        </w:tc>
        <w:tc>
          <w:tcPr>
            <w:tcW w:w="3117" w:type="dxa"/>
          </w:tcPr>
          <w:p w14:paraId="25A1CBD5" w14:textId="60C63250" w:rsidR="006E4D5C" w:rsidRDefault="006E4D5C" w:rsidP="00D76C0A">
            <w:pPr>
              <w:keepNext/>
              <w:jc w:val="center"/>
            </w:pPr>
            <w:r>
              <w:t xml:space="preserve">King South </w:t>
            </w:r>
          </w:p>
        </w:tc>
        <w:tc>
          <w:tcPr>
            <w:tcW w:w="3117" w:type="dxa"/>
          </w:tcPr>
          <w:p w14:paraId="4B158438" w14:textId="77777777" w:rsidR="006E4D5C" w:rsidRDefault="006E4D5C" w:rsidP="00D76C0A">
            <w:pPr>
              <w:keepNext/>
              <w:jc w:val="center"/>
            </w:pPr>
            <w:r>
              <w:t>Scarlet Animal</w:t>
            </w:r>
          </w:p>
        </w:tc>
      </w:tr>
      <w:tr w:rsidR="006E4D5C" w14:paraId="43707CD9" w14:textId="77777777" w:rsidTr="00422D37">
        <w:tc>
          <w:tcPr>
            <w:tcW w:w="3116" w:type="dxa"/>
          </w:tcPr>
          <w:p w14:paraId="6A1EB4D7" w14:textId="77777777" w:rsidR="006E4D5C" w:rsidRDefault="006E4D5C" w:rsidP="00D76C0A">
            <w:r>
              <w:t>Time of Rise</w:t>
            </w:r>
          </w:p>
        </w:tc>
        <w:tc>
          <w:tcPr>
            <w:tcW w:w="3117" w:type="dxa"/>
          </w:tcPr>
          <w:p w14:paraId="370C90B2" w14:textId="77777777" w:rsidR="006E4D5C" w:rsidRDefault="006E4D5C" w:rsidP="00D76C0A">
            <w:r>
              <w:t>After crucifixion of Christ, during middle ages</w:t>
            </w:r>
          </w:p>
        </w:tc>
        <w:tc>
          <w:tcPr>
            <w:tcW w:w="3117" w:type="dxa"/>
          </w:tcPr>
          <w:p w14:paraId="7817C86A" w14:textId="77777777" w:rsidR="006E4D5C" w:rsidRDefault="006E4D5C" w:rsidP="00D76C0A">
            <w:r>
              <w:t>After the enlightenment, in the French Revolution</w:t>
            </w:r>
          </w:p>
        </w:tc>
      </w:tr>
      <w:tr w:rsidR="006E4D5C" w14:paraId="7521C46C" w14:textId="77777777" w:rsidTr="00422D37">
        <w:tc>
          <w:tcPr>
            <w:tcW w:w="3116" w:type="dxa"/>
          </w:tcPr>
          <w:p w14:paraId="4D7271DD" w14:textId="32042D21" w:rsidR="006E4D5C" w:rsidRDefault="006E4D5C" w:rsidP="00D76C0A">
            <w:r>
              <w:t>Attitude Toward K</w:t>
            </w:r>
            <w:r w:rsidR="00C85D2F">
              <w:t xml:space="preserve">ing </w:t>
            </w:r>
            <w:r>
              <w:t>North/Babylon</w:t>
            </w:r>
          </w:p>
        </w:tc>
        <w:tc>
          <w:tcPr>
            <w:tcW w:w="3117" w:type="dxa"/>
          </w:tcPr>
          <w:p w14:paraId="3A870DBE" w14:textId="77777777" w:rsidR="006E4D5C" w:rsidRDefault="006E4D5C" w:rsidP="00D76C0A">
            <w:r>
              <w:t>Aggressive</w:t>
            </w:r>
          </w:p>
        </w:tc>
        <w:tc>
          <w:tcPr>
            <w:tcW w:w="3117" w:type="dxa"/>
          </w:tcPr>
          <w:p w14:paraId="6A26FF6C" w14:textId="77777777" w:rsidR="006E4D5C" w:rsidRDefault="006E4D5C" w:rsidP="00D76C0A">
            <w:r>
              <w:t>Supportive, at least apparently, at first</w:t>
            </w:r>
          </w:p>
        </w:tc>
      </w:tr>
      <w:tr w:rsidR="006E4D5C" w14:paraId="79654405" w14:textId="77777777" w:rsidTr="00422D37">
        <w:tc>
          <w:tcPr>
            <w:tcW w:w="3116" w:type="dxa"/>
          </w:tcPr>
          <w:p w14:paraId="2B795C8B" w14:textId="77777777" w:rsidR="006E4D5C" w:rsidRDefault="006E4D5C" w:rsidP="00D76C0A">
            <w:r>
              <w:t>Target of Aggression</w:t>
            </w:r>
          </w:p>
        </w:tc>
        <w:tc>
          <w:tcPr>
            <w:tcW w:w="3117" w:type="dxa"/>
          </w:tcPr>
          <w:p w14:paraId="69E01D54" w14:textId="71F1161E" w:rsidR="006E4D5C" w:rsidRDefault="006E4D5C" w:rsidP="00D76C0A">
            <w:r>
              <w:t>K</w:t>
            </w:r>
            <w:r w:rsidR="00C85D2F">
              <w:t xml:space="preserve">ing </w:t>
            </w:r>
            <w:r>
              <w:t>North/Babylon</w:t>
            </w:r>
          </w:p>
        </w:tc>
        <w:tc>
          <w:tcPr>
            <w:tcW w:w="3117" w:type="dxa"/>
          </w:tcPr>
          <w:p w14:paraId="55D221BD" w14:textId="71AA76E0" w:rsidR="006E4D5C" w:rsidRDefault="006E4D5C" w:rsidP="00D76C0A">
            <w:r>
              <w:t>K</w:t>
            </w:r>
            <w:r w:rsidR="00C85D2F">
              <w:t xml:space="preserve">ing </w:t>
            </w:r>
            <w:r>
              <w:t>North/Babylon, then Lamb</w:t>
            </w:r>
          </w:p>
        </w:tc>
      </w:tr>
      <w:tr w:rsidR="006E4D5C" w14:paraId="0A0780D3" w14:textId="77777777" w:rsidTr="00422D37">
        <w:tc>
          <w:tcPr>
            <w:tcW w:w="3116" w:type="dxa"/>
          </w:tcPr>
          <w:p w14:paraId="3CEF7764" w14:textId="77777777" w:rsidR="006E4D5C" w:rsidRDefault="006E4D5C" w:rsidP="00D76C0A">
            <w:r>
              <w:t>By Whom Dispatched</w:t>
            </w:r>
          </w:p>
        </w:tc>
        <w:tc>
          <w:tcPr>
            <w:tcW w:w="3117" w:type="dxa"/>
          </w:tcPr>
          <w:p w14:paraId="49C40FAB" w14:textId="599769EA" w:rsidR="006E4D5C" w:rsidRDefault="006E4D5C" w:rsidP="00D76C0A">
            <w:r>
              <w:t>K</w:t>
            </w:r>
            <w:r w:rsidR="00C85D2F">
              <w:t xml:space="preserve">ing </w:t>
            </w:r>
            <w:r>
              <w:t>North/Babylon</w:t>
            </w:r>
          </w:p>
        </w:tc>
        <w:tc>
          <w:tcPr>
            <w:tcW w:w="3117" w:type="dxa"/>
          </w:tcPr>
          <w:p w14:paraId="0199F2E2" w14:textId="77777777" w:rsidR="006E4D5C" w:rsidRDefault="006E4D5C" w:rsidP="00D76C0A">
            <w:r>
              <w:t>Lamb</w:t>
            </w:r>
          </w:p>
        </w:tc>
      </w:tr>
      <w:tr w:rsidR="006E4D5C" w14:paraId="5EDD90A8" w14:textId="77777777" w:rsidTr="00422D37">
        <w:tc>
          <w:tcPr>
            <w:tcW w:w="3116" w:type="dxa"/>
          </w:tcPr>
          <w:p w14:paraId="5CE5E562" w14:textId="77777777" w:rsidR="006E4D5C" w:rsidRDefault="006E4D5C" w:rsidP="00D76C0A">
            <w:r>
              <w:t>How Dispatched</w:t>
            </w:r>
          </w:p>
        </w:tc>
        <w:tc>
          <w:tcPr>
            <w:tcW w:w="3117" w:type="dxa"/>
          </w:tcPr>
          <w:p w14:paraId="7A9DD7EC" w14:textId="77777777" w:rsidR="006E4D5C" w:rsidRDefault="006E4D5C" w:rsidP="00D76C0A">
            <w:r>
              <w:t>Whirlwind of War</w:t>
            </w:r>
          </w:p>
        </w:tc>
        <w:tc>
          <w:tcPr>
            <w:tcW w:w="3117" w:type="dxa"/>
          </w:tcPr>
          <w:p w14:paraId="14716FE0" w14:textId="77777777" w:rsidR="006E4D5C" w:rsidRDefault="006E4D5C" w:rsidP="00D76C0A">
            <w:r>
              <w:t>Lake of Fire</w:t>
            </w:r>
          </w:p>
        </w:tc>
      </w:tr>
      <w:tr w:rsidR="006E4D5C" w14:paraId="17481A20" w14:textId="77777777" w:rsidTr="00422D37">
        <w:tc>
          <w:tcPr>
            <w:tcW w:w="3116" w:type="dxa"/>
          </w:tcPr>
          <w:p w14:paraId="75036448" w14:textId="77777777" w:rsidR="006E4D5C" w:rsidRDefault="006E4D5C" w:rsidP="00D76C0A">
            <w:r>
              <w:t>When Dispatched</w:t>
            </w:r>
          </w:p>
        </w:tc>
        <w:tc>
          <w:tcPr>
            <w:tcW w:w="3117" w:type="dxa"/>
          </w:tcPr>
          <w:p w14:paraId="1E2B0389" w14:textId="0768B752" w:rsidR="006E4D5C" w:rsidRDefault="006E4D5C" w:rsidP="00D76C0A">
            <w:r>
              <w:t>Before K</w:t>
            </w:r>
            <w:r w:rsidR="00C85D2F">
              <w:t xml:space="preserve">ing </w:t>
            </w:r>
            <w:r>
              <w:t>North/Babylon is Eaten and Burned</w:t>
            </w:r>
          </w:p>
        </w:tc>
        <w:tc>
          <w:tcPr>
            <w:tcW w:w="3117" w:type="dxa"/>
          </w:tcPr>
          <w:p w14:paraId="73336F77" w14:textId="77777777" w:rsidR="006E4D5C" w:rsidRDefault="006E4D5C" w:rsidP="00D76C0A">
            <w:r>
              <w:t>Before the Battle with the Lamb</w:t>
            </w:r>
          </w:p>
        </w:tc>
      </w:tr>
    </w:tbl>
    <w:p w14:paraId="441EF4B3" w14:textId="77777777" w:rsidR="006E4D5C" w:rsidRDefault="006E4D5C" w:rsidP="00410FB2">
      <w:pPr>
        <w:spacing w:line="480" w:lineRule="auto"/>
      </w:pPr>
    </w:p>
    <w:p w14:paraId="639F43AA" w14:textId="5B693815" w:rsidR="006E4D5C" w:rsidRDefault="00C8002F" w:rsidP="00410FB2">
      <w:pPr>
        <w:spacing w:line="480" w:lineRule="auto"/>
      </w:pPr>
      <w:r>
        <w:tab/>
      </w:r>
      <w:r w:rsidR="006E4D5C">
        <w:t>This chart shows very little congruity between K</w:t>
      </w:r>
      <w:r w:rsidR="00C85D2F">
        <w:t xml:space="preserve">ing </w:t>
      </w:r>
      <w:r w:rsidR="006E4D5C">
        <w:t>South and the scarlet animal, in different times of rise, different attitudes, different enemies, different times and means of demise. All this incongruity would cause us to pause in identifying them as the same system</w:t>
      </w:r>
      <w:r w:rsidR="00C85D2F">
        <w:t>.</w:t>
      </w:r>
    </w:p>
    <w:p w14:paraId="3192F42D" w14:textId="77777777" w:rsidR="00397EA0" w:rsidRDefault="00397EA0" w:rsidP="00410FB2">
      <w:pPr>
        <w:spacing w:line="480" w:lineRule="auto"/>
      </w:pPr>
    </w:p>
    <w:p w14:paraId="75B8B527" w14:textId="05A179EE" w:rsidR="006E4D5C" w:rsidRDefault="006E4D5C" w:rsidP="00102F39">
      <w:pPr>
        <w:keepNext/>
        <w:spacing w:line="480" w:lineRule="auto"/>
      </w:pPr>
      <w:r>
        <w:lastRenderedPageBreak/>
        <w:t>Egypt</w:t>
      </w:r>
      <w:r w:rsidR="00C82912">
        <w:t xml:space="preserve">, </w:t>
      </w:r>
      <w:r w:rsidR="00102F39">
        <w:t xml:space="preserve">Islam, and </w:t>
      </w:r>
      <w:r w:rsidR="00C82912">
        <w:t>Atheism</w:t>
      </w:r>
    </w:p>
    <w:p w14:paraId="729E3DE8" w14:textId="6E99742A" w:rsidR="006E4D5C" w:rsidRDefault="00C8002F" w:rsidP="00410FB2">
      <w:pPr>
        <w:spacing w:line="480" w:lineRule="auto"/>
      </w:pPr>
      <w:r>
        <w:tab/>
      </w:r>
      <w:r w:rsidR="006E4D5C">
        <w:t>The mention of Egypt in connection with K</w:t>
      </w:r>
      <w:r w:rsidR="00CF0C5E">
        <w:t xml:space="preserve">ing </w:t>
      </w:r>
      <w:r w:rsidR="006E4D5C">
        <w:t>North/Babylon’s response to K</w:t>
      </w:r>
      <w:r w:rsidR="00CF0C5E">
        <w:t xml:space="preserve">ing </w:t>
      </w:r>
      <w:r w:rsidR="006E4D5C">
        <w:t xml:space="preserve">South’s aggression and </w:t>
      </w:r>
      <w:r w:rsidR="006E4D5C" w:rsidRPr="00AD5843">
        <w:t xml:space="preserve">in regard to the underdeveloped scarlet animal </w:t>
      </w:r>
      <w:r w:rsidR="00161B84">
        <w:t xml:space="preserve">of </w:t>
      </w:r>
      <w:r w:rsidR="006E4D5C" w:rsidRPr="00AD5843">
        <w:t>Rev</w:t>
      </w:r>
      <w:r w:rsidR="00161B84">
        <w:t>elation</w:t>
      </w:r>
      <w:r w:rsidR="006E4D5C" w:rsidRPr="00AD5843">
        <w:t xml:space="preserve"> 11</w:t>
      </w:r>
      <w:r w:rsidR="006E4D5C">
        <w:t xml:space="preserve"> will be studied here.</w:t>
      </w:r>
      <w:r w:rsidR="00C82912">
        <w:t xml:space="preserve"> The question is, Does Egypt represent atheism or does Egypt represent Islam?</w:t>
      </w:r>
    </w:p>
    <w:p w14:paraId="3BB9E70A" w14:textId="36769027" w:rsidR="006E4D5C" w:rsidRDefault="00C8002F" w:rsidP="00410FB2">
      <w:pPr>
        <w:spacing w:line="480" w:lineRule="auto"/>
      </w:pPr>
      <w:r>
        <w:tab/>
      </w:r>
      <w:r w:rsidR="006E4D5C">
        <w:t>Egypt, in Daniel 11</w:t>
      </w:r>
      <w:r w:rsidR="00161B84">
        <w:t xml:space="preserve"> wa</w:t>
      </w:r>
      <w:r w:rsidR="006E4D5C">
        <w:t xml:space="preserve">s conquered along with </w:t>
      </w:r>
      <w:r w:rsidR="00C85D2F">
        <w:t>L</w:t>
      </w:r>
      <w:r w:rsidR="00CF0C5E">
        <w:t>i</w:t>
      </w:r>
      <w:r w:rsidR="00C85D2F">
        <w:t>b</w:t>
      </w:r>
      <w:r w:rsidR="00CF0C5E">
        <w:t>y</w:t>
      </w:r>
      <w:r w:rsidR="00C85D2F">
        <w:t>a</w:t>
      </w:r>
      <w:r w:rsidR="006E4D5C">
        <w:t xml:space="preserve"> and Ethiopia in the war that K</w:t>
      </w:r>
      <w:r w:rsidR="00CF0C5E">
        <w:t xml:space="preserve">ing </w:t>
      </w:r>
      <w:r w:rsidR="006E4D5C">
        <w:t>North instigate</w:t>
      </w:r>
      <w:r w:rsidR="00161B84">
        <w:t>d</w:t>
      </w:r>
      <w:r w:rsidR="006E4D5C">
        <w:t xml:space="preserve"> in response to K</w:t>
      </w:r>
      <w:r w:rsidR="00CF0C5E">
        <w:t xml:space="preserve">ing </w:t>
      </w:r>
      <w:r w:rsidR="006E4D5C">
        <w:t>South’s aggression. Also mentioned are Edom, Moab, and Ammon, but some of them survive</w:t>
      </w:r>
      <w:r w:rsidR="007A78D2">
        <w:t>d</w:t>
      </w:r>
      <w:r w:rsidR="006E4D5C">
        <w:t xml:space="preserve"> the war. We would expect to find all these within the land area of K</w:t>
      </w:r>
      <w:r w:rsidR="00CF0C5E">
        <w:t xml:space="preserve">ing </w:t>
      </w:r>
      <w:r w:rsidR="006E4D5C">
        <w:t>South.</w:t>
      </w:r>
      <w:r w:rsidR="00C82912">
        <w:t xml:space="preserve"> </w:t>
      </w:r>
      <w:r w:rsidR="00102F39">
        <w:t xml:space="preserve">Being mentioned twice and first, </w:t>
      </w:r>
      <w:r w:rsidR="00C82912">
        <w:t xml:space="preserve">Egypt may be seen as the </w:t>
      </w:r>
      <w:r w:rsidR="00CF0C5E">
        <w:t>flagship</w:t>
      </w:r>
      <w:r w:rsidR="00C82912">
        <w:t xml:space="preserve"> of these nations among K</w:t>
      </w:r>
      <w:r w:rsidR="00CF0C5E">
        <w:t xml:space="preserve">ing </w:t>
      </w:r>
      <w:r w:rsidR="00C82912">
        <w:t>South’s possessions.</w:t>
      </w:r>
    </w:p>
    <w:p w14:paraId="65E14AEA" w14:textId="77E84A69" w:rsidR="006E4D5C" w:rsidRDefault="00C8002F" w:rsidP="00410FB2">
      <w:pPr>
        <w:spacing w:line="480" w:lineRule="auto"/>
      </w:pPr>
      <w:r>
        <w:tab/>
      </w:r>
      <w:r w:rsidR="006E4D5C">
        <w:t>Egypt, in Revelation 11, appears with that great city (not yet fully developed and named Babylon)</w:t>
      </w:r>
      <w:r w:rsidR="007A78D2">
        <w:t>,</w:t>
      </w:r>
      <w:r w:rsidR="006E4D5C">
        <w:t xml:space="preserve"> Sodom, and Jerusalem, specifically, where Jusus was crucified. In addition to conjuring what characteristics of each of these other cities might illustrate either the animal or the city, let us notice one obvious connection. In a setting of the people of earth having killed their messengers</w:t>
      </w:r>
      <w:r w:rsidR="00457AE5">
        <w:t>,</w:t>
      </w:r>
      <w:r w:rsidR="006E4D5C">
        <w:t xml:space="preserve"> Sodom would have been remembered as a city who tried to kill its messengers. Egypt would have been remembered for trying to kill any possible deliverer of Israel. Jerusalem was remembered for crucifying our Lord. It seems these are sufficient reasons for the inclusion of Egypt </w:t>
      </w:r>
      <w:r w:rsidR="00C82912">
        <w:t>in Revelation 11</w:t>
      </w:r>
      <w:r w:rsidR="006E4D5C">
        <w:t xml:space="preserve"> without citing Pharoah’s infamous riposte: “Who is Jehovah? I know not Jehovah,” as a seed of atheism. </w:t>
      </w:r>
      <w:r w:rsidR="00C82912">
        <w:t>I</w:t>
      </w:r>
      <w:r w:rsidR="006E4D5C">
        <w:t xml:space="preserve"> see the atheism, instead, in the </w:t>
      </w:r>
      <w:r w:rsidR="00C82912">
        <w:t>s</w:t>
      </w:r>
      <w:r w:rsidR="006E4D5C">
        <w:t>carlet animal.</w:t>
      </w:r>
    </w:p>
    <w:p w14:paraId="15FC3847" w14:textId="77AE3E4A" w:rsidR="00742FE1" w:rsidRDefault="006E4D5C" w:rsidP="00410FB2">
      <w:pPr>
        <w:spacing w:line="480" w:lineRule="auto"/>
      </w:pPr>
      <w:r>
        <w:t>Looking at the development of religion on earth I see the following charted progression after the flood.</w:t>
      </w:r>
    </w:p>
    <w:p w14:paraId="405CE3D2" w14:textId="77777777" w:rsidR="00C8002F" w:rsidRDefault="00C8002F" w:rsidP="00D76C0A"/>
    <w:p w14:paraId="222F377A" w14:textId="78156661" w:rsidR="006E4D5C" w:rsidRPr="00A35688" w:rsidRDefault="006E4D5C" w:rsidP="008939A0">
      <w:pPr>
        <w:keepNext/>
        <w:jc w:val="center"/>
        <w:rPr>
          <w:b/>
          <w:bCs/>
        </w:rPr>
      </w:pPr>
      <w:r w:rsidRPr="00A35688">
        <w:rPr>
          <w:b/>
          <w:bCs/>
        </w:rPr>
        <w:lastRenderedPageBreak/>
        <w:t>Progression of Religion</w:t>
      </w:r>
      <w:r w:rsidR="00742FE1">
        <w:rPr>
          <w:b/>
          <w:bCs/>
        </w:rPr>
        <w:t xml:space="preserve">: Egypt, Islam, </w:t>
      </w:r>
      <w:r w:rsidR="00102F39">
        <w:rPr>
          <w:b/>
          <w:bCs/>
        </w:rPr>
        <w:t xml:space="preserve">Atheism, </w:t>
      </w:r>
      <w:r w:rsidR="00742FE1">
        <w:rPr>
          <w:b/>
          <w:bCs/>
        </w:rPr>
        <w:t>and Others</w:t>
      </w:r>
    </w:p>
    <w:tbl>
      <w:tblPr>
        <w:tblStyle w:val="TableGrid"/>
        <w:tblW w:w="0" w:type="auto"/>
        <w:tblCellMar>
          <w:top w:w="86" w:type="dxa"/>
          <w:bottom w:w="86" w:type="dxa"/>
        </w:tblCellMar>
        <w:tblLook w:val="04A0" w:firstRow="1" w:lastRow="0" w:firstColumn="1" w:lastColumn="0" w:noHBand="0" w:noVBand="1"/>
      </w:tblPr>
      <w:tblGrid>
        <w:gridCol w:w="2965"/>
        <w:gridCol w:w="6385"/>
      </w:tblGrid>
      <w:tr w:rsidR="006E4D5C" w14:paraId="32C9AEFB" w14:textId="77777777" w:rsidTr="00422D37">
        <w:tc>
          <w:tcPr>
            <w:tcW w:w="2965" w:type="dxa"/>
          </w:tcPr>
          <w:p w14:paraId="08700B68" w14:textId="0C3B6F6E" w:rsidR="006E4D5C" w:rsidRDefault="006E4D5C" w:rsidP="008939A0">
            <w:pPr>
              <w:keepNext/>
            </w:pPr>
            <w:r>
              <w:t>Old Idolatry</w:t>
            </w:r>
            <w:r w:rsidR="00102F39">
              <w:t xml:space="preserve">, </w:t>
            </w:r>
            <w:r>
              <w:t>Paganism</w:t>
            </w:r>
            <w:r w:rsidR="008939A0">
              <w:t>, and Pantheism</w:t>
            </w:r>
          </w:p>
        </w:tc>
        <w:tc>
          <w:tcPr>
            <w:tcW w:w="6385" w:type="dxa"/>
          </w:tcPr>
          <w:p w14:paraId="4D723E37" w14:textId="703FBBD9" w:rsidR="006E4D5C" w:rsidRDefault="006E4D5C" w:rsidP="008939A0">
            <w:pPr>
              <w:keepNext/>
            </w:pPr>
            <w:r w:rsidRPr="00F02EB0">
              <w:t>In the time of Abraham, only this and monotheism was conceivable. This includes worship of ancestors, animals, sun, moon, planets, fertility, sorcery, and a mythical pantheon of gods that act like humans</w:t>
            </w:r>
            <w:r w:rsidR="00457AE5">
              <w:t xml:space="preserve"> with supernatural powers</w:t>
            </w:r>
            <w:r w:rsidRPr="00F02EB0">
              <w:t xml:space="preserve">. There was no atheism as we </w:t>
            </w:r>
            <w:r w:rsidR="007A78D2">
              <w:t>k</w:t>
            </w:r>
            <w:r w:rsidRPr="00F02EB0">
              <w:t>now it because there were always the gods.</w:t>
            </w:r>
          </w:p>
        </w:tc>
      </w:tr>
      <w:tr w:rsidR="006E4D5C" w14:paraId="36C31F49" w14:textId="77777777" w:rsidTr="00422D37">
        <w:tc>
          <w:tcPr>
            <w:tcW w:w="2965" w:type="dxa"/>
          </w:tcPr>
          <w:p w14:paraId="7E4A9558" w14:textId="77777777" w:rsidR="006E4D5C" w:rsidRDefault="006E4D5C" w:rsidP="00D76C0A">
            <w:r>
              <w:t>Monotheism</w:t>
            </w:r>
          </w:p>
        </w:tc>
        <w:tc>
          <w:tcPr>
            <w:tcW w:w="6385" w:type="dxa"/>
          </w:tcPr>
          <w:p w14:paraId="0E5039B9" w14:textId="77777777" w:rsidR="006E4D5C" w:rsidRDefault="006E4D5C" w:rsidP="00D76C0A">
            <w:r w:rsidRPr="00A35688">
              <w:t>Abraham worshiped the Most High God, one God, over all. All the time before Christ was full of either old idolatry and paganism or worship of the Most High God.</w:t>
            </w:r>
          </w:p>
        </w:tc>
      </w:tr>
      <w:tr w:rsidR="006E4D5C" w14:paraId="6800959A" w14:textId="77777777" w:rsidTr="00422D37">
        <w:tc>
          <w:tcPr>
            <w:tcW w:w="2965" w:type="dxa"/>
          </w:tcPr>
          <w:p w14:paraId="76940C62" w14:textId="77777777" w:rsidR="006E4D5C" w:rsidRDefault="006E4D5C" w:rsidP="00D76C0A">
            <w:r w:rsidRPr="00A35688">
              <w:t>Christianity</w:t>
            </w:r>
          </w:p>
        </w:tc>
        <w:tc>
          <w:tcPr>
            <w:tcW w:w="6385" w:type="dxa"/>
          </w:tcPr>
          <w:p w14:paraId="28ABF5C7" w14:textId="62486BDA" w:rsidR="006E4D5C" w:rsidRDefault="006E4D5C" w:rsidP="00D76C0A">
            <w:r w:rsidRPr="00A35688">
              <w:t>Jesus instituted a religion worshiping Jesus, son of</w:t>
            </w:r>
            <w:r w:rsidR="00C82912">
              <w:t>,</w:t>
            </w:r>
            <w:r w:rsidRPr="00A35688">
              <w:t xml:space="preserve"> and one with, the Most High God.</w:t>
            </w:r>
          </w:p>
        </w:tc>
      </w:tr>
      <w:tr w:rsidR="006E4D5C" w14:paraId="24DECDAC" w14:textId="77777777" w:rsidTr="00422D37">
        <w:tc>
          <w:tcPr>
            <w:tcW w:w="2965" w:type="dxa"/>
          </w:tcPr>
          <w:p w14:paraId="79782BA1" w14:textId="77777777" w:rsidR="006E4D5C" w:rsidRDefault="006E4D5C" w:rsidP="00D76C0A">
            <w:r>
              <w:t>Islam</w:t>
            </w:r>
          </w:p>
        </w:tc>
        <w:tc>
          <w:tcPr>
            <w:tcW w:w="6385" w:type="dxa"/>
          </w:tcPr>
          <w:p w14:paraId="122EB4E7" w14:textId="2B53A3E4" w:rsidR="006E4D5C" w:rsidRDefault="006E4D5C" w:rsidP="00D76C0A">
            <w:r w:rsidRPr="00A35688">
              <w:t xml:space="preserve">Mohammad began a religion worshiping Allah, one God, over all, but with a new prophet and a </w:t>
            </w:r>
            <w:r w:rsidR="00C82912">
              <w:t>warring</w:t>
            </w:r>
            <w:r w:rsidRPr="00A35688">
              <w:t xml:space="preserve"> spirit. This was in the seventh</w:t>
            </w:r>
            <w:r w:rsidR="00457AE5">
              <w:t xml:space="preserve"> century</w:t>
            </w:r>
            <w:r w:rsidRPr="00A35688">
              <w:t>.</w:t>
            </w:r>
          </w:p>
        </w:tc>
      </w:tr>
      <w:tr w:rsidR="006E4D5C" w14:paraId="77123044" w14:textId="77777777" w:rsidTr="00422D37">
        <w:tc>
          <w:tcPr>
            <w:tcW w:w="2965" w:type="dxa"/>
          </w:tcPr>
          <w:p w14:paraId="12850B77" w14:textId="77777777" w:rsidR="006E4D5C" w:rsidRDefault="006E4D5C" w:rsidP="00AC463E">
            <w:pPr>
              <w:keepNext/>
            </w:pPr>
            <w:r>
              <w:t>Protestantism</w:t>
            </w:r>
          </w:p>
        </w:tc>
        <w:tc>
          <w:tcPr>
            <w:tcW w:w="6385" w:type="dxa"/>
          </w:tcPr>
          <w:p w14:paraId="15158EC1" w14:textId="1C3010E9" w:rsidR="006E4D5C" w:rsidRDefault="006E4D5C" w:rsidP="00AC463E">
            <w:pPr>
              <w:keepNext/>
            </w:pPr>
            <w:r w:rsidRPr="00A35688">
              <w:t xml:space="preserve">With the enlightenment came the vision to separate religious groups from the tyranny of </w:t>
            </w:r>
            <w:r w:rsidR="00C82912">
              <w:t>a</w:t>
            </w:r>
            <w:r w:rsidRPr="00A35688">
              <w:t xml:space="preserve"> state religion. This was in the eighteenth century and accompanied by the freedom experiment that was the United States of America.</w:t>
            </w:r>
          </w:p>
        </w:tc>
      </w:tr>
      <w:tr w:rsidR="006E4D5C" w14:paraId="38B3E106" w14:textId="77777777" w:rsidTr="00422D37">
        <w:tc>
          <w:tcPr>
            <w:tcW w:w="2965" w:type="dxa"/>
          </w:tcPr>
          <w:p w14:paraId="0FD29CB6" w14:textId="77777777" w:rsidR="006E4D5C" w:rsidRDefault="006E4D5C" w:rsidP="00D76C0A">
            <w:r>
              <w:t>Atheism</w:t>
            </w:r>
          </w:p>
        </w:tc>
        <w:tc>
          <w:tcPr>
            <w:tcW w:w="6385" w:type="dxa"/>
          </w:tcPr>
          <w:p w14:paraId="1DD2BD46" w14:textId="77777777" w:rsidR="006E4D5C" w:rsidRDefault="006E4D5C" w:rsidP="00D76C0A">
            <w:r w:rsidRPr="00A35688">
              <w:t>With the enlightenment came the vision of a state without religion, a system built upon godlessness. This was in the eighteenth century and accompanied by the new experiment that was the French Revolution.</w:t>
            </w:r>
          </w:p>
        </w:tc>
      </w:tr>
      <w:tr w:rsidR="006E4D5C" w14:paraId="27778065" w14:textId="77777777" w:rsidTr="00422D37">
        <w:tc>
          <w:tcPr>
            <w:tcW w:w="2965" w:type="dxa"/>
          </w:tcPr>
          <w:p w14:paraId="67CC7EAA" w14:textId="77777777" w:rsidR="006E4D5C" w:rsidRDefault="006E4D5C" w:rsidP="00D76C0A">
            <w:r>
              <w:t>New Satanism and Pantheism</w:t>
            </w:r>
          </w:p>
        </w:tc>
        <w:tc>
          <w:tcPr>
            <w:tcW w:w="6385" w:type="dxa"/>
          </w:tcPr>
          <w:p w14:paraId="2B2437A5" w14:textId="0C125E93" w:rsidR="006E4D5C" w:rsidRDefault="006E4D5C" w:rsidP="00D76C0A">
            <w:r w:rsidRPr="00A35688">
              <w:t>The old idolatries</w:t>
            </w:r>
            <w:r w:rsidR="008939A0">
              <w:t>,</w:t>
            </w:r>
            <w:r w:rsidRPr="00A35688">
              <w:t xml:space="preserve"> paganism</w:t>
            </w:r>
            <w:r w:rsidR="008939A0">
              <w:t>, and pantheism</w:t>
            </w:r>
            <w:r w:rsidRPr="00A35688">
              <w:t xml:space="preserve"> are renewed, reworked, or continued through to now, as Wiccanism, psychic consultations, panentheism, or </w:t>
            </w:r>
            <w:r w:rsidR="00C82912">
              <w:t xml:space="preserve">experiments by other </w:t>
            </w:r>
            <w:r w:rsidRPr="00A35688">
              <w:t>names.</w:t>
            </w:r>
          </w:p>
        </w:tc>
      </w:tr>
    </w:tbl>
    <w:p w14:paraId="2E857929" w14:textId="77777777" w:rsidR="006E4D5C" w:rsidRDefault="006E4D5C" w:rsidP="00410FB2">
      <w:pPr>
        <w:spacing w:line="480" w:lineRule="auto"/>
      </w:pPr>
    </w:p>
    <w:p w14:paraId="5185E4E6" w14:textId="4E40451F" w:rsidR="006E4D5C" w:rsidRDefault="00C8002F" w:rsidP="00410FB2">
      <w:pPr>
        <w:spacing w:line="480" w:lineRule="auto"/>
      </w:pPr>
      <w:r>
        <w:tab/>
      </w:r>
      <w:r w:rsidR="006E4D5C">
        <w:t xml:space="preserve">The point of this little exercise in religious history is to show that Egypt was never </w:t>
      </w:r>
      <w:r w:rsidR="007A78D2">
        <w:t xml:space="preserve">an </w:t>
      </w:r>
      <w:r w:rsidR="006E4D5C">
        <w:t>atheistic system. Gods abounded in Egypt. Atheism was inconceivable until the enlightenment opened the way for separate thinking. Two experiments arose almost simultaneously, on the one hand, freedom based on rights derived from God, and on the other hand,</w:t>
      </w:r>
      <w:r w:rsidR="00E41A9B">
        <w:t xml:space="preserve"> a striving for</w:t>
      </w:r>
      <w:r w:rsidR="006E4D5C">
        <w:t xml:space="preserve"> human utopia that dismisses God and craves freedom from God.</w:t>
      </w:r>
    </w:p>
    <w:p w14:paraId="18AB1E94" w14:textId="4B7AFBE5" w:rsidR="006E4D5C" w:rsidRDefault="00C8002F" w:rsidP="00410FB2">
      <w:pPr>
        <w:spacing w:line="480" w:lineRule="auto"/>
      </w:pPr>
      <w:r>
        <w:tab/>
      </w:r>
      <w:r w:rsidR="006E4D5C">
        <w:t xml:space="preserve">I believe we must look to the eighteenth century for the seeds of atheism. </w:t>
      </w:r>
      <w:r w:rsidR="00C82912">
        <w:t>Atheism</w:t>
      </w:r>
      <w:r w:rsidR="006E4D5C">
        <w:t xml:space="preserve"> is well represented by the underdeveloped animal that appears from the abyss in Revelation 11:7-8. Therefore, according to the chart of Daniel 11, we must look ten centuries earlier to find the </w:t>
      </w:r>
      <w:r w:rsidR="006E4D5C">
        <w:lastRenderedPageBreak/>
        <w:t>origins of the K</w:t>
      </w:r>
      <w:r w:rsidR="007A78D2">
        <w:t xml:space="preserve">ing </w:t>
      </w:r>
      <w:r w:rsidR="006E4D5C">
        <w:t>South. The Ptolemies were long gone though they were the first K</w:t>
      </w:r>
      <w:r w:rsidR="007A78D2">
        <w:t xml:space="preserve">ing </w:t>
      </w:r>
      <w:r w:rsidR="006E4D5C">
        <w:t>South systems. In the seventh century, Islam swept the south of the Mediterranean</w:t>
      </w:r>
      <w:r w:rsidR="00C82912">
        <w:t xml:space="preserve"> and keeps Egypt in our day.</w:t>
      </w:r>
      <w:r w:rsidR="006E4D5C">
        <w:t xml:space="preserve"> </w:t>
      </w:r>
      <w:r w:rsidR="00C82912">
        <w:t>Islam</w:t>
      </w:r>
      <w:r w:rsidR="006E4D5C">
        <w:t xml:space="preserve"> earn</w:t>
      </w:r>
      <w:r w:rsidR="00C82912">
        <w:t>s</w:t>
      </w:r>
      <w:r w:rsidR="006E4D5C">
        <w:t xml:space="preserve"> my confirmation as K</w:t>
      </w:r>
      <w:r w:rsidR="007A78D2">
        <w:t xml:space="preserve">ing </w:t>
      </w:r>
      <w:r w:rsidR="006E4D5C">
        <w:t>South.</w:t>
      </w:r>
    </w:p>
    <w:p w14:paraId="0B4490E2" w14:textId="77777777" w:rsidR="004F24CC" w:rsidRDefault="004F24CC" w:rsidP="00410FB2">
      <w:pPr>
        <w:spacing w:line="480" w:lineRule="auto"/>
      </w:pPr>
    </w:p>
    <w:p w14:paraId="777D02D7" w14:textId="4FFDE43D" w:rsidR="00EA5830" w:rsidRDefault="0045028C" w:rsidP="00410FB2">
      <w:pPr>
        <w:keepNext/>
        <w:spacing w:line="480" w:lineRule="auto"/>
      </w:pPr>
      <w:bookmarkStart w:id="13" w:name="_Hlk182341060"/>
      <w:r>
        <w:t xml:space="preserve">Examining a </w:t>
      </w:r>
      <w:r w:rsidR="004F24CC">
        <w:t xml:space="preserve">Chart of Daniel 11 for </w:t>
      </w:r>
      <w:r w:rsidR="00EA5830" w:rsidRPr="00EA5830">
        <w:t xml:space="preserve">Comparison </w:t>
      </w:r>
      <w:r w:rsidR="007A78D2">
        <w:t>with</w:t>
      </w:r>
      <w:r w:rsidR="00532002">
        <w:t xml:space="preserve"> Revelation 17</w:t>
      </w:r>
    </w:p>
    <w:bookmarkEnd w:id="13"/>
    <w:p w14:paraId="11E2DE3B" w14:textId="281DD350" w:rsidR="00EA5830" w:rsidRDefault="00EA5830" w:rsidP="00410FB2">
      <w:pPr>
        <w:spacing w:line="480" w:lineRule="auto"/>
      </w:pPr>
      <w:r>
        <w:tab/>
        <w:t>I believe it will be instructive</w:t>
      </w:r>
      <w:r w:rsidR="00B14F83">
        <w:t xml:space="preserve"> for the identification of the woman and the scarlet animal</w:t>
      </w:r>
      <w:r>
        <w:t xml:space="preserve"> to observe Daniel 7, 8, and 11 next to Revelation 17. </w:t>
      </w:r>
      <w:r w:rsidR="00B14F83">
        <w:t>Please find in the appendices</w:t>
      </w:r>
      <w:r>
        <w:t xml:space="preserve"> first the chart </w:t>
      </w:r>
      <w:r w:rsidR="004F24CC">
        <w:t>for Revelation 17</w:t>
      </w:r>
      <w:r>
        <w:t xml:space="preserve"> and then a comparable chart for Daniel</w:t>
      </w:r>
      <w:r w:rsidR="00AF0642">
        <w:t xml:space="preserve"> 11</w:t>
      </w:r>
      <w:r>
        <w:t>. I believe we will find multiplied evidence that Daniel and Revelation show the same events</w:t>
      </w:r>
      <w:r w:rsidR="004F24CC">
        <w:t xml:space="preserve"> and systems</w:t>
      </w:r>
      <w:r>
        <w:t>.</w:t>
      </w:r>
    </w:p>
    <w:p w14:paraId="4774351B" w14:textId="61C5C727" w:rsidR="00EA5830" w:rsidRDefault="00EA5830" w:rsidP="00410FB2">
      <w:pPr>
        <w:spacing w:line="480" w:lineRule="auto"/>
      </w:pPr>
      <w:r>
        <w:tab/>
      </w:r>
      <w:r w:rsidR="00550A10">
        <w:t>Because,</w:t>
      </w:r>
      <w:r>
        <w:t xml:space="preserve"> </w:t>
      </w:r>
      <w:r w:rsidR="00EB5F2C">
        <w:t xml:space="preserve">earlier in this </w:t>
      </w:r>
      <w:r>
        <w:t xml:space="preserve">paper, I opened the topic of Islam, influenced by Stefanovic’s focus on the atrocities of several authoritarian systems in </w:t>
      </w:r>
      <w:r w:rsidR="00E41A9B">
        <w:t>m</w:t>
      </w:r>
      <w:r>
        <w:t xml:space="preserve">edieval </w:t>
      </w:r>
      <w:r w:rsidR="00E41A9B">
        <w:t>times</w:t>
      </w:r>
      <w:r>
        <w:t>,</w:t>
      </w:r>
      <w:r>
        <w:rPr>
          <w:rStyle w:val="FootnoteReference"/>
        </w:rPr>
        <w:footnoteReference w:id="44"/>
      </w:r>
      <w:r>
        <w:t xml:space="preserve"> the question seems inescapable regarding the place of Islam at the time of the scarlet animal and the woman Babylon. We have shown Babylon as all </w:t>
      </w:r>
      <w:r w:rsidR="00E41A9B">
        <w:t>religious</w:t>
      </w:r>
      <w:r>
        <w:t xml:space="preserve"> systems</w:t>
      </w:r>
      <w:r w:rsidR="00E41A9B">
        <w:t xml:space="preserve"> in a super system</w:t>
      </w:r>
      <w:r>
        <w:t xml:space="preserve"> led by the Roman Church. We have shown the </w:t>
      </w:r>
      <w:r w:rsidR="00E41A9B">
        <w:t>s</w:t>
      </w:r>
      <w:r>
        <w:t xml:space="preserve">carlet animal as incorporating all atheistic systems under the leadership of Satan. We do not yet see the other two monotheistic religions, Judaism and Islam. To get started on them, I </w:t>
      </w:r>
      <w:r w:rsidR="00AE6EDD">
        <w:t xml:space="preserve">made a chart </w:t>
      </w:r>
      <w:r w:rsidR="00550A10">
        <w:t>for Daniel 11</w:t>
      </w:r>
      <w:r w:rsidR="00AE6EDD">
        <w:t xml:space="preserve"> (see Appendix II: Daniel 11)</w:t>
      </w:r>
      <w:r w:rsidR="00550A10">
        <w:t>.</w:t>
      </w:r>
    </w:p>
    <w:p w14:paraId="4AA0B517" w14:textId="18384509" w:rsidR="006E4D5C" w:rsidRDefault="00EA5830" w:rsidP="00410FB2">
      <w:pPr>
        <w:spacing w:line="480" w:lineRule="auto"/>
      </w:pPr>
      <w:r>
        <w:tab/>
        <w:t>Let us examine the columns I have made. The first column shows the animals of Daniel 7 and Revelation 13, integrating the numbering system from my previous chart. The second column shows</w:t>
      </w:r>
      <w:r w:rsidR="006E4D5C">
        <w:t xml:space="preserve"> Daniel 8 and</w:t>
      </w:r>
      <w:r>
        <w:t xml:space="preserve"> the verbal expansions on the word “great” that identify the same systems as shown in the first column. Please notice that I find </w:t>
      </w:r>
      <w:r w:rsidR="00C56E96">
        <w:t xml:space="preserve">organizing </w:t>
      </w:r>
      <w:r>
        <w:t>significance in the repetition</w:t>
      </w:r>
      <w:r w:rsidR="008939A0">
        <w:t xml:space="preserve"> sounds for</w:t>
      </w:r>
      <w:r>
        <w:t xml:space="preserve"> the word</w:t>
      </w:r>
      <w:r w:rsidR="008939A0">
        <w:t xml:space="preserve"> we translate</w:t>
      </w:r>
      <w:r>
        <w:t xml:space="preserve"> “great.” </w:t>
      </w:r>
    </w:p>
    <w:p w14:paraId="25CED50D" w14:textId="5582A190" w:rsidR="006E4D5C" w:rsidRDefault="00C8002F" w:rsidP="00410FB2">
      <w:pPr>
        <w:spacing w:line="480" w:lineRule="auto"/>
      </w:pPr>
      <w:r>
        <w:lastRenderedPageBreak/>
        <w:tab/>
      </w:r>
      <w:r w:rsidR="006E4D5C">
        <w:t>To interrupt our focus on the chart with a quick adventure, please try to imagine being in a group of ancient listeners while Daniel is read aloud</w:t>
      </w:r>
      <w:r w:rsidR="00AE6EDD">
        <w:t>.</w:t>
      </w:r>
      <w:r w:rsidR="006E4D5C">
        <w:t xml:space="preserve"> You have heard together Daniel 2, where steps in empire appearances are marked off </w:t>
      </w:r>
      <w:r w:rsidR="00532002">
        <w:t>b</w:t>
      </w:r>
      <w:r w:rsidR="006E4D5C">
        <w:t>y specific metals or elements. You have heard Daniel 7, where similar steps in empire appearances are marked off by various wild animals. In Daniel 8 you hear about two animals, and another aural marking system catches your ear.</w:t>
      </w:r>
      <w:r w:rsidR="00797809">
        <w:t xml:space="preserve"> </w:t>
      </w:r>
      <w:r w:rsidR="00550A10">
        <w:t>T</w:t>
      </w:r>
      <w:r w:rsidR="00797809">
        <w:t xml:space="preserve">hose two animals are described by varying expansions on the </w:t>
      </w:r>
      <w:r w:rsidR="008939A0">
        <w:t xml:space="preserve">sounds of the </w:t>
      </w:r>
      <w:r w:rsidR="00797809">
        <w:t>word</w:t>
      </w:r>
      <w:r w:rsidR="008939A0">
        <w:t xml:space="preserve"> we translate</w:t>
      </w:r>
      <w:r w:rsidR="00797809">
        <w:t xml:space="preserve"> “great.”</w:t>
      </w:r>
    </w:p>
    <w:p w14:paraId="6E1CEEA4" w14:textId="0383EAEC" w:rsidR="00797809" w:rsidRDefault="00C8002F" w:rsidP="00410FB2">
      <w:pPr>
        <w:spacing w:line="480" w:lineRule="auto"/>
      </w:pPr>
      <w:r>
        <w:tab/>
      </w:r>
      <w:r w:rsidR="00797809">
        <w:t>You have no printed headings in aural communications. The ear has to sort by the sounds. For the ancients, one of the most popular ways to sort was by repeated sounds, that is, by repeated words and phrases. You listen on through Daniel 8 and get it sorted by the use of the repeated and escalated “great.”</w:t>
      </w:r>
    </w:p>
    <w:p w14:paraId="618AC7CD" w14:textId="07A67863" w:rsidR="00797809" w:rsidRDefault="00C8002F" w:rsidP="00410FB2">
      <w:pPr>
        <w:spacing w:line="480" w:lineRule="auto"/>
      </w:pPr>
      <w:r>
        <w:tab/>
      </w:r>
      <w:r w:rsidR="00797809">
        <w:t>Then in Daniel 11, your ear picks up</w:t>
      </w:r>
      <w:r w:rsidR="008939A0">
        <w:t xml:space="preserve"> the sounds of</w:t>
      </w:r>
      <w:r w:rsidR="00797809">
        <w:t xml:space="preserve"> “do according to his will” because you were primed for that in Daniel 8:4. You hear each instance of “do according to his will” as a clue to the movement through the chapter. You have no need of guessing where one section ends and another starts because the outline is embedded in the sounds.</w:t>
      </w:r>
      <w:r w:rsidR="00797809">
        <w:rPr>
          <w:rStyle w:val="FootnoteReference"/>
        </w:rPr>
        <w:footnoteReference w:id="45"/>
      </w:r>
    </w:p>
    <w:p w14:paraId="50262513" w14:textId="59EFF597" w:rsidR="00EA5830" w:rsidRDefault="00C8002F" w:rsidP="00410FB2">
      <w:pPr>
        <w:spacing w:line="480" w:lineRule="auto"/>
      </w:pPr>
      <w:r>
        <w:tab/>
      </w:r>
      <w:r w:rsidR="00EA5830">
        <w:t xml:space="preserve">The third column turns to Daniel 11 and </w:t>
      </w:r>
      <w:r w:rsidR="00797809">
        <w:t>demonstrates the</w:t>
      </w:r>
      <w:r w:rsidR="00EA5830">
        <w:t xml:space="preserve"> significance</w:t>
      </w:r>
      <w:r w:rsidR="00797809">
        <w:t xml:space="preserve"> I find</w:t>
      </w:r>
      <w:r w:rsidR="00EA5830">
        <w:t xml:space="preserve"> in the repetition of the phrase “do according to his will</w:t>
      </w:r>
      <w:r w:rsidR="00797809">
        <w:t>.</w:t>
      </w:r>
      <w:r w:rsidR="00EA5830">
        <w:t xml:space="preserve">” </w:t>
      </w:r>
      <w:r w:rsidR="00797809">
        <w:t>I</w:t>
      </w:r>
      <w:r w:rsidR="00EA5830">
        <w:t xml:space="preserve"> </w:t>
      </w:r>
      <w:r w:rsidR="00797809">
        <w:t>identify</w:t>
      </w:r>
      <w:r w:rsidR="00EA5830">
        <w:t xml:space="preserve"> the divisions in Daniel 11 according to that repeated phrase. The fourth column cites a few key phrases from Daniel 11 that influence my notes in the fifth column. </w:t>
      </w:r>
    </w:p>
    <w:p w14:paraId="626922B1" w14:textId="6D972F0C" w:rsidR="00EA5830" w:rsidRDefault="00EA5830" w:rsidP="00410FB2">
      <w:pPr>
        <w:spacing w:line="480" w:lineRule="auto"/>
      </w:pPr>
      <w:r>
        <w:tab/>
      </w:r>
      <w:r w:rsidR="00550A10">
        <w:t>We</w:t>
      </w:r>
      <w:r>
        <w:t xml:space="preserve"> </w:t>
      </w:r>
      <w:r w:rsidR="00EB5F2C">
        <w:t>now</w:t>
      </w:r>
      <w:r>
        <w:t xml:space="preserve"> focus on K</w:t>
      </w:r>
      <w:r w:rsidR="00550A10">
        <w:t xml:space="preserve">ing </w:t>
      </w:r>
      <w:r>
        <w:t>North and K</w:t>
      </w:r>
      <w:r w:rsidR="00550A10">
        <w:t xml:space="preserve">ing </w:t>
      </w:r>
      <w:r>
        <w:t>South</w:t>
      </w:r>
      <w:r w:rsidR="0047618C">
        <w:t xml:space="preserve"> as </w:t>
      </w:r>
      <w:r w:rsidR="00550A10">
        <w:t xml:space="preserve">they </w:t>
      </w:r>
      <w:r w:rsidR="0047618C">
        <w:t>appear in this chart</w:t>
      </w:r>
      <w:r>
        <w:t xml:space="preserve">. They show up in the third </w:t>
      </w:r>
      <w:r w:rsidR="00AE6EDD">
        <w:t>row and</w:t>
      </w:r>
      <w:r>
        <w:t xml:space="preserve"> are usually identified</w:t>
      </w:r>
      <w:r w:rsidR="00AE6EDD">
        <w:t xml:space="preserve"> there</w:t>
      </w:r>
      <w:r>
        <w:t xml:space="preserve"> as the Seleucids and the Ptolemies. I ask us to notice that their location is according to the map, the direction</w:t>
      </w:r>
      <w:r w:rsidR="0047618C">
        <w:t xml:space="preserve"> north or south being</w:t>
      </w:r>
      <w:r>
        <w:t xml:space="preserve"> in relation to Israel.</w:t>
      </w:r>
    </w:p>
    <w:p w14:paraId="7664C381" w14:textId="6C4777C8" w:rsidR="00EA5830" w:rsidRDefault="00EA5830" w:rsidP="00410FB2">
      <w:pPr>
        <w:spacing w:line="480" w:lineRule="auto"/>
      </w:pPr>
      <w:r>
        <w:lastRenderedPageBreak/>
        <w:tab/>
        <w:t xml:space="preserve">In the fifth row, there is no “do according to his will” phrase; however, within the following eight to ten verses there appear two instances of simply “do” without an object. In English we have trouble </w:t>
      </w:r>
      <w:r w:rsidR="0047618C">
        <w:t>making sense of a transitive verb without an object</w:t>
      </w:r>
      <w:r>
        <w:t xml:space="preserve">. The King James Version inserts the word </w:t>
      </w:r>
      <w:r w:rsidR="0047618C">
        <w:t>“</w:t>
      </w:r>
      <w:r>
        <w:t>exploits</w:t>
      </w:r>
      <w:r w:rsidR="0047618C">
        <w:t>” as object of “do,”</w:t>
      </w:r>
      <w:r>
        <w:t xml:space="preserve"> to ease our discomfort without the object. This seems strange enough to call forth thought, perhaps to show</w:t>
      </w:r>
      <w:r w:rsidR="0047618C">
        <w:t>case</w:t>
      </w:r>
      <w:r>
        <w:t xml:space="preserve"> </w:t>
      </w:r>
      <w:r w:rsidR="008939A0">
        <w:t>the King North of Medieval times,</w:t>
      </w:r>
      <w:r>
        <w:t xml:space="preserve"> who cannot </w:t>
      </w:r>
      <w:r w:rsidR="008939A0">
        <w:t>fully</w:t>
      </w:r>
      <w:r>
        <w:t xml:space="preserve"> do what he wants because there are people who know God </w:t>
      </w:r>
      <w:r w:rsidR="00EB5F2C">
        <w:t xml:space="preserve">who are </w:t>
      </w:r>
      <w:r>
        <w:t>already doing.</w:t>
      </w:r>
    </w:p>
    <w:p w14:paraId="12AD1896" w14:textId="4CA73FF1" w:rsidR="00EA5830" w:rsidRDefault="00EA5830" w:rsidP="00410FB2">
      <w:pPr>
        <w:spacing w:line="480" w:lineRule="auto"/>
      </w:pPr>
      <w:r>
        <w:tab/>
        <w:t>In the fifth row, then, one can see the rise and expansion of Islam</w:t>
      </w:r>
      <w:r w:rsidR="008939A0">
        <w:t xml:space="preserve"> as one of the</w:t>
      </w:r>
      <w:r>
        <w:t xml:space="preserve"> authoritarian systems</w:t>
      </w:r>
      <w:r w:rsidR="008939A0">
        <w:t xml:space="preserve"> that</w:t>
      </w:r>
      <w:r>
        <w:t xml:space="preserve"> thrive during </w:t>
      </w:r>
      <w:r w:rsidR="00AE6EDD">
        <w:t>m</w:t>
      </w:r>
      <w:r>
        <w:t xml:space="preserve">edieval </w:t>
      </w:r>
      <w:r w:rsidR="00AE6EDD">
        <w:t>tim</w:t>
      </w:r>
      <w:r>
        <w:t>es. I identify Islam here because I have looked at the map and see Islam generally below the 40</w:t>
      </w:r>
      <w:r w:rsidRPr="00843E96">
        <w:rPr>
          <w:vertAlign w:val="superscript"/>
        </w:rPr>
        <w:t>th</w:t>
      </w:r>
      <w:r>
        <w:t xml:space="preserve"> parallel north, and Christianity generally above that parallel. The directions, north and south, are still generally in relation to Israel’s position. </w:t>
      </w:r>
    </w:p>
    <w:p w14:paraId="1594FB8D" w14:textId="6173C585" w:rsidR="00EA5830" w:rsidRDefault="00EA5830" w:rsidP="00410FB2">
      <w:pPr>
        <w:spacing w:line="480" w:lineRule="auto"/>
      </w:pPr>
      <w:r>
        <w:tab/>
        <w:t xml:space="preserve">The two kings of north and south appear again in the seventh row, where the scarlet animal as Satan’s </w:t>
      </w:r>
      <w:r w:rsidR="00095E41">
        <w:t xml:space="preserve">super </w:t>
      </w:r>
      <w:r>
        <w:t xml:space="preserve">system and Babylon as the Roman Church system are consolidating </w:t>
      </w:r>
      <w:r w:rsidR="00C56E96">
        <w:t>for their showing</w:t>
      </w:r>
      <w:r>
        <w:t xml:space="preserve"> in Revelation 17. It seems to me that here Islam, as K</w:t>
      </w:r>
      <w:r w:rsidR="00AE6EDD">
        <w:t xml:space="preserve">ing </w:t>
      </w:r>
      <w:r>
        <w:t>South, aggresses against the Roman Church system as K</w:t>
      </w:r>
      <w:r w:rsidR="00AE6EDD">
        <w:t xml:space="preserve">ing </w:t>
      </w:r>
      <w:r>
        <w:t xml:space="preserve">North. The Roman Church system succeeds well against Islam but is interrupted by “tidings,” of Jesus’ coming from the east and </w:t>
      </w:r>
      <w:r w:rsidR="00AE6EDD">
        <w:t xml:space="preserve">of </w:t>
      </w:r>
      <w:r>
        <w:t xml:space="preserve">God’s throne triumphant in the “sides of the north.” </w:t>
      </w:r>
      <w:r w:rsidR="0047618C">
        <w:t xml:space="preserve">Or perhaps the tidings come from the north where Satan’s </w:t>
      </w:r>
      <w:r w:rsidR="00095E41">
        <w:t xml:space="preserve">super </w:t>
      </w:r>
      <w:r w:rsidR="0047618C">
        <w:t>system is organizing to fulfill his desire to sit “in the sides of the north” (Isa 14:13).</w:t>
      </w:r>
    </w:p>
    <w:p w14:paraId="3944AB55" w14:textId="77777777" w:rsidR="00EA5830" w:rsidRDefault="00EA5830" w:rsidP="00410FB2">
      <w:pPr>
        <w:spacing w:line="480" w:lineRule="auto"/>
      </w:pPr>
    </w:p>
    <w:p w14:paraId="4E32F9E3" w14:textId="49436348" w:rsidR="00EA5830" w:rsidRDefault="00EA5830" w:rsidP="00410FB2">
      <w:pPr>
        <w:keepNext/>
        <w:spacing w:line="480" w:lineRule="auto"/>
      </w:pPr>
      <w:r>
        <w:t>The Penultimate Scene</w:t>
      </w:r>
    </w:p>
    <w:p w14:paraId="14A94E5D" w14:textId="59EA7E7D" w:rsidR="00EA5830" w:rsidRDefault="00EA5830" w:rsidP="00410FB2">
      <w:pPr>
        <w:spacing w:line="480" w:lineRule="auto"/>
      </w:pPr>
      <w:r>
        <w:tab/>
        <w:t>I have taught and told people that, in the ultimate scene of earth</w:t>
      </w:r>
      <w:r w:rsidR="00BF54E9">
        <w:t>,</w:t>
      </w:r>
      <w:r>
        <w:t xml:space="preserve"> there are only two sides, God and Satan, the Lamb</w:t>
      </w:r>
      <w:r w:rsidR="00EB5F2C">
        <w:t xml:space="preserve"> of Revelation 19</w:t>
      </w:r>
      <w:r>
        <w:t xml:space="preserve"> and the </w:t>
      </w:r>
      <w:r w:rsidR="00BF54E9">
        <w:t>s</w:t>
      </w:r>
      <w:r>
        <w:t xml:space="preserve">carlet </w:t>
      </w:r>
      <w:r w:rsidR="00BF54E9">
        <w:t>a</w:t>
      </w:r>
      <w:r>
        <w:t xml:space="preserve">nimal </w:t>
      </w:r>
      <w:r w:rsidR="00EB5F2C">
        <w:t>of</w:t>
      </w:r>
      <w:r>
        <w:t xml:space="preserve"> Revelation 1</w:t>
      </w:r>
      <w:r w:rsidR="00EB5F2C">
        <w:t>7</w:t>
      </w:r>
      <w:r>
        <w:t xml:space="preserve">. </w:t>
      </w:r>
    </w:p>
    <w:p w14:paraId="3E2FF18B" w14:textId="79DECD0F" w:rsidR="00EA5830" w:rsidRDefault="00EA5830" w:rsidP="00410FB2">
      <w:pPr>
        <w:spacing w:line="480" w:lineRule="auto"/>
      </w:pPr>
      <w:r>
        <w:lastRenderedPageBreak/>
        <w:tab/>
        <w:t>However, in both Daniel and Revelation, a penultimate scene shows two sides arrayed against God. In Daniel, King North and King South interact just before Michael stands for his people in Daniel 12. In Revelation</w:t>
      </w:r>
      <w:r w:rsidR="00EB5F2C">
        <w:t>,</w:t>
      </w:r>
      <w:r>
        <w:t xml:space="preserve"> Babylon and the </w:t>
      </w:r>
      <w:r w:rsidR="00550A10">
        <w:t>s</w:t>
      </w:r>
      <w:r>
        <w:t xml:space="preserve">carlet animal appear just before the battle of the </w:t>
      </w:r>
      <w:r w:rsidR="00550A10">
        <w:t>s</w:t>
      </w:r>
      <w:r>
        <w:t>carlet animal and the Lamb in Revelation 19.</w:t>
      </w:r>
    </w:p>
    <w:p w14:paraId="50523E55" w14:textId="474CDB4A" w:rsidR="00EA5830" w:rsidRDefault="00EA5830" w:rsidP="00410FB2">
      <w:pPr>
        <w:spacing w:line="480" w:lineRule="auto"/>
      </w:pPr>
      <w:r>
        <w:tab/>
        <w:t>In both situations, however, one of the two who share the scene is scattered or destroyed and never seen again. In Revelation</w:t>
      </w:r>
      <w:r w:rsidR="008939A0">
        <w:t xml:space="preserve"> </w:t>
      </w:r>
      <w:r>
        <w:t>17-18, Babylon is destroyed, and the scarlet animal survives to fight the Lamb. In Daniel 11</w:t>
      </w:r>
      <w:r w:rsidR="00EB5F2C">
        <w:t>:</w:t>
      </w:r>
      <w:r>
        <w:t>40-45, K</w:t>
      </w:r>
      <w:r w:rsidR="00550A10">
        <w:t xml:space="preserve">ing </w:t>
      </w:r>
      <w:r>
        <w:t xml:space="preserve">South disappears, and </w:t>
      </w:r>
      <w:r w:rsidR="00BF54E9">
        <w:t>King North/</w:t>
      </w:r>
      <w:r w:rsidR="00452C46">
        <w:t>Babylon</w:t>
      </w:r>
      <w:r>
        <w:t xml:space="preserve"> survives to be troubled by news from the east and the north</w:t>
      </w:r>
      <w:r w:rsidR="0047618C">
        <w:t xml:space="preserve"> and later to come to his end with no one to help.</w:t>
      </w:r>
    </w:p>
    <w:p w14:paraId="7E2E1EBD" w14:textId="0494CEDA" w:rsidR="00EA5830" w:rsidRDefault="00EA5830" w:rsidP="00410FB2">
      <w:pPr>
        <w:spacing w:line="480" w:lineRule="auto"/>
      </w:pPr>
      <w:r>
        <w:tab/>
        <w:t xml:space="preserve">Adventists seem pretty sure that </w:t>
      </w:r>
      <w:r w:rsidR="00645383">
        <w:t>K</w:t>
      </w:r>
      <w:r w:rsidR="00550A10">
        <w:t xml:space="preserve">ing </w:t>
      </w:r>
      <w:r>
        <w:t>North and Babylon are the same end-time entity.</w:t>
      </w:r>
      <w:r w:rsidR="00645383">
        <w:rPr>
          <w:rStyle w:val="FootnoteReference"/>
        </w:rPr>
        <w:footnoteReference w:id="46"/>
      </w:r>
      <w:r>
        <w:t xml:space="preserve"> It is the identity of the other two that puzzles us</w:t>
      </w:r>
      <w:r w:rsidR="00D03CEA">
        <w:t>:</w:t>
      </w:r>
      <w:r>
        <w:t xml:space="preserve"> the scarlet animal and King South. The simple fact of having two leftover entities without knowing how to read them should not lead us to equate the two or think them the same. They may support each other</w:t>
      </w:r>
      <w:r w:rsidR="00EB5F2C">
        <w:t>,</w:t>
      </w:r>
      <w:r>
        <w:t xml:space="preserve"> though this is not shown in the text.</w:t>
      </w:r>
    </w:p>
    <w:p w14:paraId="4A5E2D06" w14:textId="24B2BE3B" w:rsidR="00EA5830" w:rsidRDefault="00EA5830" w:rsidP="00410FB2">
      <w:pPr>
        <w:spacing w:line="480" w:lineRule="auto"/>
      </w:pPr>
      <w:r>
        <w:tab/>
        <w:t>Because the outcomes for King North/Babylon are vastly different between the two penultimate scenes, I will understand that one of these scenes must be previous to the other, that is, antepenultimate. Because King North/Babylon seems to survive in Daniel 11 but is destroyed in Revelation 17, I will conclude that Daniel 11 is the antepenultimate scene</w:t>
      </w:r>
      <w:r w:rsidR="00EB5F2C">
        <w:t xml:space="preserve">, prior to </w:t>
      </w:r>
      <w:r w:rsidR="00BF54E9">
        <w:t>the completion of alliances</w:t>
      </w:r>
      <w:r w:rsidR="00EB5F2C">
        <w:t xml:space="preserve"> seen in Revelation 17</w:t>
      </w:r>
      <w:r>
        <w:t>.</w:t>
      </w:r>
    </w:p>
    <w:p w14:paraId="19F21C78" w14:textId="529BFCBE" w:rsidR="00EA5830" w:rsidRDefault="00EA5830" w:rsidP="00410FB2">
      <w:pPr>
        <w:spacing w:line="480" w:lineRule="auto"/>
      </w:pPr>
      <w:r>
        <w:tab/>
      </w:r>
      <w:r w:rsidR="00550A10">
        <w:t>We will</w:t>
      </w:r>
      <w:r>
        <w:t xml:space="preserve"> summarize the scenes. In the antepenultimate scene (King South against King North/Babylon), King South loses. In the penultimate scene (scarlet animal against Babylon/King North), Babylon loses. In the ultimate scene (scarlet animal against the Lamb), the </w:t>
      </w:r>
      <w:r>
        <w:lastRenderedPageBreak/>
        <w:t>scarlet animal loses. We summarize the entities. King North dispatches King South. The scarlet animal dispatches Babylon/King North. The Lamb dispatches the scarlet animal.</w:t>
      </w:r>
    </w:p>
    <w:p w14:paraId="5FC29BC7" w14:textId="77777777" w:rsidR="00F22030" w:rsidRDefault="00F22030" w:rsidP="00AD5FE1"/>
    <w:p w14:paraId="54D8A509" w14:textId="1F2E2AFE" w:rsidR="00F22030" w:rsidRPr="00AD5FE1" w:rsidRDefault="00F22030" w:rsidP="00AD5FE1">
      <w:pPr>
        <w:jc w:val="center"/>
        <w:rPr>
          <w:b/>
          <w:bCs/>
        </w:rPr>
      </w:pPr>
      <w:r w:rsidRPr="00AD5FE1">
        <w:rPr>
          <w:b/>
          <w:bCs/>
        </w:rPr>
        <w:t xml:space="preserve">Three Scenes </w:t>
      </w:r>
      <w:r w:rsidR="00AD5FE1">
        <w:rPr>
          <w:b/>
          <w:bCs/>
        </w:rPr>
        <w:t>in</w:t>
      </w:r>
      <w:r w:rsidRPr="00AD5FE1">
        <w:rPr>
          <w:b/>
          <w:bCs/>
        </w:rPr>
        <w:t xml:space="preserve"> the Last Row</w:t>
      </w:r>
    </w:p>
    <w:tbl>
      <w:tblPr>
        <w:tblStyle w:val="TableGrid"/>
        <w:tblW w:w="0" w:type="auto"/>
        <w:tblCellMar>
          <w:top w:w="86" w:type="dxa"/>
          <w:bottom w:w="86" w:type="dxa"/>
        </w:tblCellMar>
        <w:tblLook w:val="04A0" w:firstRow="1" w:lastRow="0" w:firstColumn="1" w:lastColumn="0" w:noHBand="0" w:noVBand="1"/>
      </w:tblPr>
      <w:tblGrid>
        <w:gridCol w:w="1870"/>
        <w:gridCol w:w="1870"/>
        <w:gridCol w:w="1870"/>
        <w:gridCol w:w="1870"/>
        <w:gridCol w:w="1870"/>
      </w:tblGrid>
      <w:tr w:rsidR="00701896" w:rsidRPr="00F22030" w14:paraId="3CFA8F58" w14:textId="77777777" w:rsidTr="00D332C3">
        <w:tc>
          <w:tcPr>
            <w:tcW w:w="1870" w:type="dxa"/>
          </w:tcPr>
          <w:p w14:paraId="3B9ADB6D" w14:textId="6D990817" w:rsidR="00701896" w:rsidRPr="00F22030" w:rsidRDefault="00701896" w:rsidP="00701896">
            <w:pPr>
              <w:jc w:val="center"/>
              <w:rPr>
                <w:rFonts w:ascii="Aptos" w:eastAsia="Aptos" w:hAnsi="Aptos"/>
                <w:sz w:val="20"/>
                <w:szCs w:val="20"/>
              </w:rPr>
            </w:pPr>
            <w:r>
              <w:rPr>
                <w:rFonts w:ascii="Aptos" w:eastAsia="Aptos" w:hAnsi="Aptos"/>
                <w:sz w:val="20"/>
                <w:szCs w:val="20"/>
              </w:rPr>
              <w:t>Dan 7; Rev 13</w:t>
            </w:r>
          </w:p>
        </w:tc>
        <w:tc>
          <w:tcPr>
            <w:tcW w:w="1870" w:type="dxa"/>
          </w:tcPr>
          <w:p w14:paraId="3EE0C52E" w14:textId="60D20029" w:rsidR="00701896" w:rsidRPr="00F22030" w:rsidRDefault="00701896" w:rsidP="00701896">
            <w:pPr>
              <w:jc w:val="center"/>
              <w:rPr>
                <w:rFonts w:ascii="Aptos" w:eastAsia="Aptos" w:hAnsi="Aptos"/>
                <w:sz w:val="20"/>
                <w:szCs w:val="20"/>
              </w:rPr>
            </w:pPr>
            <w:r>
              <w:rPr>
                <w:rFonts w:ascii="Aptos" w:eastAsia="Aptos" w:hAnsi="Aptos"/>
                <w:sz w:val="20"/>
                <w:szCs w:val="20"/>
              </w:rPr>
              <w:t>Dan 8</w:t>
            </w:r>
          </w:p>
        </w:tc>
        <w:tc>
          <w:tcPr>
            <w:tcW w:w="1870" w:type="dxa"/>
          </w:tcPr>
          <w:p w14:paraId="4FF954B8" w14:textId="4A31B31E" w:rsidR="00701896" w:rsidRPr="00F22030" w:rsidRDefault="00701896" w:rsidP="00701896">
            <w:pPr>
              <w:jc w:val="center"/>
              <w:rPr>
                <w:rFonts w:ascii="Aptos" w:eastAsia="Aptos" w:hAnsi="Aptos"/>
                <w:sz w:val="20"/>
                <w:szCs w:val="20"/>
              </w:rPr>
            </w:pPr>
            <w:r>
              <w:rPr>
                <w:rFonts w:ascii="Aptos" w:eastAsia="Aptos" w:hAnsi="Aptos"/>
                <w:sz w:val="20"/>
                <w:szCs w:val="20"/>
              </w:rPr>
              <w:t>Dan 11</w:t>
            </w:r>
          </w:p>
        </w:tc>
        <w:tc>
          <w:tcPr>
            <w:tcW w:w="1870" w:type="dxa"/>
          </w:tcPr>
          <w:p w14:paraId="2B33FCF9" w14:textId="31935411" w:rsidR="00701896" w:rsidRPr="00F22030" w:rsidRDefault="00701896" w:rsidP="00701896">
            <w:pPr>
              <w:jc w:val="center"/>
              <w:rPr>
                <w:rFonts w:ascii="Aptos" w:eastAsia="Aptos" w:hAnsi="Aptos"/>
                <w:sz w:val="20"/>
                <w:szCs w:val="20"/>
              </w:rPr>
            </w:pPr>
            <w:r>
              <w:rPr>
                <w:rFonts w:ascii="Aptos" w:eastAsia="Aptos" w:hAnsi="Aptos"/>
                <w:sz w:val="20"/>
                <w:szCs w:val="20"/>
              </w:rPr>
              <w:t>Dan 11</w:t>
            </w:r>
          </w:p>
        </w:tc>
        <w:tc>
          <w:tcPr>
            <w:tcW w:w="1870" w:type="dxa"/>
          </w:tcPr>
          <w:p w14:paraId="047CA60A" w14:textId="41541B87" w:rsidR="00701896" w:rsidRPr="00F22030" w:rsidRDefault="00701896" w:rsidP="00701896">
            <w:pPr>
              <w:jc w:val="center"/>
              <w:rPr>
                <w:rFonts w:ascii="Aptos" w:eastAsia="Aptos" w:hAnsi="Aptos"/>
                <w:sz w:val="20"/>
                <w:szCs w:val="20"/>
              </w:rPr>
            </w:pPr>
            <w:r>
              <w:rPr>
                <w:rFonts w:ascii="Aptos" w:eastAsia="Aptos" w:hAnsi="Aptos"/>
                <w:sz w:val="20"/>
                <w:szCs w:val="20"/>
              </w:rPr>
              <w:t>Notes</w:t>
            </w:r>
          </w:p>
        </w:tc>
      </w:tr>
      <w:tr w:rsidR="00F22030" w:rsidRPr="00F22030" w14:paraId="23B3E93B" w14:textId="77777777" w:rsidTr="00D332C3">
        <w:tc>
          <w:tcPr>
            <w:tcW w:w="1870" w:type="dxa"/>
          </w:tcPr>
          <w:p w14:paraId="08755E11" w14:textId="77777777" w:rsidR="00F22030" w:rsidRPr="00F22030" w:rsidRDefault="00F22030" w:rsidP="00F22030">
            <w:pPr>
              <w:rPr>
                <w:rFonts w:ascii="Aptos" w:eastAsia="Aptos" w:hAnsi="Aptos"/>
                <w:sz w:val="20"/>
                <w:szCs w:val="20"/>
              </w:rPr>
            </w:pPr>
            <w:r w:rsidRPr="00F22030">
              <w:rPr>
                <w:rFonts w:ascii="Aptos" w:eastAsia="Aptos" w:hAnsi="Aptos"/>
                <w:sz w:val="20"/>
                <w:szCs w:val="20"/>
              </w:rPr>
              <w:t>Antepenultimate Scene</w:t>
            </w:r>
          </w:p>
          <w:p w14:paraId="19A66DAC" w14:textId="77777777" w:rsidR="00F22030" w:rsidRPr="00F22030" w:rsidRDefault="00F22030" w:rsidP="00F22030">
            <w:pPr>
              <w:rPr>
                <w:rFonts w:ascii="Aptos" w:eastAsia="Aptos" w:hAnsi="Aptos"/>
                <w:sz w:val="20"/>
                <w:szCs w:val="20"/>
              </w:rPr>
            </w:pPr>
          </w:p>
          <w:p w14:paraId="20CA1B81" w14:textId="77777777" w:rsidR="00F22030" w:rsidRPr="00F22030" w:rsidRDefault="00F22030" w:rsidP="00F22030">
            <w:pPr>
              <w:rPr>
                <w:rFonts w:ascii="Aptos" w:eastAsia="Aptos" w:hAnsi="Aptos"/>
                <w:sz w:val="20"/>
                <w:szCs w:val="20"/>
              </w:rPr>
            </w:pPr>
            <w:r w:rsidRPr="00F22030">
              <w:rPr>
                <w:rFonts w:ascii="Aptos" w:eastAsia="Aptos" w:hAnsi="Aptos"/>
                <w:sz w:val="20"/>
                <w:szCs w:val="20"/>
              </w:rPr>
              <w:t>8. Scarlet Animal</w:t>
            </w:r>
          </w:p>
          <w:p w14:paraId="048DEA4D" w14:textId="77777777" w:rsidR="00F22030" w:rsidRPr="00F22030" w:rsidRDefault="00F22030" w:rsidP="00F22030">
            <w:pPr>
              <w:rPr>
                <w:rFonts w:ascii="Aptos" w:eastAsia="Aptos" w:hAnsi="Aptos"/>
                <w:sz w:val="20"/>
                <w:szCs w:val="20"/>
              </w:rPr>
            </w:pPr>
            <w:r w:rsidRPr="00F22030">
              <w:rPr>
                <w:rFonts w:ascii="Aptos" w:eastAsia="Aptos" w:hAnsi="Aptos"/>
                <w:sz w:val="20"/>
                <w:szCs w:val="20"/>
              </w:rPr>
              <w:t>Rev 17:10-11</w:t>
            </w:r>
          </w:p>
          <w:p w14:paraId="5362358F" w14:textId="77777777" w:rsidR="00F22030" w:rsidRPr="00F22030" w:rsidRDefault="00F22030" w:rsidP="00F22030">
            <w:pPr>
              <w:rPr>
                <w:rFonts w:ascii="Aptos" w:eastAsia="Aptos" w:hAnsi="Aptos"/>
                <w:sz w:val="20"/>
                <w:szCs w:val="20"/>
              </w:rPr>
            </w:pPr>
          </w:p>
        </w:tc>
        <w:tc>
          <w:tcPr>
            <w:tcW w:w="1870" w:type="dxa"/>
          </w:tcPr>
          <w:p w14:paraId="79AD8184" w14:textId="77777777" w:rsidR="00F22030" w:rsidRPr="00F22030" w:rsidRDefault="00F22030" w:rsidP="00F22030">
            <w:pPr>
              <w:rPr>
                <w:rFonts w:ascii="Aptos" w:eastAsia="Aptos" w:hAnsi="Aptos"/>
                <w:sz w:val="20"/>
                <w:szCs w:val="20"/>
              </w:rPr>
            </w:pPr>
          </w:p>
        </w:tc>
        <w:tc>
          <w:tcPr>
            <w:tcW w:w="1870" w:type="dxa"/>
          </w:tcPr>
          <w:p w14:paraId="104EAB9A" w14:textId="77777777" w:rsidR="00F22030" w:rsidRPr="00F22030" w:rsidRDefault="00F22030" w:rsidP="00F22030">
            <w:pPr>
              <w:rPr>
                <w:rFonts w:ascii="Aptos" w:eastAsia="Aptos" w:hAnsi="Aptos"/>
                <w:sz w:val="20"/>
                <w:szCs w:val="20"/>
              </w:rPr>
            </w:pPr>
          </w:p>
        </w:tc>
        <w:tc>
          <w:tcPr>
            <w:tcW w:w="1870" w:type="dxa"/>
          </w:tcPr>
          <w:p w14:paraId="3519F628" w14:textId="77777777" w:rsidR="00F22030" w:rsidRPr="00F22030" w:rsidRDefault="00F22030" w:rsidP="00F22030">
            <w:pPr>
              <w:rPr>
                <w:rFonts w:ascii="Aptos" w:eastAsia="Aptos" w:hAnsi="Aptos"/>
                <w:sz w:val="20"/>
                <w:szCs w:val="20"/>
              </w:rPr>
            </w:pPr>
            <w:r w:rsidRPr="00F22030">
              <w:rPr>
                <w:rFonts w:ascii="Aptos" w:eastAsia="Aptos" w:hAnsi="Aptos"/>
                <w:sz w:val="20"/>
                <w:szCs w:val="20"/>
              </w:rPr>
              <w:t>Dan 11:40-45</w:t>
            </w:r>
          </w:p>
          <w:p w14:paraId="400533C0" w14:textId="77777777" w:rsidR="00F22030" w:rsidRPr="00F22030" w:rsidRDefault="00F22030" w:rsidP="00F22030">
            <w:pPr>
              <w:rPr>
                <w:rFonts w:ascii="Aptos" w:eastAsia="Aptos" w:hAnsi="Aptos"/>
                <w:sz w:val="20"/>
                <w:szCs w:val="20"/>
              </w:rPr>
            </w:pPr>
            <w:r w:rsidRPr="00F22030">
              <w:rPr>
                <w:rFonts w:ascii="Aptos" w:eastAsia="Aptos" w:hAnsi="Aptos"/>
                <w:sz w:val="20"/>
                <w:szCs w:val="20"/>
              </w:rPr>
              <w:t>“KS pushes at KN” Dan 11:40</w:t>
            </w:r>
          </w:p>
          <w:p w14:paraId="229F10B6" w14:textId="77777777" w:rsidR="00F22030" w:rsidRPr="00F22030" w:rsidRDefault="00F22030" w:rsidP="00F22030">
            <w:pPr>
              <w:rPr>
                <w:rFonts w:ascii="Aptos" w:eastAsia="Aptos" w:hAnsi="Aptos"/>
                <w:sz w:val="20"/>
                <w:szCs w:val="20"/>
              </w:rPr>
            </w:pPr>
            <w:r w:rsidRPr="00F22030">
              <w:rPr>
                <w:rFonts w:ascii="Aptos" w:eastAsia="Aptos" w:hAnsi="Aptos"/>
                <w:sz w:val="20"/>
                <w:szCs w:val="20"/>
              </w:rPr>
              <w:t xml:space="preserve">“Tidings out of the East and North” </w:t>
            </w:r>
          </w:p>
          <w:p w14:paraId="4B50E64A" w14:textId="77777777" w:rsidR="00F22030" w:rsidRPr="00F22030" w:rsidRDefault="00F22030" w:rsidP="00F22030">
            <w:pPr>
              <w:rPr>
                <w:rFonts w:ascii="Aptos" w:eastAsia="Aptos" w:hAnsi="Aptos"/>
                <w:sz w:val="20"/>
                <w:szCs w:val="20"/>
              </w:rPr>
            </w:pPr>
            <w:r w:rsidRPr="00F22030">
              <w:rPr>
                <w:rFonts w:ascii="Aptos" w:eastAsia="Aptos" w:hAnsi="Aptos"/>
                <w:sz w:val="20"/>
                <w:szCs w:val="20"/>
              </w:rPr>
              <w:t>Dan 11:44</w:t>
            </w:r>
          </w:p>
        </w:tc>
        <w:tc>
          <w:tcPr>
            <w:tcW w:w="1870" w:type="dxa"/>
          </w:tcPr>
          <w:p w14:paraId="799F8C5B" w14:textId="77777777" w:rsidR="00F22030" w:rsidRPr="00F22030" w:rsidRDefault="00F22030" w:rsidP="00F22030">
            <w:pPr>
              <w:rPr>
                <w:rFonts w:ascii="Aptos" w:eastAsia="Aptos" w:hAnsi="Aptos"/>
                <w:sz w:val="20"/>
                <w:szCs w:val="20"/>
              </w:rPr>
            </w:pPr>
            <w:r w:rsidRPr="00F22030">
              <w:rPr>
                <w:rFonts w:ascii="Aptos" w:eastAsia="Aptos" w:hAnsi="Aptos"/>
                <w:sz w:val="20"/>
                <w:szCs w:val="20"/>
              </w:rPr>
              <w:t>Islam pushes against the Roman Church System.</w:t>
            </w:r>
          </w:p>
          <w:p w14:paraId="78D87957" w14:textId="77777777" w:rsidR="00F22030" w:rsidRPr="00F22030" w:rsidRDefault="00F22030" w:rsidP="00F22030">
            <w:pPr>
              <w:rPr>
                <w:rFonts w:ascii="Aptos" w:eastAsia="Aptos" w:hAnsi="Aptos"/>
                <w:sz w:val="20"/>
                <w:szCs w:val="20"/>
              </w:rPr>
            </w:pPr>
            <w:r w:rsidRPr="00F22030">
              <w:rPr>
                <w:rFonts w:ascii="Aptos" w:eastAsia="Aptos" w:hAnsi="Aptos"/>
                <w:sz w:val="20"/>
                <w:szCs w:val="20"/>
              </w:rPr>
              <w:t>Islam scattered.</w:t>
            </w:r>
          </w:p>
        </w:tc>
      </w:tr>
      <w:tr w:rsidR="00F22030" w:rsidRPr="00F22030" w14:paraId="2000758E" w14:textId="77777777" w:rsidTr="00D332C3">
        <w:tc>
          <w:tcPr>
            <w:tcW w:w="1870" w:type="dxa"/>
          </w:tcPr>
          <w:p w14:paraId="48074231" w14:textId="77777777" w:rsidR="00F22030" w:rsidRPr="00F22030" w:rsidRDefault="00F22030" w:rsidP="00F22030">
            <w:pPr>
              <w:rPr>
                <w:rFonts w:ascii="Aptos" w:eastAsia="Aptos" w:hAnsi="Aptos"/>
                <w:sz w:val="20"/>
                <w:szCs w:val="20"/>
              </w:rPr>
            </w:pPr>
            <w:r w:rsidRPr="00F22030">
              <w:rPr>
                <w:rFonts w:ascii="Aptos" w:eastAsia="Aptos" w:hAnsi="Aptos"/>
                <w:sz w:val="20"/>
                <w:szCs w:val="20"/>
              </w:rPr>
              <w:t>Penultimate  Scene</w:t>
            </w:r>
          </w:p>
          <w:p w14:paraId="59832FC2" w14:textId="77777777" w:rsidR="00F22030" w:rsidRPr="00F22030" w:rsidRDefault="00F22030" w:rsidP="00F22030">
            <w:pPr>
              <w:rPr>
                <w:rFonts w:ascii="Aptos" w:eastAsia="Aptos" w:hAnsi="Aptos"/>
                <w:sz w:val="20"/>
                <w:szCs w:val="20"/>
              </w:rPr>
            </w:pPr>
          </w:p>
          <w:p w14:paraId="18CC1D24" w14:textId="77777777" w:rsidR="00F22030" w:rsidRPr="00F22030" w:rsidRDefault="00F22030" w:rsidP="00F22030">
            <w:pPr>
              <w:rPr>
                <w:rFonts w:ascii="Aptos" w:eastAsia="Aptos" w:hAnsi="Aptos"/>
                <w:sz w:val="20"/>
                <w:szCs w:val="20"/>
              </w:rPr>
            </w:pPr>
            <w:r w:rsidRPr="00F22030">
              <w:rPr>
                <w:rFonts w:ascii="Aptos" w:eastAsia="Aptos" w:hAnsi="Aptos"/>
                <w:sz w:val="20"/>
                <w:szCs w:val="20"/>
              </w:rPr>
              <w:t>Hates the whore</w:t>
            </w:r>
          </w:p>
          <w:p w14:paraId="6986A4A0" w14:textId="77777777" w:rsidR="00F22030" w:rsidRPr="00F22030" w:rsidRDefault="00F22030" w:rsidP="00F22030">
            <w:pPr>
              <w:rPr>
                <w:rFonts w:ascii="Aptos" w:eastAsia="Aptos" w:hAnsi="Aptos"/>
                <w:sz w:val="20"/>
                <w:szCs w:val="20"/>
              </w:rPr>
            </w:pPr>
            <w:r w:rsidRPr="00F22030">
              <w:rPr>
                <w:rFonts w:ascii="Aptos" w:eastAsia="Aptos" w:hAnsi="Aptos"/>
                <w:sz w:val="20"/>
                <w:szCs w:val="20"/>
              </w:rPr>
              <w:t>Rev 17:16-17</w:t>
            </w:r>
          </w:p>
        </w:tc>
        <w:tc>
          <w:tcPr>
            <w:tcW w:w="1870" w:type="dxa"/>
          </w:tcPr>
          <w:p w14:paraId="0E0830E3" w14:textId="129EDA5A" w:rsidR="00F22030" w:rsidRPr="00F22030" w:rsidRDefault="00F22030" w:rsidP="007C6AFF">
            <w:pPr>
              <w:rPr>
                <w:rFonts w:ascii="Aptos" w:eastAsia="Aptos" w:hAnsi="Aptos"/>
                <w:sz w:val="20"/>
                <w:szCs w:val="20"/>
              </w:rPr>
            </w:pPr>
            <w:r w:rsidRPr="00F22030">
              <w:rPr>
                <w:rFonts w:ascii="Aptos" w:eastAsia="Aptos" w:hAnsi="Aptos"/>
                <w:sz w:val="20"/>
                <w:szCs w:val="20"/>
              </w:rPr>
              <w:t>“Stand up against the Prince of Princes, but broken without hand” Dan 8:25</w:t>
            </w:r>
          </w:p>
        </w:tc>
        <w:tc>
          <w:tcPr>
            <w:tcW w:w="1870" w:type="dxa"/>
          </w:tcPr>
          <w:p w14:paraId="6B482BD6" w14:textId="77777777" w:rsidR="00F22030" w:rsidRPr="00F22030" w:rsidRDefault="00F22030" w:rsidP="00F22030">
            <w:pPr>
              <w:rPr>
                <w:rFonts w:ascii="Aptos" w:eastAsia="Aptos" w:hAnsi="Aptos"/>
                <w:sz w:val="20"/>
                <w:szCs w:val="20"/>
              </w:rPr>
            </w:pPr>
            <w:r w:rsidRPr="00F22030">
              <w:rPr>
                <w:rFonts w:ascii="Aptos" w:eastAsia="Aptos" w:hAnsi="Aptos"/>
                <w:sz w:val="20"/>
                <w:szCs w:val="20"/>
              </w:rPr>
              <w:t xml:space="preserve">“Come to his end and none will help him” </w:t>
            </w:r>
          </w:p>
          <w:p w14:paraId="4AC6937F" w14:textId="77777777" w:rsidR="00F22030" w:rsidRPr="00F22030" w:rsidRDefault="00F22030" w:rsidP="00F22030">
            <w:pPr>
              <w:rPr>
                <w:rFonts w:ascii="Aptos" w:eastAsia="Aptos" w:hAnsi="Aptos"/>
                <w:sz w:val="20"/>
                <w:szCs w:val="20"/>
              </w:rPr>
            </w:pPr>
            <w:r w:rsidRPr="00F22030">
              <w:rPr>
                <w:rFonts w:ascii="Aptos" w:eastAsia="Aptos" w:hAnsi="Aptos"/>
                <w:sz w:val="20"/>
                <w:szCs w:val="20"/>
              </w:rPr>
              <w:t>Dan 11:45</w:t>
            </w:r>
          </w:p>
        </w:tc>
        <w:tc>
          <w:tcPr>
            <w:tcW w:w="1870" w:type="dxa"/>
          </w:tcPr>
          <w:p w14:paraId="3F155890" w14:textId="7203761B" w:rsidR="00701896" w:rsidRPr="00F22030" w:rsidRDefault="00701896" w:rsidP="00F22030">
            <w:pPr>
              <w:rPr>
                <w:rFonts w:ascii="Aptos" w:eastAsia="Aptos" w:hAnsi="Aptos"/>
                <w:sz w:val="20"/>
                <w:szCs w:val="20"/>
              </w:rPr>
            </w:pPr>
          </w:p>
        </w:tc>
        <w:tc>
          <w:tcPr>
            <w:tcW w:w="1870" w:type="dxa"/>
          </w:tcPr>
          <w:p w14:paraId="30F35598" w14:textId="77777777" w:rsidR="00F22030" w:rsidRPr="00F22030" w:rsidRDefault="00F22030" w:rsidP="00F22030">
            <w:pPr>
              <w:rPr>
                <w:rFonts w:ascii="Aptos" w:eastAsia="Aptos" w:hAnsi="Aptos"/>
                <w:sz w:val="20"/>
                <w:szCs w:val="20"/>
              </w:rPr>
            </w:pPr>
            <w:r w:rsidRPr="00F22030">
              <w:rPr>
                <w:rFonts w:ascii="Aptos" w:eastAsia="Aptos" w:hAnsi="Aptos"/>
                <w:sz w:val="20"/>
                <w:szCs w:val="20"/>
              </w:rPr>
              <w:t>Roman Church System destroyed by Satan’s System.</w:t>
            </w:r>
          </w:p>
          <w:p w14:paraId="0227746D" w14:textId="77777777" w:rsidR="00F22030" w:rsidRPr="00F22030" w:rsidRDefault="00F22030" w:rsidP="00F22030">
            <w:pPr>
              <w:rPr>
                <w:rFonts w:ascii="Aptos" w:eastAsia="Aptos" w:hAnsi="Aptos"/>
                <w:sz w:val="20"/>
                <w:szCs w:val="20"/>
              </w:rPr>
            </w:pPr>
          </w:p>
          <w:p w14:paraId="3EAA22A9" w14:textId="77777777" w:rsidR="00F22030" w:rsidRPr="00F22030" w:rsidRDefault="00F22030" w:rsidP="00F22030">
            <w:pPr>
              <w:rPr>
                <w:rFonts w:ascii="Aptos" w:eastAsia="Aptos" w:hAnsi="Aptos"/>
                <w:sz w:val="20"/>
                <w:szCs w:val="20"/>
              </w:rPr>
            </w:pPr>
          </w:p>
        </w:tc>
      </w:tr>
      <w:tr w:rsidR="00F22030" w:rsidRPr="00F22030" w14:paraId="1019B5C2" w14:textId="77777777" w:rsidTr="00D332C3">
        <w:tc>
          <w:tcPr>
            <w:tcW w:w="1870" w:type="dxa"/>
          </w:tcPr>
          <w:p w14:paraId="4CAA8FFE" w14:textId="77777777" w:rsidR="00F22030" w:rsidRPr="00F22030" w:rsidRDefault="00F22030" w:rsidP="00F22030">
            <w:pPr>
              <w:rPr>
                <w:rFonts w:ascii="Aptos" w:eastAsia="Aptos" w:hAnsi="Aptos"/>
                <w:sz w:val="20"/>
                <w:szCs w:val="20"/>
              </w:rPr>
            </w:pPr>
            <w:r w:rsidRPr="00F22030">
              <w:rPr>
                <w:rFonts w:ascii="Aptos" w:eastAsia="Aptos" w:hAnsi="Aptos"/>
                <w:sz w:val="20"/>
                <w:szCs w:val="20"/>
              </w:rPr>
              <w:t>Ultimate Scene</w:t>
            </w:r>
          </w:p>
          <w:p w14:paraId="4662E115" w14:textId="77777777" w:rsidR="00F22030" w:rsidRPr="00F22030" w:rsidRDefault="00F22030" w:rsidP="00F22030">
            <w:pPr>
              <w:rPr>
                <w:rFonts w:ascii="Aptos" w:eastAsia="Aptos" w:hAnsi="Aptos"/>
                <w:sz w:val="20"/>
                <w:szCs w:val="20"/>
              </w:rPr>
            </w:pPr>
          </w:p>
          <w:p w14:paraId="5A61CC5A" w14:textId="77777777" w:rsidR="00F22030" w:rsidRPr="00F22030" w:rsidRDefault="00F22030" w:rsidP="00F22030">
            <w:pPr>
              <w:rPr>
                <w:rFonts w:ascii="Aptos" w:eastAsia="Aptos" w:hAnsi="Aptos"/>
                <w:sz w:val="20"/>
                <w:szCs w:val="20"/>
              </w:rPr>
            </w:pPr>
            <w:r w:rsidRPr="00F22030">
              <w:rPr>
                <w:rFonts w:ascii="Aptos" w:eastAsia="Aptos" w:hAnsi="Aptos"/>
                <w:sz w:val="20"/>
                <w:szCs w:val="20"/>
              </w:rPr>
              <w:t>Lamb overcomes</w:t>
            </w:r>
          </w:p>
          <w:p w14:paraId="74E97DD8" w14:textId="77777777" w:rsidR="00F22030" w:rsidRPr="00F22030" w:rsidRDefault="00F22030" w:rsidP="00F22030">
            <w:pPr>
              <w:rPr>
                <w:rFonts w:ascii="Aptos" w:eastAsia="Aptos" w:hAnsi="Aptos"/>
                <w:sz w:val="20"/>
                <w:szCs w:val="20"/>
              </w:rPr>
            </w:pPr>
            <w:r w:rsidRPr="00F22030">
              <w:rPr>
                <w:rFonts w:ascii="Aptos" w:eastAsia="Aptos" w:hAnsi="Aptos"/>
                <w:sz w:val="20"/>
                <w:szCs w:val="20"/>
              </w:rPr>
              <w:t>Rev 17:14</w:t>
            </w:r>
          </w:p>
          <w:p w14:paraId="3C8DCFEA" w14:textId="77777777" w:rsidR="00F22030" w:rsidRPr="00F22030" w:rsidRDefault="00F22030" w:rsidP="00F22030">
            <w:pPr>
              <w:rPr>
                <w:rFonts w:ascii="Aptos" w:eastAsia="Aptos" w:hAnsi="Aptos"/>
                <w:sz w:val="20"/>
                <w:szCs w:val="20"/>
              </w:rPr>
            </w:pPr>
            <w:r w:rsidRPr="00F22030">
              <w:rPr>
                <w:rFonts w:ascii="Aptos" w:eastAsia="Aptos" w:hAnsi="Aptos"/>
                <w:sz w:val="20"/>
                <w:szCs w:val="20"/>
              </w:rPr>
              <w:t>Kingdom given to Saints</w:t>
            </w:r>
          </w:p>
          <w:p w14:paraId="276E1502" w14:textId="77777777" w:rsidR="00F22030" w:rsidRPr="00F22030" w:rsidRDefault="00F22030" w:rsidP="00F22030">
            <w:pPr>
              <w:rPr>
                <w:rFonts w:ascii="Aptos" w:eastAsia="Aptos" w:hAnsi="Aptos"/>
                <w:sz w:val="20"/>
                <w:szCs w:val="20"/>
              </w:rPr>
            </w:pPr>
            <w:r w:rsidRPr="00F22030">
              <w:rPr>
                <w:rFonts w:ascii="Aptos" w:eastAsia="Aptos" w:hAnsi="Aptos"/>
                <w:sz w:val="20"/>
                <w:szCs w:val="20"/>
              </w:rPr>
              <w:t>Dan 7:27</w:t>
            </w:r>
          </w:p>
        </w:tc>
        <w:tc>
          <w:tcPr>
            <w:tcW w:w="1870" w:type="dxa"/>
          </w:tcPr>
          <w:p w14:paraId="4528AEC4" w14:textId="77777777" w:rsidR="00F22030" w:rsidRPr="00F22030" w:rsidRDefault="00F22030" w:rsidP="00F22030">
            <w:pPr>
              <w:rPr>
                <w:rFonts w:ascii="Aptos" w:eastAsia="Aptos" w:hAnsi="Aptos"/>
                <w:sz w:val="20"/>
                <w:szCs w:val="20"/>
              </w:rPr>
            </w:pPr>
          </w:p>
        </w:tc>
        <w:tc>
          <w:tcPr>
            <w:tcW w:w="1870" w:type="dxa"/>
          </w:tcPr>
          <w:p w14:paraId="44C56228" w14:textId="77777777" w:rsidR="00F22030" w:rsidRPr="00F22030" w:rsidRDefault="00F22030" w:rsidP="00F22030">
            <w:pPr>
              <w:rPr>
                <w:rFonts w:ascii="Aptos" w:eastAsia="Aptos" w:hAnsi="Aptos"/>
                <w:sz w:val="20"/>
                <w:szCs w:val="20"/>
              </w:rPr>
            </w:pPr>
          </w:p>
        </w:tc>
        <w:tc>
          <w:tcPr>
            <w:tcW w:w="1870" w:type="dxa"/>
          </w:tcPr>
          <w:p w14:paraId="635360E9" w14:textId="77777777" w:rsidR="00F22030" w:rsidRDefault="00F22030" w:rsidP="00F22030">
            <w:pPr>
              <w:rPr>
                <w:rFonts w:ascii="Aptos" w:eastAsia="Aptos" w:hAnsi="Aptos"/>
                <w:sz w:val="20"/>
                <w:szCs w:val="20"/>
              </w:rPr>
            </w:pPr>
            <w:r w:rsidRPr="00F22030">
              <w:rPr>
                <w:rFonts w:ascii="Aptos" w:eastAsia="Aptos" w:hAnsi="Aptos"/>
                <w:sz w:val="20"/>
                <w:szCs w:val="20"/>
              </w:rPr>
              <w:t>Dan 12:1</w:t>
            </w:r>
          </w:p>
          <w:p w14:paraId="250CB405" w14:textId="09D6D9E8" w:rsidR="00B12564" w:rsidRPr="00F22030" w:rsidRDefault="00B12564" w:rsidP="00F22030">
            <w:pPr>
              <w:rPr>
                <w:rFonts w:ascii="Aptos" w:eastAsia="Aptos" w:hAnsi="Aptos"/>
                <w:sz w:val="20"/>
                <w:szCs w:val="20"/>
              </w:rPr>
            </w:pPr>
            <w:r>
              <w:rPr>
                <w:rFonts w:ascii="Aptos" w:eastAsia="Aptos" w:hAnsi="Aptos"/>
                <w:sz w:val="20"/>
                <w:szCs w:val="20"/>
              </w:rPr>
              <w:t>Michael stands up.</w:t>
            </w:r>
          </w:p>
          <w:p w14:paraId="199203B3" w14:textId="0682FD4A" w:rsidR="00F22030" w:rsidRDefault="00AD5FE1" w:rsidP="00F22030">
            <w:pPr>
              <w:rPr>
                <w:rFonts w:ascii="Aptos" w:eastAsia="Aptos" w:hAnsi="Aptos"/>
                <w:sz w:val="20"/>
                <w:szCs w:val="20"/>
              </w:rPr>
            </w:pPr>
            <w:r>
              <w:rPr>
                <w:rFonts w:ascii="Aptos" w:eastAsia="Aptos" w:hAnsi="Aptos"/>
                <w:sz w:val="20"/>
                <w:szCs w:val="20"/>
              </w:rPr>
              <w:t>Great trouble.</w:t>
            </w:r>
          </w:p>
          <w:p w14:paraId="3F941BF1" w14:textId="75D4F9E0" w:rsidR="00AD5FE1" w:rsidRPr="00F22030" w:rsidRDefault="00AD5FE1" w:rsidP="00F22030">
            <w:pPr>
              <w:rPr>
                <w:rFonts w:ascii="Aptos" w:eastAsia="Aptos" w:hAnsi="Aptos"/>
                <w:sz w:val="20"/>
                <w:szCs w:val="20"/>
              </w:rPr>
            </w:pPr>
            <w:r>
              <w:rPr>
                <w:rFonts w:ascii="Aptos" w:eastAsia="Aptos" w:hAnsi="Aptos"/>
                <w:sz w:val="20"/>
                <w:szCs w:val="20"/>
              </w:rPr>
              <w:t>Saints delivered.</w:t>
            </w:r>
          </w:p>
        </w:tc>
        <w:tc>
          <w:tcPr>
            <w:tcW w:w="1870" w:type="dxa"/>
          </w:tcPr>
          <w:p w14:paraId="3000B036" w14:textId="77777777" w:rsidR="00F22030" w:rsidRPr="00F22030" w:rsidRDefault="00F22030" w:rsidP="00F22030">
            <w:pPr>
              <w:rPr>
                <w:rFonts w:ascii="Aptos" w:eastAsia="Aptos" w:hAnsi="Aptos"/>
                <w:sz w:val="20"/>
                <w:szCs w:val="20"/>
              </w:rPr>
            </w:pPr>
            <w:r w:rsidRPr="00F22030">
              <w:rPr>
                <w:rFonts w:ascii="Aptos" w:eastAsia="Aptos" w:hAnsi="Aptos"/>
                <w:sz w:val="20"/>
                <w:szCs w:val="20"/>
              </w:rPr>
              <w:t>Jesus’ Coming. Satan’s System fights the Lomb and is destroyed.</w:t>
            </w:r>
          </w:p>
          <w:p w14:paraId="2574E248" w14:textId="77777777" w:rsidR="00F22030" w:rsidRPr="00F22030" w:rsidRDefault="00F22030" w:rsidP="00F22030">
            <w:pPr>
              <w:rPr>
                <w:rFonts w:ascii="Aptos" w:eastAsia="Aptos" w:hAnsi="Aptos"/>
                <w:sz w:val="20"/>
                <w:szCs w:val="20"/>
              </w:rPr>
            </w:pPr>
            <w:r w:rsidRPr="00F22030">
              <w:rPr>
                <w:rFonts w:ascii="Aptos" w:eastAsia="Aptos" w:hAnsi="Aptos"/>
                <w:sz w:val="20"/>
                <w:szCs w:val="20"/>
              </w:rPr>
              <w:t>God’s throne triumphant.</w:t>
            </w:r>
          </w:p>
        </w:tc>
      </w:tr>
    </w:tbl>
    <w:p w14:paraId="4383D562" w14:textId="77777777" w:rsidR="00F22030" w:rsidRDefault="00F22030" w:rsidP="00410FB2">
      <w:pPr>
        <w:spacing w:line="480" w:lineRule="auto"/>
      </w:pPr>
    </w:p>
    <w:p w14:paraId="783AE089" w14:textId="29DCF08B" w:rsidR="00EA5830" w:rsidRDefault="00EA5830" w:rsidP="00410FB2">
      <w:pPr>
        <w:spacing w:line="480" w:lineRule="auto"/>
      </w:pPr>
      <w:r>
        <w:tab/>
        <w:t>T</w:t>
      </w:r>
      <w:r w:rsidR="00EB5F2C">
        <w:t>wo more</w:t>
      </w:r>
      <w:r>
        <w:t xml:space="preserve"> questions</w:t>
      </w:r>
      <w:r w:rsidR="00EB5F2C">
        <w:t xml:space="preserve"> with which</w:t>
      </w:r>
      <w:r>
        <w:t xml:space="preserve"> we wrestle are</w:t>
      </w:r>
      <w:r w:rsidR="00EB5F2C">
        <w:t xml:space="preserve"> these</w:t>
      </w:r>
      <w:r>
        <w:t xml:space="preserve">: </w:t>
      </w:r>
      <w:r w:rsidR="00550A10">
        <w:t>O</w:t>
      </w:r>
      <w:r>
        <w:t xml:space="preserve">ne, where will Islam be in Revelation 17, when there are only two players on the field of evil? </w:t>
      </w:r>
      <w:r w:rsidR="00550A10">
        <w:t>T</w:t>
      </w:r>
      <w:r>
        <w:t xml:space="preserve">wo, </w:t>
      </w:r>
      <w:r w:rsidR="00EB5F2C">
        <w:t xml:space="preserve">if </w:t>
      </w:r>
      <w:r>
        <w:t xml:space="preserve">Islam is King South what happens to Islam? I see three options that will answer both our questions: Either (1) Islam joins Babylon, led by </w:t>
      </w:r>
      <w:r w:rsidR="00F248B7">
        <w:t xml:space="preserve">the </w:t>
      </w:r>
      <w:r>
        <w:t xml:space="preserve">Roman Church system, before the Roman Church system </w:t>
      </w:r>
      <w:r w:rsidR="00EB5F2C">
        <w:t xml:space="preserve">gathers </w:t>
      </w:r>
      <w:r w:rsidR="002B6C55">
        <w:t xml:space="preserve">full </w:t>
      </w:r>
      <w:r w:rsidR="00EB5F2C">
        <w:t>steam</w:t>
      </w:r>
      <w:r>
        <w:t xml:space="preserve"> in Revelation 17, or (2) Islam joins Satan’s </w:t>
      </w:r>
      <w:r w:rsidR="00095E41">
        <w:t xml:space="preserve">super </w:t>
      </w:r>
      <w:r>
        <w:t>system</w:t>
      </w:r>
      <w:r w:rsidR="00BF54E9">
        <w:t>, also</w:t>
      </w:r>
      <w:r>
        <w:t xml:space="preserve"> before Revelation 17, or (3) Islam as a system disintegrates and its people scatter into the other system(s) with a number of them joining God’s people on the field of good. Personally, I lean toward option three, and I believe this could happen at any time while the scarlet animal and the woman are arranging and building their systems.</w:t>
      </w:r>
    </w:p>
    <w:p w14:paraId="05C4E9C6" w14:textId="46EB4E10" w:rsidR="00EA5830" w:rsidRDefault="00EA5830" w:rsidP="00410FB2">
      <w:pPr>
        <w:spacing w:line="480" w:lineRule="auto"/>
      </w:pPr>
      <w:r>
        <w:lastRenderedPageBreak/>
        <w:tab/>
        <w:t xml:space="preserve">This would also </w:t>
      </w:r>
      <w:r w:rsidR="00EB5F2C">
        <w:t>correspond</w:t>
      </w:r>
      <w:r>
        <w:t xml:space="preserve"> with the understanding of Israel, the system, as not holding a major role at the end. It may have joined </w:t>
      </w:r>
      <w:r w:rsidR="00F248B7">
        <w:t>one of the super</w:t>
      </w:r>
      <w:r w:rsidR="007C1E3E">
        <w:t xml:space="preserve"> </w:t>
      </w:r>
      <w:r w:rsidR="00F248B7">
        <w:t xml:space="preserve">systems, </w:t>
      </w:r>
      <w:r>
        <w:t>or</w:t>
      </w:r>
      <w:r w:rsidR="00F248B7">
        <w:t xml:space="preserve"> it may have been conquered and</w:t>
      </w:r>
      <w:r>
        <w:t xml:space="preserve"> its people scattered. It seems likely from Daniel 11:45 that the land which Israel anciently and currently occupies will be coveted by several entities as time goes on, and right up to the end</w:t>
      </w:r>
      <w:r w:rsidR="001C4D63">
        <w:t xml:space="preserve">. </w:t>
      </w:r>
    </w:p>
    <w:p w14:paraId="6E490A19" w14:textId="0CCDFA70" w:rsidR="00EA5830" w:rsidRDefault="00EA5830" w:rsidP="00410FB2">
      <w:pPr>
        <w:spacing w:line="480" w:lineRule="auto"/>
      </w:pPr>
      <w:r>
        <w:tab/>
        <w:t>The choice is stark. Islam and Israel, both of Abrahamic descent, may go under a God-claiming autocratic system</w:t>
      </w:r>
      <w:r w:rsidR="00EB5F2C">
        <w:t>, Babylon, or</w:t>
      </w:r>
      <w:r>
        <w:t xml:space="preserve"> may go under a god</w:t>
      </w:r>
      <w:r w:rsidR="00F248B7">
        <w:t>-renouncing</w:t>
      </w:r>
      <w:r>
        <w:t xml:space="preserve"> autocratic system</w:t>
      </w:r>
      <w:r w:rsidR="00EB5F2C">
        <w:t>, the scarlet animal,</w:t>
      </w:r>
      <w:r>
        <w:t xml:space="preserve"> or may go underground with God’s true people. In Revelation 17, </w:t>
      </w:r>
      <w:r w:rsidR="00EB5F2C">
        <w:t xml:space="preserve">it seems </w:t>
      </w:r>
      <w:r>
        <w:t>there are only these three options.</w:t>
      </w:r>
    </w:p>
    <w:p w14:paraId="62DD6A75" w14:textId="57650A75" w:rsidR="00645383" w:rsidRDefault="00645383" w:rsidP="00410FB2">
      <w:pPr>
        <w:spacing w:line="480" w:lineRule="auto"/>
      </w:pPr>
      <w:r>
        <w:tab/>
        <w:t>To summarize the comparison of Revelation 17 with Daniel 11, we can see that a study of Daniel 11’s K</w:t>
      </w:r>
      <w:r w:rsidR="00F248B7">
        <w:t xml:space="preserve">ing </w:t>
      </w:r>
      <w:r>
        <w:t>South does not necessarily preclude or modify our identification of the scarlet animal and the woman in Revelation 17.</w:t>
      </w:r>
    </w:p>
    <w:p w14:paraId="74CF0BD5" w14:textId="77777777" w:rsidR="00CA22D8" w:rsidRDefault="00CA22D8" w:rsidP="00410FB2">
      <w:pPr>
        <w:spacing w:line="480" w:lineRule="auto"/>
      </w:pPr>
    </w:p>
    <w:p w14:paraId="04B90690" w14:textId="5C346726" w:rsidR="00B75075" w:rsidRDefault="00B75075" w:rsidP="00410FB2">
      <w:pPr>
        <w:keepNext/>
        <w:spacing w:line="480" w:lineRule="auto"/>
        <w:jc w:val="center"/>
      </w:pPr>
      <w:r>
        <w:t>Conclusions</w:t>
      </w:r>
    </w:p>
    <w:p w14:paraId="6D796D07" w14:textId="3943FC52" w:rsidR="006A0874" w:rsidRDefault="00F64060" w:rsidP="00410FB2">
      <w:pPr>
        <w:spacing w:line="480" w:lineRule="auto"/>
      </w:pPr>
      <w:r>
        <w:tab/>
        <w:t>We have adventured through Revelation 17 with our guide</w:t>
      </w:r>
      <w:r w:rsidR="001C0093">
        <w:t xml:space="preserve"> to see the woman, the beast, the seven heads, the ten kings, and the woman again</w:t>
      </w:r>
      <w:r w:rsidR="00F4590D">
        <w:t>, using speech, imagery, and plot analyses</w:t>
      </w:r>
      <w:r w:rsidR="001C0093">
        <w:t xml:space="preserve">. </w:t>
      </w:r>
      <w:r w:rsidR="006A0874">
        <w:t xml:space="preserve">In speech analysis, we studied verb tenses and the </w:t>
      </w:r>
      <w:r w:rsidR="007D60CF">
        <w:t>u</w:t>
      </w:r>
      <w:r w:rsidR="006A0874">
        <w:t>se of sound repetitions in oral and aural communication. In imagery analysis</w:t>
      </w:r>
      <w:r w:rsidR="00652F60">
        <w:t>,</w:t>
      </w:r>
      <w:r w:rsidR="006A0874">
        <w:t xml:space="preserve"> we pondered systems and how the systems picture</w:t>
      </w:r>
      <w:r w:rsidR="007D60CF">
        <w:t>d</w:t>
      </w:r>
      <w:r w:rsidR="006A0874">
        <w:t xml:space="preserve"> by the animals and the women work like their imagery</w:t>
      </w:r>
      <w:r w:rsidR="007D60CF">
        <w:t>.</w:t>
      </w:r>
      <w:r w:rsidR="006A0874">
        <w:t xml:space="preserve"> In plot analysis</w:t>
      </w:r>
      <w:r w:rsidR="00652F60">
        <w:t>,</w:t>
      </w:r>
      <w:r w:rsidR="006A0874">
        <w:t xml:space="preserve"> we listened to the stories of Revelation 17, which showed us their movement through the chapter, hinting that much more </w:t>
      </w:r>
      <w:r w:rsidR="007268F5">
        <w:t xml:space="preserve">plot analysis </w:t>
      </w:r>
      <w:r w:rsidR="006A0874">
        <w:t>awaits consideration in m</w:t>
      </w:r>
      <w:r w:rsidR="007268F5">
        <w:t>y</w:t>
      </w:r>
      <w:r w:rsidR="006A0874">
        <w:t xml:space="preserve"> sequel to this paper. </w:t>
      </w:r>
    </w:p>
    <w:p w14:paraId="72078C00" w14:textId="3D795A05" w:rsidR="00F64060" w:rsidRDefault="006A0874" w:rsidP="00410FB2">
      <w:pPr>
        <w:spacing w:line="480" w:lineRule="auto"/>
      </w:pPr>
      <w:r>
        <w:tab/>
      </w:r>
      <w:r w:rsidR="001C0093">
        <w:t xml:space="preserve">We have identified the woman, Babylon, as all false worship systems, from ancient Babel and Babylon through the </w:t>
      </w:r>
      <w:r w:rsidR="005F7ECB">
        <w:t xml:space="preserve">Roman Church and other </w:t>
      </w:r>
      <w:r w:rsidR="001C0093">
        <w:t xml:space="preserve">medieval authoritarian systems to the moment </w:t>
      </w:r>
      <w:r w:rsidR="0056542C">
        <w:lastRenderedPageBreak/>
        <w:t xml:space="preserve">when </w:t>
      </w:r>
      <w:r w:rsidR="001C0093">
        <w:t xml:space="preserve">the </w:t>
      </w:r>
      <w:r w:rsidR="00F97D94">
        <w:t>state and civil</w:t>
      </w:r>
      <w:r w:rsidR="001C0093">
        <w:t xml:space="preserve"> powers available to </w:t>
      </w:r>
      <w:r w:rsidR="000D00FF">
        <w:t xml:space="preserve">Satan’s </w:t>
      </w:r>
      <w:r w:rsidR="00F97D94">
        <w:t xml:space="preserve">end-time </w:t>
      </w:r>
      <w:r w:rsidR="000D00FF">
        <w:t>super system</w:t>
      </w:r>
      <w:r w:rsidR="001C0093">
        <w:t xml:space="preserve"> destroy </w:t>
      </w:r>
      <w:r w:rsidR="002A17ED">
        <w:t>the woman</w:t>
      </w:r>
      <w:r w:rsidR="001C0093">
        <w:t>. We have identified the beast as the comprehensive human</w:t>
      </w:r>
      <w:r w:rsidR="005779AD">
        <w:t xml:space="preserve"> and demon</w:t>
      </w:r>
      <w:r w:rsidR="001C0093">
        <w:t xml:space="preserve"> system Satan has set up for his own worship at the end of time, with</w:t>
      </w:r>
      <w:r w:rsidR="0056542C">
        <w:t xml:space="preserve"> some of</w:t>
      </w:r>
      <w:r w:rsidR="001C0093">
        <w:t xml:space="preserve"> the then-present </w:t>
      </w:r>
      <w:r w:rsidR="00F97D94">
        <w:t>state and civil</w:t>
      </w:r>
      <w:r w:rsidR="001C0093">
        <w:t xml:space="preserve"> powers </w:t>
      </w:r>
      <w:r>
        <w:t>deciding to unite</w:t>
      </w:r>
      <w:r w:rsidR="001C0093">
        <w:t xml:space="preserve"> to do his will. </w:t>
      </w:r>
    </w:p>
    <w:p w14:paraId="0434666B" w14:textId="62A3FEA1" w:rsidR="00445ABB" w:rsidRDefault="00445ABB" w:rsidP="00410FB2">
      <w:pPr>
        <w:spacing w:line="480" w:lineRule="auto"/>
      </w:pPr>
      <w:r>
        <w:tab/>
        <w:t>We will summarize the relation of this view to Some Adventist Pillars</w:t>
      </w:r>
      <w:r w:rsidR="00826663">
        <w:t>,</w:t>
      </w:r>
      <w:r>
        <w:t xml:space="preserve"> identify some possible Further Study projects</w:t>
      </w:r>
      <w:r w:rsidR="00826663">
        <w:t>, and tell the story one more time, finally</w:t>
      </w:r>
      <w:r>
        <w:t xml:space="preserve">. </w:t>
      </w:r>
    </w:p>
    <w:p w14:paraId="65049FA6" w14:textId="77777777" w:rsidR="00590C68" w:rsidRDefault="00590C68" w:rsidP="00410FB2">
      <w:pPr>
        <w:spacing w:line="480" w:lineRule="auto"/>
      </w:pPr>
    </w:p>
    <w:p w14:paraId="6F4F449E" w14:textId="52398929" w:rsidR="00590C68" w:rsidRDefault="00590C68" w:rsidP="00410FB2">
      <w:pPr>
        <w:keepNext/>
        <w:spacing w:line="480" w:lineRule="auto"/>
      </w:pPr>
      <w:r>
        <w:t>Relation to</w:t>
      </w:r>
      <w:r w:rsidR="00445ABB">
        <w:t xml:space="preserve"> </w:t>
      </w:r>
      <w:r>
        <w:t xml:space="preserve">Adventist </w:t>
      </w:r>
      <w:r w:rsidR="007502EA">
        <w:t>“</w:t>
      </w:r>
      <w:r>
        <w:t>Pillars</w:t>
      </w:r>
      <w:r w:rsidR="007502EA">
        <w:t>”</w:t>
      </w:r>
    </w:p>
    <w:p w14:paraId="5FB4544E" w14:textId="579D36D5" w:rsidR="004E4276" w:rsidRDefault="00590C68" w:rsidP="00410FB2">
      <w:pPr>
        <w:spacing w:line="480" w:lineRule="auto"/>
      </w:pPr>
      <w:r>
        <w:tab/>
        <w:t xml:space="preserve">The view that I have proposed in this paper leaves intact </w:t>
      </w:r>
      <w:r w:rsidR="005F67C9">
        <w:t>the cherished</w:t>
      </w:r>
      <w:r>
        <w:t xml:space="preserve"> Adventist </w:t>
      </w:r>
      <w:r w:rsidR="000818D5">
        <w:t xml:space="preserve">“pillar” </w:t>
      </w:r>
      <w:r>
        <w:t xml:space="preserve">beliefs. </w:t>
      </w:r>
      <w:r w:rsidR="007502EA">
        <w:t>I believe this view does not contradict any of Ellen White’s wr</w:t>
      </w:r>
      <w:r w:rsidR="00240D32">
        <w:t>iting</w:t>
      </w:r>
      <w:r w:rsidR="004C7D9F">
        <w:t>s.</w:t>
      </w:r>
      <w:r w:rsidR="004C7D9F" w:rsidRPr="004C7D9F">
        <w:t xml:space="preserve"> </w:t>
      </w:r>
      <w:r w:rsidR="004C7D9F">
        <w:t>I honor and agree with what Ellen White wrote: “The mark of the beast is exactly what it has been proclaimed to be.”</w:t>
      </w:r>
      <w:r w:rsidR="00240D32">
        <w:rPr>
          <w:rStyle w:val="FootnoteReference"/>
        </w:rPr>
        <w:footnoteReference w:id="47"/>
      </w:r>
      <w:r w:rsidR="00240D32">
        <w:t xml:space="preserve"> </w:t>
      </w:r>
      <w:r w:rsidR="004C7D9F">
        <w:t xml:space="preserve">I also honor and agree with this quotation from </w:t>
      </w:r>
      <w:r w:rsidR="00EE7AAE">
        <w:t>Ellen White</w:t>
      </w:r>
      <w:r w:rsidR="004C7D9F">
        <w:t xml:space="preserve">, which was collected and reprinted from the </w:t>
      </w:r>
      <w:r w:rsidR="004C7D9F" w:rsidRPr="004C7D9F">
        <w:rPr>
          <w:i/>
          <w:iCs/>
        </w:rPr>
        <w:t>Review and Herald,</w:t>
      </w:r>
      <w:r w:rsidR="004C7D9F" w:rsidRPr="007502EA">
        <w:t xml:space="preserve"> March 2, 1886</w:t>
      </w:r>
      <w:r w:rsidR="004C7D9F">
        <w:t>: “Although new and important truths appropriate for succeeding generations have been opened to the understanding, the present revealings do not contradict those of the past. Every new truth understood only makes more significant the old.”</w:t>
      </w:r>
      <w:r w:rsidR="004C7D9F">
        <w:rPr>
          <w:rStyle w:val="FootnoteReference"/>
        </w:rPr>
        <w:footnoteReference w:id="48"/>
      </w:r>
    </w:p>
    <w:p w14:paraId="4474120F" w14:textId="2E8F7B08" w:rsidR="00EE7AAE" w:rsidRDefault="00EE7AAE" w:rsidP="00410FB2">
      <w:pPr>
        <w:spacing w:line="480" w:lineRule="auto"/>
      </w:pPr>
      <w:r>
        <w:tab/>
        <w:t>I believe my expanding the reach of Ellen White’s “Roman Church” or “Papacy” to “Medieval Authoritarian Systems” and of Ellen White’s “Protestantism” to “Enlightenment Separated Systems” provides no contradiction to Ellen White’s legacy but only globalizes the names for our day. My expanding names in no way discard her names but use them as flagships or nameplate</w:t>
      </w:r>
      <w:r w:rsidR="00CF43F6">
        <w:t>s</w:t>
      </w:r>
      <w:r>
        <w:t xml:space="preserve"> for the global idea</w:t>
      </w:r>
      <w:r w:rsidR="00CF43F6">
        <w:t>s</w:t>
      </w:r>
      <w:r>
        <w:t>.</w:t>
      </w:r>
    </w:p>
    <w:p w14:paraId="22035670" w14:textId="6CD66E29" w:rsidR="004E4276" w:rsidRDefault="004E4276" w:rsidP="00410FB2">
      <w:pPr>
        <w:spacing w:line="480" w:lineRule="auto"/>
      </w:pPr>
      <w:r>
        <w:lastRenderedPageBreak/>
        <w:tab/>
        <w:t>This proposal’s most consequential difference from usual Adventist presentation</w:t>
      </w:r>
      <w:r w:rsidR="00122322">
        <w:t>s</w:t>
      </w:r>
      <w:r>
        <w:t xml:space="preserve"> lies in severing the</w:t>
      </w:r>
      <w:r w:rsidR="006D077A">
        <w:t xml:space="preserve"> tie in our minds </w:t>
      </w:r>
      <w:r w:rsidR="007D60CF">
        <w:t xml:space="preserve">that </w:t>
      </w:r>
      <w:r w:rsidR="006D077A">
        <w:t>connect</w:t>
      </w:r>
      <w:r w:rsidR="007D60CF">
        <w:t>s</w:t>
      </w:r>
      <w:r w:rsidR="006D077A">
        <w:t xml:space="preserve"> the</w:t>
      </w:r>
      <w:r>
        <w:t xml:space="preserve"> “was and is not” </w:t>
      </w:r>
      <w:r w:rsidR="00240D32">
        <w:t>with</w:t>
      </w:r>
      <w:r>
        <w:t xml:space="preserve"> the wounding to death and healing. This severance perhaps reduces the spiritual significance of the Roman Church to give the </w:t>
      </w:r>
      <w:r w:rsidR="0056542C">
        <w:t>super-system</w:t>
      </w:r>
      <w:r>
        <w:t xml:space="preserve"> position related to “was and is not” to Satan, beginning with atheism, rather than to the Roman Church. It gives Satan the </w:t>
      </w:r>
      <w:r w:rsidR="00122322">
        <w:t xml:space="preserve">obvious </w:t>
      </w:r>
      <w:r>
        <w:t>role of final antagonist against God rather than the Pope or papal system</w:t>
      </w:r>
      <w:r w:rsidR="00122322">
        <w:t xml:space="preserve"> </w:t>
      </w:r>
      <w:r w:rsidR="0056542C">
        <w:t>mere</w:t>
      </w:r>
      <w:r w:rsidR="00122322">
        <w:t>ly instigated by Satan</w:t>
      </w:r>
      <w:r>
        <w:t>. This adjustment in significance of characters seems fitting to an ending of the cosmic war.</w:t>
      </w:r>
    </w:p>
    <w:p w14:paraId="5E3C6814" w14:textId="723C841A" w:rsidR="00590C68" w:rsidRDefault="004E4276" w:rsidP="00410FB2">
      <w:pPr>
        <w:spacing w:line="480" w:lineRule="auto"/>
      </w:pPr>
      <w:r>
        <w:tab/>
        <w:t>The proposal shown in this paper grows out of, builds upon, and strengthen</w:t>
      </w:r>
      <w:r w:rsidR="00122322">
        <w:t>s</w:t>
      </w:r>
      <w:r>
        <w:t xml:space="preserve"> the long-time Adventist understandings.</w:t>
      </w:r>
    </w:p>
    <w:p w14:paraId="496CDD53" w14:textId="77777777" w:rsidR="00122322" w:rsidRDefault="00122322" w:rsidP="00410FB2">
      <w:pPr>
        <w:spacing w:line="480" w:lineRule="auto"/>
      </w:pPr>
    </w:p>
    <w:p w14:paraId="1F30D10C" w14:textId="51111285" w:rsidR="00122322" w:rsidRDefault="00122322" w:rsidP="00410FB2">
      <w:pPr>
        <w:keepNext/>
        <w:spacing w:line="480" w:lineRule="auto"/>
      </w:pPr>
      <w:r>
        <w:t>Further Study</w:t>
      </w:r>
    </w:p>
    <w:p w14:paraId="1655531C" w14:textId="30FE436E" w:rsidR="00BA0CE5" w:rsidRDefault="001C0093" w:rsidP="00410FB2">
      <w:pPr>
        <w:spacing w:line="480" w:lineRule="auto"/>
      </w:pPr>
      <w:r>
        <w:tab/>
      </w:r>
      <w:r w:rsidR="00147EF8">
        <w:t xml:space="preserve">We left unsorted some </w:t>
      </w:r>
      <w:r w:rsidR="002853A8">
        <w:t>additional</w:t>
      </w:r>
      <w:r w:rsidR="00147EF8">
        <w:t xml:space="preserve"> role confusions like the woman sitting on</w:t>
      </w:r>
      <w:r w:rsidR="002853A8">
        <w:t xml:space="preserve"> several things at once</w:t>
      </w:r>
      <w:r w:rsidR="00AD0844">
        <w:t>—</w:t>
      </w:r>
      <w:r w:rsidR="002853A8">
        <w:t>the</w:t>
      </w:r>
      <w:r w:rsidR="00147EF8">
        <w:t xml:space="preserve"> waters, the beast, heads of the beast, and mountains</w:t>
      </w:r>
      <w:r w:rsidR="00AD0844">
        <w:t>—or like the woman called Babylon sitting on the heads, one of which is Babylon, or the woman who is the Roman Church sitting on the heads, one of which is the Roman Church</w:t>
      </w:r>
      <w:r w:rsidR="00147EF8">
        <w:t xml:space="preserve">. </w:t>
      </w:r>
      <w:r w:rsidR="00BA0CE5">
        <w:t>Furthermore,</w:t>
      </w:r>
      <w:r w:rsidR="009E228C">
        <w:t xml:space="preserve"> it seems</w:t>
      </w:r>
      <w:r w:rsidR="00BA0CE5">
        <w:t xml:space="preserve"> this </w:t>
      </w:r>
      <w:r w:rsidR="00BA0CE5" w:rsidRPr="00BA0CE5">
        <w:t xml:space="preserve">Babylon </w:t>
      </w:r>
      <w:r w:rsidR="00BA0CE5">
        <w:t>could be</w:t>
      </w:r>
      <w:r w:rsidR="00BA0CE5" w:rsidRPr="00BA0CE5">
        <w:t xml:space="preserve"> another candidate for consideration as having the characteristic, “was, is not, and yet is.” Babylon was at Babel and Ancient Babylon as well as in the early 1800s (Rev 14:8) and </w:t>
      </w:r>
      <w:r w:rsidR="00BA0CE5">
        <w:t xml:space="preserve">will be </w:t>
      </w:r>
      <w:r w:rsidR="00BA0CE5" w:rsidRPr="00BA0CE5">
        <w:t>returning in the end</w:t>
      </w:r>
      <w:r w:rsidR="00BA0CE5">
        <w:t xml:space="preserve"> (Rev 17-18)</w:t>
      </w:r>
      <w:r w:rsidR="00BA0CE5" w:rsidRPr="00BA0CE5">
        <w:t>.</w:t>
      </w:r>
      <w:r w:rsidR="00BA0CE5">
        <w:t xml:space="preserve"> </w:t>
      </w:r>
      <w:r w:rsidR="002D7BBB">
        <w:t>Indeed, an oracle to Babylon became the setting for God’s illuminating for humans the origin of evil and Satan (Isa 13:1; 14:12-15).</w:t>
      </w:r>
    </w:p>
    <w:p w14:paraId="5AD9ABE9" w14:textId="70E1826C" w:rsidR="001C0093" w:rsidRDefault="00BA0CE5" w:rsidP="00410FB2">
      <w:pPr>
        <w:spacing w:line="480" w:lineRule="auto"/>
        <w:ind w:firstLine="720"/>
      </w:pPr>
      <w:r>
        <w:t>The sorting of these roles leaves</w:t>
      </w:r>
      <w:r w:rsidR="00147EF8">
        <w:t xml:space="preserve"> work for other papers. </w:t>
      </w:r>
      <w:r w:rsidR="000C25D8">
        <w:t>If any of these overlapping roles allows one part of the enemy to attack another part of the same enemy, this does not see</w:t>
      </w:r>
      <w:r w:rsidR="00C86E6A">
        <w:t>m</w:t>
      </w:r>
      <w:r w:rsidR="000C25D8">
        <w:t xml:space="preserve"> illogical to me. This is what happened with three armies against Israel when Jehoshaphat was </w:t>
      </w:r>
      <w:r w:rsidR="000C25D8">
        <w:lastRenderedPageBreak/>
        <w:t>king (2 Chron 20:22-23), and this is what happened with</w:t>
      </w:r>
      <w:r w:rsidR="00C86E6A">
        <w:t xml:space="preserve"> </w:t>
      </w:r>
      <w:r w:rsidR="000C25D8">
        <w:t>two factions in the council when Paul testified there (Acts 23:6-7).</w:t>
      </w:r>
    </w:p>
    <w:p w14:paraId="1B09A30D" w14:textId="256D9CFE" w:rsidR="00F4590D" w:rsidRDefault="00F4590D" w:rsidP="00410FB2">
      <w:pPr>
        <w:spacing w:line="480" w:lineRule="auto"/>
      </w:pPr>
      <w:r>
        <w:tab/>
        <w:t>A piece interesting for another paper would be the three parts of Babylon as divided (Rev 16:19</w:t>
      </w:r>
      <w:r w:rsidR="009E228C">
        <w:t>)</w:t>
      </w:r>
      <w:r>
        <w:t>. It would be good to learn and share the relationship of these three parts to the unclean spirits that come from the dragon, the beast, and the false prophet looking like frogs and sent to call people to the battle of Armageddon. Perhaps a check into how the previous ideas might relate to the three entities thrown at last into the lake of fire (Rev 19:20; 20:10)</w:t>
      </w:r>
      <w:r w:rsidR="00BC76E3">
        <w:t xml:space="preserve"> would also yield deeper understanding</w:t>
      </w:r>
      <w:r>
        <w:t>.</w:t>
      </w:r>
    </w:p>
    <w:p w14:paraId="4344639A" w14:textId="5913F154" w:rsidR="00730AC6" w:rsidRDefault="00730AC6" w:rsidP="00410FB2">
      <w:pPr>
        <w:spacing w:line="480" w:lineRule="auto"/>
      </w:pPr>
      <w:r>
        <w:tab/>
      </w:r>
      <w:r w:rsidR="000C25D8">
        <w:t>W</w:t>
      </w:r>
      <w:r w:rsidR="00841E60">
        <w:t xml:space="preserve">e did not pursue very far the separation of church and state. </w:t>
      </w:r>
      <w:r w:rsidR="00BC76E3">
        <w:t>It would be possible to</w:t>
      </w:r>
      <w:r w:rsidR="00841E60">
        <w:t xml:space="preserve"> settle some of the role confusions by making the woman religious power and the beast </w:t>
      </w:r>
      <w:r w:rsidR="00B12564">
        <w:t>state</w:t>
      </w:r>
      <w:r w:rsidR="00841E60">
        <w:t xml:space="preserve"> power. However, th</w:t>
      </w:r>
      <w:r w:rsidR="00CF0070">
        <w:t>e</w:t>
      </w:r>
      <w:r w:rsidR="00841E60">
        <w:t xml:space="preserve"> big idea of separating </w:t>
      </w:r>
      <w:r w:rsidR="00122322">
        <w:t>church and state</w:t>
      </w:r>
      <w:r w:rsidR="00841E60">
        <w:t xml:space="preserve"> has been on earth only a short time (Rev 17:10)</w:t>
      </w:r>
      <w:r w:rsidR="000C25D8">
        <w:t>.</w:t>
      </w:r>
      <w:r w:rsidR="00841E60">
        <w:t xml:space="preserve"> I believe most systems </w:t>
      </w:r>
      <w:r w:rsidR="00F4590D">
        <w:t>in the line-up, including the eighth,</w:t>
      </w:r>
      <w:r w:rsidR="00841E60">
        <w:t xml:space="preserve"> are mixed church and empire. </w:t>
      </w:r>
      <w:r w:rsidR="00122322">
        <w:t xml:space="preserve">This topic might provide interesting </w:t>
      </w:r>
      <w:r w:rsidR="006C52B0">
        <w:t>exploration</w:t>
      </w:r>
      <w:r w:rsidR="00122322">
        <w:t>.</w:t>
      </w:r>
    </w:p>
    <w:p w14:paraId="330C7C41" w14:textId="31A51F5A" w:rsidR="00B47EAF" w:rsidRDefault="00B47EAF" w:rsidP="00410FB2">
      <w:pPr>
        <w:spacing w:line="480" w:lineRule="auto"/>
      </w:pPr>
      <w:r>
        <w:tab/>
        <w:t>We left for further study the</w:t>
      </w:r>
      <w:r w:rsidR="00BC76E3">
        <w:t xml:space="preserve"> great 666 puzzle and a deeper dive into the relationship between the scarlet beast and the dragon.</w:t>
      </w:r>
    </w:p>
    <w:p w14:paraId="30DF70EC" w14:textId="3A1561F7" w:rsidR="00FE176F" w:rsidRDefault="00FE176F" w:rsidP="00410FB2">
      <w:pPr>
        <w:spacing w:line="480" w:lineRule="auto"/>
      </w:pPr>
      <w:r>
        <w:tab/>
        <w:t xml:space="preserve">A study of allusions from Revelation 17, with the view proposed in this paper, to Old and New Testament ideas would yield a book length manuscript, I think, and surely </w:t>
      </w:r>
      <w:r w:rsidR="00652F60">
        <w:t xml:space="preserve">be </w:t>
      </w:r>
      <w:r>
        <w:t>enlightening.</w:t>
      </w:r>
    </w:p>
    <w:p w14:paraId="4435931C" w14:textId="225B71C7" w:rsidR="00471D7F" w:rsidRDefault="003549B1" w:rsidP="00410FB2">
      <w:pPr>
        <w:spacing w:line="480" w:lineRule="auto"/>
      </w:pPr>
      <w:bookmarkStart w:id="14" w:name="_Hlk180313043"/>
      <w:r>
        <w:tab/>
        <w:t>Further, continuing research into the relationships between Daniel and Revelation never fails to expand and feed my spiritual need</w:t>
      </w:r>
      <w:r w:rsidR="009772BA">
        <w:t xml:space="preserve">. A sequel to this paper is available in which </w:t>
      </w:r>
      <w:r w:rsidR="009772BA" w:rsidRPr="009772BA">
        <w:t xml:space="preserve">I zoom out and give more attention to the plot and movement in the full story of this </w:t>
      </w:r>
      <w:r w:rsidR="007D60CF">
        <w:t>animal</w:t>
      </w:r>
      <w:r w:rsidR="009772BA" w:rsidRPr="009772BA">
        <w:t>. I use solid verbal parallels</w:t>
      </w:r>
      <w:r w:rsidR="009772BA">
        <w:t>,</w:t>
      </w:r>
      <w:r w:rsidR="009772BA" w:rsidRPr="009772BA">
        <w:t xml:space="preserve"> scene similarities</w:t>
      </w:r>
      <w:r w:rsidR="009772BA">
        <w:t>, and double chiasm</w:t>
      </w:r>
      <w:r w:rsidR="009772BA" w:rsidRPr="009772BA">
        <w:t xml:space="preserve"> to show that Daniel and Revelation tell the same story. I use plot and closure principles to identify a cosmic conflict plot outline shared and contributed to by Daniel and Revelation. Then I match this cosmic conflict plot outline to </w:t>
      </w:r>
      <w:r w:rsidR="009772BA" w:rsidRPr="009772BA">
        <w:lastRenderedPageBreak/>
        <w:t>phrases with temporal indicators drawn from the writings of Ellen White. I show that the actions of the beast and of God are well foretold from now until the time that God rules supreme with love. Hope for a troubled future comes from knowing that future and the Christ who rules it. Knowing these and their peace and joy comes to me through reading Revelation, again and again.</w:t>
      </w:r>
    </w:p>
    <w:p w14:paraId="1BA9E899" w14:textId="77777777" w:rsidR="003549B1" w:rsidRDefault="003549B1" w:rsidP="00410FB2">
      <w:pPr>
        <w:spacing w:line="480" w:lineRule="auto"/>
      </w:pPr>
    </w:p>
    <w:p w14:paraId="3C70C2BE" w14:textId="1F35524B" w:rsidR="00826663" w:rsidRDefault="00826663" w:rsidP="0085333B">
      <w:pPr>
        <w:keepNext/>
        <w:spacing w:line="480" w:lineRule="auto"/>
      </w:pPr>
      <w:r>
        <w:t xml:space="preserve">The </w:t>
      </w:r>
      <w:r w:rsidR="00B12564">
        <w:t xml:space="preserve">Final </w:t>
      </w:r>
      <w:r>
        <w:t>Story</w:t>
      </w:r>
    </w:p>
    <w:p w14:paraId="19B50624" w14:textId="6D7705E6" w:rsidR="007D60CF" w:rsidRDefault="007D60CF" w:rsidP="00410FB2">
      <w:pPr>
        <w:spacing w:line="480" w:lineRule="auto"/>
      </w:pPr>
      <w:r>
        <w:tab/>
        <w:t>This story is t</w:t>
      </w:r>
      <w:r w:rsidR="00407691">
        <w:t>h</w:t>
      </w:r>
      <w:r>
        <w:t>e final result her</w:t>
      </w:r>
      <w:r w:rsidR="000D00FF">
        <w:t>e</w:t>
      </w:r>
      <w:r>
        <w:t xml:space="preserve"> of my plot analysis for this proposal. I tell it to show the movements through Revelation </w:t>
      </w:r>
      <w:r w:rsidR="00407691">
        <w:t>17 of characters and issues</w:t>
      </w:r>
      <w:r w:rsidR="0085333B">
        <w:t>,</w:t>
      </w:r>
      <w:r w:rsidR="00407691">
        <w:t xml:space="preserve"> to help us see big pictures and related contexts.</w:t>
      </w:r>
    </w:p>
    <w:p w14:paraId="4CEBCAFD" w14:textId="73186916" w:rsidR="00826663" w:rsidRDefault="00826663" w:rsidP="00410FB2">
      <w:pPr>
        <w:spacing w:line="480" w:lineRule="auto"/>
      </w:pPr>
      <w:r>
        <w:tab/>
        <w:t xml:space="preserve">There once will be a trinity of powers, the dragon, the beast, and the false prophet, that is, </w:t>
      </w:r>
      <w:r w:rsidR="00407691">
        <w:t>S</w:t>
      </w:r>
      <w:r>
        <w:t>piritualism, the Roman Church, and United States Protestantism. The Roman Church has in her system all the principles of ancient religious empires, Babylon, Persia, Greece, and Rome. The United States Protestantism created a fabulous system of separation of powers for freedom of religion but will give that up. The spirits from this trinity will draw and bind people together in preparation for the great war. While the Roman Church and Protestantism had their extensive systems already, that is, systems of hierarchy, economy, truth, and justice, they unite themselves together under a super</w:t>
      </w:r>
      <w:r w:rsidR="007C1E3E">
        <w:t xml:space="preserve"> </w:t>
      </w:r>
      <w:r>
        <w:t>system called Babylon led by the Roman Church. Their common identity is God-professing and God-usurping, so as to believe they can together fix this world’s ills.</w:t>
      </w:r>
    </w:p>
    <w:p w14:paraId="363A3821" w14:textId="7345A6BD" w:rsidR="00826663" w:rsidRDefault="00826663" w:rsidP="00410FB2">
      <w:pPr>
        <w:spacing w:line="480" w:lineRule="auto"/>
      </w:pPr>
      <w:r>
        <w:tab/>
        <w:t>Also, there once will be a God-dismissing, God-renouncing super</w:t>
      </w:r>
      <w:r w:rsidR="007C1E3E">
        <w:t xml:space="preserve"> </w:t>
      </w:r>
      <w:r>
        <w:t>system housing all systems of earth who chose this banner and mission instead of Babylon. This drive to separate and dismiss God from empire is as new on earth’s scene as the Protestant concept of separation of powers for freedom of religion. This new super</w:t>
      </w:r>
      <w:r w:rsidR="007C1E3E">
        <w:t xml:space="preserve"> </w:t>
      </w:r>
      <w:r>
        <w:t xml:space="preserve">system we will call Satan’s </w:t>
      </w:r>
      <w:r w:rsidR="00095E41">
        <w:t xml:space="preserve">super </w:t>
      </w:r>
      <w:r>
        <w:t xml:space="preserve">system. </w:t>
      </w:r>
      <w:r>
        <w:lastRenderedPageBreak/>
        <w:t>Global governments, corporations, and organizations will unite to fix this world’s ills without the supposedly out-dated and out-moded belief in the existence of God. At the head of this super</w:t>
      </w:r>
      <w:r w:rsidR="007C1E3E">
        <w:t xml:space="preserve"> </w:t>
      </w:r>
      <w:r>
        <w:t>system will be a cadre of henchmen who will one day welcome Satan himself to lead them into the final revolution and then their utopia.</w:t>
      </w:r>
    </w:p>
    <w:p w14:paraId="72880ED8" w14:textId="4E8B4B11" w:rsidR="00826663" w:rsidRDefault="00826663" w:rsidP="00410FB2">
      <w:pPr>
        <w:spacing w:line="480" w:lineRule="auto"/>
      </w:pPr>
      <w:r>
        <w:tab/>
        <w:t>These two super</w:t>
      </w:r>
      <w:r w:rsidR="007C1E3E">
        <w:t xml:space="preserve"> </w:t>
      </w:r>
      <w:r>
        <w:t xml:space="preserve">systems will become the only </w:t>
      </w:r>
      <w:r w:rsidR="0085333B">
        <w:t>“</w:t>
      </w:r>
      <w:r>
        <w:t>viable</w:t>
      </w:r>
      <w:r w:rsidR="0085333B">
        <w:t>”</w:t>
      </w:r>
      <w:r>
        <w:t xml:space="preserve"> choices for anyone on earth who wants to thrive or even survive. There will be some jockeying and coercion to unite all systems into these two. There will be a third option, a seemingly small group of individuals and small systems who will worship God in humility and become a target </w:t>
      </w:r>
      <w:r w:rsidR="00407691">
        <w:t xml:space="preserve">of desperation </w:t>
      </w:r>
      <w:r>
        <w:t>for both the super</w:t>
      </w:r>
      <w:r w:rsidR="007C1E3E">
        <w:t xml:space="preserve"> </w:t>
      </w:r>
      <w:r>
        <w:t xml:space="preserve">systems, but God will protect them. </w:t>
      </w:r>
    </w:p>
    <w:p w14:paraId="68AE71E6" w14:textId="1947E2FA" w:rsidR="00826663" w:rsidRDefault="00826663" w:rsidP="00410FB2">
      <w:pPr>
        <w:spacing w:line="480" w:lineRule="auto"/>
      </w:pPr>
      <w:r>
        <w:tab/>
        <w:t xml:space="preserve">Then from a protected place, God’s people will see their enemies  turn on one another. Satan’s </w:t>
      </w:r>
      <w:r w:rsidR="00095E41">
        <w:t xml:space="preserve">super </w:t>
      </w:r>
      <w:r>
        <w:t>system has never liked the proclamation of God and will destroy the other super</w:t>
      </w:r>
      <w:r w:rsidR="00095E41">
        <w:t xml:space="preserve"> </w:t>
      </w:r>
      <w:r>
        <w:t xml:space="preserve">system, Babylon. Babylon will break apart with </w:t>
      </w:r>
      <w:r w:rsidR="00407691">
        <w:t>S</w:t>
      </w:r>
      <w:r>
        <w:t xml:space="preserve">piritualism, the Roman Church, and Protestantism being the primary survivors. All survivors take their only available option and unite with Satan’s </w:t>
      </w:r>
      <w:r w:rsidR="00095E41">
        <w:t xml:space="preserve">super </w:t>
      </w:r>
      <w:r>
        <w:t xml:space="preserve">system to fight God and the Son of God. This will be the Battle of Armageddon. </w:t>
      </w:r>
    </w:p>
    <w:p w14:paraId="1469B401" w14:textId="40D5D207" w:rsidR="00407691" w:rsidRDefault="00826663" w:rsidP="00410FB2">
      <w:pPr>
        <w:spacing w:line="480" w:lineRule="auto"/>
      </w:pPr>
      <w:r>
        <w:tab/>
        <w:t xml:space="preserve">Very soon in the war, Satan’s </w:t>
      </w:r>
      <w:r w:rsidR="00095E41">
        <w:t xml:space="preserve">super </w:t>
      </w:r>
      <w:r>
        <w:t>system will break apart, leaving only the Roman Church and Protestantism to be thrown as systems into the lake of fire. All anti-God systems</w:t>
      </w:r>
      <w:r w:rsidR="00407691">
        <w:t>,</w:t>
      </w:r>
      <w:r>
        <w:t xml:space="preserve"> broken on earth</w:t>
      </w:r>
      <w:r w:rsidR="00407691">
        <w:t>,</w:t>
      </w:r>
      <w:r>
        <w:t xml:space="preserve"> leave multitudes of individuals who have followed the leaders</w:t>
      </w:r>
      <w:r w:rsidR="00B12564">
        <w:t>. These</w:t>
      </w:r>
      <w:r>
        <w:t xml:space="preserve"> will give themselves up to die under the </w:t>
      </w:r>
      <w:r w:rsidR="00407691">
        <w:t xml:space="preserve">sword of the </w:t>
      </w:r>
      <w:r>
        <w:t>Word of God. This leaves only the dragon</w:t>
      </w:r>
      <w:r w:rsidR="00407691">
        <w:t>,</w:t>
      </w:r>
      <w:r>
        <w:t xml:space="preserve"> Satan</w:t>
      </w:r>
      <w:r w:rsidR="00407691">
        <w:t>,</w:t>
      </w:r>
      <w:r>
        <w:t xml:space="preserve"> on earth where God will let him stew for a thousand years while God’s people will be getting used to trusting and thriving in God’s system, called the Holy City</w:t>
      </w:r>
      <w:r w:rsidR="00407691">
        <w:t xml:space="preserve"> and New Jerusalem</w:t>
      </w:r>
      <w:r>
        <w:t xml:space="preserve">. </w:t>
      </w:r>
    </w:p>
    <w:p w14:paraId="07546118" w14:textId="7C83141A" w:rsidR="00826663" w:rsidRDefault="00407691" w:rsidP="00410FB2">
      <w:pPr>
        <w:spacing w:line="480" w:lineRule="auto"/>
      </w:pPr>
      <w:r>
        <w:tab/>
      </w:r>
      <w:r w:rsidR="00826663">
        <w:t xml:space="preserve">Finally, God’s system will return to earth, raise all God-deniers and all God-usurpers from all generations, watch Satan whip into shape a huge </w:t>
      </w:r>
      <w:r>
        <w:t xml:space="preserve">super </w:t>
      </w:r>
      <w:r w:rsidR="00826663">
        <w:t xml:space="preserve">system and come for attack on </w:t>
      </w:r>
      <w:r w:rsidR="00826663">
        <w:lastRenderedPageBreak/>
        <w:t>the Holy City. Satan will be thrown into the lake of fire where the Roman Church and Protestantism already are. The fire will burn up all God-deniers and God-usurpers from all ages</w:t>
      </w:r>
      <w:r w:rsidR="00B12564">
        <w:t>,—</w:t>
      </w:r>
      <w:r w:rsidR="00826663">
        <w:t xml:space="preserve">and Satan and his angels. </w:t>
      </w:r>
    </w:p>
    <w:p w14:paraId="4B1D95B5" w14:textId="3915BFDD" w:rsidR="00826663" w:rsidRDefault="00826663" w:rsidP="00410FB2">
      <w:pPr>
        <w:spacing w:line="480" w:lineRule="auto"/>
      </w:pPr>
      <w:r>
        <w:tab/>
        <w:t xml:space="preserve">The Holy City, God’s </w:t>
      </w:r>
      <w:r w:rsidR="000D00FF">
        <w:t xml:space="preserve">super </w:t>
      </w:r>
      <w:r>
        <w:t xml:space="preserve">system, is the utopia and euphoria this world craves, the proper </w:t>
      </w:r>
      <w:r w:rsidR="00407691">
        <w:t>goal</w:t>
      </w:r>
      <w:r>
        <w:t xml:space="preserve"> of the trajectory of </w:t>
      </w:r>
      <w:r w:rsidR="00407691">
        <w:t xml:space="preserve">all </w:t>
      </w:r>
      <w:r>
        <w:t>history</w:t>
      </w:r>
      <w:r w:rsidR="00407691">
        <w:t xml:space="preserve">, </w:t>
      </w:r>
      <w:r w:rsidR="001A1A46">
        <w:t xml:space="preserve">with </w:t>
      </w:r>
      <w:r w:rsidR="00407691">
        <w:t>all systems and all people singing, God is love.</w:t>
      </w:r>
    </w:p>
    <w:p w14:paraId="49051F3D" w14:textId="77777777" w:rsidR="00826663" w:rsidRDefault="00826663" w:rsidP="00410FB2">
      <w:pPr>
        <w:spacing w:line="480" w:lineRule="auto"/>
      </w:pPr>
    </w:p>
    <w:p w14:paraId="27D3B92B" w14:textId="2A3507C4" w:rsidR="005C5A34" w:rsidRDefault="005C5A34" w:rsidP="00410FB2">
      <w:pPr>
        <w:keepNext/>
        <w:spacing w:line="480" w:lineRule="auto"/>
      </w:pPr>
      <w:r>
        <w:t>Closing</w:t>
      </w:r>
    </w:p>
    <w:p w14:paraId="0F75571F" w14:textId="7E00820A" w:rsidR="005779AD" w:rsidRDefault="005779AD" w:rsidP="00410FB2">
      <w:pPr>
        <w:spacing w:line="480" w:lineRule="auto"/>
      </w:pPr>
      <w:r>
        <w:tab/>
        <w:t xml:space="preserve">Since I have changed my thinking over the last </w:t>
      </w:r>
      <w:r w:rsidR="00151755">
        <w:t>few</w:t>
      </w:r>
      <w:r>
        <w:t xml:space="preserve"> years, </w:t>
      </w:r>
      <w:r w:rsidR="000D00FF">
        <w:t>and</w:t>
      </w:r>
      <w:r>
        <w:t xml:space="preserve"> believe I might change it again, I am willing to listen to and participate in further studies in Revelation 17. I think it would be good to find many better ways to say the results of such further research.</w:t>
      </w:r>
    </w:p>
    <w:p w14:paraId="2C497C13" w14:textId="77777777" w:rsidR="00C86E6A" w:rsidRDefault="005779AD" w:rsidP="00410FB2">
      <w:pPr>
        <w:spacing w:line="480" w:lineRule="auto"/>
      </w:pPr>
      <w:r>
        <w:tab/>
        <w:t>Does the woman kiss the beast? Not so as to do her</w:t>
      </w:r>
      <w:r w:rsidR="00812923">
        <w:t>—or him—</w:t>
      </w:r>
      <w:r>
        <w:t>any good!</w:t>
      </w:r>
    </w:p>
    <w:p w14:paraId="7BC45630" w14:textId="096DB070" w:rsidR="009772BA" w:rsidRDefault="009772BA" w:rsidP="00410FB2">
      <w:pPr>
        <w:spacing w:line="480" w:lineRule="auto"/>
      </w:pPr>
      <w:r>
        <w:br w:type="page"/>
      </w:r>
    </w:p>
    <w:p w14:paraId="5227B1D1" w14:textId="23AB1947" w:rsidR="00EA5830" w:rsidRPr="00652F60" w:rsidRDefault="00EA5830" w:rsidP="00B2790E">
      <w:pPr>
        <w:jc w:val="center"/>
        <w:rPr>
          <w:b/>
          <w:bCs/>
        </w:rPr>
      </w:pPr>
      <w:bookmarkStart w:id="15" w:name="_Hlk176716556"/>
      <w:r w:rsidRPr="00652F60">
        <w:rPr>
          <w:b/>
          <w:bCs/>
        </w:rPr>
        <w:lastRenderedPageBreak/>
        <w:t>Appendix I</w:t>
      </w:r>
      <w:r w:rsidR="00652F60">
        <w:rPr>
          <w:b/>
          <w:bCs/>
        </w:rPr>
        <w:t>:</w:t>
      </w:r>
      <w:r w:rsidRPr="00652F60">
        <w:rPr>
          <w:b/>
          <w:bCs/>
        </w:rPr>
        <w:t xml:space="preserve"> Revelation </w:t>
      </w:r>
      <w:r w:rsidR="00AD25D5" w:rsidRPr="00652F60">
        <w:rPr>
          <w:b/>
          <w:bCs/>
        </w:rPr>
        <w:t>17</w:t>
      </w:r>
    </w:p>
    <w:tbl>
      <w:tblPr>
        <w:tblStyle w:val="TableGrid"/>
        <w:tblW w:w="0" w:type="auto"/>
        <w:tblCellMar>
          <w:top w:w="86" w:type="dxa"/>
          <w:bottom w:w="86" w:type="dxa"/>
        </w:tblCellMar>
        <w:tblLook w:val="04A0" w:firstRow="1" w:lastRow="0" w:firstColumn="1" w:lastColumn="0" w:noHBand="0" w:noVBand="1"/>
      </w:tblPr>
      <w:tblGrid>
        <w:gridCol w:w="1870"/>
        <w:gridCol w:w="1870"/>
        <w:gridCol w:w="1870"/>
        <w:gridCol w:w="1870"/>
        <w:gridCol w:w="1870"/>
      </w:tblGrid>
      <w:tr w:rsidR="00EA5830" w:rsidRPr="0028581E" w14:paraId="341412C5" w14:textId="77777777" w:rsidTr="00422D37">
        <w:tc>
          <w:tcPr>
            <w:tcW w:w="1870" w:type="dxa"/>
            <w:vAlign w:val="center"/>
          </w:tcPr>
          <w:p w14:paraId="57DD7877" w14:textId="77777777" w:rsidR="00EA5830" w:rsidRPr="0028581E" w:rsidRDefault="00EA5830" w:rsidP="00B2790E">
            <w:pPr>
              <w:jc w:val="center"/>
              <w:rPr>
                <w:rFonts w:asciiTheme="minorHAnsi" w:hAnsiTheme="minorHAnsi"/>
                <w:sz w:val="20"/>
                <w:szCs w:val="20"/>
              </w:rPr>
            </w:pPr>
            <w:bookmarkStart w:id="16" w:name="_Hlk186154519"/>
            <w:r w:rsidRPr="0028581E">
              <w:rPr>
                <w:rFonts w:asciiTheme="minorHAnsi" w:hAnsiTheme="minorHAnsi"/>
                <w:sz w:val="20"/>
                <w:szCs w:val="20"/>
              </w:rPr>
              <w:t>Animal</w:t>
            </w:r>
          </w:p>
        </w:tc>
        <w:tc>
          <w:tcPr>
            <w:tcW w:w="1870" w:type="dxa"/>
            <w:vAlign w:val="center"/>
          </w:tcPr>
          <w:p w14:paraId="66634964" w14:textId="77777777" w:rsidR="00EA5830" w:rsidRPr="0028581E" w:rsidRDefault="00EA5830" w:rsidP="00B2790E">
            <w:pPr>
              <w:jc w:val="center"/>
              <w:rPr>
                <w:rFonts w:asciiTheme="minorHAnsi" w:hAnsiTheme="minorHAnsi"/>
                <w:sz w:val="20"/>
                <w:szCs w:val="20"/>
              </w:rPr>
            </w:pPr>
            <w:r w:rsidRPr="0028581E">
              <w:rPr>
                <w:rFonts w:asciiTheme="minorHAnsi" w:hAnsiTheme="minorHAnsi"/>
                <w:sz w:val="20"/>
                <w:szCs w:val="20"/>
              </w:rPr>
              <w:t>System Name</w:t>
            </w:r>
          </w:p>
        </w:tc>
        <w:tc>
          <w:tcPr>
            <w:tcW w:w="1870" w:type="dxa"/>
            <w:vAlign w:val="center"/>
          </w:tcPr>
          <w:p w14:paraId="0A036B35" w14:textId="77777777" w:rsidR="00EA5830" w:rsidRPr="0028581E" w:rsidRDefault="00EA5830" w:rsidP="00B2790E">
            <w:pPr>
              <w:jc w:val="center"/>
              <w:rPr>
                <w:rFonts w:asciiTheme="minorHAnsi" w:hAnsiTheme="minorHAnsi"/>
                <w:sz w:val="20"/>
                <w:szCs w:val="20"/>
              </w:rPr>
            </w:pPr>
            <w:r w:rsidRPr="0028581E">
              <w:rPr>
                <w:rFonts w:asciiTheme="minorHAnsi" w:hAnsiTheme="minorHAnsi"/>
                <w:sz w:val="20"/>
                <w:szCs w:val="20"/>
              </w:rPr>
              <w:t>Seven Heads, Mtns, Kings</w:t>
            </w:r>
          </w:p>
        </w:tc>
        <w:tc>
          <w:tcPr>
            <w:tcW w:w="1870" w:type="dxa"/>
            <w:vAlign w:val="center"/>
          </w:tcPr>
          <w:p w14:paraId="4034769E" w14:textId="77777777" w:rsidR="00EA5830" w:rsidRPr="0028581E" w:rsidRDefault="00EA5830" w:rsidP="00B2790E">
            <w:pPr>
              <w:jc w:val="center"/>
              <w:rPr>
                <w:rFonts w:asciiTheme="minorHAnsi" w:hAnsiTheme="minorHAnsi"/>
                <w:sz w:val="20"/>
                <w:szCs w:val="20"/>
              </w:rPr>
            </w:pPr>
            <w:r w:rsidRPr="0028581E">
              <w:rPr>
                <w:rFonts w:asciiTheme="minorHAnsi" w:hAnsiTheme="minorHAnsi"/>
                <w:sz w:val="20"/>
                <w:szCs w:val="20"/>
              </w:rPr>
              <w:t>Eighth ______</w:t>
            </w:r>
          </w:p>
          <w:p w14:paraId="37B7653D" w14:textId="77777777" w:rsidR="00EA5830" w:rsidRPr="0028581E" w:rsidRDefault="00EA5830" w:rsidP="00B2790E">
            <w:pPr>
              <w:jc w:val="center"/>
              <w:rPr>
                <w:rFonts w:asciiTheme="minorHAnsi" w:hAnsiTheme="minorHAnsi"/>
                <w:sz w:val="20"/>
                <w:szCs w:val="20"/>
              </w:rPr>
            </w:pPr>
            <w:r w:rsidRPr="0028581E">
              <w:rPr>
                <w:rFonts w:asciiTheme="minorHAnsi" w:hAnsiTheme="minorHAnsi"/>
                <w:sz w:val="20"/>
                <w:szCs w:val="20"/>
              </w:rPr>
              <w:t>Scarlet Animal</w:t>
            </w:r>
          </w:p>
        </w:tc>
        <w:tc>
          <w:tcPr>
            <w:tcW w:w="1870" w:type="dxa"/>
            <w:vAlign w:val="center"/>
          </w:tcPr>
          <w:p w14:paraId="11B3A6D6" w14:textId="77777777" w:rsidR="00EA5830" w:rsidRPr="0028581E" w:rsidRDefault="00EA5830" w:rsidP="00B2790E">
            <w:pPr>
              <w:jc w:val="center"/>
              <w:rPr>
                <w:rFonts w:asciiTheme="minorHAnsi" w:hAnsiTheme="minorHAnsi"/>
                <w:sz w:val="20"/>
                <w:szCs w:val="20"/>
              </w:rPr>
            </w:pPr>
            <w:r w:rsidRPr="0028581E">
              <w:rPr>
                <w:rFonts w:asciiTheme="minorHAnsi" w:hAnsiTheme="minorHAnsi"/>
                <w:sz w:val="20"/>
                <w:szCs w:val="20"/>
              </w:rPr>
              <w:t>Disposition</w:t>
            </w:r>
          </w:p>
        </w:tc>
      </w:tr>
      <w:tr w:rsidR="00EA5830" w:rsidRPr="0028581E" w14:paraId="6D5C9C49" w14:textId="77777777" w:rsidTr="00422D37">
        <w:tc>
          <w:tcPr>
            <w:tcW w:w="1870" w:type="dxa"/>
          </w:tcPr>
          <w:p w14:paraId="0120DDCC"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1. Lion</w:t>
            </w:r>
          </w:p>
        </w:tc>
        <w:tc>
          <w:tcPr>
            <w:tcW w:w="1870" w:type="dxa"/>
          </w:tcPr>
          <w:p w14:paraId="64E9807F"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Babylon</w:t>
            </w:r>
          </w:p>
        </w:tc>
        <w:tc>
          <w:tcPr>
            <w:tcW w:w="1870" w:type="dxa"/>
          </w:tcPr>
          <w:p w14:paraId="6CF37A7A"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Fallen</w:t>
            </w:r>
          </w:p>
        </w:tc>
        <w:tc>
          <w:tcPr>
            <w:tcW w:w="1870" w:type="dxa"/>
          </w:tcPr>
          <w:p w14:paraId="53AE86AA" w14:textId="77777777" w:rsidR="00EA5830" w:rsidRPr="0028581E" w:rsidRDefault="00EA5830" w:rsidP="00B2790E">
            <w:pPr>
              <w:rPr>
                <w:rFonts w:asciiTheme="minorHAnsi" w:hAnsiTheme="minorHAnsi"/>
                <w:sz w:val="20"/>
                <w:szCs w:val="20"/>
              </w:rPr>
            </w:pPr>
          </w:p>
        </w:tc>
        <w:tc>
          <w:tcPr>
            <w:tcW w:w="1870" w:type="dxa"/>
          </w:tcPr>
          <w:p w14:paraId="69711AC5"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Demoted, life prolonged</w:t>
            </w:r>
          </w:p>
          <w:p w14:paraId="331CF0CD"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7:12.</w:t>
            </w:r>
          </w:p>
          <w:p w14:paraId="784EBE43"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Became part of Patchwork Animal.</w:t>
            </w:r>
          </w:p>
          <w:p w14:paraId="7FE60FB7" w14:textId="0998362F" w:rsidR="00EA5830" w:rsidRPr="0028581E" w:rsidRDefault="00EA5830" w:rsidP="00B2790E">
            <w:pPr>
              <w:rPr>
                <w:rFonts w:asciiTheme="minorHAnsi" w:hAnsiTheme="minorHAnsi"/>
                <w:sz w:val="20"/>
                <w:szCs w:val="20"/>
              </w:rPr>
            </w:pPr>
            <w:r w:rsidRPr="0028581E">
              <w:rPr>
                <w:rFonts w:asciiTheme="minorHAnsi" w:hAnsiTheme="minorHAnsi"/>
                <w:sz w:val="20"/>
                <w:szCs w:val="20"/>
              </w:rPr>
              <w:t xml:space="preserve">Became whore of Dragon, Patchwork Animal, and </w:t>
            </w:r>
            <w:r w:rsidR="00167B56">
              <w:rPr>
                <w:rFonts w:asciiTheme="minorHAnsi" w:hAnsiTheme="minorHAnsi"/>
                <w:sz w:val="20"/>
                <w:szCs w:val="20"/>
              </w:rPr>
              <w:t>Image</w:t>
            </w:r>
            <w:r w:rsidRPr="0028581E">
              <w:rPr>
                <w:rFonts w:asciiTheme="minorHAnsi" w:hAnsiTheme="minorHAnsi"/>
                <w:sz w:val="20"/>
                <w:szCs w:val="20"/>
              </w:rPr>
              <w:t xml:space="preserve"> Animal.</w:t>
            </w:r>
          </w:p>
          <w:p w14:paraId="37F5D797"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Destroyed by ten horns.</w:t>
            </w:r>
          </w:p>
        </w:tc>
      </w:tr>
      <w:tr w:rsidR="00EA5830" w:rsidRPr="0028581E" w14:paraId="1DEA5A21" w14:textId="77777777" w:rsidTr="00422D37">
        <w:tc>
          <w:tcPr>
            <w:tcW w:w="1870" w:type="dxa"/>
          </w:tcPr>
          <w:p w14:paraId="14E493F5"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2. Bear</w:t>
            </w:r>
          </w:p>
        </w:tc>
        <w:tc>
          <w:tcPr>
            <w:tcW w:w="1870" w:type="dxa"/>
          </w:tcPr>
          <w:p w14:paraId="200CE62A"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Persia</w:t>
            </w:r>
          </w:p>
        </w:tc>
        <w:tc>
          <w:tcPr>
            <w:tcW w:w="1870" w:type="dxa"/>
          </w:tcPr>
          <w:p w14:paraId="29E689AA"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Fallen</w:t>
            </w:r>
          </w:p>
        </w:tc>
        <w:tc>
          <w:tcPr>
            <w:tcW w:w="1870" w:type="dxa"/>
          </w:tcPr>
          <w:p w14:paraId="0C3BFF46" w14:textId="77777777" w:rsidR="00EA5830" w:rsidRPr="0028581E" w:rsidRDefault="00EA5830" w:rsidP="00B2790E">
            <w:pPr>
              <w:rPr>
                <w:rFonts w:asciiTheme="minorHAnsi" w:hAnsiTheme="minorHAnsi"/>
                <w:sz w:val="20"/>
                <w:szCs w:val="20"/>
              </w:rPr>
            </w:pPr>
          </w:p>
        </w:tc>
        <w:tc>
          <w:tcPr>
            <w:tcW w:w="1870" w:type="dxa"/>
          </w:tcPr>
          <w:p w14:paraId="74BCE2F7"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Demoted, life prolonged</w:t>
            </w:r>
            <w:r>
              <w:rPr>
                <w:rFonts w:asciiTheme="minorHAnsi" w:hAnsiTheme="minorHAnsi"/>
                <w:sz w:val="20"/>
                <w:szCs w:val="20"/>
              </w:rPr>
              <w:t>.</w:t>
            </w:r>
          </w:p>
          <w:p w14:paraId="0D5C02F6"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Became part of Patchwork Animal</w:t>
            </w:r>
            <w:r>
              <w:rPr>
                <w:rFonts w:asciiTheme="minorHAnsi" w:hAnsiTheme="minorHAnsi"/>
                <w:sz w:val="20"/>
                <w:szCs w:val="20"/>
              </w:rPr>
              <w:t>.</w:t>
            </w:r>
          </w:p>
        </w:tc>
      </w:tr>
      <w:tr w:rsidR="00EA5830" w:rsidRPr="0028581E" w14:paraId="6FBEC56F" w14:textId="77777777" w:rsidTr="00422D37">
        <w:tc>
          <w:tcPr>
            <w:tcW w:w="1870" w:type="dxa"/>
          </w:tcPr>
          <w:p w14:paraId="429077C2"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3. Leopard</w:t>
            </w:r>
          </w:p>
        </w:tc>
        <w:tc>
          <w:tcPr>
            <w:tcW w:w="1870" w:type="dxa"/>
          </w:tcPr>
          <w:p w14:paraId="3B4F2A2A"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Greece</w:t>
            </w:r>
          </w:p>
        </w:tc>
        <w:tc>
          <w:tcPr>
            <w:tcW w:w="1870" w:type="dxa"/>
          </w:tcPr>
          <w:p w14:paraId="67115B2E"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Fallen</w:t>
            </w:r>
          </w:p>
        </w:tc>
        <w:tc>
          <w:tcPr>
            <w:tcW w:w="1870" w:type="dxa"/>
          </w:tcPr>
          <w:p w14:paraId="1FE3F052" w14:textId="77777777" w:rsidR="00EA5830" w:rsidRPr="0028581E" w:rsidRDefault="00EA5830" w:rsidP="00B2790E">
            <w:pPr>
              <w:rPr>
                <w:rFonts w:asciiTheme="minorHAnsi" w:hAnsiTheme="minorHAnsi"/>
                <w:sz w:val="20"/>
                <w:szCs w:val="20"/>
              </w:rPr>
            </w:pPr>
          </w:p>
        </w:tc>
        <w:tc>
          <w:tcPr>
            <w:tcW w:w="1870" w:type="dxa"/>
          </w:tcPr>
          <w:p w14:paraId="06872FE4"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Demoted, life prolonged</w:t>
            </w:r>
            <w:r>
              <w:rPr>
                <w:rFonts w:asciiTheme="minorHAnsi" w:hAnsiTheme="minorHAnsi"/>
                <w:sz w:val="20"/>
                <w:szCs w:val="20"/>
              </w:rPr>
              <w:t>.</w:t>
            </w:r>
          </w:p>
          <w:p w14:paraId="0B44F6DA"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Became part of Patchwork Animal</w:t>
            </w:r>
          </w:p>
        </w:tc>
      </w:tr>
      <w:tr w:rsidR="00EA5830" w:rsidRPr="0028581E" w14:paraId="2D86533F" w14:textId="77777777" w:rsidTr="00AD25D5">
        <w:tc>
          <w:tcPr>
            <w:tcW w:w="1870" w:type="dxa"/>
            <w:tcBorders>
              <w:bottom w:val="dashed" w:sz="8" w:space="0" w:color="auto"/>
            </w:tcBorders>
          </w:tcPr>
          <w:p w14:paraId="04A93507"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4. Dreadful</w:t>
            </w:r>
          </w:p>
        </w:tc>
        <w:tc>
          <w:tcPr>
            <w:tcW w:w="1870" w:type="dxa"/>
            <w:tcBorders>
              <w:bottom w:val="dashed" w:sz="8" w:space="0" w:color="auto"/>
            </w:tcBorders>
          </w:tcPr>
          <w:p w14:paraId="6A641133"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Roman Empire</w:t>
            </w:r>
          </w:p>
        </w:tc>
        <w:tc>
          <w:tcPr>
            <w:tcW w:w="1870" w:type="dxa"/>
            <w:tcBorders>
              <w:bottom w:val="dashed" w:sz="8" w:space="0" w:color="auto"/>
            </w:tcBorders>
          </w:tcPr>
          <w:p w14:paraId="1BF4D28E"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Fallen</w:t>
            </w:r>
          </w:p>
        </w:tc>
        <w:tc>
          <w:tcPr>
            <w:tcW w:w="1870" w:type="dxa"/>
            <w:tcBorders>
              <w:bottom w:val="dashed" w:sz="8" w:space="0" w:color="auto"/>
            </w:tcBorders>
          </w:tcPr>
          <w:p w14:paraId="1A3E632F" w14:textId="77777777" w:rsidR="00EA5830" w:rsidRPr="0028581E" w:rsidRDefault="00EA5830" w:rsidP="00B2790E">
            <w:pPr>
              <w:rPr>
                <w:rFonts w:asciiTheme="minorHAnsi" w:hAnsiTheme="minorHAnsi"/>
                <w:sz w:val="20"/>
                <w:szCs w:val="20"/>
              </w:rPr>
            </w:pPr>
          </w:p>
        </w:tc>
        <w:tc>
          <w:tcPr>
            <w:tcW w:w="1870" w:type="dxa"/>
            <w:tcBorders>
              <w:bottom w:val="dashed" w:sz="8" w:space="0" w:color="auto"/>
            </w:tcBorders>
          </w:tcPr>
          <w:p w14:paraId="666FD47E"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Slain, burned</w:t>
            </w:r>
          </w:p>
          <w:p w14:paraId="6B37DE7B"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7:11.</w:t>
            </w:r>
          </w:p>
          <w:p w14:paraId="595F066C"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Subsumed in Dragon and burned at same time.</w:t>
            </w:r>
          </w:p>
        </w:tc>
      </w:tr>
      <w:tr w:rsidR="00EA5830" w:rsidRPr="0028581E" w14:paraId="08F7F35C" w14:textId="77777777" w:rsidTr="00AD25D5">
        <w:tc>
          <w:tcPr>
            <w:tcW w:w="1870" w:type="dxa"/>
            <w:tcBorders>
              <w:top w:val="dashed" w:sz="8" w:space="0" w:color="auto"/>
            </w:tcBorders>
          </w:tcPr>
          <w:p w14:paraId="153474F3"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5. Dragon</w:t>
            </w:r>
          </w:p>
        </w:tc>
        <w:tc>
          <w:tcPr>
            <w:tcW w:w="1870" w:type="dxa"/>
            <w:tcBorders>
              <w:top w:val="dashed" w:sz="8" w:space="0" w:color="auto"/>
            </w:tcBorders>
          </w:tcPr>
          <w:p w14:paraId="187758AF"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Satan through Rome</w:t>
            </w:r>
          </w:p>
        </w:tc>
        <w:tc>
          <w:tcPr>
            <w:tcW w:w="1870" w:type="dxa"/>
            <w:tcBorders>
              <w:top w:val="dashed" w:sz="8" w:space="0" w:color="auto"/>
            </w:tcBorders>
          </w:tcPr>
          <w:p w14:paraId="3591F336"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Fallen</w:t>
            </w:r>
          </w:p>
        </w:tc>
        <w:tc>
          <w:tcPr>
            <w:tcW w:w="1870" w:type="dxa"/>
            <w:tcBorders>
              <w:top w:val="dashed" w:sz="8" w:space="0" w:color="auto"/>
            </w:tcBorders>
          </w:tcPr>
          <w:p w14:paraId="3B2C3CF4"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Related to Dreadful Animal Dragon “Was”</w:t>
            </w:r>
          </w:p>
        </w:tc>
        <w:tc>
          <w:tcPr>
            <w:tcW w:w="1870" w:type="dxa"/>
            <w:tcBorders>
              <w:top w:val="dashed" w:sz="8" w:space="0" w:color="auto"/>
            </w:tcBorders>
          </w:tcPr>
          <w:p w14:paraId="2B2B2A6B"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Related to Dreadful Animal</w:t>
            </w:r>
            <w:r>
              <w:rPr>
                <w:rFonts w:asciiTheme="minorHAnsi" w:hAnsiTheme="minorHAnsi"/>
                <w:sz w:val="20"/>
                <w:szCs w:val="20"/>
              </w:rPr>
              <w:t>.</w:t>
            </w:r>
          </w:p>
          <w:p w14:paraId="3207132E"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To Lake of Fire</w:t>
            </w:r>
          </w:p>
          <w:p w14:paraId="54778A0D"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Rev 20:10</w:t>
            </w:r>
            <w:r>
              <w:rPr>
                <w:rFonts w:asciiTheme="minorHAnsi" w:hAnsiTheme="minorHAnsi"/>
                <w:sz w:val="20"/>
                <w:szCs w:val="20"/>
              </w:rPr>
              <w:t>.</w:t>
            </w:r>
          </w:p>
        </w:tc>
      </w:tr>
      <w:tr w:rsidR="00EA5830" w:rsidRPr="0028581E" w14:paraId="7E94CF8F" w14:textId="77777777" w:rsidTr="00422D37">
        <w:tc>
          <w:tcPr>
            <w:tcW w:w="1870" w:type="dxa"/>
          </w:tcPr>
          <w:p w14:paraId="2B3FD3B6"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6. Patchwork</w:t>
            </w:r>
          </w:p>
        </w:tc>
        <w:tc>
          <w:tcPr>
            <w:tcW w:w="1870" w:type="dxa"/>
          </w:tcPr>
          <w:p w14:paraId="4AA9A4F0"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Roman Church,</w:t>
            </w:r>
          </w:p>
          <w:p w14:paraId="69297163"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Medieval Authoritarian Systems</w:t>
            </w:r>
          </w:p>
        </w:tc>
        <w:tc>
          <w:tcPr>
            <w:tcW w:w="1870" w:type="dxa"/>
          </w:tcPr>
          <w:p w14:paraId="75EFD9E0"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“Is”</w:t>
            </w:r>
          </w:p>
        </w:tc>
        <w:tc>
          <w:tcPr>
            <w:tcW w:w="1870" w:type="dxa"/>
          </w:tcPr>
          <w:p w14:paraId="0D864A55"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Patchwork</w:t>
            </w:r>
          </w:p>
          <w:p w14:paraId="73DE5E57"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Dragon “Is not”</w:t>
            </w:r>
          </w:p>
        </w:tc>
        <w:tc>
          <w:tcPr>
            <w:tcW w:w="1870" w:type="dxa"/>
          </w:tcPr>
          <w:p w14:paraId="34D62A0A"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 xml:space="preserve">Animal to the Lake of Fire </w:t>
            </w:r>
          </w:p>
          <w:p w14:paraId="171793FB"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Rev 19:20</w:t>
            </w:r>
            <w:r>
              <w:rPr>
                <w:rFonts w:asciiTheme="minorHAnsi" w:hAnsiTheme="minorHAnsi"/>
                <w:sz w:val="20"/>
                <w:szCs w:val="20"/>
              </w:rPr>
              <w:t>.</w:t>
            </w:r>
          </w:p>
        </w:tc>
      </w:tr>
      <w:tr w:rsidR="00EA5830" w:rsidRPr="0028581E" w14:paraId="07BED2C7" w14:textId="77777777" w:rsidTr="00422D37">
        <w:tc>
          <w:tcPr>
            <w:tcW w:w="1870" w:type="dxa"/>
          </w:tcPr>
          <w:p w14:paraId="2DEB96D0" w14:textId="10DFAA89" w:rsidR="00EA5830" w:rsidRPr="0028581E" w:rsidRDefault="00EA5830" w:rsidP="00B2790E">
            <w:pPr>
              <w:rPr>
                <w:rFonts w:asciiTheme="minorHAnsi" w:hAnsiTheme="minorHAnsi"/>
                <w:sz w:val="20"/>
                <w:szCs w:val="20"/>
              </w:rPr>
            </w:pPr>
            <w:r w:rsidRPr="0028581E">
              <w:rPr>
                <w:rFonts w:asciiTheme="minorHAnsi" w:hAnsiTheme="minorHAnsi"/>
                <w:sz w:val="20"/>
                <w:szCs w:val="20"/>
              </w:rPr>
              <w:t xml:space="preserve">7. </w:t>
            </w:r>
            <w:r w:rsidR="00167B56">
              <w:rPr>
                <w:rFonts w:asciiTheme="minorHAnsi" w:hAnsiTheme="minorHAnsi"/>
                <w:sz w:val="20"/>
                <w:szCs w:val="20"/>
              </w:rPr>
              <w:t>Image</w:t>
            </w:r>
          </w:p>
        </w:tc>
        <w:tc>
          <w:tcPr>
            <w:tcW w:w="1870" w:type="dxa"/>
          </w:tcPr>
          <w:p w14:paraId="420578C3"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Protestantism,</w:t>
            </w:r>
          </w:p>
          <w:p w14:paraId="66F6AA74"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Enlightenment Separated Systems</w:t>
            </w:r>
          </w:p>
        </w:tc>
        <w:tc>
          <w:tcPr>
            <w:tcW w:w="1870" w:type="dxa"/>
          </w:tcPr>
          <w:p w14:paraId="1FF60746"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“Other yet to come”</w:t>
            </w:r>
          </w:p>
        </w:tc>
        <w:tc>
          <w:tcPr>
            <w:tcW w:w="1870" w:type="dxa"/>
          </w:tcPr>
          <w:p w14:paraId="3C81C7D2" w14:textId="1ECF001C" w:rsidR="00EA5830" w:rsidRPr="0028581E" w:rsidRDefault="00167B56" w:rsidP="00B2790E">
            <w:pPr>
              <w:rPr>
                <w:rFonts w:asciiTheme="minorHAnsi" w:hAnsiTheme="minorHAnsi"/>
                <w:sz w:val="20"/>
                <w:szCs w:val="20"/>
              </w:rPr>
            </w:pPr>
            <w:r>
              <w:rPr>
                <w:rFonts w:asciiTheme="minorHAnsi" w:hAnsiTheme="minorHAnsi"/>
                <w:sz w:val="20"/>
                <w:szCs w:val="20"/>
              </w:rPr>
              <w:t>Image</w:t>
            </w:r>
          </w:p>
          <w:p w14:paraId="59DB9064"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Dragon “Is not”</w:t>
            </w:r>
          </w:p>
        </w:tc>
        <w:tc>
          <w:tcPr>
            <w:tcW w:w="1870" w:type="dxa"/>
          </w:tcPr>
          <w:p w14:paraId="573F22A5"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False Prophet to Lake of Fire</w:t>
            </w:r>
          </w:p>
          <w:p w14:paraId="2C20F75F"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Rev 19:20</w:t>
            </w:r>
          </w:p>
        </w:tc>
      </w:tr>
      <w:tr w:rsidR="00EA5830" w:rsidRPr="0028581E" w14:paraId="47450DF7" w14:textId="77777777" w:rsidTr="00422D37">
        <w:tc>
          <w:tcPr>
            <w:tcW w:w="1870" w:type="dxa"/>
          </w:tcPr>
          <w:p w14:paraId="3EA8D8E9"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8. Scarlet</w:t>
            </w:r>
          </w:p>
        </w:tc>
        <w:tc>
          <w:tcPr>
            <w:tcW w:w="1870" w:type="dxa"/>
          </w:tcPr>
          <w:p w14:paraId="6E963A75"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Satan’s System</w:t>
            </w:r>
          </w:p>
        </w:tc>
        <w:tc>
          <w:tcPr>
            <w:tcW w:w="1870" w:type="dxa"/>
          </w:tcPr>
          <w:p w14:paraId="144D9637" w14:textId="77777777" w:rsidR="00EA5830" w:rsidRPr="0028581E" w:rsidRDefault="00EA5830" w:rsidP="00B2790E">
            <w:pPr>
              <w:rPr>
                <w:rFonts w:asciiTheme="minorHAnsi" w:hAnsiTheme="minorHAnsi"/>
                <w:sz w:val="20"/>
                <w:szCs w:val="20"/>
              </w:rPr>
            </w:pPr>
          </w:p>
        </w:tc>
        <w:tc>
          <w:tcPr>
            <w:tcW w:w="1870" w:type="dxa"/>
          </w:tcPr>
          <w:p w14:paraId="7F886B42"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“Will Come up,”</w:t>
            </w:r>
          </w:p>
          <w:p w14:paraId="2F87B46B"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“Yet is,” “Goes</w:t>
            </w:r>
          </w:p>
          <w:p w14:paraId="04214704"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to Perdition”</w:t>
            </w:r>
          </w:p>
        </w:tc>
        <w:tc>
          <w:tcPr>
            <w:tcW w:w="1870" w:type="dxa"/>
          </w:tcPr>
          <w:p w14:paraId="0BAE0546"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Fights the Lamb,</w:t>
            </w:r>
          </w:p>
          <w:p w14:paraId="2E0D1756"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Animal to the Lake of Fire</w:t>
            </w:r>
          </w:p>
        </w:tc>
      </w:tr>
      <w:bookmarkEnd w:id="16"/>
    </w:tbl>
    <w:p w14:paraId="3F35A0C3" w14:textId="77777777" w:rsidR="00EA5830" w:rsidRDefault="00EA5830" w:rsidP="00410FB2">
      <w:pPr>
        <w:spacing w:line="480" w:lineRule="auto"/>
      </w:pPr>
    </w:p>
    <w:p w14:paraId="07651F20" w14:textId="77777777" w:rsidR="00EA5830" w:rsidRDefault="00EA5830" w:rsidP="00410FB2">
      <w:pPr>
        <w:spacing w:line="480" w:lineRule="auto"/>
      </w:pPr>
    </w:p>
    <w:p w14:paraId="4D67D0A3" w14:textId="436D78D5" w:rsidR="00EA5830" w:rsidRPr="00CF43F6" w:rsidRDefault="00EA5830" w:rsidP="00B2790E">
      <w:pPr>
        <w:jc w:val="center"/>
        <w:rPr>
          <w:b/>
          <w:bCs/>
        </w:rPr>
      </w:pPr>
      <w:r w:rsidRPr="00CF43F6">
        <w:rPr>
          <w:b/>
          <w:bCs/>
        </w:rPr>
        <w:lastRenderedPageBreak/>
        <w:t>Appendix II</w:t>
      </w:r>
      <w:r w:rsidR="00B6489F" w:rsidRPr="00CF43F6">
        <w:rPr>
          <w:b/>
          <w:bCs/>
        </w:rPr>
        <w:t>:</w:t>
      </w:r>
      <w:r w:rsidRPr="00CF43F6">
        <w:rPr>
          <w:b/>
          <w:bCs/>
        </w:rPr>
        <w:t xml:space="preserve"> Daniel </w:t>
      </w:r>
      <w:r w:rsidR="00B6489F" w:rsidRPr="00CF43F6">
        <w:rPr>
          <w:b/>
          <w:bCs/>
        </w:rPr>
        <w:t>11</w:t>
      </w:r>
    </w:p>
    <w:tbl>
      <w:tblPr>
        <w:tblStyle w:val="TableGrid"/>
        <w:tblW w:w="0" w:type="auto"/>
        <w:tblCellMar>
          <w:top w:w="86" w:type="dxa"/>
          <w:bottom w:w="86" w:type="dxa"/>
        </w:tblCellMar>
        <w:tblLook w:val="04A0" w:firstRow="1" w:lastRow="0" w:firstColumn="1" w:lastColumn="0" w:noHBand="0" w:noVBand="1"/>
      </w:tblPr>
      <w:tblGrid>
        <w:gridCol w:w="1870"/>
        <w:gridCol w:w="1870"/>
        <w:gridCol w:w="1870"/>
        <w:gridCol w:w="1870"/>
        <w:gridCol w:w="1870"/>
      </w:tblGrid>
      <w:tr w:rsidR="00EA5830" w:rsidRPr="0028581E" w14:paraId="18BC4EBC" w14:textId="77777777" w:rsidTr="00422D37">
        <w:tc>
          <w:tcPr>
            <w:tcW w:w="1870" w:type="dxa"/>
            <w:vAlign w:val="center"/>
          </w:tcPr>
          <w:p w14:paraId="1B5B6414" w14:textId="77777777" w:rsidR="00EA5830" w:rsidRPr="0028581E" w:rsidRDefault="00EA5830" w:rsidP="00B2790E">
            <w:pPr>
              <w:jc w:val="center"/>
              <w:rPr>
                <w:rFonts w:asciiTheme="minorHAnsi" w:hAnsiTheme="minorHAnsi"/>
                <w:sz w:val="20"/>
                <w:szCs w:val="20"/>
              </w:rPr>
            </w:pPr>
            <w:r w:rsidRPr="0028581E">
              <w:rPr>
                <w:rFonts w:asciiTheme="minorHAnsi" w:hAnsiTheme="minorHAnsi"/>
                <w:sz w:val="20"/>
                <w:szCs w:val="20"/>
              </w:rPr>
              <w:t>Animals</w:t>
            </w:r>
          </w:p>
          <w:p w14:paraId="1C1B1D72" w14:textId="77777777" w:rsidR="00EA5830" w:rsidRPr="0028581E" w:rsidRDefault="00EA5830" w:rsidP="00B2790E">
            <w:pPr>
              <w:jc w:val="center"/>
              <w:rPr>
                <w:rFonts w:asciiTheme="minorHAnsi" w:hAnsiTheme="minorHAnsi"/>
                <w:sz w:val="20"/>
                <w:szCs w:val="20"/>
              </w:rPr>
            </w:pPr>
            <w:r w:rsidRPr="0028581E">
              <w:rPr>
                <w:rFonts w:asciiTheme="minorHAnsi" w:hAnsiTheme="minorHAnsi"/>
                <w:sz w:val="20"/>
                <w:szCs w:val="20"/>
              </w:rPr>
              <w:t>Dan 7; Rev 13</w:t>
            </w:r>
          </w:p>
        </w:tc>
        <w:tc>
          <w:tcPr>
            <w:tcW w:w="1870" w:type="dxa"/>
            <w:vAlign w:val="center"/>
          </w:tcPr>
          <w:p w14:paraId="57457182" w14:textId="77777777" w:rsidR="00EA5830" w:rsidRPr="0028581E" w:rsidRDefault="00EA5830" w:rsidP="00B2790E">
            <w:pPr>
              <w:jc w:val="center"/>
              <w:rPr>
                <w:rFonts w:asciiTheme="minorHAnsi" w:hAnsiTheme="minorHAnsi"/>
                <w:sz w:val="20"/>
                <w:szCs w:val="20"/>
              </w:rPr>
            </w:pPr>
            <w:r w:rsidRPr="0028581E">
              <w:rPr>
                <w:rFonts w:asciiTheme="minorHAnsi" w:hAnsiTheme="minorHAnsi"/>
                <w:sz w:val="20"/>
                <w:szCs w:val="20"/>
              </w:rPr>
              <w:t>“Great”</w:t>
            </w:r>
          </w:p>
          <w:p w14:paraId="1E2072ED" w14:textId="77777777" w:rsidR="00EA5830" w:rsidRPr="0028581E" w:rsidRDefault="00EA5830" w:rsidP="00B2790E">
            <w:pPr>
              <w:jc w:val="center"/>
              <w:rPr>
                <w:rFonts w:asciiTheme="minorHAnsi" w:hAnsiTheme="minorHAnsi"/>
                <w:sz w:val="20"/>
                <w:szCs w:val="20"/>
              </w:rPr>
            </w:pPr>
            <w:r w:rsidRPr="0028581E">
              <w:rPr>
                <w:rFonts w:asciiTheme="minorHAnsi" w:hAnsiTheme="minorHAnsi"/>
                <w:sz w:val="20"/>
                <w:szCs w:val="20"/>
              </w:rPr>
              <w:t>Dan 8</w:t>
            </w:r>
          </w:p>
        </w:tc>
        <w:tc>
          <w:tcPr>
            <w:tcW w:w="1870" w:type="dxa"/>
            <w:vAlign w:val="center"/>
          </w:tcPr>
          <w:p w14:paraId="5DE5BABF" w14:textId="77777777" w:rsidR="00EA5830" w:rsidRPr="0028581E" w:rsidRDefault="00EA5830" w:rsidP="00B2790E">
            <w:pPr>
              <w:jc w:val="center"/>
              <w:rPr>
                <w:rFonts w:asciiTheme="minorHAnsi" w:hAnsiTheme="minorHAnsi"/>
                <w:sz w:val="20"/>
                <w:szCs w:val="20"/>
              </w:rPr>
            </w:pPr>
            <w:r w:rsidRPr="0028581E">
              <w:rPr>
                <w:rFonts w:asciiTheme="minorHAnsi" w:hAnsiTheme="minorHAnsi"/>
                <w:sz w:val="20"/>
                <w:szCs w:val="20"/>
              </w:rPr>
              <w:t>“Do”</w:t>
            </w:r>
          </w:p>
          <w:p w14:paraId="513A2A9F" w14:textId="77777777" w:rsidR="00EA5830" w:rsidRPr="0028581E" w:rsidRDefault="00EA5830" w:rsidP="00B2790E">
            <w:pPr>
              <w:jc w:val="center"/>
              <w:rPr>
                <w:rFonts w:asciiTheme="minorHAnsi" w:hAnsiTheme="minorHAnsi"/>
                <w:sz w:val="20"/>
                <w:szCs w:val="20"/>
              </w:rPr>
            </w:pPr>
            <w:r w:rsidRPr="0028581E">
              <w:rPr>
                <w:rFonts w:asciiTheme="minorHAnsi" w:hAnsiTheme="minorHAnsi"/>
                <w:sz w:val="20"/>
                <w:szCs w:val="20"/>
              </w:rPr>
              <w:t>Dan 11</w:t>
            </w:r>
          </w:p>
        </w:tc>
        <w:tc>
          <w:tcPr>
            <w:tcW w:w="1870" w:type="dxa"/>
            <w:vAlign w:val="center"/>
          </w:tcPr>
          <w:p w14:paraId="3F81EB8E" w14:textId="77777777" w:rsidR="00EA5830" w:rsidRPr="0028581E" w:rsidRDefault="00EA5830" w:rsidP="00B2790E">
            <w:pPr>
              <w:jc w:val="center"/>
              <w:rPr>
                <w:rFonts w:asciiTheme="minorHAnsi" w:hAnsiTheme="minorHAnsi"/>
                <w:sz w:val="20"/>
                <w:szCs w:val="20"/>
              </w:rPr>
            </w:pPr>
            <w:r w:rsidRPr="0028581E">
              <w:rPr>
                <w:rFonts w:asciiTheme="minorHAnsi" w:hAnsiTheme="minorHAnsi"/>
                <w:sz w:val="20"/>
                <w:szCs w:val="20"/>
              </w:rPr>
              <w:t>Key Phrases</w:t>
            </w:r>
          </w:p>
          <w:p w14:paraId="76367F99" w14:textId="77777777" w:rsidR="00EA5830" w:rsidRPr="0028581E" w:rsidRDefault="00EA5830" w:rsidP="00B2790E">
            <w:pPr>
              <w:jc w:val="center"/>
              <w:rPr>
                <w:rFonts w:asciiTheme="minorHAnsi" w:hAnsiTheme="minorHAnsi"/>
                <w:sz w:val="20"/>
                <w:szCs w:val="20"/>
              </w:rPr>
            </w:pPr>
            <w:r w:rsidRPr="0028581E">
              <w:rPr>
                <w:rFonts w:asciiTheme="minorHAnsi" w:hAnsiTheme="minorHAnsi"/>
                <w:sz w:val="20"/>
                <w:szCs w:val="20"/>
              </w:rPr>
              <w:t>Dan 11</w:t>
            </w:r>
          </w:p>
        </w:tc>
        <w:tc>
          <w:tcPr>
            <w:tcW w:w="1870" w:type="dxa"/>
            <w:vAlign w:val="center"/>
          </w:tcPr>
          <w:p w14:paraId="23CA08B2" w14:textId="77777777" w:rsidR="00EA5830" w:rsidRPr="0028581E" w:rsidRDefault="00EA5830" w:rsidP="00B2790E">
            <w:pPr>
              <w:jc w:val="center"/>
              <w:rPr>
                <w:rFonts w:asciiTheme="minorHAnsi" w:hAnsiTheme="minorHAnsi"/>
                <w:sz w:val="20"/>
                <w:szCs w:val="20"/>
              </w:rPr>
            </w:pPr>
            <w:r w:rsidRPr="0028581E">
              <w:rPr>
                <w:rFonts w:asciiTheme="minorHAnsi" w:hAnsiTheme="minorHAnsi"/>
                <w:sz w:val="20"/>
                <w:szCs w:val="20"/>
              </w:rPr>
              <w:t>Notes</w:t>
            </w:r>
          </w:p>
        </w:tc>
      </w:tr>
      <w:tr w:rsidR="00EA5830" w:rsidRPr="0028581E" w14:paraId="29C58147" w14:textId="77777777" w:rsidTr="00422D37">
        <w:tc>
          <w:tcPr>
            <w:tcW w:w="1870" w:type="dxa"/>
          </w:tcPr>
          <w:p w14:paraId="0B25535F"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1. Lion</w:t>
            </w:r>
          </w:p>
          <w:p w14:paraId="31FC2B85"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7:4</w:t>
            </w:r>
          </w:p>
          <w:p w14:paraId="321E5626"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Rev 13:2</w:t>
            </w:r>
          </w:p>
        </w:tc>
        <w:tc>
          <w:tcPr>
            <w:tcW w:w="1870" w:type="dxa"/>
          </w:tcPr>
          <w:p w14:paraId="50DBB88F"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Not Listed Here</w:t>
            </w:r>
          </w:p>
        </w:tc>
        <w:tc>
          <w:tcPr>
            <w:tcW w:w="1870" w:type="dxa"/>
          </w:tcPr>
          <w:p w14:paraId="18442E1A"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Not Listed Here</w:t>
            </w:r>
          </w:p>
        </w:tc>
        <w:tc>
          <w:tcPr>
            <w:tcW w:w="1870" w:type="dxa"/>
          </w:tcPr>
          <w:p w14:paraId="0AA9615B"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Not Listed Here</w:t>
            </w:r>
          </w:p>
        </w:tc>
        <w:tc>
          <w:tcPr>
            <w:tcW w:w="1870" w:type="dxa"/>
          </w:tcPr>
          <w:p w14:paraId="1F08A598" w14:textId="77777777" w:rsidR="00EA5830" w:rsidRPr="0028581E" w:rsidRDefault="00EA5830" w:rsidP="00B2790E">
            <w:pPr>
              <w:rPr>
                <w:rFonts w:asciiTheme="minorHAnsi" w:hAnsiTheme="minorHAnsi"/>
                <w:sz w:val="20"/>
                <w:szCs w:val="20"/>
              </w:rPr>
            </w:pPr>
            <w:r w:rsidRPr="00276035">
              <w:rPr>
                <w:rFonts w:asciiTheme="minorHAnsi" w:hAnsiTheme="minorHAnsi"/>
                <w:b/>
                <w:bCs/>
                <w:sz w:val="20"/>
                <w:szCs w:val="20"/>
              </w:rPr>
              <w:t>Babylon</w:t>
            </w:r>
            <w:r w:rsidRPr="0028581E">
              <w:rPr>
                <w:rFonts w:asciiTheme="minorHAnsi" w:hAnsiTheme="minorHAnsi"/>
                <w:sz w:val="20"/>
                <w:szCs w:val="20"/>
              </w:rPr>
              <w:t xml:space="preserve"> had already passed from history when Daniel had this dream</w:t>
            </w:r>
            <w:r>
              <w:rPr>
                <w:rFonts w:asciiTheme="minorHAnsi" w:hAnsiTheme="minorHAnsi"/>
                <w:sz w:val="20"/>
                <w:szCs w:val="20"/>
              </w:rPr>
              <w:t>.</w:t>
            </w:r>
          </w:p>
        </w:tc>
      </w:tr>
      <w:tr w:rsidR="00EA5830" w:rsidRPr="0028581E" w14:paraId="2C6A3F63" w14:textId="77777777" w:rsidTr="00422D37">
        <w:tc>
          <w:tcPr>
            <w:tcW w:w="1870" w:type="dxa"/>
          </w:tcPr>
          <w:p w14:paraId="18FD3818"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2. Bear</w:t>
            </w:r>
          </w:p>
          <w:p w14:paraId="455DA625"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7:5</w:t>
            </w:r>
          </w:p>
          <w:p w14:paraId="34BBA079"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Rev 13:2</w:t>
            </w:r>
          </w:p>
          <w:p w14:paraId="1D08234B" w14:textId="77777777" w:rsidR="00EA5830" w:rsidRPr="0028581E" w:rsidRDefault="00EA5830" w:rsidP="00B2790E">
            <w:pPr>
              <w:rPr>
                <w:rFonts w:asciiTheme="minorHAnsi" w:hAnsiTheme="minorHAnsi"/>
                <w:sz w:val="20"/>
                <w:szCs w:val="20"/>
              </w:rPr>
            </w:pPr>
          </w:p>
        </w:tc>
        <w:tc>
          <w:tcPr>
            <w:tcW w:w="1870" w:type="dxa"/>
          </w:tcPr>
          <w:p w14:paraId="5C3EA5D9"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Ram</w:t>
            </w:r>
          </w:p>
          <w:p w14:paraId="6A6D591C"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8:2, 4, 20</w:t>
            </w:r>
          </w:p>
          <w:p w14:paraId="00007ADE"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“Great” Dan 8:4</w:t>
            </w:r>
          </w:p>
        </w:tc>
        <w:tc>
          <w:tcPr>
            <w:tcW w:w="1870" w:type="dxa"/>
          </w:tcPr>
          <w:p w14:paraId="2D763525"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“Do according to his will” Dan 8:4</w:t>
            </w:r>
          </w:p>
        </w:tc>
        <w:tc>
          <w:tcPr>
            <w:tcW w:w="1870" w:type="dxa"/>
          </w:tcPr>
          <w:p w14:paraId="3597405E" w14:textId="77777777" w:rsidR="00EA5830" w:rsidRDefault="00457A8B" w:rsidP="00B2790E">
            <w:pPr>
              <w:rPr>
                <w:rFonts w:asciiTheme="minorHAnsi" w:hAnsiTheme="minorHAnsi"/>
                <w:sz w:val="20"/>
                <w:szCs w:val="20"/>
              </w:rPr>
            </w:pPr>
            <w:r>
              <w:rPr>
                <w:rFonts w:asciiTheme="minorHAnsi" w:hAnsiTheme="minorHAnsi"/>
                <w:sz w:val="20"/>
                <w:szCs w:val="20"/>
              </w:rPr>
              <w:t>Dan 11:1-2</w:t>
            </w:r>
          </w:p>
          <w:p w14:paraId="2AE1A383" w14:textId="7EF71766" w:rsidR="00457A8B" w:rsidRPr="0028581E" w:rsidRDefault="00457A8B" w:rsidP="00B2790E">
            <w:pPr>
              <w:rPr>
                <w:rFonts w:asciiTheme="minorHAnsi" w:hAnsiTheme="minorHAnsi"/>
                <w:sz w:val="20"/>
                <w:szCs w:val="20"/>
              </w:rPr>
            </w:pPr>
            <w:r>
              <w:rPr>
                <w:rFonts w:asciiTheme="minorHAnsi" w:hAnsiTheme="minorHAnsi"/>
                <w:sz w:val="20"/>
                <w:szCs w:val="20"/>
              </w:rPr>
              <w:t>Four more kings, stirring against Greece.</w:t>
            </w:r>
          </w:p>
        </w:tc>
        <w:tc>
          <w:tcPr>
            <w:tcW w:w="1870" w:type="dxa"/>
          </w:tcPr>
          <w:p w14:paraId="225EDDA8" w14:textId="05C55914" w:rsidR="00EA5830" w:rsidRPr="00276035" w:rsidRDefault="00EA5830" w:rsidP="00B2790E">
            <w:pPr>
              <w:rPr>
                <w:rFonts w:asciiTheme="minorHAnsi" w:hAnsiTheme="minorHAnsi"/>
                <w:b/>
                <w:bCs/>
                <w:sz w:val="20"/>
                <w:szCs w:val="20"/>
              </w:rPr>
            </w:pPr>
            <w:r w:rsidRPr="00276035">
              <w:rPr>
                <w:rFonts w:asciiTheme="minorHAnsi" w:hAnsiTheme="minorHAnsi"/>
                <w:b/>
                <w:bCs/>
                <w:sz w:val="20"/>
                <w:szCs w:val="20"/>
              </w:rPr>
              <w:t>Persia.</w:t>
            </w:r>
          </w:p>
        </w:tc>
      </w:tr>
      <w:tr w:rsidR="00EA5830" w:rsidRPr="0028581E" w14:paraId="1F3FFEA1" w14:textId="77777777" w:rsidTr="00422D37">
        <w:tc>
          <w:tcPr>
            <w:tcW w:w="1870" w:type="dxa"/>
          </w:tcPr>
          <w:p w14:paraId="030E8C24"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3. Leopard</w:t>
            </w:r>
          </w:p>
          <w:p w14:paraId="6022E604"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7:6</w:t>
            </w:r>
          </w:p>
          <w:p w14:paraId="35DF165A"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Rev 13:2</w:t>
            </w:r>
          </w:p>
          <w:p w14:paraId="4A693E94" w14:textId="77777777" w:rsidR="00EA5830" w:rsidRPr="0028581E" w:rsidRDefault="00EA5830" w:rsidP="00B2790E">
            <w:pPr>
              <w:rPr>
                <w:rFonts w:asciiTheme="minorHAnsi" w:hAnsiTheme="minorHAnsi"/>
                <w:sz w:val="20"/>
                <w:szCs w:val="20"/>
              </w:rPr>
            </w:pPr>
          </w:p>
        </w:tc>
        <w:tc>
          <w:tcPr>
            <w:tcW w:w="1870" w:type="dxa"/>
          </w:tcPr>
          <w:p w14:paraId="4292A356"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Goat</w:t>
            </w:r>
          </w:p>
          <w:p w14:paraId="0E90DF7B"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8:5-8, 21</w:t>
            </w:r>
          </w:p>
          <w:p w14:paraId="66DA1EDD"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 xml:space="preserve">“Very Great” </w:t>
            </w:r>
          </w:p>
          <w:p w14:paraId="58DEF26E"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8:8</w:t>
            </w:r>
          </w:p>
        </w:tc>
        <w:tc>
          <w:tcPr>
            <w:tcW w:w="1870" w:type="dxa"/>
          </w:tcPr>
          <w:p w14:paraId="7C07403F"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 xml:space="preserve">“Do according to his will” </w:t>
            </w:r>
          </w:p>
          <w:p w14:paraId="3D38AC5E"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11:3</w:t>
            </w:r>
          </w:p>
        </w:tc>
        <w:tc>
          <w:tcPr>
            <w:tcW w:w="1870" w:type="dxa"/>
          </w:tcPr>
          <w:p w14:paraId="4239792D"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11:3-15</w:t>
            </w:r>
          </w:p>
          <w:p w14:paraId="31EA83D2" w14:textId="3D39FD6B" w:rsidR="00EA5830" w:rsidRPr="0028581E" w:rsidRDefault="00EA5830" w:rsidP="00B2790E">
            <w:pPr>
              <w:rPr>
                <w:rFonts w:asciiTheme="minorHAnsi" w:hAnsiTheme="minorHAnsi"/>
                <w:sz w:val="20"/>
                <w:szCs w:val="20"/>
              </w:rPr>
            </w:pPr>
            <w:r w:rsidRPr="0028581E">
              <w:rPr>
                <w:rFonts w:asciiTheme="minorHAnsi" w:hAnsiTheme="minorHAnsi"/>
                <w:sz w:val="20"/>
                <w:szCs w:val="20"/>
              </w:rPr>
              <w:t>“King North,”</w:t>
            </w:r>
          </w:p>
          <w:p w14:paraId="0CCFEC47" w14:textId="0271A7ED" w:rsidR="00EA5830" w:rsidRPr="0028581E" w:rsidRDefault="00EA5830" w:rsidP="00B2790E">
            <w:pPr>
              <w:rPr>
                <w:rFonts w:asciiTheme="minorHAnsi" w:hAnsiTheme="minorHAnsi"/>
                <w:sz w:val="20"/>
                <w:szCs w:val="20"/>
              </w:rPr>
            </w:pPr>
            <w:r w:rsidRPr="0028581E">
              <w:rPr>
                <w:rFonts w:asciiTheme="minorHAnsi" w:hAnsiTheme="minorHAnsi"/>
                <w:sz w:val="20"/>
                <w:szCs w:val="20"/>
              </w:rPr>
              <w:t>“King South,’</w:t>
            </w:r>
          </w:p>
          <w:p w14:paraId="1FA8233B" w14:textId="64A80999" w:rsidR="00EA5830" w:rsidRPr="0028581E" w:rsidRDefault="00EA5830" w:rsidP="00B2790E">
            <w:pPr>
              <w:rPr>
                <w:rFonts w:asciiTheme="minorHAnsi" w:hAnsiTheme="minorHAnsi"/>
                <w:sz w:val="20"/>
                <w:szCs w:val="20"/>
              </w:rPr>
            </w:pPr>
            <w:r w:rsidRPr="0028581E">
              <w:rPr>
                <w:rFonts w:asciiTheme="minorHAnsi" w:hAnsiTheme="minorHAnsi"/>
                <w:sz w:val="20"/>
                <w:szCs w:val="20"/>
              </w:rPr>
              <w:t>(KN, KS)</w:t>
            </w:r>
          </w:p>
        </w:tc>
        <w:tc>
          <w:tcPr>
            <w:tcW w:w="1870" w:type="dxa"/>
          </w:tcPr>
          <w:p w14:paraId="105C5432" w14:textId="77777777" w:rsidR="00EA5830" w:rsidRPr="00276035" w:rsidRDefault="00EA5830" w:rsidP="00B2790E">
            <w:pPr>
              <w:rPr>
                <w:rFonts w:asciiTheme="minorHAnsi" w:hAnsiTheme="minorHAnsi"/>
                <w:b/>
                <w:bCs/>
                <w:sz w:val="20"/>
                <w:szCs w:val="20"/>
              </w:rPr>
            </w:pPr>
            <w:r w:rsidRPr="00276035">
              <w:rPr>
                <w:rFonts w:asciiTheme="minorHAnsi" w:hAnsiTheme="minorHAnsi"/>
                <w:b/>
                <w:bCs/>
                <w:sz w:val="20"/>
                <w:szCs w:val="20"/>
              </w:rPr>
              <w:t>Greece.</w:t>
            </w:r>
          </w:p>
          <w:p w14:paraId="4116B9C3"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Seleucids and Ptolemies</w:t>
            </w:r>
            <w:r>
              <w:rPr>
                <w:rFonts w:asciiTheme="minorHAnsi" w:hAnsiTheme="minorHAnsi"/>
                <w:sz w:val="20"/>
                <w:szCs w:val="20"/>
              </w:rPr>
              <w:t>.</w:t>
            </w:r>
          </w:p>
          <w:p w14:paraId="1FE13F24"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Map N and S</w:t>
            </w:r>
            <w:r>
              <w:rPr>
                <w:rFonts w:asciiTheme="minorHAnsi" w:hAnsiTheme="minorHAnsi"/>
                <w:sz w:val="20"/>
                <w:szCs w:val="20"/>
              </w:rPr>
              <w:t>.</w:t>
            </w:r>
          </w:p>
        </w:tc>
      </w:tr>
      <w:tr w:rsidR="00EA5830" w:rsidRPr="0028581E" w14:paraId="42057FAB" w14:textId="77777777" w:rsidTr="00422D37">
        <w:tc>
          <w:tcPr>
            <w:tcW w:w="1870" w:type="dxa"/>
          </w:tcPr>
          <w:p w14:paraId="751822F4"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4. Dreadful</w:t>
            </w:r>
          </w:p>
          <w:p w14:paraId="3A01DAE2"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7:7</w:t>
            </w:r>
          </w:p>
          <w:p w14:paraId="7436EDD6" w14:textId="77777777" w:rsidR="00EA5830" w:rsidRPr="0028581E" w:rsidRDefault="00EA5830" w:rsidP="00B2790E">
            <w:pPr>
              <w:rPr>
                <w:rFonts w:asciiTheme="minorHAnsi" w:hAnsiTheme="minorHAnsi"/>
                <w:sz w:val="20"/>
                <w:szCs w:val="20"/>
              </w:rPr>
            </w:pPr>
          </w:p>
          <w:p w14:paraId="7A4F0D7F"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5. Dragon</w:t>
            </w:r>
          </w:p>
          <w:p w14:paraId="45C5AA90"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Rev 12:3-13:2</w:t>
            </w:r>
          </w:p>
        </w:tc>
        <w:tc>
          <w:tcPr>
            <w:tcW w:w="1870" w:type="dxa"/>
          </w:tcPr>
          <w:p w14:paraId="4B2D1FAB"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Little Horn</w:t>
            </w:r>
          </w:p>
          <w:p w14:paraId="1D24B64B"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8:9, 22-23</w:t>
            </w:r>
          </w:p>
          <w:p w14:paraId="2472268D"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 xml:space="preserve">“Exceeding Great” </w:t>
            </w:r>
          </w:p>
          <w:p w14:paraId="4A3DB7C1"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8:9</w:t>
            </w:r>
          </w:p>
        </w:tc>
        <w:tc>
          <w:tcPr>
            <w:tcW w:w="1870" w:type="dxa"/>
          </w:tcPr>
          <w:p w14:paraId="3CBF3A5C"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 xml:space="preserve">“Do according to his will” </w:t>
            </w:r>
          </w:p>
          <w:p w14:paraId="0F2EADB2"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11:16</w:t>
            </w:r>
          </w:p>
        </w:tc>
        <w:tc>
          <w:tcPr>
            <w:tcW w:w="1870" w:type="dxa"/>
          </w:tcPr>
          <w:p w14:paraId="0CCA4A14"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11:16-24</w:t>
            </w:r>
          </w:p>
          <w:p w14:paraId="47888E86"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“Prince of the Covenant”</w:t>
            </w:r>
          </w:p>
          <w:p w14:paraId="5CD0796E"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11:22</w:t>
            </w:r>
          </w:p>
        </w:tc>
        <w:tc>
          <w:tcPr>
            <w:tcW w:w="1870" w:type="dxa"/>
          </w:tcPr>
          <w:p w14:paraId="44CF4721" w14:textId="77777777" w:rsidR="00EA5830" w:rsidRPr="00276035" w:rsidRDefault="00EA5830" w:rsidP="00B2790E">
            <w:pPr>
              <w:rPr>
                <w:rFonts w:asciiTheme="minorHAnsi" w:hAnsiTheme="minorHAnsi"/>
                <w:b/>
                <w:bCs/>
                <w:sz w:val="20"/>
                <w:szCs w:val="20"/>
              </w:rPr>
            </w:pPr>
            <w:r w:rsidRPr="00276035">
              <w:rPr>
                <w:rFonts w:asciiTheme="minorHAnsi" w:hAnsiTheme="minorHAnsi"/>
                <w:b/>
                <w:bCs/>
                <w:sz w:val="20"/>
                <w:szCs w:val="20"/>
              </w:rPr>
              <w:t>Roman Empire.</w:t>
            </w:r>
          </w:p>
          <w:p w14:paraId="5EE8927B"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Satan through Rome</w:t>
            </w:r>
          </w:p>
          <w:p w14:paraId="1B485C31"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Kills Christ</w:t>
            </w:r>
            <w:r>
              <w:rPr>
                <w:rFonts w:asciiTheme="minorHAnsi" w:hAnsiTheme="minorHAnsi"/>
                <w:sz w:val="20"/>
                <w:szCs w:val="20"/>
              </w:rPr>
              <w:t>.</w:t>
            </w:r>
          </w:p>
        </w:tc>
      </w:tr>
      <w:tr w:rsidR="00EA5830" w:rsidRPr="0028581E" w14:paraId="41345B94" w14:textId="77777777" w:rsidTr="00422D37">
        <w:tc>
          <w:tcPr>
            <w:tcW w:w="1870" w:type="dxa"/>
          </w:tcPr>
          <w:p w14:paraId="67FFA1FA"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Little Horn</w:t>
            </w:r>
          </w:p>
          <w:p w14:paraId="54F5F260"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“Against the Most High”</w:t>
            </w:r>
          </w:p>
          <w:p w14:paraId="7A601EB2"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7:8, 25</w:t>
            </w:r>
          </w:p>
          <w:p w14:paraId="548679FD" w14:textId="77777777" w:rsidR="00EA5830" w:rsidRPr="0028581E" w:rsidRDefault="00EA5830" w:rsidP="00B2790E">
            <w:pPr>
              <w:rPr>
                <w:rFonts w:asciiTheme="minorHAnsi" w:hAnsiTheme="minorHAnsi"/>
                <w:sz w:val="20"/>
                <w:szCs w:val="20"/>
              </w:rPr>
            </w:pPr>
          </w:p>
          <w:p w14:paraId="4602CB55"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6. Patchwork Animal</w:t>
            </w:r>
          </w:p>
          <w:p w14:paraId="743F4F59"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Rev 13:3-8</w:t>
            </w:r>
          </w:p>
        </w:tc>
        <w:tc>
          <w:tcPr>
            <w:tcW w:w="1870" w:type="dxa"/>
          </w:tcPr>
          <w:p w14:paraId="3BD3F082"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Little Horn</w:t>
            </w:r>
          </w:p>
          <w:p w14:paraId="4CBE89B6"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8:10, 24</w:t>
            </w:r>
          </w:p>
          <w:p w14:paraId="44B5E6D4"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“Great even to the Host of Heaven”</w:t>
            </w:r>
          </w:p>
          <w:p w14:paraId="11653972"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8:10</w:t>
            </w:r>
          </w:p>
        </w:tc>
        <w:tc>
          <w:tcPr>
            <w:tcW w:w="1870" w:type="dxa"/>
          </w:tcPr>
          <w:p w14:paraId="73598980"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 xml:space="preserve">“Do” </w:t>
            </w:r>
          </w:p>
          <w:p w14:paraId="4CFCF174"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11:28</w:t>
            </w:r>
          </w:p>
          <w:p w14:paraId="1EC7D605"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 xml:space="preserve">People who know God will “do” </w:t>
            </w:r>
          </w:p>
          <w:p w14:paraId="736A405A"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11:32</w:t>
            </w:r>
          </w:p>
        </w:tc>
        <w:tc>
          <w:tcPr>
            <w:tcW w:w="1870" w:type="dxa"/>
          </w:tcPr>
          <w:p w14:paraId="4E33A1EC"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11:25-35</w:t>
            </w:r>
          </w:p>
          <w:p w14:paraId="2DD7C3DC"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 xml:space="preserve">“Take away the daily, place the abomination of desolation” </w:t>
            </w:r>
          </w:p>
          <w:p w14:paraId="4981A2B1"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11:31</w:t>
            </w:r>
          </w:p>
          <w:p w14:paraId="0D4B3CFE" w14:textId="5D43DCF4" w:rsidR="00EA5830" w:rsidRPr="0028581E" w:rsidRDefault="00EA5830" w:rsidP="00B2790E">
            <w:pPr>
              <w:rPr>
                <w:rFonts w:asciiTheme="minorHAnsi" w:hAnsiTheme="minorHAnsi"/>
                <w:sz w:val="20"/>
                <w:szCs w:val="20"/>
              </w:rPr>
            </w:pPr>
            <w:r w:rsidRPr="0028581E">
              <w:rPr>
                <w:rFonts w:asciiTheme="minorHAnsi" w:hAnsiTheme="minorHAnsi"/>
                <w:sz w:val="20"/>
                <w:szCs w:val="20"/>
              </w:rPr>
              <w:t>KS fights</w:t>
            </w:r>
          </w:p>
          <w:p w14:paraId="1A6F83D7"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11:25</w:t>
            </w:r>
          </w:p>
        </w:tc>
        <w:tc>
          <w:tcPr>
            <w:tcW w:w="1870" w:type="dxa"/>
          </w:tcPr>
          <w:p w14:paraId="43217EFC" w14:textId="77777777" w:rsidR="00EA5830" w:rsidRPr="00276035" w:rsidRDefault="00EA5830" w:rsidP="00B2790E">
            <w:pPr>
              <w:rPr>
                <w:rFonts w:asciiTheme="minorHAnsi" w:hAnsiTheme="minorHAnsi"/>
                <w:b/>
                <w:bCs/>
                <w:sz w:val="20"/>
                <w:szCs w:val="20"/>
              </w:rPr>
            </w:pPr>
            <w:r w:rsidRPr="00276035">
              <w:rPr>
                <w:rFonts w:asciiTheme="minorHAnsi" w:hAnsiTheme="minorHAnsi"/>
                <w:b/>
                <w:bCs/>
                <w:sz w:val="20"/>
                <w:szCs w:val="20"/>
              </w:rPr>
              <w:t>Roman Church.</w:t>
            </w:r>
          </w:p>
          <w:p w14:paraId="77116601"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Medieval Authoritarian Systems</w:t>
            </w:r>
            <w:r>
              <w:rPr>
                <w:rFonts w:asciiTheme="minorHAnsi" w:hAnsiTheme="minorHAnsi"/>
                <w:sz w:val="20"/>
                <w:szCs w:val="20"/>
              </w:rPr>
              <w:t>.</w:t>
            </w:r>
          </w:p>
          <w:p w14:paraId="71833A1C"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Set up against the sanctuary</w:t>
            </w:r>
            <w:r>
              <w:rPr>
                <w:rFonts w:asciiTheme="minorHAnsi" w:hAnsiTheme="minorHAnsi"/>
                <w:sz w:val="20"/>
                <w:szCs w:val="20"/>
              </w:rPr>
              <w:t>.</w:t>
            </w:r>
          </w:p>
          <w:p w14:paraId="525926DA"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Islam grows</w:t>
            </w:r>
            <w:r>
              <w:rPr>
                <w:rFonts w:asciiTheme="minorHAnsi" w:hAnsiTheme="minorHAnsi"/>
                <w:sz w:val="20"/>
                <w:szCs w:val="20"/>
              </w:rPr>
              <w:t>.</w:t>
            </w:r>
          </w:p>
        </w:tc>
      </w:tr>
      <w:tr w:rsidR="00EA5830" w:rsidRPr="0028581E" w14:paraId="24803739" w14:textId="77777777" w:rsidTr="00422D37">
        <w:tc>
          <w:tcPr>
            <w:tcW w:w="1870" w:type="dxa"/>
          </w:tcPr>
          <w:p w14:paraId="10AA0334"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Judgment Scene</w:t>
            </w:r>
          </w:p>
          <w:p w14:paraId="65498B79"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7:26</w:t>
            </w:r>
          </w:p>
          <w:p w14:paraId="517899E4" w14:textId="77777777" w:rsidR="00EA5830" w:rsidRPr="0028581E" w:rsidRDefault="00EA5830" w:rsidP="00B2790E">
            <w:pPr>
              <w:rPr>
                <w:rFonts w:asciiTheme="minorHAnsi" w:hAnsiTheme="minorHAnsi"/>
                <w:sz w:val="20"/>
                <w:szCs w:val="20"/>
              </w:rPr>
            </w:pPr>
          </w:p>
          <w:p w14:paraId="1AB4A01D" w14:textId="753869B3" w:rsidR="00EA5830" w:rsidRPr="0028581E" w:rsidRDefault="00EA5830" w:rsidP="00B2790E">
            <w:pPr>
              <w:rPr>
                <w:rFonts w:asciiTheme="minorHAnsi" w:hAnsiTheme="minorHAnsi"/>
                <w:sz w:val="20"/>
                <w:szCs w:val="20"/>
              </w:rPr>
            </w:pPr>
            <w:r w:rsidRPr="0028581E">
              <w:rPr>
                <w:rFonts w:asciiTheme="minorHAnsi" w:hAnsiTheme="minorHAnsi"/>
                <w:sz w:val="20"/>
                <w:szCs w:val="20"/>
              </w:rPr>
              <w:t xml:space="preserve">7. </w:t>
            </w:r>
            <w:r w:rsidR="00167B56">
              <w:rPr>
                <w:rFonts w:asciiTheme="minorHAnsi" w:hAnsiTheme="minorHAnsi"/>
                <w:sz w:val="20"/>
                <w:szCs w:val="20"/>
              </w:rPr>
              <w:t>Image</w:t>
            </w:r>
            <w:r w:rsidRPr="0028581E">
              <w:rPr>
                <w:rFonts w:asciiTheme="minorHAnsi" w:hAnsiTheme="minorHAnsi"/>
                <w:sz w:val="20"/>
                <w:szCs w:val="20"/>
              </w:rPr>
              <w:t xml:space="preserve"> Animal</w:t>
            </w:r>
          </w:p>
          <w:p w14:paraId="1E6F3BAC"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Rev 13:11-18</w:t>
            </w:r>
          </w:p>
        </w:tc>
        <w:tc>
          <w:tcPr>
            <w:tcW w:w="1870" w:type="dxa"/>
          </w:tcPr>
          <w:p w14:paraId="2C5105BC"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Little Horn</w:t>
            </w:r>
          </w:p>
          <w:p w14:paraId="3B55C561"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8:11-14, 25</w:t>
            </w:r>
          </w:p>
          <w:p w14:paraId="6481EA09"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 xml:space="preserve">“Magnify even against the Prince of the Host” </w:t>
            </w:r>
          </w:p>
          <w:p w14:paraId="66FC4644"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8:11</w:t>
            </w:r>
          </w:p>
          <w:p w14:paraId="7720873A" w14:textId="77777777" w:rsidR="00EA5830" w:rsidRPr="0028581E" w:rsidRDefault="00EA5830" w:rsidP="00B2790E">
            <w:pPr>
              <w:rPr>
                <w:rFonts w:asciiTheme="minorHAnsi" w:hAnsiTheme="minorHAnsi"/>
                <w:sz w:val="20"/>
                <w:szCs w:val="20"/>
              </w:rPr>
            </w:pPr>
          </w:p>
        </w:tc>
        <w:tc>
          <w:tcPr>
            <w:tcW w:w="1870" w:type="dxa"/>
          </w:tcPr>
          <w:p w14:paraId="35F0A4D2"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“Do according to his will”</w:t>
            </w:r>
          </w:p>
          <w:p w14:paraId="6BEFE3BA"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11:36</w:t>
            </w:r>
          </w:p>
        </w:tc>
        <w:tc>
          <w:tcPr>
            <w:tcW w:w="1870" w:type="dxa"/>
          </w:tcPr>
          <w:p w14:paraId="6D0055CC"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11:36-39</w:t>
            </w:r>
          </w:p>
          <w:p w14:paraId="40E85D6F"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“Strange new God”</w:t>
            </w:r>
          </w:p>
          <w:p w14:paraId="2D553B93"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11:37-39</w:t>
            </w:r>
          </w:p>
          <w:p w14:paraId="39DB3E7C" w14:textId="25A551D6" w:rsidR="00EA5830" w:rsidRPr="0028581E" w:rsidRDefault="00EA5830" w:rsidP="00B2790E">
            <w:pPr>
              <w:rPr>
                <w:rFonts w:asciiTheme="minorHAnsi" w:hAnsiTheme="minorHAnsi"/>
                <w:sz w:val="20"/>
                <w:szCs w:val="20"/>
              </w:rPr>
            </w:pPr>
            <w:r w:rsidRPr="0028581E">
              <w:rPr>
                <w:rFonts w:asciiTheme="minorHAnsi" w:hAnsiTheme="minorHAnsi"/>
                <w:sz w:val="20"/>
                <w:szCs w:val="20"/>
              </w:rPr>
              <w:t xml:space="preserve">“2300 days then Sanctuary </w:t>
            </w:r>
            <w:r w:rsidR="00652F60">
              <w:rPr>
                <w:rFonts w:asciiTheme="minorHAnsi" w:hAnsiTheme="minorHAnsi"/>
                <w:sz w:val="20"/>
                <w:szCs w:val="20"/>
              </w:rPr>
              <w:t xml:space="preserve">will </w:t>
            </w:r>
            <w:r w:rsidRPr="0028581E">
              <w:rPr>
                <w:rFonts w:asciiTheme="minorHAnsi" w:hAnsiTheme="minorHAnsi"/>
                <w:sz w:val="20"/>
                <w:szCs w:val="20"/>
              </w:rPr>
              <w:t>be cleansed”</w:t>
            </w:r>
          </w:p>
          <w:p w14:paraId="2AF8EAD9"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8:14</w:t>
            </w:r>
          </w:p>
          <w:p w14:paraId="2A564B78" w14:textId="77777777" w:rsidR="00EA5830" w:rsidRPr="0028581E" w:rsidRDefault="00EA5830" w:rsidP="00B2790E">
            <w:pPr>
              <w:rPr>
                <w:rFonts w:asciiTheme="minorHAnsi" w:hAnsiTheme="minorHAnsi"/>
                <w:sz w:val="20"/>
                <w:szCs w:val="20"/>
              </w:rPr>
            </w:pPr>
          </w:p>
        </w:tc>
        <w:tc>
          <w:tcPr>
            <w:tcW w:w="1870" w:type="dxa"/>
          </w:tcPr>
          <w:p w14:paraId="4B99FCC1" w14:textId="77777777" w:rsidR="00EA5830" w:rsidRPr="00276035" w:rsidRDefault="00EA5830" w:rsidP="00B2790E">
            <w:pPr>
              <w:rPr>
                <w:rFonts w:asciiTheme="minorHAnsi" w:hAnsiTheme="minorHAnsi"/>
                <w:b/>
                <w:bCs/>
                <w:sz w:val="20"/>
                <w:szCs w:val="20"/>
              </w:rPr>
            </w:pPr>
            <w:r w:rsidRPr="00276035">
              <w:rPr>
                <w:rFonts w:asciiTheme="minorHAnsi" w:hAnsiTheme="minorHAnsi"/>
                <w:b/>
                <w:bCs/>
                <w:sz w:val="20"/>
                <w:szCs w:val="20"/>
              </w:rPr>
              <w:t>Protestantism.</w:t>
            </w:r>
          </w:p>
          <w:p w14:paraId="6D8260DC"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Enlightenment Separated Systems</w:t>
            </w:r>
            <w:r>
              <w:rPr>
                <w:rFonts w:asciiTheme="minorHAnsi" w:hAnsiTheme="minorHAnsi"/>
                <w:sz w:val="20"/>
                <w:szCs w:val="20"/>
              </w:rPr>
              <w:t>.</w:t>
            </w:r>
          </w:p>
          <w:p w14:paraId="3DCAD594"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Atheism</w:t>
            </w:r>
            <w:r>
              <w:rPr>
                <w:rFonts w:asciiTheme="minorHAnsi" w:hAnsiTheme="minorHAnsi"/>
                <w:sz w:val="20"/>
                <w:szCs w:val="20"/>
              </w:rPr>
              <w:t>.</w:t>
            </w:r>
          </w:p>
          <w:p w14:paraId="297059C5"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Roman Church Revitalized</w:t>
            </w:r>
            <w:r>
              <w:rPr>
                <w:rFonts w:asciiTheme="minorHAnsi" w:hAnsiTheme="minorHAnsi"/>
                <w:sz w:val="20"/>
                <w:szCs w:val="20"/>
              </w:rPr>
              <w:t>.</w:t>
            </w:r>
          </w:p>
          <w:p w14:paraId="5630AD96"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Sanctuary Vindicated</w:t>
            </w:r>
          </w:p>
        </w:tc>
      </w:tr>
      <w:tr w:rsidR="00EA5830" w:rsidRPr="0028581E" w14:paraId="688090F6" w14:textId="77777777" w:rsidTr="00422D37">
        <w:tc>
          <w:tcPr>
            <w:tcW w:w="1870" w:type="dxa"/>
          </w:tcPr>
          <w:p w14:paraId="65D3567A"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Kingdom given to Saints</w:t>
            </w:r>
          </w:p>
          <w:p w14:paraId="77A97F2D"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7:27</w:t>
            </w:r>
          </w:p>
          <w:p w14:paraId="3C80E107" w14:textId="77777777" w:rsidR="00EA5830" w:rsidRPr="0028581E" w:rsidRDefault="00EA5830" w:rsidP="00B2790E">
            <w:pPr>
              <w:rPr>
                <w:rFonts w:asciiTheme="minorHAnsi" w:hAnsiTheme="minorHAnsi"/>
                <w:sz w:val="20"/>
                <w:szCs w:val="20"/>
              </w:rPr>
            </w:pPr>
          </w:p>
          <w:p w14:paraId="374590CD"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8. Scarlet Animal</w:t>
            </w:r>
          </w:p>
          <w:p w14:paraId="02D0D85A" w14:textId="164AB511" w:rsidR="00EA5830" w:rsidRPr="0028581E" w:rsidRDefault="00EA5830" w:rsidP="00B2790E">
            <w:pPr>
              <w:rPr>
                <w:rFonts w:asciiTheme="minorHAnsi" w:hAnsiTheme="minorHAnsi"/>
                <w:sz w:val="20"/>
                <w:szCs w:val="20"/>
              </w:rPr>
            </w:pPr>
            <w:r w:rsidRPr="0028581E">
              <w:rPr>
                <w:rFonts w:asciiTheme="minorHAnsi" w:hAnsiTheme="minorHAnsi"/>
                <w:sz w:val="20"/>
                <w:szCs w:val="20"/>
              </w:rPr>
              <w:t>Rev 17:10-11</w:t>
            </w:r>
            <w:r w:rsidR="0085333B">
              <w:rPr>
                <w:rFonts w:asciiTheme="minorHAnsi" w:hAnsiTheme="minorHAnsi"/>
                <w:sz w:val="20"/>
                <w:szCs w:val="20"/>
              </w:rPr>
              <w:t>, 14, 16-17</w:t>
            </w:r>
          </w:p>
        </w:tc>
        <w:tc>
          <w:tcPr>
            <w:tcW w:w="1870" w:type="dxa"/>
          </w:tcPr>
          <w:p w14:paraId="210899F0"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“Stand up against the Prince of Princes, but</w:t>
            </w:r>
          </w:p>
          <w:p w14:paraId="62064A3B"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 xml:space="preserve">broken without hand” </w:t>
            </w:r>
          </w:p>
          <w:p w14:paraId="265A9333"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8:25</w:t>
            </w:r>
          </w:p>
        </w:tc>
        <w:tc>
          <w:tcPr>
            <w:tcW w:w="1870" w:type="dxa"/>
          </w:tcPr>
          <w:p w14:paraId="7BCDD63A"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 xml:space="preserve">“Come to his end and none will help him” </w:t>
            </w:r>
          </w:p>
          <w:p w14:paraId="22A072F2"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11:45</w:t>
            </w:r>
          </w:p>
        </w:tc>
        <w:tc>
          <w:tcPr>
            <w:tcW w:w="1870" w:type="dxa"/>
          </w:tcPr>
          <w:p w14:paraId="00667BC5"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11:40-45</w:t>
            </w:r>
          </w:p>
          <w:p w14:paraId="76A6DD79" w14:textId="5CDB0F89" w:rsidR="00EA5830" w:rsidRPr="0028581E" w:rsidRDefault="00EA5830" w:rsidP="00B2790E">
            <w:pPr>
              <w:rPr>
                <w:rFonts w:asciiTheme="minorHAnsi" w:hAnsiTheme="minorHAnsi"/>
                <w:sz w:val="20"/>
                <w:szCs w:val="20"/>
              </w:rPr>
            </w:pPr>
            <w:r w:rsidRPr="0028581E">
              <w:rPr>
                <w:rFonts w:asciiTheme="minorHAnsi" w:hAnsiTheme="minorHAnsi"/>
                <w:sz w:val="20"/>
                <w:szCs w:val="20"/>
              </w:rPr>
              <w:t>“KS pushes at KN” Dan 11:40</w:t>
            </w:r>
          </w:p>
          <w:p w14:paraId="7A8B71E7"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 xml:space="preserve">“Tidings out of the East and North” </w:t>
            </w:r>
          </w:p>
          <w:p w14:paraId="529D9863"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Dan 11:44</w:t>
            </w:r>
          </w:p>
        </w:tc>
        <w:tc>
          <w:tcPr>
            <w:tcW w:w="1870" w:type="dxa"/>
          </w:tcPr>
          <w:p w14:paraId="02EBF658" w14:textId="77777777" w:rsidR="00EA5830" w:rsidRPr="0028581E" w:rsidRDefault="00EA5830" w:rsidP="00B2790E">
            <w:pPr>
              <w:rPr>
                <w:rFonts w:asciiTheme="minorHAnsi" w:hAnsiTheme="minorHAnsi"/>
                <w:sz w:val="20"/>
                <w:szCs w:val="20"/>
              </w:rPr>
            </w:pPr>
            <w:r w:rsidRPr="00276035">
              <w:rPr>
                <w:rFonts w:asciiTheme="minorHAnsi" w:hAnsiTheme="minorHAnsi"/>
                <w:b/>
                <w:bCs/>
                <w:sz w:val="20"/>
                <w:szCs w:val="20"/>
              </w:rPr>
              <w:t xml:space="preserve">Satan’s System. </w:t>
            </w:r>
            <w:r w:rsidRPr="0028581E">
              <w:rPr>
                <w:rFonts w:asciiTheme="minorHAnsi" w:hAnsiTheme="minorHAnsi"/>
                <w:sz w:val="20"/>
                <w:szCs w:val="20"/>
              </w:rPr>
              <w:t>Roman Church System</w:t>
            </w:r>
            <w:r>
              <w:rPr>
                <w:rFonts w:asciiTheme="minorHAnsi" w:hAnsiTheme="minorHAnsi"/>
                <w:sz w:val="20"/>
                <w:szCs w:val="20"/>
              </w:rPr>
              <w:t>.</w:t>
            </w:r>
          </w:p>
          <w:p w14:paraId="3156426B"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Islam pushing</w:t>
            </w:r>
            <w:r>
              <w:rPr>
                <w:rFonts w:asciiTheme="minorHAnsi" w:hAnsiTheme="minorHAnsi"/>
                <w:sz w:val="20"/>
                <w:szCs w:val="20"/>
              </w:rPr>
              <w:t>.</w:t>
            </w:r>
          </w:p>
          <w:p w14:paraId="553EE268" w14:textId="77777777" w:rsidR="00EA5830" w:rsidRPr="0028581E" w:rsidRDefault="00EA5830" w:rsidP="00B2790E">
            <w:pPr>
              <w:rPr>
                <w:rFonts w:asciiTheme="minorHAnsi" w:hAnsiTheme="minorHAnsi"/>
                <w:sz w:val="20"/>
                <w:szCs w:val="20"/>
              </w:rPr>
            </w:pPr>
            <w:r w:rsidRPr="0028581E">
              <w:rPr>
                <w:rFonts w:asciiTheme="minorHAnsi" w:hAnsiTheme="minorHAnsi"/>
                <w:sz w:val="20"/>
                <w:szCs w:val="20"/>
              </w:rPr>
              <w:t>Jesus’ Coming and God’s throne triumphant</w:t>
            </w:r>
            <w:r>
              <w:rPr>
                <w:rFonts w:asciiTheme="minorHAnsi" w:hAnsiTheme="minorHAnsi"/>
                <w:sz w:val="20"/>
                <w:szCs w:val="20"/>
              </w:rPr>
              <w:t>.</w:t>
            </w:r>
          </w:p>
        </w:tc>
      </w:tr>
      <w:bookmarkEnd w:id="14"/>
      <w:bookmarkEnd w:id="15"/>
    </w:tbl>
    <w:p w14:paraId="62C73EAF" w14:textId="77777777" w:rsidR="00B2790E" w:rsidRDefault="00B2790E" w:rsidP="00410FB2">
      <w:pPr>
        <w:spacing w:line="480" w:lineRule="auto"/>
        <w:jc w:val="center"/>
      </w:pPr>
    </w:p>
    <w:p w14:paraId="2A19EDC8" w14:textId="10BC9EE3" w:rsidR="00952FFF" w:rsidRDefault="00952FFF" w:rsidP="00B2790E">
      <w:pPr>
        <w:jc w:val="center"/>
      </w:pPr>
      <w:r>
        <w:lastRenderedPageBreak/>
        <w:t>Bibliography</w:t>
      </w:r>
    </w:p>
    <w:p w14:paraId="3FC3CE6C" w14:textId="77777777" w:rsidR="00952FFF" w:rsidRDefault="00952FFF" w:rsidP="00B2790E"/>
    <w:p w14:paraId="00886131" w14:textId="39DBC564" w:rsidR="00645383" w:rsidRDefault="00645383" w:rsidP="00B2790E">
      <w:pPr>
        <w:ind w:left="720" w:hanging="720"/>
      </w:pPr>
      <w:r>
        <w:t>Alomia, Merling</w:t>
      </w:r>
      <w:r w:rsidR="002B6C55">
        <w:t>, Gerhard Pfandl, and Angel Manuel Rodriguez</w:t>
      </w:r>
      <w:r w:rsidRPr="00645383">
        <w:t>. “</w:t>
      </w:r>
      <w:r>
        <w:t>Daniel</w:t>
      </w:r>
      <w:r w:rsidRPr="00645383">
        <w:t xml:space="preserve">.” In </w:t>
      </w:r>
      <w:r w:rsidRPr="00645383">
        <w:rPr>
          <w:i/>
          <w:iCs/>
        </w:rPr>
        <w:t>Andrews Bible Commentary, Light, Depth, Truth: Old Testament.</w:t>
      </w:r>
      <w:r w:rsidRPr="00645383">
        <w:t xml:space="preserve"> Gen. Ed. Angel Manuel Rodriguez. 1932-2002. Berrien Springs, MI: Andrews University Press, 202</w:t>
      </w:r>
      <w:r>
        <w:t>0</w:t>
      </w:r>
      <w:r w:rsidRPr="00645383">
        <w:t>.</w:t>
      </w:r>
    </w:p>
    <w:p w14:paraId="66F74357" w14:textId="77777777" w:rsidR="00645383" w:rsidRDefault="00645383" w:rsidP="00B2790E">
      <w:pPr>
        <w:ind w:left="720" w:hanging="720"/>
      </w:pPr>
    </w:p>
    <w:p w14:paraId="55D2EAFC" w14:textId="0B05576A" w:rsidR="00952FFF" w:rsidRDefault="00952FFF" w:rsidP="00B2790E">
      <w:pPr>
        <w:ind w:left="720" w:hanging="720"/>
      </w:pPr>
      <w:r>
        <w:t xml:space="preserve">Aune, David E. </w:t>
      </w:r>
      <w:r w:rsidRPr="002B04D7">
        <w:rPr>
          <w:i/>
          <w:iCs/>
        </w:rPr>
        <w:t>Revelation 6-16.</w:t>
      </w:r>
      <w:r>
        <w:t xml:space="preserve"> Word Biblical Commentary, 52B. Gen. Eds. Bruce M. Metzer, David A. Hubbard, and Glenn W. Barker. Grand Rapids, MI: Zondervan, 1998.</w:t>
      </w:r>
    </w:p>
    <w:p w14:paraId="178DB904" w14:textId="77777777" w:rsidR="00952FFF" w:rsidRDefault="00952FFF" w:rsidP="00B2790E">
      <w:pPr>
        <w:ind w:left="720" w:hanging="720"/>
      </w:pPr>
    </w:p>
    <w:p w14:paraId="32FF7E69" w14:textId="77777777" w:rsidR="00952FFF" w:rsidRDefault="00952FFF" w:rsidP="00B2790E">
      <w:pPr>
        <w:ind w:left="720" w:hanging="720"/>
      </w:pPr>
      <w:r>
        <w:t>———</w:t>
      </w:r>
      <w:r w:rsidRPr="00C3339F">
        <w:t xml:space="preserve">. </w:t>
      </w:r>
      <w:r w:rsidRPr="002B04D7">
        <w:rPr>
          <w:i/>
          <w:iCs/>
        </w:rPr>
        <w:t>Revelation 17-22.</w:t>
      </w:r>
      <w:r w:rsidRPr="00C3339F">
        <w:t xml:space="preserve"> Word Biblical Commentary, 52</w:t>
      </w:r>
      <w:r>
        <w:t>C</w:t>
      </w:r>
      <w:r w:rsidRPr="00C3339F">
        <w:t>. Gen. Eds. Bruce M. Metzer, David A. Hubbard, and Glenn W. Barker. Grand Rapids, MI: Zondervan, 1998.</w:t>
      </w:r>
    </w:p>
    <w:p w14:paraId="0EA13F37" w14:textId="77777777" w:rsidR="00952FFF" w:rsidRDefault="00952FFF" w:rsidP="00B2790E">
      <w:pPr>
        <w:ind w:left="720" w:hanging="720"/>
      </w:pPr>
    </w:p>
    <w:p w14:paraId="5B02D5E1" w14:textId="77777777" w:rsidR="00952FFF" w:rsidRDefault="00952FFF" w:rsidP="00B2790E">
      <w:pPr>
        <w:ind w:left="720" w:hanging="720"/>
      </w:pPr>
      <w:r>
        <w:t xml:space="preserve">Beale, G. K. </w:t>
      </w:r>
      <w:r w:rsidRPr="002B04D7">
        <w:rPr>
          <w:i/>
          <w:iCs/>
        </w:rPr>
        <w:t>The Book of Revelation.</w:t>
      </w:r>
      <w:r>
        <w:t xml:space="preserve"> The New International Greek Testament Commentary. Eds. I. Howard Marshall and Donald A. Hagner. Grand Rapids, MI: William B. Eerdmans, 1999.</w:t>
      </w:r>
    </w:p>
    <w:p w14:paraId="16D3FBB9" w14:textId="77777777" w:rsidR="00952FFF" w:rsidRDefault="00952FFF" w:rsidP="00B2790E">
      <w:pPr>
        <w:ind w:left="720" w:hanging="720"/>
      </w:pPr>
    </w:p>
    <w:p w14:paraId="5D6C99A9" w14:textId="77777777" w:rsidR="00952FFF" w:rsidRDefault="00952FFF" w:rsidP="00B2790E">
      <w:pPr>
        <w:ind w:left="720" w:hanging="720"/>
      </w:pPr>
      <w:r>
        <w:t xml:space="preserve">Boring, M. Eugene. </w:t>
      </w:r>
      <w:r w:rsidRPr="002B04D7">
        <w:rPr>
          <w:i/>
          <w:iCs/>
        </w:rPr>
        <w:t>Revelation.</w:t>
      </w:r>
      <w:r>
        <w:t xml:space="preserve"> Interpretation: A Bible Commentary for Teaching and Preaching. Louisville, KY: John Knox, 1989.</w:t>
      </w:r>
    </w:p>
    <w:p w14:paraId="2A4FBDBD" w14:textId="77777777" w:rsidR="00952FFF" w:rsidRDefault="00952FFF" w:rsidP="00B2790E">
      <w:pPr>
        <w:ind w:left="720" w:hanging="720"/>
      </w:pPr>
    </w:p>
    <w:p w14:paraId="502ED13A" w14:textId="5D7580CF" w:rsidR="00952FFF" w:rsidRDefault="00BC76E3" w:rsidP="00B2790E">
      <w:pPr>
        <w:ind w:left="720" w:hanging="720"/>
      </w:pPr>
      <w:r>
        <w:t>———</w:t>
      </w:r>
      <w:r w:rsidR="00952FFF">
        <w:t xml:space="preserve">. “The Revelation to John.” In </w:t>
      </w:r>
      <w:r w:rsidR="00952FFF" w:rsidRPr="002B04D7">
        <w:rPr>
          <w:i/>
          <w:iCs/>
        </w:rPr>
        <w:t>The New Interpreter’s Study Bible: New Revised Standard Version with the Apocrypha.</w:t>
      </w:r>
      <w:r w:rsidR="00952FFF">
        <w:t xml:space="preserve"> 2211-2240. Gen. Ed. Walter J. Harrelson. Nashville, TN: 2003.</w:t>
      </w:r>
    </w:p>
    <w:p w14:paraId="2F1D888B" w14:textId="77777777" w:rsidR="00952FFF" w:rsidRDefault="00952FFF" w:rsidP="00B2790E">
      <w:pPr>
        <w:ind w:left="720" w:hanging="720"/>
      </w:pPr>
    </w:p>
    <w:p w14:paraId="1B0C1A9C" w14:textId="77777777" w:rsidR="00952FFF" w:rsidRDefault="00952FFF" w:rsidP="00B2790E">
      <w:pPr>
        <w:ind w:left="720" w:hanging="720"/>
      </w:pPr>
      <w:r>
        <w:t xml:space="preserve">Doukhan, Jacques B. </w:t>
      </w:r>
      <w:r w:rsidRPr="002B04D7">
        <w:rPr>
          <w:i/>
          <w:iCs/>
        </w:rPr>
        <w:t>Secrets of Revelation: The Apocalypse Through Hebrew Eyes.</w:t>
      </w:r>
      <w:r>
        <w:t xml:space="preserve"> Hagerstown, MD: Review and Herald, 2002.</w:t>
      </w:r>
    </w:p>
    <w:p w14:paraId="25DD0C32" w14:textId="77777777" w:rsidR="00276035" w:rsidRDefault="00276035" w:rsidP="00B2790E">
      <w:pPr>
        <w:ind w:left="720" w:hanging="720"/>
      </w:pPr>
    </w:p>
    <w:p w14:paraId="5236F239" w14:textId="658ABA12" w:rsidR="00276035" w:rsidRDefault="00276035" w:rsidP="00B2790E">
      <w:pPr>
        <w:ind w:left="720" w:hanging="720"/>
      </w:pPr>
      <w:r>
        <w:t xml:space="preserve">Goldstein, Clifford. </w:t>
      </w:r>
      <w:r w:rsidRPr="00276035">
        <w:rPr>
          <w:i/>
          <w:iCs/>
        </w:rPr>
        <w:t>1844 Made Simple.</w:t>
      </w:r>
      <w:r>
        <w:t xml:space="preserve"> Nampa, ID: Pacific Press, 1988.</w:t>
      </w:r>
    </w:p>
    <w:p w14:paraId="1F56A40B" w14:textId="77777777" w:rsidR="00FC45FE" w:rsidRDefault="00FC45FE" w:rsidP="00B2790E">
      <w:pPr>
        <w:ind w:left="720" w:hanging="720"/>
      </w:pPr>
    </w:p>
    <w:p w14:paraId="63DB3EC6" w14:textId="77777777" w:rsidR="00FC45FE" w:rsidRDefault="00FC45FE" w:rsidP="00FC45FE">
      <w:pPr>
        <w:ind w:left="720" w:hanging="720"/>
      </w:pPr>
      <w:r>
        <w:t xml:space="preserve">Kennedy, George A. </w:t>
      </w:r>
      <w:r w:rsidRPr="00907877">
        <w:rPr>
          <w:i/>
          <w:iCs/>
        </w:rPr>
        <w:t>New Testament Interpretation Through Rhetorical Criticism.</w:t>
      </w:r>
      <w:r>
        <w:t xml:space="preserve"> Chapel Hill, NC: The University of North Carolina Press, 1984.</w:t>
      </w:r>
    </w:p>
    <w:p w14:paraId="06C15798" w14:textId="77777777" w:rsidR="004F529E" w:rsidRDefault="004F529E" w:rsidP="00B2790E">
      <w:pPr>
        <w:ind w:left="720" w:hanging="720"/>
      </w:pPr>
    </w:p>
    <w:p w14:paraId="31E6C00A" w14:textId="68745995" w:rsidR="004F529E" w:rsidRDefault="004F529E" w:rsidP="00B2790E">
      <w:pPr>
        <w:ind w:left="720" w:hanging="720"/>
      </w:pPr>
      <w:r w:rsidRPr="004F529E">
        <w:t xml:space="preserve">Lee, Margaret Ellen, and Bernard Brandon Scott. </w:t>
      </w:r>
      <w:r w:rsidRPr="004F529E">
        <w:rPr>
          <w:i/>
          <w:iCs/>
        </w:rPr>
        <w:t>Sound Mapping the New Testament</w:t>
      </w:r>
      <w:r w:rsidRPr="004F529E">
        <w:t>. Salem, OR: Polebridge, 2009.</w:t>
      </w:r>
    </w:p>
    <w:p w14:paraId="3A658B8B" w14:textId="77777777" w:rsidR="00952FFF" w:rsidRDefault="00952FFF" w:rsidP="00B2790E">
      <w:pPr>
        <w:ind w:left="720" w:hanging="720"/>
      </w:pPr>
    </w:p>
    <w:p w14:paraId="5BAEEAA2" w14:textId="0B599CB9" w:rsidR="00E93A0D" w:rsidRDefault="000716EA" w:rsidP="00B2790E">
      <w:pPr>
        <w:ind w:left="720" w:hanging="720"/>
      </w:pPr>
      <w:r>
        <w:t>Paulien, Jon.</w:t>
      </w:r>
      <w:r w:rsidR="00C4696D">
        <w:t xml:space="preserve"> </w:t>
      </w:r>
      <w:r w:rsidR="00E93A0D" w:rsidRPr="00E93A0D">
        <w:rPr>
          <w:i/>
          <w:iCs/>
        </w:rPr>
        <w:t>Decoding Revelations Trumpets Literary Allusions and the Interpretation of Revelation 8:7-12.</w:t>
      </w:r>
      <w:r w:rsidR="00E93A0D">
        <w:t xml:space="preserve"> Andrews University Seminary Doctoral Dissertation Series, Vol. XI. Berrien Springs, MI: Andrews University Press, 1987.</w:t>
      </w:r>
    </w:p>
    <w:p w14:paraId="31479D48" w14:textId="77777777" w:rsidR="00E93A0D" w:rsidRDefault="00E93A0D" w:rsidP="00B2790E">
      <w:pPr>
        <w:ind w:left="720" w:hanging="720"/>
      </w:pPr>
    </w:p>
    <w:p w14:paraId="5FA87C12" w14:textId="07EA8D66" w:rsidR="00C4696D" w:rsidRDefault="00E93A0D" w:rsidP="00B2790E">
      <w:pPr>
        <w:ind w:left="720" w:hanging="720"/>
      </w:pPr>
      <w:r>
        <w:t xml:space="preserve">———. </w:t>
      </w:r>
      <w:r w:rsidR="00C4696D">
        <w:t xml:space="preserve">“Revelation 12,” </w:t>
      </w:r>
      <w:r w:rsidR="00C4696D" w:rsidRPr="00E93A0D">
        <w:rPr>
          <w:i/>
          <w:iCs/>
        </w:rPr>
        <w:t>The Facebook Commentary on Revelation</w:t>
      </w:r>
      <w:r w:rsidR="00C4696D">
        <w:t xml:space="preserve">, </w:t>
      </w:r>
      <w:r w:rsidR="00C4696D" w:rsidRPr="00C4696D">
        <w:t>https://drive.google.com/file/d/1bmc8bJkissrLQ9JFAVi3j1xR4pI6C4bI/view</w:t>
      </w:r>
    </w:p>
    <w:p w14:paraId="4629FBB0" w14:textId="77777777" w:rsidR="00C4696D" w:rsidRDefault="00C4696D" w:rsidP="00B2790E">
      <w:pPr>
        <w:ind w:left="720" w:hanging="720"/>
      </w:pPr>
    </w:p>
    <w:p w14:paraId="39B9805C" w14:textId="103BE7E6" w:rsidR="000716EA" w:rsidRDefault="00C4696D" w:rsidP="00B2790E">
      <w:pPr>
        <w:ind w:left="720" w:hanging="720"/>
      </w:pPr>
      <w:r>
        <w:t>———.</w:t>
      </w:r>
      <w:r w:rsidR="00167B56">
        <w:t xml:space="preserve"> </w:t>
      </w:r>
      <w:r w:rsidR="000716EA">
        <w:t>“Revelation 17</w:t>
      </w:r>
      <w:r w:rsidR="00580E1D">
        <w:t>,</w:t>
      </w:r>
      <w:r w:rsidRPr="00C4696D">
        <w:t xml:space="preserve">” </w:t>
      </w:r>
      <w:r>
        <w:rPr>
          <w:i/>
          <w:iCs/>
        </w:rPr>
        <w:t>The F</w:t>
      </w:r>
      <w:r w:rsidR="000716EA" w:rsidRPr="000716EA">
        <w:rPr>
          <w:i/>
          <w:iCs/>
        </w:rPr>
        <w:t>acebook Commentary on Revelation,</w:t>
      </w:r>
      <w:r w:rsidR="000716EA" w:rsidRPr="000716EA">
        <w:t xml:space="preserve"> https://drive.google.com/file/d/1V5lciB4zGz5uzVwORJd7EUkvASemlZk_/view.</w:t>
      </w:r>
    </w:p>
    <w:p w14:paraId="2BEB0C3B" w14:textId="77777777" w:rsidR="000716EA" w:rsidRDefault="000716EA" w:rsidP="00B2790E">
      <w:pPr>
        <w:ind w:left="720" w:hanging="720"/>
      </w:pPr>
    </w:p>
    <w:p w14:paraId="64A7282A" w14:textId="69916BD6" w:rsidR="00952FFF" w:rsidRDefault="009772BA" w:rsidP="00B2790E">
      <w:pPr>
        <w:ind w:left="720" w:hanging="720"/>
      </w:pPr>
      <w:r>
        <w:t>———</w:t>
      </w:r>
      <w:r w:rsidR="00952FFF">
        <w:t xml:space="preserve">. </w:t>
      </w:r>
      <w:r w:rsidR="00952FFF" w:rsidRPr="002B04D7">
        <w:rPr>
          <w:i/>
          <w:iCs/>
        </w:rPr>
        <w:t>The Gospel From Patmos: Everyday Insights for Living from the Last Book of the Bible.</w:t>
      </w:r>
      <w:r w:rsidR="00952FFF">
        <w:t xml:space="preserve"> Hagerstown, MD: Review and Herald, 2007.</w:t>
      </w:r>
    </w:p>
    <w:p w14:paraId="7BBCB6D6" w14:textId="77777777" w:rsidR="00952FFF" w:rsidRDefault="00952FFF" w:rsidP="00B2790E">
      <w:pPr>
        <w:ind w:left="720" w:hanging="720"/>
      </w:pPr>
    </w:p>
    <w:p w14:paraId="507C6BC0" w14:textId="6E12E4CE" w:rsidR="00452906" w:rsidRDefault="00452906" w:rsidP="00B2790E">
      <w:pPr>
        <w:ind w:left="720" w:hanging="720"/>
      </w:pPr>
      <w:r>
        <w:t xml:space="preserve">Posobiec, Jack, and Joshua Lisec. Forward by Stephen K. Bannon. </w:t>
      </w:r>
      <w:r w:rsidRPr="00452906">
        <w:rPr>
          <w:i/>
          <w:iCs/>
        </w:rPr>
        <w:t>Unhumans: The Secret History of Communist Revolutions [and How to Crush Them].</w:t>
      </w:r>
      <w:r>
        <w:t xml:space="preserve"> Delaware: Skyhorse, 2024.</w:t>
      </w:r>
    </w:p>
    <w:p w14:paraId="3A2C3994" w14:textId="77777777" w:rsidR="00491B12" w:rsidRDefault="00491B12" w:rsidP="00B2790E">
      <w:pPr>
        <w:ind w:left="720" w:hanging="720"/>
      </w:pPr>
    </w:p>
    <w:p w14:paraId="054D859F" w14:textId="57B9311F" w:rsidR="00491B12" w:rsidRDefault="00491B12" w:rsidP="00B2790E">
      <w:pPr>
        <w:ind w:left="720" w:hanging="720"/>
      </w:pPr>
      <w:r>
        <w:t xml:space="preserve">Schloss, David. “Religious Orders Within Catholicism.” </w:t>
      </w:r>
      <w:r w:rsidRPr="00491B12">
        <w:rPr>
          <w:i/>
          <w:iCs/>
        </w:rPr>
        <w:t>Summa Catholic,</w:t>
      </w:r>
      <w:r>
        <w:t xml:space="preserve"> October 15, 2023, </w:t>
      </w:r>
      <w:r w:rsidRPr="00491B12">
        <w:t>https://www.patheos.com/blogs/summacatholic/2023/10/religious-orders-within-catholicism/</w:t>
      </w:r>
      <w:r w:rsidR="007C2B5A">
        <w:t>.</w:t>
      </w:r>
    </w:p>
    <w:p w14:paraId="096E4E50" w14:textId="77777777" w:rsidR="00452906" w:rsidRDefault="00452906" w:rsidP="00B2790E">
      <w:pPr>
        <w:ind w:left="720" w:hanging="720"/>
      </w:pPr>
    </w:p>
    <w:p w14:paraId="11BF18F2" w14:textId="7FA00A05" w:rsidR="00952FFF" w:rsidRDefault="00952FFF" w:rsidP="00B2790E">
      <w:pPr>
        <w:ind w:left="720" w:hanging="720"/>
      </w:pPr>
      <w:bookmarkStart w:id="17" w:name="_Hlk182345265"/>
      <w:r>
        <w:t xml:space="preserve">Stefanovic, Ranko. “Revelation.” In </w:t>
      </w:r>
      <w:r w:rsidRPr="002B04D7">
        <w:rPr>
          <w:i/>
          <w:iCs/>
        </w:rPr>
        <w:t>Andrews Bible Commentary</w:t>
      </w:r>
      <w:r w:rsidR="00645383">
        <w:rPr>
          <w:i/>
          <w:iCs/>
        </w:rPr>
        <w:t>,</w:t>
      </w:r>
      <w:r w:rsidRPr="002B04D7">
        <w:rPr>
          <w:i/>
          <w:iCs/>
        </w:rPr>
        <w:t xml:space="preserve"> Light, Depth, Truth</w:t>
      </w:r>
      <w:r w:rsidR="00645383">
        <w:rPr>
          <w:i/>
          <w:iCs/>
        </w:rPr>
        <w:t>: New Testament</w:t>
      </w:r>
      <w:r w:rsidRPr="002B04D7">
        <w:rPr>
          <w:i/>
          <w:iCs/>
        </w:rPr>
        <w:t>.</w:t>
      </w:r>
      <w:r>
        <w:t xml:space="preserve"> Gen. Ed. Angel Manuel Rodriguez. 1932-2002. Berrien Springs, MI: Andrews University Press, 2022.</w:t>
      </w:r>
    </w:p>
    <w:bookmarkEnd w:id="17"/>
    <w:p w14:paraId="6B2CB049" w14:textId="77777777" w:rsidR="00952FFF" w:rsidRDefault="00952FFF" w:rsidP="00B2790E">
      <w:pPr>
        <w:ind w:left="720" w:hanging="720"/>
      </w:pPr>
    </w:p>
    <w:p w14:paraId="2C73DF73" w14:textId="762BC4D7" w:rsidR="00952FFF" w:rsidRDefault="00BC76E3" w:rsidP="00B2790E">
      <w:pPr>
        <w:ind w:left="720" w:hanging="720"/>
      </w:pPr>
      <w:r>
        <w:t>———</w:t>
      </w:r>
      <w:r w:rsidR="00952FFF">
        <w:t xml:space="preserve">. </w:t>
      </w:r>
      <w:r w:rsidR="00952FFF" w:rsidRPr="002B04D7">
        <w:rPr>
          <w:i/>
          <w:iCs/>
        </w:rPr>
        <w:t>Revelation of Jesus Christ: Commentary on the Book of Revelation.</w:t>
      </w:r>
      <w:r w:rsidR="00952FFF">
        <w:t xml:space="preserve"> 2</w:t>
      </w:r>
      <w:r w:rsidR="00952FFF" w:rsidRPr="0035478C">
        <w:rPr>
          <w:vertAlign w:val="superscript"/>
        </w:rPr>
        <w:t>nd</w:t>
      </w:r>
      <w:r w:rsidR="00952FFF">
        <w:t xml:space="preserve"> ed. Berrien Springs, MI: Andrews University Press, 2009.</w:t>
      </w:r>
    </w:p>
    <w:p w14:paraId="74500D39" w14:textId="77777777" w:rsidR="00952FFF" w:rsidRDefault="00952FFF" w:rsidP="00B2790E">
      <w:pPr>
        <w:ind w:left="720" w:hanging="720"/>
      </w:pPr>
    </w:p>
    <w:p w14:paraId="3E184ABA" w14:textId="77777777" w:rsidR="00952FFF" w:rsidRDefault="00952FFF" w:rsidP="00B2790E">
      <w:pPr>
        <w:ind w:left="720" w:hanging="720"/>
      </w:pPr>
      <w:r>
        <w:t xml:space="preserve">Tonstad, Sigve K. </w:t>
      </w:r>
      <w:r w:rsidRPr="002B04D7">
        <w:rPr>
          <w:i/>
          <w:iCs/>
        </w:rPr>
        <w:t>Revelation.</w:t>
      </w:r>
      <w:r>
        <w:t xml:space="preserve"> Paideia Commentaries on the New Testament. Grand Rapids, MI: Baker Academic, 2019.</w:t>
      </w:r>
    </w:p>
    <w:p w14:paraId="44F7A7B3" w14:textId="77777777" w:rsidR="00952FFF" w:rsidRDefault="00952FFF" w:rsidP="00B2790E">
      <w:pPr>
        <w:ind w:left="720" w:hanging="720"/>
      </w:pPr>
    </w:p>
    <w:p w14:paraId="277637A7" w14:textId="77777777" w:rsidR="00612AFE" w:rsidRDefault="00952FFF" w:rsidP="00612AFE">
      <w:pPr>
        <w:ind w:left="720" w:hanging="720"/>
      </w:pPr>
      <w:r>
        <w:t xml:space="preserve">White, Ellen G. “Ellen G. White Comments—Revelation.” In </w:t>
      </w:r>
      <w:r w:rsidRPr="000C23BB">
        <w:rPr>
          <w:i/>
          <w:iCs/>
        </w:rPr>
        <w:t>The Seventh-day Adventist Bible Commentary.</w:t>
      </w:r>
      <w:r>
        <w:t xml:space="preserve"> 7 vols. 7:953-990. Francis D. Nichol, Ed. Hagerstown, MD: Review and Herald, 1980.</w:t>
      </w:r>
    </w:p>
    <w:p w14:paraId="01C9727D" w14:textId="77777777" w:rsidR="00612AFE" w:rsidRDefault="00612AFE" w:rsidP="00612AFE">
      <w:pPr>
        <w:ind w:left="720" w:hanging="720"/>
      </w:pPr>
    </w:p>
    <w:p w14:paraId="7D41BD02" w14:textId="77777777" w:rsidR="00612AFE" w:rsidRDefault="00612AFE" w:rsidP="00612AFE">
      <w:pPr>
        <w:ind w:left="720" w:hanging="720"/>
      </w:pPr>
      <w:r>
        <w:t xml:space="preserve">———. </w:t>
      </w:r>
      <w:r w:rsidRPr="000C23BB">
        <w:rPr>
          <w:i/>
          <w:iCs/>
        </w:rPr>
        <w:t>The Great Controversy Between Christ and Satan: The Conflict of the Ages in the Christian Dispensation.</w:t>
      </w:r>
      <w:r>
        <w:t xml:space="preserve"> Mountain View, CA: Pacific Press, 1950.</w:t>
      </w:r>
    </w:p>
    <w:p w14:paraId="4D9B95A4" w14:textId="77777777" w:rsidR="00612AFE" w:rsidRDefault="00612AFE" w:rsidP="00612AFE">
      <w:pPr>
        <w:ind w:left="720" w:hanging="720"/>
      </w:pPr>
    </w:p>
    <w:p w14:paraId="7C011C91" w14:textId="283E3E0D" w:rsidR="00612AFE" w:rsidRDefault="00612AFE" w:rsidP="00612AFE">
      <w:pPr>
        <w:ind w:left="720" w:hanging="720"/>
      </w:pPr>
      <w:r>
        <w:t xml:space="preserve">———. </w:t>
      </w:r>
      <w:r w:rsidRPr="00612AFE">
        <w:rPr>
          <w:i/>
          <w:iCs/>
        </w:rPr>
        <w:t xml:space="preserve">The Story of Patriarchs and Prophets: As Illustrated in the Lives of Holy Men of Old. </w:t>
      </w:r>
      <w:r>
        <w:t>Mountain View, CA: Pacific Press, 1958.</w:t>
      </w:r>
    </w:p>
    <w:p w14:paraId="383D4952" w14:textId="77777777" w:rsidR="006D077A" w:rsidRDefault="006D077A" w:rsidP="00B2790E">
      <w:pPr>
        <w:ind w:left="720" w:hanging="720"/>
      </w:pPr>
    </w:p>
    <w:p w14:paraId="0C033F98" w14:textId="7AF0F579" w:rsidR="006D077A" w:rsidRDefault="006D077A" w:rsidP="00B2790E">
      <w:pPr>
        <w:ind w:left="720" w:hanging="720"/>
      </w:pPr>
      <w:r>
        <w:t xml:space="preserve">———. </w:t>
      </w:r>
      <w:r w:rsidRPr="006D077A">
        <w:rPr>
          <w:i/>
          <w:iCs/>
        </w:rPr>
        <w:t>Testimonies for the Church.</w:t>
      </w:r>
      <w:r>
        <w:t xml:space="preserve"> 9 vols. Mountain View, CA: Pacific Press, 1948.</w:t>
      </w:r>
    </w:p>
    <w:p w14:paraId="48F04B21" w14:textId="77777777" w:rsidR="006D077A" w:rsidRDefault="006D077A" w:rsidP="00B2790E">
      <w:pPr>
        <w:ind w:left="720" w:hanging="720"/>
      </w:pPr>
    </w:p>
    <w:p w14:paraId="33DDEF10" w14:textId="2585A0F0" w:rsidR="006D077A" w:rsidRDefault="006D077A" w:rsidP="00B2790E">
      <w:pPr>
        <w:ind w:left="720" w:hanging="720"/>
      </w:pPr>
      <w:r>
        <w:t xml:space="preserve">———. </w:t>
      </w:r>
      <w:r w:rsidRPr="006D077A">
        <w:rPr>
          <w:i/>
          <w:iCs/>
        </w:rPr>
        <w:t>That I May Know Him</w:t>
      </w:r>
      <w:r>
        <w:t>. Washington, DC: Review and Herald, 1964.</w:t>
      </w:r>
    </w:p>
    <w:p w14:paraId="46AE46E2" w14:textId="77777777" w:rsidR="00952FFF" w:rsidRDefault="00952FFF" w:rsidP="00B2790E">
      <w:pPr>
        <w:ind w:left="720" w:hanging="720"/>
      </w:pPr>
    </w:p>
    <w:p w14:paraId="26E217A2" w14:textId="77777777" w:rsidR="00952FFF" w:rsidRDefault="00952FFF" w:rsidP="00B2790E">
      <w:pPr>
        <w:ind w:left="720" w:hanging="720"/>
      </w:pPr>
      <w:r>
        <w:t xml:space="preserve">Zalabak, Wilma. </w:t>
      </w:r>
      <w:r w:rsidRPr="000C23BB">
        <w:rPr>
          <w:i/>
          <w:iCs/>
        </w:rPr>
        <w:t>The Happiest Book I Ever Read Is the Revelation of Jesus Christ</w:t>
      </w:r>
      <w:r>
        <w:t>. Eugene, OR: Resource Publications, 2022.</w:t>
      </w:r>
    </w:p>
    <w:p w14:paraId="28B3DDCF" w14:textId="6DD5F8FE" w:rsidR="00311940" w:rsidRDefault="00311940" w:rsidP="00410FB2">
      <w:pPr>
        <w:spacing w:line="480" w:lineRule="auto"/>
      </w:pPr>
    </w:p>
    <w:sectPr w:rsidR="00311940" w:rsidSect="004B29B0">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254D5" w14:textId="77777777" w:rsidR="00EE0853" w:rsidRDefault="00EE0853" w:rsidP="003924C0">
      <w:r>
        <w:separator/>
      </w:r>
    </w:p>
  </w:endnote>
  <w:endnote w:type="continuationSeparator" w:id="0">
    <w:p w14:paraId="1FE1C03F" w14:textId="77777777" w:rsidR="00EE0853" w:rsidRDefault="00EE0853" w:rsidP="0039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905766"/>
      <w:docPartObj>
        <w:docPartGallery w:val="Page Numbers (Bottom of Page)"/>
        <w:docPartUnique/>
      </w:docPartObj>
    </w:sdtPr>
    <w:sdtEndPr>
      <w:rPr>
        <w:noProof/>
      </w:rPr>
    </w:sdtEndPr>
    <w:sdtContent>
      <w:p w14:paraId="764991D2" w14:textId="77777777" w:rsidR="004B29B0" w:rsidRDefault="004B29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6C0FFC" w14:textId="77777777" w:rsidR="004B29B0" w:rsidRDefault="004B2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08471"/>
      <w:docPartObj>
        <w:docPartGallery w:val="Page Numbers (Bottom of Page)"/>
        <w:docPartUnique/>
      </w:docPartObj>
    </w:sdtPr>
    <w:sdtEndPr>
      <w:rPr>
        <w:noProof/>
      </w:rPr>
    </w:sdtEndPr>
    <w:sdtContent>
      <w:p w14:paraId="1CDBE0E0" w14:textId="76C0A93C" w:rsidR="00FD5A76" w:rsidRDefault="00FD5A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402E07" w14:textId="77777777" w:rsidR="00FD5A76" w:rsidRDefault="00FD5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E57CA" w14:textId="77777777" w:rsidR="00EE0853" w:rsidRDefault="00EE0853" w:rsidP="003924C0">
      <w:r>
        <w:separator/>
      </w:r>
    </w:p>
  </w:footnote>
  <w:footnote w:type="continuationSeparator" w:id="0">
    <w:p w14:paraId="7D97770E" w14:textId="77777777" w:rsidR="00EE0853" w:rsidRDefault="00EE0853" w:rsidP="003924C0">
      <w:r>
        <w:continuationSeparator/>
      </w:r>
    </w:p>
  </w:footnote>
  <w:footnote w:id="1">
    <w:p w14:paraId="399052F0" w14:textId="3609ABC2" w:rsidR="004D6FBF" w:rsidRDefault="004D6FBF">
      <w:pPr>
        <w:pStyle w:val="FootnoteText"/>
      </w:pPr>
      <w:r>
        <w:rPr>
          <w:rStyle w:val="FootnoteReference"/>
        </w:rPr>
        <w:footnoteRef/>
      </w:r>
      <w:r>
        <w:t xml:space="preserve"> Alomia</w:t>
      </w:r>
      <w:r w:rsidR="002A6D23">
        <w:t>, Pfandl, and Rodriguez</w:t>
      </w:r>
      <w:r>
        <w:t>, “Daniel,” 1058.</w:t>
      </w:r>
    </w:p>
  </w:footnote>
  <w:footnote w:id="2">
    <w:p w14:paraId="22C8A387" w14:textId="67E523BE" w:rsidR="00F97D94" w:rsidRDefault="00F97D94">
      <w:pPr>
        <w:pStyle w:val="FootnoteText"/>
      </w:pPr>
      <w:r>
        <w:rPr>
          <w:rStyle w:val="FootnoteReference"/>
        </w:rPr>
        <w:footnoteRef/>
      </w:r>
      <w:r>
        <w:rPr>
          <w:rStyle w:val="FootnoteReference"/>
        </w:rPr>
        <w:footnoteRef/>
      </w:r>
      <w:r>
        <w:t xml:space="preserve"> Short definitions as I use the words: </w:t>
      </w:r>
      <w:r w:rsidR="00547FDC">
        <w:t xml:space="preserve">The </w:t>
      </w:r>
      <w:r w:rsidR="00547FDC" w:rsidRPr="00547FDC">
        <w:rPr>
          <w:i/>
          <w:iCs/>
        </w:rPr>
        <w:t>Preterist</w:t>
      </w:r>
      <w:r w:rsidR="00547FDC">
        <w:t xml:space="preserve"> viewpoint keeps the interpretation between the times of Daniel and John, attributing the source of “end-time” scenes to tales common to the culture at the times of writing. The </w:t>
      </w:r>
      <w:r w:rsidR="00547FDC" w:rsidRPr="00547FDC">
        <w:rPr>
          <w:i/>
          <w:iCs/>
        </w:rPr>
        <w:t xml:space="preserve">Futurist </w:t>
      </w:r>
      <w:r w:rsidR="00547FDC">
        <w:t xml:space="preserve">viewpoint focuses interpretation on a distant future, though some reference is assumed to Israel and Jews or the church. The </w:t>
      </w:r>
      <w:r w:rsidR="00547FDC" w:rsidRPr="00547FDC">
        <w:rPr>
          <w:i/>
          <w:iCs/>
        </w:rPr>
        <w:t>Historicist</w:t>
      </w:r>
      <w:r w:rsidR="00547FDC">
        <w:t xml:space="preserve"> viewpoint spreads its interpretation from the time of each prophet, and even back before the prophet, to the consummation at the end of historical time.</w:t>
      </w:r>
    </w:p>
  </w:footnote>
  <w:footnote w:id="3">
    <w:p w14:paraId="5D51AB4B" w14:textId="50C02FAF" w:rsidR="003924C0" w:rsidRDefault="003924C0">
      <w:pPr>
        <w:pStyle w:val="FootnoteText"/>
      </w:pPr>
      <w:r>
        <w:rPr>
          <w:rStyle w:val="FootnoteReference"/>
        </w:rPr>
        <w:footnoteRef/>
      </w:r>
      <w:r>
        <w:t xml:space="preserve"> Aune, </w:t>
      </w:r>
      <w:r w:rsidR="002C0338" w:rsidRPr="002C0338">
        <w:rPr>
          <w:i/>
          <w:iCs/>
        </w:rPr>
        <w:t>Revelation 6-16</w:t>
      </w:r>
      <w:r w:rsidRPr="002C0338">
        <w:rPr>
          <w:i/>
          <w:iCs/>
        </w:rPr>
        <w:t>,</w:t>
      </w:r>
      <w:r>
        <w:t xml:space="preserve"> 733, 747, 829</w:t>
      </w:r>
      <w:r w:rsidR="002C0338">
        <w:t xml:space="preserve">; </w:t>
      </w:r>
      <w:r w:rsidR="002C0338" w:rsidRPr="002C0338">
        <w:rPr>
          <w:i/>
          <w:iCs/>
        </w:rPr>
        <w:t>Revelation 17-22,</w:t>
      </w:r>
      <w:r>
        <w:t xml:space="preserve"> 917, 951.</w:t>
      </w:r>
    </w:p>
  </w:footnote>
  <w:footnote w:id="4">
    <w:p w14:paraId="4172ED14" w14:textId="15AA9D41" w:rsidR="00C11564" w:rsidRDefault="00C11564">
      <w:pPr>
        <w:pStyle w:val="FootnoteText"/>
      </w:pPr>
      <w:r>
        <w:rPr>
          <w:rStyle w:val="FootnoteReference"/>
        </w:rPr>
        <w:footnoteRef/>
      </w:r>
      <w:r>
        <w:t xml:space="preserve"> Boring, </w:t>
      </w:r>
      <w:r w:rsidRPr="00C11564">
        <w:rPr>
          <w:i/>
          <w:iCs/>
        </w:rPr>
        <w:t>Revelation,</w:t>
      </w:r>
      <w:r>
        <w:t xml:space="preserve"> 179-180; Boring, “Revelation,” 2230, 2234.</w:t>
      </w:r>
    </w:p>
  </w:footnote>
  <w:footnote w:id="5">
    <w:p w14:paraId="329F773B" w14:textId="4CC9A485" w:rsidR="00C11564" w:rsidRDefault="00C11564">
      <w:pPr>
        <w:pStyle w:val="FootnoteText"/>
      </w:pPr>
      <w:r>
        <w:rPr>
          <w:rStyle w:val="FootnoteReference"/>
        </w:rPr>
        <w:footnoteRef/>
      </w:r>
      <w:r>
        <w:t xml:space="preserve"> Beale, </w:t>
      </w:r>
      <w:r w:rsidRPr="007D7E80">
        <w:rPr>
          <w:i/>
          <w:iCs/>
        </w:rPr>
        <w:t>Book of Revelation</w:t>
      </w:r>
      <w:r>
        <w:t>, 854.</w:t>
      </w:r>
    </w:p>
  </w:footnote>
  <w:footnote w:id="6">
    <w:p w14:paraId="06E9C50E" w14:textId="74859A42" w:rsidR="007D7E80" w:rsidRDefault="007D7E80">
      <w:pPr>
        <w:pStyle w:val="FootnoteText"/>
      </w:pPr>
      <w:r>
        <w:rPr>
          <w:rStyle w:val="FootnoteReference"/>
        </w:rPr>
        <w:footnoteRef/>
      </w:r>
      <w:r>
        <w:t xml:space="preserve"> Beale, </w:t>
      </w:r>
      <w:r w:rsidRPr="007D7E80">
        <w:rPr>
          <w:i/>
          <w:iCs/>
        </w:rPr>
        <w:t>Book of Revelation,</w:t>
      </w:r>
      <w:r>
        <w:t xml:space="preserve"> 865.</w:t>
      </w:r>
    </w:p>
  </w:footnote>
  <w:footnote w:id="7">
    <w:p w14:paraId="6C2444C9" w14:textId="6B0BB32F" w:rsidR="007D7E80" w:rsidRDefault="007D7E80">
      <w:pPr>
        <w:pStyle w:val="FootnoteText"/>
      </w:pPr>
      <w:r>
        <w:rPr>
          <w:rStyle w:val="FootnoteReference"/>
        </w:rPr>
        <w:footnoteRef/>
      </w:r>
      <w:r>
        <w:t xml:space="preserve"> Beale, </w:t>
      </w:r>
      <w:r w:rsidRPr="007D7E80">
        <w:rPr>
          <w:i/>
          <w:iCs/>
        </w:rPr>
        <w:t>Book of Revelation,</w:t>
      </w:r>
      <w:r>
        <w:t xml:space="preserve"> 869.</w:t>
      </w:r>
    </w:p>
  </w:footnote>
  <w:footnote w:id="8">
    <w:p w14:paraId="484E29C4" w14:textId="2E482C07" w:rsidR="00DC4BA7" w:rsidRDefault="00DC4BA7">
      <w:pPr>
        <w:pStyle w:val="FootnoteText"/>
      </w:pPr>
      <w:r>
        <w:rPr>
          <w:rStyle w:val="FootnoteReference"/>
        </w:rPr>
        <w:footnoteRef/>
      </w:r>
      <w:r>
        <w:t xml:space="preserve"> Doukhan, </w:t>
      </w:r>
      <w:r w:rsidR="00BA2E20" w:rsidRPr="00BA2E20">
        <w:rPr>
          <w:i/>
          <w:iCs/>
        </w:rPr>
        <w:t>Secrets,</w:t>
      </w:r>
      <w:r w:rsidR="00BA2E20">
        <w:t xml:space="preserve"> </w:t>
      </w:r>
      <w:r>
        <w:t>161.</w:t>
      </w:r>
    </w:p>
  </w:footnote>
  <w:footnote w:id="9">
    <w:p w14:paraId="1A4AFE8B" w14:textId="53AEEAD8" w:rsidR="00BA2E20" w:rsidRDefault="00BA2E20">
      <w:pPr>
        <w:pStyle w:val="FootnoteText"/>
      </w:pPr>
      <w:r>
        <w:rPr>
          <w:rStyle w:val="FootnoteReference"/>
        </w:rPr>
        <w:footnoteRef/>
      </w:r>
      <w:r>
        <w:t xml:space="preserve"> Doukhan, </w:t>
      </w:r>
      <w:r w:rsidRPr="00BA2E20">
        <w:rPr>
          <w:i/>
          <w:iCs/>
        </w:rPr>
        <w:t>Secrets,</w:t>
      </w:r>
      <w:r>
        <w:t xml:space="preserve"> 163.</w:t>
      </w:r>
    </w:p>
  </w:footnote>
  <w:footnote w:id="10">
    <w:p w14:paraId="733FDDB3" w14:textId="1B658026" w:rsidR="005979DC" w:rsidRDefault="005979DC">
      <w:pPr>
        <w:pStyle w:val="FootnoteText"/>
      </w:pPr>
      <w:r>
        <w:rPr>
          <w:rStyle w:val="FootnoteReference"/>
        </w:rPr>
        <w:footnoteRef/>
      </w:r>
      <w:r>
        <w:t xml:space="preserve"> Doukhan, Secrets, 159</w:t>
      </w:r>
      <w:r w:rsidR="00DD6C36">
        <w:t>.</w:t>
      </w:r>
    </w:p>
  </w:footnote>
  <w:footnote w:id="11">
    <w:p w14:paraId="4EE3BCF4" w14:textId="76905DA5" w:rsidR="00DD6C36" w:rsidRDefault="00DD6C36">
      <w:pPr>
        <w:pStyle w:val="FootnoteText"/>
      </w:pPr>
      <w:r>
        <w:rPr>
          <w:rStyle w:val="FootnoteReference"/>
        </w:rPr>
        <w:footnoteRef/>
      </w:r>
      <w:r>
        <w:t xml:space="preserve"> Paulien, </w:t>
      </w:r>
      <w:r w:rsidRPr="00824E32">
        <w:rPr>
          <w:i/>
          <w:iCs/>
        </w:rPr>
        <w:t xml:space="preserve">Gospel, </w:t>
      </w:r>
      <w:r>
        <w:t>294.</w:t>
      </w:r>
    </w:p>
  </w:footnote>
  <w:footnote w:id="12">
    <w:p w14:paraId="2C28CE43" w14:textId="77777777" w:rsidR="008A43EB" w:rsidRDefault="008A43EB" w:rsidP="008A43EB">
      <w:pPr>
        <w:pStyle w:val="FootnoteText"/>
      </w:pPr>
      <w:r>
        <w:rPr>
          <w:rStyle w:val="FootnoteReference"/>
        </w:rPr>
        <w:footnoteRef/>
      </w:r>
      <w:r>
        <w:t xml:space="preserve"> Tonstad, </w:t>
      </w:r>
      <w:r w:rsidRPr="00D14784">
        <w:rPr>
          <w:i/>
          <w:iCs/>
        </w:rPr>
        <w:t>Revelation,</w:t>
      </w:r>
      <w:r>
        <w:t xml:space="preserve"> 241.</w:t>
      </w:r>
    </w:p>
  </w:footnote>
  <w:footnote w:id="13">
    <w:p w14:paraId="347D9F0E" w14:textId="77777777" w:rsidR="008A43EB" w:rsidRDefault="008A43EB" w:rsidP="008A43EB">
      <w:pPr>
        <w:pStyle w:val="FootnoteText"/>
      </w:pPr>
      <w:r>
        <w:rPr>
          <w:rStyle w:val="FootnoteReference"/>
        </w:rPr>
        <w:footnoteRef/>
      </w:r>
      <w:r>
        <w:t xml:space="preserve"> Tonstad, </w:t>
      </w:r>
      <w:r w:rsidRPr="00DC4BA7">
        <w:rPr>
          <w:i/>
          <w:iCs/>
        </w:rPr>
        <w:t>Revelation,</w:t>
      </w:r>
      <w:r>
        <w:t xml:space="preserve"> 177.</w:t>
      </w:r>
    </w:p>
  </w:footnote>
  <w:footnote w:id="14">
    <w:p w14:paraId="524BB733" w14:textId="77777777" w:rsidR="008A43EB" w:rsidRDefault="008A43EB" w:rsidP="008A43EB">
      <w:pPr>
        <w:pStyle w:val="FootnoteText"/>
      </w:pPr>
      <w:r>
        <w:rPr>
          <w:rStyle w:val="FootnoteReference"/>
        </w:rPr>
        <w:footnoteRef/>
      </w:r>
      <w:r>
        <w:t xml:space="preserve"> Tonstad, </w:t>
      </w:r>
      <w:r w:rsidRPr="007E1725">
        <w:rPr>
          <w:i/>
          <w:iCs/>
        </w:rPr>
        <w:t>Revelation,</w:t>
      </w:r>
      <w:r>
        <w:t xml:space="preserve"> 250.</w:t>
      </w:r>
    </w:p>
  </w:footnote>
  <w:footnote w:id="15">
    <w:p w14:paraId="3DBFF492" w14:textId="77777777" w:rsidR="008A43EB" w:rsidRDefault="008A43EB" w:rsidP="008A43EB">
      <w:pPr>
        <w:pStyle w:val="FootnoteText"/>
      </w:pPr>
      <w:r>
        <w:rPr>
          <w:rStyle w:val="FootnoteReference"/>
        </w:rPr>
        <w:footnoteRef/>
      </w:r>
      <w:r>
        <w:t xml:space="preserve"> Tonstad, </w:t>
      </w:r>
      <w:r w:rsidRPr="007E1725">
        <w:rPr>
          <w:i/>
          <w:iCs/>
        </w:rPr>
        <w:t>Revelation,</w:t>
      </w:r>
      <w:r>
        <w:t xml:space="preserve"> 179-180.</w:t>
      </w:r>
    </w:p>
  </w:footnote>
  <w:footnote w:id="16">
    <w:p w14:paraId="5035AEA7" w14:textId="2A7CDEA7" w:rsidR="00824E32" w:rsidRDefault="00824E32" w:rsidP="00824E32">
      <w:pPr>
        <w:pStyle w:val="FootnoteText"/>
      </w:pPr>
      <w:r>
        <w:rPr>
          <w:rStyle w:val="FootnoteReference"/>
        </w:rPr>
        <w:footnoteRef/>
      </w:r>
      <w:r>
        <w:t xml:space="preserve"> Stefanovic, “Revelation,” 1</w:t>
      </w:r>
      <w:r w:rsidR="00CA0A46">
        <w:t>9</w:t>
      </w:r>
      <w:r>
        <w:t>89-</w:t>
      </w:r>
      <w:r w:rsidR="00CA0A46">
        <w:t>9</w:t>
      </w:r>
      <w:r>
        <w:t>90.</w:t>
      </w:r>
    </w:p>
  </w:footnote>
  <w:footnote w:id="17">
    <w:p w14:paraId="72179C8F" w14:textId="77777777" w:rsidR="00602E2A" w:rsidRDefault="00602E2A" w:rsidP="00602E2A">
      <w:pPr>
        <w:pStyle w:val="FootnoteText"/>
      </w:pPr>
      <w:r>
        <w:rPr>
          <w:rStyle w:val="FootnoteReference"/>
        </w:rPr>
        <w:footnoteRef/>
      </w:r>
      <w:r>
        <w:t xml:space="preserve"> Stefanovic, “Revelation,” 1974.</w:t>
      </w:r>
    </w:p>
  </w:footnote>
  <w:footnote w:id="18">
    <w:p w14:paraId="258B67BB" w14:textId="3B75AAEB" w:rsidR="00DE5E52" w:rsidRDefault="00DE5E52">
      <w:pPr>
        <w:pStyle w:val="FootnoteText"/>
      </w:pPr>
      <w:r>
        <w:rPr>
          <w:rStyle w:val="FootnoteReference"/>
        </w:rPr>
        <w:footnoteRef/>
      </w:r>
      <w:r>
        <w:t xml:space="preserve"> Stefanovic, </w:t>
      </w:r>
      <w:r w:rsidRPr="00DE5E52">
        <w:rPr>
          <w:i/>
          <w:iCs/>
        </w:rPr>
        <w:t>Revelation of Jesus Christ,</w:t>
      </w:r>
      <w:r>
        <w:t xml:space="preserve"> 419-420.</w:t>
      </w:r>
    </w:p>
  </w:footnote>
  <w:footnote w:id="19">
    <w:p w14:paraId="6665F84C" w14:textId="325CC27C" w:rsidR="00835C9A" w:rsidRDefault="00835C9A">
      <w:pPr>
        <w:pStyle w:val="FootnoteText"/>
      </w:pPr>
      <w:r>
        <w:rPr>
          <w:rStyle w:val="FootnoteReference"/>
        </w:rPr>
        <w:footnoteRef/>
      </w:r>
      <w:r>
        <w:t xml:space="preserve"> Goldstein, </w:t>
      </w:r>
      <w:r w:rsidRPr="00835C9A">
        <w:rPr>
          <w:i/>
          <w:iCs/>
        </w:rPr>
        <w:t>1844,</w:t>
      </w:r>
      <w:r>
        <w:t xml:space="preserve"> 12-13.</w:t>
      </w:r>
    </w:p>
  </w:footnote>
  <w:footnote w:id="20">
    <w:p w14:paraId="48E099DD" w14:textId="0D5E1CDC" w:rsidR="009F08CB" w:rsidRDefault="009F08CB">
      <w:pPr>
        <w:pStyle w:val="FootnoteText"/>
      </w:pPr>
      <w:r>
        <w:rPr>
          <w:rStyle w:val="FootnoteReference"/>
        </w:rPr>
        <w:footnoteRef/>
      </w:r>
      <w:r>
        <w:t xml:space="preserve"> Boring, </w:t>
      </w:r>
      <w:r w:rsidRPr="009F08CB">
        <w:rPr>
          <w:i/>
          <w:iCs/>
        </w:rPr>
        <w:t>Revelation,</w:t>
      </w:r>
      <w:r>
        <w:t xml:space="preserve"> vii.</w:t>
      </w:r>
    </w:p>
  </w:footnote>
  <w:footnote w:id="21">
    <w:p w14:paraId="61553506" w14:textId="016BB480" w:rsidR="008747E7" w:rsidRDefault="008747E7">
      <w:pPr>
        <w:pStyle w:val="FootnoteText"/>
      </w:pPr>
      <w:r>
        <w:rPr>
          <w:rStyle w:val="FootnoteReference"/>
        </w:rPr>
        <w:footnoteRef/>
      </w:r>
      <w:r>
        <w:t xml:space="preserve"> This would be similar to Doukhan’s perspective in </w:t>
      </w:r>
      <w:r w:rsidRPr="008747E7">
        <w:rPr>
          <w:i/>
          <w:iCs/>
        </w:rPr>
        <w:t>Secrets,</w:t>
      </w:r>
      <w:r>
        <w:t xml:space="preserve"> 11.</w:t>
      </w:r>
    </w:p>
  </w:footnote>
  <w:footnote w:id="22">
    <w:p w14:paraId="44BB6D18" w14:textId="6FEBC34B" w:rsidR="004B1191" w:rsidRDefault="004B1191">
      <w:pPr>
        <w:pStyle w:val="FootnoteText"/>
      </w:pPr>
      <w:r>
        <w:rPr>
          <w:rStyle w:val="FootnoteReference"/>
        </w:rPr>
        <w:footnoteRef/>
      </w:r>
      <w:r>
        <w:t xml:space="preserve"> Zalabak, </w:t>
      </w:r>
      <w:r w:rsidRPr="00701C76">
        <w:rPr>
          <w:i/>
          <w:iCs/>
        </w:rPr>
        <w:t>Happiest Book,</w:t>
      </w:r>
      <w:r>
        <w:t xml:space="preserve"> </w:t>
      </w:r>
      <w:r w:rsidR="00182F46">
        <w:t>70-71.</w:t>
      </w:r>
    </w:p>
  </w:footnote>
  <w:footnote w:id="23">
    <w:p w14:paraId="66F35944" w14:textId="7404CEE2" w:rsidR="00425491" w:rsidRDefault="00425491">
      <w:pPr>
        <w:pStyle w:val="FootnoteText"/>
      </w:pPr>
      <w:r>
        <w:rPr>
          <w:rStyle w:val="FootnoteReference"/>
        </w:rPr>
        <w:footnoteRef/>
      </w:r>
      <w:r>
        <w:t xml:space="preserve"> Paulien, </w:t>
      </w:r>
      <w:r w:rsidRPr="00425491">
        <w:rPr>
          <w:i/>
          <w:iCs/>
        </w:rPr>
        <w:t>Gospel</w:t>
      </w:r>
      <w:r>
        <w:t xml:space="preserve">, 296; Doukhan, </w:t>
      </w:r>
      <w:r w:rsidRPr="00425491">
        <w:rPr>
          <w:i/>
          <w:iCs/>
        </w:rPr>
        <w:t>Secrets,</w:t>
      </w:r>
      <w:r>
        <w:t xml:space="preserve"> 163</w:t>
      </w:r>
      <w:r w:rsidR="00B56B16">
        <w:t>; Stefanovic, “Revelation,” 521</w:t>
      </w:r>
      <w:r>
        <w:t>.</w:t>
      </w:r>
    </w:p>
  </w:footnote>
  <w:footnote w:id="24">
    <w:p w14:paraId="5E21596B" w14:textId="1C6F5356" w:rsidR="00B56B16" w:rsidRDefault="00B56B16">
      <w:pPr>
        <w:pStyle w:val="FootnoteText"/>
      </w:pPr>
      <w:r>
        <w:rPr>
          <w:rStyle w:val="FootnoteReference"/>
        </w:rPr>
        <w:footnoteRef/>
      </w:r>
      <w:r>
        <w:t xml:space="preserve"> St</w:t>
      </w:r>
      <w:r w:rsidR="00D8012F">
        <w:t>e</w:t>
      </w:r>
      <w:r>
        <w:t xml:space="preserve">fanovic, </w:t>
      </w:r>
      <w:r w:rsidRPr="00B56B16">
        <w:rPr>
          <w:i/>
          <w:iCs/>
        </w:rPr>
        <w:t>Revelation,</w:t>
      </w:r>
      <w:r>
        <w:t xml:space="preserve"> 420-421.</w:t>
      </w:r>
    </w:p>
  </w:footnote>
  <w:footnote w:id="25">
    <w:p w14:paraId="2FE42DA0" w14:textId="7723AAA2" w:rsidR="00491B12" w:rsidRDefault="00491B12">
      <w:pPr>
        <w:pStyle w:val="FootnoteText"/>
      </w:pPr>
      <w:r>
        <w:rPr>
          <w:rStyle w:val="FootnoteReference"/>
        </w:rPr>
        <w:footnoteRef/>
      </w:r>
      <w:r>
        <w:t xml:space="preserve"> Schloss, “Religious Orders,” </w:t>
      </w:r>
      <w:r w:rsidRPr="00491B12">
        <w:t>https://www.patheos.com/blogs/summacatholic/2023/10/religious-orders-within-catholicism/</w:t>
      </w:r>
      <w:r>
        <w:t>.</w:t>
      </w:r>
    </w:p>
  </w:footnote>
  <w:footnote w:id="26">
    <w:p w14:paraId="203EC2F6" w14:textId="77777777" w:rsidR="00FA3436" w:rsidRDefault="00FA3436" w:rsidP="00FA3436">
      <w:pPr>
        <w:pStyle w:val="FootnoteText"/>
      </w:pPr>
      <w:r>
        <w:rPr>
          <w:rStyle w:val="FootnoteReference"/>
        </w:rPr>
        <w:footnoteRef/>
      </w:r>
      <w:r>
        <w:t xml:space="preserve"> Lee and Scott, </w:t>
      </w:r>
      <w:r w:rsidRPr="00DC6EC6">
        <w:rPr>
          <w:i/>
          <w:iCs/>
        </w:rPr>
        <w:t xml:space="preserve">Sound Mapping, </w:t>
      </w:r>
      <w:r>
        <w:t>138.</w:t>
      </w:r>
    </w:p>
  </w:footnote>
  <w:footnote w:id="27">
    <w:p w14:paraId="22CA2BE3" w14:textId="77777777" w:rsidR="00FA3436" w:rsidRDefault="00FA3436" w:rsidP="00FA3436">
      <w:pPr>
        <w:pStyle w:val="FootnoteText"/>
      </w:pPr>
      <w:r>
        <w:rPr>
          <w:rStyle w:val="FootnoteReference"/>
        </w:rPr>
        <w:footnoteRef/>
      </w:r>
      <w:r>
        <w:t xml:space="preserve"> Kennedy, </w:t>
      </w:r>
      <w:r w:rsidRPr="00BC1E13">
        <w:rPr>
          <w:i/>
          <w:iCs/>
        </w:rPr>
        <w:t>New Testament Interpretation,</w:t>
      </w:r>
      <w:r>
        <w:t xml:space="preserve"> 37.</w:t>
      </w:r>
    </w:p>
  </w:footnote>
  <w:footnote w:id="28">
    <w:p w14:paraId="4102791C" w14:textId="77777777" w:rsidR="00FA3436" w:rsidRDefault="00FA3436" w:rsidP="00FA3436">
      <w:pPr>
        <w:pStyle w:val="FootnoteText"/>
      </w:pPr>
      <w:r>
        <w:rPr>
          <w:rStyle w:val="FootnoteReference"/>
        </w:rPr>
        <w:footnoteRef/>
      </w:r>
      <w:r>
        <w:t xml:space="preserve"> Lee and Scott, </w:t>
      </w:r>
      <w:r w:rsidRPr="0009043B">
        <w:rPr>
          <w:i/>
          <w:iCs/>
        </w:rPr>
        <w:t>Sound Mapping,</w:t>
      </w:r>
      <w:r>
        <w:t xml:space="preserve"> 60.</w:t>
      </w:r>
    </w:p>
  </w:footnote>
  <w:footnote w:id="29">
    <w:p w14:paraId="16ECF241" w14:textId="77777777" w:rsidR="00FA3436" w:rsidRDefault="00FA3436" w:rsidP="00FA3436">
      <w:pPr>
        <w:pStyle w:val="FootnoteText"/>
      </w:pPr>
      <w:r>
        <w:rPr>
          <w:rStyle w:val="FootnoteReference"/>
        </w:rPr>
        <w:footnoteRef/>
      </w:r>
      <w:r>
        <w:t xml:space="preserve"> Lee and Scott, </w:t>
      </w:r>
      <w:r w:rsidRPr="00CF4674">
        <w:rPr>
          <w:i/>
          <w:iCs/>
        </w:rPr>
        <w:t>Sound Mapping</w:t>
      </w:r>
      <w:r>
        <w:t>, 81.</w:t>
      </w:r>
    </w:p>
  </w:footnote>
  <w:footnote w:id="30">
    <w:p w14:paraId="1B165B3E" w14:textId="77777777" w:rsidR="00FA3436" w:rsidRDefault="00FA3436" w:rsidP="00FA3436">
      <w:pPr>
        <w:pStyle w:val="FootnoteText"/>
      </w:pPr>
      <w:r>
        <w:rPr>
          <w:rStyle w:val="FootnoteReference"/>
        </w:rPr>
        <w:footnoteRef/>
      </w:r>
      <w:r>
        <w:t xml:space="preserve"> Lee and Scott, </w:t>
      </w:r>
      <w:r w:rsidRPr="00CF4674">
        <w:rPr>
          <w:i/>
          <w:iCs/>
        </w:rPr>
        <w:t>Sound Mapping,</w:t>
      </w:r>
      <w:r>
        <w:t xml:space="preserve"> 387.</w:t>
      </w:r>
    </w:p>
  </w:footnote>
  <w:footnote w:id="31">
    <w:p w14:paraId="43B712C5" w14:textId="77777777" w:rsidR="00FA3436" w:rsidRDefault="00FA3436" w:rsidP="00FA3436">
      <w:pPr>
        <w:pStyle w:val="FootnoteText"/>
      </w:pPr>
      <w:r>
        <w:rPr>
          <w:rStyle w:val="FootnoteReference"/>
        </w:rPr>
        <w:footnoteRef/>
      </w:r>
      <w:r>
        <w:t xml:space="preserve"> Paulien, </w:t>
      </w:r>
      <w:r w:rsidRPr="002E117E">
        <w:rPr>
          <w:i/>
          <w:iCs/>
        </w:rPr>
        <w:t>Decoding</w:t>
      </w:r>
      <w:r>
        <w:t>, 178.</w:t>
      </w:r>
    </w:p>
  </w:footnote>
  <w:footnote w:id="32">
    <w:p w14:paraId="6157E0B6" w14:textId="77777777" w:rsidR="00FA3436" w:rsidRDefault="00FA3436" w:rsidP="00FA3436">
      <w:pPr>
        <w:pStyle w:val="FootnoteText"/>
      </w:pPr>
      <w:r>
        <w:rPr>
          <w:rStyle w:val="FootnoteReference"/>
        </w:rPr>
        <w:footnoteRef/>
      </w:r>
      <w:r>
        <w:t xml:space="preserve"> Paulien, </w:t>
      </w:r>
      <w:r w:rsidRPr="002E117E">
        <w:rPr>
          <w:i/>
          <w:iCs/>
        </w:rPr>
        <w:t>Decoding,</w:t>
      </w:r>
      <w:r>
        <w:t xml:space="preserve"> 179.</w:t>
      </w:r>
    </w:p>
  </w:footnote>
  <w:footnote w:id="33">
    <w:p w14:paraId="207186DE" w14:textId="77777777" w:rsidR="00FA3436" w:rsidRDefault="00FA3436" w:rsidP="00FA3436">
      <w:pPr>
        <w:pStyle w:val="FootnoteText"/>
      </w:pPr>
      <w:r>
        <w:rPr>
          <w:rStyle w:val="FootnoteReference"/>
        </w:rPr>
        <w:footnoteRef/>
      </w:r>
      <w:r>
        <w:t xml:space="preserve"> Paulien, “Revelation 17,” 6, 13-14; “Revelation 12,” 34; Tonstad </w:t>
      </w:r>
      <w:r w:rsidRPr="00847A60">
        <w:rPr>
          <w:i/>
          <w:iCs/>
        </w:rPr>
        <w:t xml:space="preserve">Revelation, </w:t>
      </w:r>
      <w:r>
        <w:t xml:space="preserve">241, 243; Stefanovic. </w:t>
      </w:r>
      <w:r w:rsidRPr="00847A60">
        <w:rPr>
          <w:i/>
          <w:iCs/>
        </w:rPr>
        <w:t>Revelation of Jesus Christ,</w:t>
      </w:r>
      <w:r>
        <w:t xml:space="preserve"> 403.</w:t>
      </w:r>
    </w:p>
  </w:footnote>
  <w:footnote w:id="34">
    <w:p w14:paraId="3E4FC0A6" w14:textId="77777777" w:rsidR="00FA3436" w:rsidRDefault="00FA3436" w:rsidP="00FA3436">
      <w:pPr>
        <w:pStyle w:val="FootnoteText"/>
      </w:pPr>
      <w:r>
        <w:rPr>
          <w:rStyle w:val="FootnoteReference"/>
        </w:rPr>
        <w:footnoteRef/>
      </w:r>
      <w:r>
        <w:t xml:space="preserve"> Paulien, </w:t>
      </w:r>
      <w:r>
        <w:rPr>
          <w:rStyle w:val="x193iq5w"/>
          <w:lang w:val="en"/>
        </w:rPr>
        <w:t xml:space="preserve">@ArmageddonHeadquarters, </w:t>
      </w:r>
      <w:r w:rsidRPr="00793DE4">
        <w:rPr>
          <w:rStyle w:val="x193iq5w"/>
          <w:i/>
          <w:iCs/>
          <w:lang w:val="en"/>
        </w:rPr>
        <w:t>Facebook,</w:t>
      </w:r>
      <w:r>
        <w:rPr>
          <w:rStyle w:val="x193iq5w"/>
          <w:lang w:val="en"/>
        </w:rPr>
        <w:t xml:space="preserve"> November 23, 2024, comments.</w:t>
      </w:r>
    </w:p>
  </w:footnote>
  <w:footnote w:id="35">
    <w:p w14:paraId="6383763C" w14:textId="24F62F48" w:rsidR="0046103D" w:rsidRDefault="0046103D">
      <w:pPr>
        <w:pStyle w:val="FootnoteText"/>
      </w:pPr>
      <w:r>
        <w:rPr>
          <w:rStyle w:val="FootnoteReference"/>
        </w:rPr>
        <w:footnoteRef/>
      </w:r>
      <w:r>
        <w:t xml:space="preserve"> White, </w:t>
      </w:r>
      <w:r w:rsidRPr="0046103D">
        <w:rPr>
          <w:i/>
          <w:iCs/>
        </w:rPr>
        <w:t>Great Controversy,</w:t>
      </w:r>
      <w:r>
        <w:t xml:space="preserve"> 439.</w:t>
      </w:r>
    </w:p>
  </w:footnote>
  <w:footnote w:id="36">
    <w:p w14:paraId="37F18990" w14:textId="477AB6B9" w:rsidR="0046103D" w:rsidRDefault="0046103D">
      <w:pPr>
        <w:pStyle w:val="FootnoteText"/>
      </w:pPr>
      <w:r>
        <w:rPr>
          <w:rStyle w:val="FootnoteReference"/>
        </w:rPr>
        <w:footnoteRef/>
      </w:r>
      <w:r>
        <w:t xml:space="preserve"> White, “Ellen G. White Comments—Revelation,” 983.</w:t>
      </w:r>
    </w:p>
  </w:footnote>
  <w:footnote w:id="37">
    <w:p w14:paraId="3DD38259" w14:textId="371F7101" w:rsidR="00003477" w:rsidRDefault="00003477">
      <w:pPr>
        <w:pStyle w:val="FootnoteText"/>
      </w:pPr>
      <w:r>
        <w:rPr>
          <w:rStyle w:val="FootnoteReference"/>
        </w:rPr>
        <w:footnoteRef/>
      </w:r>
      <w:r>
        <w:t xml:space="preserve"> White, “Ellen G. White Comments—Revelation,” 983.</w:t>
      </w:r>
    </w:p>
  </w:footnote>
  <w:footnote w:id="38">
    <w:p w14:paraId="17F3C04A" w14:textId="74EB66E1" w:rsidR="000F087E" w:rsidRDefault="000F087E">
      <w:pPr>
        <w:pStyle w:val="FootnoteText"/>
      </w:pPr>
      <w:r>
        <w:rPr>
          <w:rStyle w:val="FootnoteReference"/>
        </w:rPr>
        <w:footnoteRef/>
      </w:r>
      <w:r>
        <w:t xml:space="preserve"> White, </w:t>
      </w:r>
      <w:r w:rsidRPr="000F087E">
        <w:rPr>
          <w:i/>
          <w:iCs/>
        </w:rPr>
        <w:t>Patriarchs and Prophets,</w:t>
      </w:r>
      <w:r>
        <w:t xml:space="preserve"> 41-43.</w:t>
      </w:r>
    </w:p>
  </w:footnote>
  <w:footnote w:id="39">
    <w:p w14:paraId="10815328" w14:textId="1A20E798" w:rsidR="001026B1" w:rsidRDefault="001026B1">
      <w:pPr>
        <w:pStyle w:val="FootnoteText"/>
      </w:pPr>
      <w:r>
        <w:rPr>
          <w:rStyle w:val="FootnoteReference"/>
        </w:rPr>
        <w:footnoteRef/>
      </w:r>
      <w:r>
        <w:t xml:space="preserve"> Jon Paulien </w:t>
      </w:r>
      <w:r w:rsidR="0080057C">
        <w:t>finds</w:t>
      </w:r>
      <w:r>
        <w:t xml:space="preserve"> many evidences of a parody between the patchwork animal and Jesus in Revelation 13</w:t>
      </w:r>
      <w:r w:rsidR="009A0630">
        <w:t xml:space="preserve"> (</w:t>
      </w:r>
      <w:r>
        <w:t xml:space="preserve">@Armageddon Headquarters, </w:t>
      </w:r>
      <w:r w:rsidRPr="001026B1">
        <w:rPr>
          <w:i/>
          <w:iCs/>
        </w:rPr>
        <w:t>Facebook</w:t>
      </w:r>
      <w:r>
        <w:t xml:space="preserve">, </w:t>
      </w:r>
      <w:r w:rsidR="009A0630">
        <w:t>p</w:t>
      </w:r>
      <w:r>
        <w:t>osts on December 13, 2024, and following</w:t>
      </w:r>
      <w:r w:rsidR="009A0630">
        <w:t>.</w:t>
      </w:r>
      <w:r w:rsidR="009A0630" w:rsidRPr="009A0630">
        <w:t xml:space="preserve"> Here in Revelation 17, we find evidence of a parody between the scarlet animal and Jesus. </w:t>
      </w:r>
      <w:r w:rsidR="009A0630">
        <w:t>This means that, even in the darkest lines of prophecy, Jesus is there.</w:t>
      </w:r>
    </w:p>
  </w:footnote>
  <w:footnote w:id="40">
    <w:p w14:paraId="75251C46" w14:textId="3151D122" w:rsidR="00452906" w:rsidRDefault="00452906">
      <w:pPr>
        <w:pStyle w:val="FootnoteText"/>
      </w:pPr>
      <w:r>
        <w:rPr>
          <w:rStyle w:val="FootnoteReference"/>
        </w:rPr>
        <w:footnoteRef/>
      </w:r>
      <w:r>
        <w:t xml:space="preserve"> See Posobiec and Lisec, </w:t>
      </w:r>
      <w:r w:rsidRPr="00796F12">
        <w:rPr>
          <w:i/>
          <w:iCs/>
        </w:rPr>
        <w:t>Unhumans,</w:t>
      </w:r>
      <w:r>
        <w:t xml:space="preserve"> 61-179.</w:t>
      </w:r>
    </w:p>
  </w:footnote>
  <w:footnote w:id="41">
    <w:p w14:paraId="71280DD7" w14:textId="5F7C451E" w:rsidR="003B7A7D" w:rsidRDefault="003B7A7D">
      <w:pPr>
        <w:pStyle w:val="FootnoteText"/>
      </w:pPr>
      <w:r>
        <w:rPr>
          <w:rStyle w:val="FootnoteReference"/>
        </w:rPr>
        <w:footnoteRef/>
      </w:r>
      <w:r>
        <w:t xml:space="preserve"> Paulien, </w:t>
      </w:r>
      <w:r w:rsidRPr="003B7A7D">
        <w:rPr>
          <w:i/>
          <w:iCs/>
        </w:rPr>
        <w:t>Gospel,</w:t>
      </w:r>
      <w:r>
        <w:t xml:space="preserve"> 296.</w:t>
      </w:r>
    </w:p>
  </w:footnote>
  <w:footnote w:id="42">
    <w:p w14:paraId="58FBE837" w14:textId="77777777" w:rsidR="005F67C9" w:rsidRDefault="005F67C9" w:rsidP="005F67C9">
      <w:pPr>
        <w:pStyle w:val="FootnoteText"/>
      </w:pPr>
      <w:r>
        <w:rPr>
          <w:rStyle w:val="FootnoteReference"/>
        </w:rPr>
        <w:footnoteRef/>
      </w:r>
      <w:r>
        <w:t xml:space="preserve"> Paulien, </w:t>
      </w:r>
      <w:r w:rsidRPr="003B7A7D">
        <w:rPr>
          <w:i/>
          <w:iCs/>
        </w:rPr>
        <w:t>Gospel</w:t>
      </w:r>
      <w:r>
        <w:t>, 296.</w:t>
      </w:r>
    </w:p>
  </w:footnote>
  <w:footnote w:id="43">
    <w:p w14:paraId="53086789" w14:textId="77777777" w:rsidR="005F67C9" w:rsidRDefault="005F67C9" w:rsidP="005F67C9">
      <w:pPr>
        <w:pStyle w:val="FootnoteText"/>
      </w:pPr>
      <w:r>
        <w:rPr>
          <w:rStyle w:val="FootnoteReference"/>
        </w:rPr>
        <w:footnoteRef/>
      </w:r>
      <w:r>
        <w:t xml:space="preserve"> Zalabak, </w:t>
      </w:r>
      <w:r w:rsidRPr="00AC463E">
        <w:rPr>
          <w:i/>
          <w:iCs/>
        </w:rPr>
        <w:t>Happiest Book,</w:t>
      </w:r>
      <w:r>
        <w:t xml:space="preserve"> 70-71.</w:t>
      </w:r>
    </w:p>
  </w:footnote>
  <w:footnote w:id="44">
    <w:p w14:paraId="031551A1" w14:textId="7944C837" w:rsidR="00EA5830" w:rsidRDefault="00EA5830" w:rsidP="00EA5830">
      <w:pPr>
        <w:pStyle w:val="FootnoteText"/>
      </w:pPr>
      <w:r>
        <w:rPr>
          <w:rStyle w:val="FootnoteReference"/>
        </w:rPr>
        <w:footnoteRef/>
      </w:r>
      <w:r>
        <w:t xml:space="preserve"> Stefanovic, </w:t>
      </w:r>
      <w:r w:rsidRPr="005C5A34">
        <w:rPr>
          <w:i/>
          <w:iCs/>
        </w:rPr>
        <w:t>Revelation</w:t>
      </w:r>
      <w:r w:rsidR="00EB5F2C">
        <w:rPr>
          <w:i/>
          <w:iCs/>
        </w:rPr>
        <w:t xml:space="preserve"> of Jesus Christ</w:t>
      </w:r>
      <w:r w:rsidRPr="005C5A34">
        <w:rPr>
          <w:i/>
          <w:iCs/>
        </w:rPr>
        <w:t>,</w:t>
      </w:r>
      <w:r>
        <w:t xml:space="preserve"> 420-421.</w:t>
      </w:r>
    </w:p>
  </w:footnote>
  <w:footnote w:id="45">
    <w:p w14:paraId="4011CE5A" w14:textId="0BEE7FA3" w:rsidR="00797809" w:rsidRDefault="00797809">
      <w:pPr>
        <w:pStyle w:val="FootnoteText"/>
      </w:pPr>
      <w:r>
        <w:rPr>
          <w:rStyle w:val="FootnoteReference"/>
        </w:rPr>
        <w:footnoteRef/>
      </w:r>
      <w:r>
        <w:t xml:space="preserve"> Lee and Scott, </w:t>
      </w:r>
      <w:r w:rsidRPr="00466305">
        <w:rPr>
          <w:i/>
          <w:iCs/>
        </w:rPr>
        <w:t>Sound Mapping,</w:t>
      </w:r>
      <w:r>
        <w:t xml:space="preserve"> </w:t>
      </w:r>
      <w:r w:rsidR="00F14222">
        <w:t>81</w:t>
      </w:r>
      <w:r w:rsidR="00466305">
        <w:t>,</w:t>
      </w:r>
      <w:r w:rsidR="00F14222">
        <w:t xml:space="preserve"> 135, 387.</w:t>
      </w:r>
    </w:p>
  </w:footnote>
  <w:footnote w:id="46">
    <w:p w14:paraId="1A7F7C3D" w14:textId="16470F40" w:rsidR="00645383" w:rsidRDefault="00645383">
      <w:pPr>
        <w:pStyle w:val="FootnoteText"/>
      </w:pPr>
      <w:r>
        <w:rPr>
          <w:rStyle w:val="FootnoteReference"/>
        </w:rPr>
        <w:footnoteRef/>
      </w:r>
      <w:r>
        <w:t xml:space="preserve"> Alomia, </w:t>
      </w:r>
      <w:r w:rsidR="002B6C55">
        <w:t xml:space="preserve">Pfandl, and Rodriguez, </w:t>
      </w:r>
      <w:r>
        <w:t>“Daniel,” 1058.</w:t>
      </w:r>
    </w:p>
  </w:footnote>
  <w:footnote w:id="47">
    <w:p w14:paraId="1BE8CDB8" w14:textId="1B535A62" w:rsidR="00240D32" w:rsidRDefault="00240D32" w:rsidP="00240D32">
      <w:pPr>
        <w:pStyle w:val="FootnoteText"/>
      </w:pPr>
      <w:r>
        <w:rPr>
          <w:rStyle w:val="FootnoteReference"/>
        </w:rPr>
        <w:footnoteRef/>
      </w:r>
      <w:r>
        <w:t xml:space="preserve"> White, </w:t>
      </w:r>
      <w:r w:rsidRPr="006C52B0">
        <w:rPr>
          <w:i/>
          <w:iCs/>
        </w:rPr>
        <w:t>Testimonies,</w:t>
      </w:r>
      <w:r>
        <w:t xml:space="preserve"> 6:17. </w:t>
      </w:r>
    </w:p>
  </w:footnote>
  <w:footnote w:id="48">
    <w:p w14:paraId="35725507" w14:textId="10ACC0A4" w:rsidR="004C7D9F" w:rsidRDefault="004C7D9F">
      <w:pPr>
        <w:pStyle w:val="FootnoteText"/>
      </w:pPr>
      <w:r>
        <w:rPr>
          <w:rStyle w:val="FootnoteReference"/>
        </w:rPr>
        <w:footnoteRef/>
      </w:r>
      <w:r>
        <w:t xml:space="preserve"> White, </w:t>
      </w:r>
      <w:r w:rsidRPr="007502EA">
        <w:rPr>
          <w:i/>
          <w:iCs/>
        </w:rPr>
        <w:t>Know Him,</w:t>
      </w:r>
      <w:r>
        <w:t xml:space="preserve"> 197.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62"/>
    <w:rsid w:val="00003477"/>
    <w:rsid w:val="00003A38"/>
    <w:rsid w:val="00006AD6"/>
    <w:rsid w:val="00007DAB"/>
    <w:rsid w:val="00010D30"/>
    <w:rsid w:val="00013830"/>
    <w:rsid w:val="000146E4"/>
    <w:rsid w:val="0002071D"/>
    <w:rsid w:val="00021F74"/>
    <w:rsid w:val="0002255E"/>
    <w:rsid w:val="00024071"/>
    <w:rsid w:val="00026E74"/>
    <w:rsid w:val="00031661"/>
    <w:rsid w:val="000319C4"/>
    <w:rsid w:val="000369F7"/>
    <w:rsid w:val="00044604"/>
    <w:rsid w:val="00046A02"/>
    <w:rsid w:val="00046E00"/>
    <w:rsid w:val="000547C5"/>
    <w:rsid w:val="000600F6"/>
    <w:rsid w:val="000611B4"/>
    <w:rsid w:val="000708F9"/>
    <w:rsid w:val="000716EA"/>
    <w:rsid w:val="000724AA"/>
    <w:rsid w:val="00080FCD"/>
    <w:rsid w:val="000818D5"/>
    <w:rsid w:val="00082E2B"/>
    <w:rsid w:val="00084B92"/>
    <w:rsid w:val="00085A5F"/>
    <w:rsid w:val="00095E41"/>
    <w:rsid w:val="000A0E34"/>
    <w:rsid w:val="000A2A1D"/>
    <w:rsid w:val="000A6062"/>
    <w:rsid w:val="000B223B"/>
    <w:rsid w:val="000B2489"/>
    <w:rsid w:val="000B71C6"/>
    <w:rsid w:val="000B7F9D"/>
    <w:rsid w:val="000C25D8"/>
    <w:rsid w:val="000C583E"/>
    <w:rsid w:val="000C5878"/>
    <w:rsid w:val="000C75D0"/>
    <w:rsid w:val="000D00FF"/>
    <w:rsid w:val="000D1806"/>
    <w:rsid w:val="000D29DB"/>
    <w:rsid w:val="000D6689"/>
    <w:rsid w:val="000E2CD0"/>
    <w:rsid w:val="000E460B"/>
    <w:rsid w:val="000F087E"/>
    <w:rsid w:val="000F08FA"/>
    <w:rsid w:val="000F446E"/>
    <w:rsid w:val="000F5200"/>
    <w:rsid w:val="00100503"/>
    <w:rsid w:val="00100F27"/>
    <w:rsid w:val="001026B1"/>
    <w:rsid w:val="00102BA4"/>
    <w:rsid w:val="00102F39"/>
    <w:rsid w:val="001109ED"/>
    <w:rsid w:val="001127A6"/>
    <w:rsid w:val="00114677"/>
    <w:rsid w:val="00115346"/>
    <w:rsid w:val="0011759B"/>
    <w:rsid w:val="00122322"/>
    <w:rsid w:val="00130560"/>
    <w:rsid w:val="00133FAE"/>
    <w:rsid w:val="00133FC9"/>
    <w:rsid w:val="001344D7"/>
    <w:rsid w:val="0014411F"/>
    <w:rsid w:val="00144CA5"/>
    <w:rsid w:val="001451EE"/>
    <w:rsid w:val="00147EF8"/>
    <w:rsid w:val="00151755"/>
    <w:rsid w:val="001618C1"/>
    <w:rsid w:val="00161B84"/>
    <w:rsid w:val="00165EF6"/>
    <w:rsid w:val="00166438"/>
    <w:rsid w:val="00167B56"/>
    <w:rsid w:val="001707C8"/>
    <w:rsid w:val="00172604"/>
    <w:rsid w:val="0017377A"/>
    <w:rsid w:val="0017594E"/>
    <w:rsid w:val="00182F46"/>
    <w:rsid w:val="001924B5"/>
    <w:rsid w:val="00193EC3"/>
    <w:rsid w:val="001A0658"/>
    <w:rsid w:val="001A1A46"/>
    <w:rsid w:val="001A429E"/>
    <w:rsid w:val="001A4B15"/>
    <w:rsid w:val="001A4C16"/>
    <w:rsid w:val="001A7810"/>
    <w:rsid w:val="001B1953"/>
    <w:rsid w:val="001B27A6"/>
    <w:rsid w:val="001B3B72"/>
    <w:rsid w:val="001B4945"/>
    <w:rsid w:val="001B6843"/>
    <w:rsid w:val="001C0093"/>
    <w:rsid w:val="001C4D63"/>
    <w:rsid w:val="001D044D"/>
    <w:rsid w:val="001D26BD"/>
    <w:rsid w:val="001D2865"/>
    <w:rsid w:val="001D2FD3"/>
    <w:rsid w:val="001D3C00"/>
    <w:rsid w:val="001D5AEF"/>
    <w:rsid w:val="001D7FBE"/>
    <w:rsid w:val="001E1C49"/>
    <w:rsid w:val="001E5909"/>
    <w:rsid w:val="001E6615"/>
    <w:rsid w:val="001F37ED"/>
    <w:rsid w:val="001F43F6"/>
    <w:rsid w:val="001F4997"/>
    <w:rsid w:val="00202073"/>
    <w:rsid w:val="00204B43"/>
    <w:rsid w:val="00205A8A"/>
    <w:rsid w:val="00211B4F"/>
    <w:rsid w:val="00215272"/>
    <w:rsid w:val="00222283"/>
    <w:rsid w:val="00226607"/>
    <w:rsid w:val="002303C8"/>
    <w:rsid w:val="0023474C"/>
    <w:rsid w:val="00240D32"/>
    <w:rsid w:val="0024250F"/>
    <w:rsid w:val="00243D24"/>
    <w:rsid w:val="00251D58"/>
    <w:rsid w:val="002557FA"/>
    <w:rsid w:val="00255DDD"/>
    <w:rsid w:val="00257683"/>
    <w:rsid w:val="00260454"/>
    <w:rsid w:val="002613D1"/>
    <w:rsid w:val="00261EAE"/>
    <w:rsid w:val="00263D4F"/>
    <w:rsid w:val="00265CDF"/>
    <w:rsid w:val="0026631B"/>
    <w:rsid w:val="00272D10"/>
    <w:rsid w:val="00276035"/>
    <w:rsid w:val="0027628D"/>
    <w:rsid w:val="00280C5B"/>
    <w:rsid w:val="00282C3F"/>
    <w:rsid w:val="0028351B"/>
    <w:rsid w:val="002853A8"/>
    <w:rsid w:val="0028581E"/>
    <w:rsid w:val="00290DA0"/>
    <w:rsid w:val="002930E1"/>
    <w:rsid w:val="00293638"/>
    <w:rsid w:val="00293EA3"/>
    <w:rsid w:val="00294331"/>
    <w:rsid w:val="002958FA"/>
    <w:rsid w:val="002A17ED"/>
    <w:rsid w:val="002A2597"/>
    <w:rsid w:val="002A487E"/>
    <w:rsid w:val="002A4BAA"/>
    <w:rsid w:val="002A6B09"/>
    <w:rsid w:val="002A6D23"/>
    <w:rsid w:val="002B3D7B"/>
    <w:rsid w:val="002B477B"/>
    <w:rsid w:val="002B4CB3"/>
    <w:rsid w:val="002B6C55"/>
    <w:rsid w:val="002C0338"/>
    <w:rsid w:val="002C42B6"/>
    <w:rsid w:val="002C53F7"/>
    <w:rsid w:val="002D0969"/>
    <w:rsid w:val="002D1680"/>
    <w:rsid w:val="002D6A4F"/>
    <w:rsid w:val="002D7BBB"/>
    <w:rsid w:val="002E7F62"/>
    <w:rsid w:val="002F254B"/>
    <w:rsid w:val="002F4394"/>
    <w:rsid w:val="002F5037"/>
    <w:rsid w:val="002F5CDE"/>
    <w:rsid w:val="00303D82"/>
    <w:rsid w:val="003117ED"/>
    <w:rsid w:val="00311940"/>
    <w:rsid w:val="003201E2"/>
    <w:rsid w:val="003215B3"/>
    <w:rsid w:val="003219FC"/>
    <w:rsid w:val="00322C34"/>
    <w:rsid w:val="003233E1"/>
    <w:rsid w:val="00323C62"/>
    <w:rsid w:val="0032401A"/>
    <w:rsid w:val="00324DD9"/>
    <w:rsid w:val="0032515B"/>
    <w:rsid w:val="00325E4F"/>
    <w:rsid w:val="00330A2D"/>
    <w:rsid w:val="003430A2"/>
    <w:rsid w:val="00343BE5"/>
    <w:rsid w:val="00347C2A"/>
    <w:rsid w:val="00347FF1"/>
    <w:rsid w:val="00351CA1"/>
    <w:rsid w:val="0035340C"/>
    <w:rsid w:val="003549B1"/>
    <w:rsid w:val="003629E4"/>
    <w:rsid w:val="00362B5A"/>
    <w:rsid w:val="00363BB2"/>
    <w:rsid w:val="00364993"/>
    <w:rsid w:val="00366557"/>
    <w:rsid w:val="00376510"/>
    <w:rsid w:val="00383773"/>
    <w:rsid w:val="00384C14"/>
    <w:rsid w:val="003865A7"/>
    <w:rsid w:val="00387DF4"/>
    <w:rsid w:val="003924C0"/>
    <w:rsid w:val="0039390E"/>
    <w:rsid w:val="00393AE3"/>
    <w:rsid w:val="00393EBC"/>
    <w:rsid w:val="00396B83"/>
    <w:rsid w:val="00397EA0"/>
    <w:rsid w:val="003B08EA"/>
    <w:rsid w:val="003B37AB"/>
    <w:rsid w:val="003B44D8"/>
    <w:rsid w:val="003B67E4"/>
    <w:rsid w:val="003B6A83"/>
    <w:rsid w:val="003B7A7D"/>
    <w:rsid w:val="003C0FBB"/>
    <w:rsid w:val="003C4D38"/>
    <w:rsid w:val="003C62A3"/>
    <w:rsid w:val="003C6BC5"/>
    <w:rsid w:val="003C7052"/>
    <w:rsid w:val="003D07E5"/>
    <w:rsid w:val="003D1B48"/>
    <w:rsid w:val="003D535E"/>
    <w:rsid w:val="003E2D62"/>
    <w:rsid w:val="003F3CE4"/>
    <w:rsid w:val="003F5672"/>
    <w:rsid w:val="00403A1D"/>
    <w:rsid w:val="00406DF8"/>
    <w:rsid w:val="00407691"/>
    <w:rsid w:val="00410FB2"/>
    <w:rsid w:val="00412265"/>
    <w:rsid w:val="004132D4"/>
    <w:rsid w:val="00413B9B"/>
    <w:rsid w:val="00422D37"/>
    <w:rsid w:val="00422DE8"/>
    <w:rsid w:val="00425491"/>
    <w:rsid w:val="00425A55"/>
    <w:rsid w:val="004260A8"/>
    <w:rsid w:val="00430CAD"/>
    <w:rsid w:val="00432499"/>
    <w:rsid w:val="00442E42"/>
    <w:rsid w:val="00445ABB"/>
    <w:rsid w:val="0045028C"/>
    <w:rsid w:val="00452906"/>
    <w:rsid w:val="00452C46"/>
    <w:rsid w:val="00457A8B"/>
    <w:rsid w:val="00457AE5"/>
    <w:rsid w:val="0046103D"/>
    <w:rsid w:val="004632CB"/>
    <w:rsid w:val="00466305"/>
    <w:rsid w:val="00466F9D"/>
    <w:rsid w:val="0046713F"/>
    <w:rsid w:val="0047000F"/>
    <w:rsid w:val="004707A6"/>
    <w:rsid w:val="00470CC8"/>
    <w:rsid w:val="00471D7F"/>
    <w:rsid w:val="0047618C"/>
    <w:rsid w:val="00484A6E"/>
    <w:rsid w:val="00490054"/>
    <w:rsid w:val="00490BF6"/>
    <w:rsid w:val="0049121F"/>
    <w:rsid w:val="00491B12"/>
    <w:rsid w:val="00493FAA"/>
    <w:rsid w:val="004954F3"/>
    <w:rsid w:val="004962C4"/>
    <w:rsid w:val="0049731D"/>
    <w:rsid w:val="004A56ED"/>
    <w:rsid w:val="004B0754"/>
    <w:rsid w:val="004B1191"/>
    <w:rsid w:val="004B29B0"/>
    <w:rsid w:val="004B5270"/>
    <w:rsid w:val="004B610E"/>
    <w:rsid w:val="004C15D2"/>
    <w:rsid w:val="004C3AF4"/>
    <w:rsid w:val="004C7D9F"/>
    <w:rsid w:val="004D0F00"/>
    <w:rsid w:val="004D2F97"/>
    <w:rsid w:val="004D6084"/>
    <w:rsid w:val="004D6FBF"/>
    <w:rsid w:val="004E0D23"/>
    <w:rsid w:val="004E22C6"/>
    <w:rsid w:val="004E4276"/>
    <w:rsid w:val="004E6796"/>
    <w:rsid w:val="004E7CCE"/>
    <w:rsid w:val="004F24CC"/>
    <w:rsid w:val="004F529E"/>
    <w:rsid w:val="004F7D1D"/>
    <w:rsid w:val="00500912"/>
    <w:rsid w:val="0050301A"/>
    <w:rsid w:val="00505A99"/>
    <w:rsid w:val="00506CC3"/>
    <w:rsid w:val="00507F4B"/>
    <w:rsid w:val="00511E3C"/>
    <w:rsid w:val="00517296"/>
    <w:rsid w:val="00525A9F"/>
    <w:rsid w:val="00532002"/>
    <w:rsid w:val="005379E7"/>
    <w:rsid w:val="00540269"/>
    <w:rsid w:val="005441A8"/>
    <w:rsid w:val="00545424"/>
    <w:rsid w:val="005469C7"/>
    <w:rsid w:val="00547FDC"/>
    <w:rsid w:val="00550A10"/>
    <w:rsid w:val="00556CA8"/>
    <w:rsid w:val="0056542C"/>
    <w:rsid w:val="0057078B"/>
    <w:rsid w:val="005714AB"/>
    <w:rsid w:val="005744C9"/>
    <w:rsid w:val="00575A9C"/>
    <w:rsid w:val="00577750"/>
    <w:rsid w:val="005779AD"/>
    <w:rsid w:val="00580E1D"/>
    <w:rsid w:val="00582A77"/>
    <w:rsid w:val="00584C23"/>
    <w:rsid w:val="00590C68"/>
    <w:rsid w:val="005917A5"/>
    <w:rsid w:val="005979DC"/>
    <w:rsid w:val="005A0A05"/>
    <w:rsid w:val="005A0A21"/>
    <w:rsid w:val="005A4E08"/>
    <w:rsid w:val="005A6C2B"/>
    <w:rsid w:val="005B315E"/>
    <w:rsid w:val="005B31A3"/>
    <w:rsid w:val="005B464B"/>
    <w:rsid w:val="005B59C5"/>
    <w:rsid w:val="005C20AB"/>
    <w:rsid w:val="005C5A34"/>
    <w:rsid w:val="005D01F6"/>
    <w:rsid w:val="005D4137"/>
    <w:rsid w:val="005D4C09"/>
    <w:rsid w:val="005D5C56"/>
    <w:rsid w:val="005D7EC7"/>
    <w:rsid w:val="005E296F"/>
    <w:rsid w:val="005E3C68"/>
    <w:rsid w:val="005E4305"/>
    <w:rsid w:val="005E4B51"/>
    <w:rsid w:val="005E7D80"/>
    <w:rsid w:val="005F2D61"/>
    <w:rsid w:val="005F4183"/>
    <w:rsid w:val="005F67C9"/>
    <w:rsid w:val="005F7B19"/>
    <w:rsid w:val="005F7ECB"/>
    <w:rsid w:val="00602E2A"/>
    <w:rsid w:val="006042B2"/>
    <w:rsid w:val="00604C26"/>
    <w:rsid w:val="00605BE2"/>
    <w:rsid w:val="00605E53"/>
    <w:rsid w:val="0060766E"/>
    <w:rsid w:val="0061296C"/>
    <w:rsid w:val="00612AFE"/>
    <w:rsid w:val="00615FD1"/>
    <w:rsid w:val="006175AC"/>
    <w:rsid w:val="0062307D"/>
    <w:rsid w:val="00624EC9"/>
    <w:rsid w:val="0063013F"/>
    <w:rsid w:val="0063534C"/>
    <w:rsid w:val="0063555F"/>
    <w:rsid w:val="00637A13"/>
    <w:rsid w:val="00644BB8"/>
    <w:rsid w:val="00645383"/>
    <w:rsid w:val="0064712E"/>
    <w:rsid w:val="00652F60"/>
    <w:rsid w:val="00654289"/>
    <w:rsid w:val="00654BD1"/>
    <w:rsid w:val="00656751"/>
    <w:rsid w:val="00670335"/>
    <w:rsid w:val="00672AC1"/>
    <w:rsid w:val="006739D5"/>
    <w:rsid w:val="006749EB"/>
    <w:rsid w:val="006859C8"/>
    <w:rsid w:val="0068676A"/>
    <w:rsid w:val="00686CBE"/>
    <w:rsid w:val="006A0874"/>
    <w:rsid w:val="006A3024"/>
    <w:rsid w:val="006A7556"/>
    <w:rsid w:val="006B3254"/>
    <w:rsid w:val="006B3C11"/>
    <w:rsid w:val="006B7337"/>
    <w:rsid w:val="006B7859"/>
    <w:rsid w:val="006C123F"/>
    <w:rsid w:val="006C4BD2"/>
    <w:rsid w:val="006C52B0"/>
    <w:rsid w:val="006D077A"/>
    <w:rsid w:val="006D6317"/>
    <w:rsid w:val="006D6EF0"/>
    <w:rsid w:val="006D7DA7"/>
    <w:rsid w:val="006E200F"/>
    <w:rsid w:val="006E345F"/>
    <w:rsid w:val="006E4D5C"/>
    <w:rsid w:val="006E6596"/>
    <w:rsid w:val="006F0F1F"/>
    <w:rsid w:val="006F67F0"/>
    <w:rsid w:val="006F7551"/>
    <w:rsid w:val="007002D5"/>
    <w:rsid w:val="00701896"/>
    <w:rsid w:val="00701C76"/>
    <w:rsid w:val="0071025B"/>
    <w:rsid w:val="007127B8"/>
    <w:rsid w:val="00713550"/>
    <w:rsid w:val="00715ED6"/>
    <w:rsid w:val="00725F7E"/>
    <w:rsid w:val="007267EE"/>
    <w:rsid w:val="007268F5"/>
    <w:rsid w:val="00730AC6"/>
    <w:rsid w:val="00732787"/>
    <w:rsid w:val="0074196F"/>
    <w:rsid w:val="00742D81"/>
    <w:rsid w:val="00742FE1"/>
    <w:rsid w:val="00743ED9"/>
    <w:rsid w:val="007502EA"/>
    <w:rsid w:val="0075035B"/>
    <w:rsid w:val="00751694"/>
    <w:rsid w:val="00751F49"/>
    <w:rsid w:val="00756567"/>
    <w:rsid w:val="00761F35"/>
    <w:rsid w:val="00766FFC"/>
    <w:rsid w:val="0077020B"/>
    <w:rsid w:val="00770610"/>
    <w:rsid w:val="00772656"/>
    <w:rsid w:val="007727B9"/>
    <w:rsid w:val="00784D54"/>
    <w:rsid w:val="0078703E"/>
    <w:rsid w:val="00793DE4"/>
    <w:rsid w:val="00794732"/>
    <w:rsid w:val="00794898"/>
    <w:rsid w:val="00796F12"/>
    <w:rsid w:val="00797809"/>
    <w:rsid w:val="007A0A4D"/>
    <w:rsid w:val="007A6710"/>
    <w:rsid w:val="007A78D2"/>
    <w:rsid w:val="007A7AE0"/>
    <w:rsid w:val="007B23BF"/>
    <w:rsid w:val="007B2D18"/>
    <w:rsid w:val="007B3756"/>
    <w:rsid w:val="007C1E3E"/>
    <w:rsid w:val="007C2B5A"/>
    <w:rsid w:val="007C5AC6"/>
    <w:rsid w:val="007C6AFF"/>
    <w:rsid w:val="007C7302"/>
    <w:rsid w:val="007D26C6"/>
    <w:rsid w:val="007D60CF"/>
    <w:rsid w:val="007D7E80"/>
    <w:rsid w:val="007D7FA5"/>
    <w:rsid w:val="007E1725"/>
    <w:rsid w:val="007E1D7B"/>
    <w:rsid w:val="007E373E"/>
    <w:rsid w:val="007E7B17"/>
    <w:rsid w:val="007F4D80"/>
    <w:rsid w:val="007F4EA2"/>
    <w:rsid w:val="007F69B3"/>
    <w:rsid w:val="0080057C"/>
    <w:rsid w:val="008061EA"/>
    <w:rsid w:val="008062C9"/>
    <w:rsid w:val="00812754"/>
    <w:rsid w:val="00812923"/>
    <w:rsid w:val="00813A4F"/>
    <w:rsid w:val="008214B1"/>
    <w:rsid w:val="00821536"/>
    <w:rsid w:val="008223CC"/>
    <w:rsid w:val="00824E32"/>
    <w:rsid w:val="00826663"/>
    <w:rsid w:val="00831D22"/>
    <w:rsid w:val="00833A86"/>
    <w:rsid w:val="0083544A"/>
    <w:rsid w:val="00835C9A"/>
    <w:rsid w:val="0084040A"/>
    <w:rsid w:val="0084127B"/>
    <w:rsid w:val="00841E60"/>
    <w:rsid w:val="00843E96"/>
    <w:rsid w:val="0084404A"/>
    <w:rsid w:val="00847150"/>
    <w:rsid w:val="0084747C"/>
    <w:rsid w:val="00847538"/>
    <w:rsid w:val="00847A60"/>
    <w:rsid w:val="008504B1"/>
    <w:rsid w:val="0085333B"/>
    <w:rsid w:val="00854218"/>
    <w:rsid w:val="008638C4"/>
    <w:rsid w:val="00866051"/>
    <w:rsid w:val="00867278"/>
    <w:rsid w:val="008714BD"/>
    <w:rsid w:val="00872DBD"/>
    <w:rsid w:val="008747E7"/>
    <w:rsid w:val="008775B8"/>
    <w:rsid w:val="0088063F"/>
    <w:rsid w:val="008808EE"/>
    <w:rsid w:val="008841C7"/>
    <w:rsid w:val="008857A0"/>
    <w:rsid w:val="008939A0"/>
    <w:rsid w:val="00893FE9"/>
    <w:rsid w:val="00895549"/>
    <w:rsid w:val="008A43EB"/>
    <w:rsid w:val="008A6327"/>
    <w:rsid w:val="008A784F"/>
    <w:rsid w:val="008A79F8"/>
    <w:rsid w:val="008B4773"/>
    <w:rsid w:val="008D2249"/>
    <w:rsid w:val="008D32F6"/>
    <w:rsid w:val="008D6006"/>
    <w:rsid w:val="008F3A70"/>
    <w:rsid w:val="008F4849"/>
    <w:rsid w:val="00904ACE"/>
    <w:rsid w:val="00907F84"/>
    <w:rsid w:val="00911B59"/>
    <w:rsid w:val="00912FF2"/>
    <w:rsid w:val="009146C7"/>
    <w:rsid w:val="009146F2"/>
    <w:rsid w:val="00920065"/>
    <w:rsid w:val="00924B9F"/>
    <w:rsid w:val="00925E14"/>
    <w:rsid w:val="00926E48"/>
    <w:rsid w:val="00932611"/>
    <w:rsid w:val="0093434B"/>
    <w:rsid w:val="009359FA"/>
    <w:rsid w:val="00935BE1"/>
    <w:rsid w:val="009418EB"/>
    <w:rsid w:val="009423A7"/>
    <w:rsid w:val="00952FFF"/>
    <w:rsid w:val="0095479E"/>
    <w:rsid w:val="00962E4C"/>
    <w:rsid w:val="00964294"/>
    <w:rsid w:val="009658EF"/>
    <w:rsid w:val="00974FE6"/>
    <w:rsid w:val="009772BA"/>
    <w:rsid w:val="0098064B"/>
    <w:rsid w:val="009817DE"/>
    <w:rsid w:val="00981A61"/>
    <w:rsid w:val="00982B1C"/>
    <w:rsid w:val="009909E1"/>
    <w:rsid w:val="00995E4F"/>
    <w:rsid w:val="009A0630"/>
    <w:rsid w:val="009A27CE"/>
    <w:rsid w:val="009A3DDD"/>
    <w:rsid w:val="009A6D0D"/>
    <w:rsid w:val="009A7F87"/>
    <w:rsid w:val="009C121A"/>
    <w:rsid w:val="009C1424"/>
    <w:rsid w:val="009C1EA7"/>
    <w:rsid w:val="009E072F"/>
    <w:rsid w:val="009E0FE4"/>
    <w:rsid w:val="009E228C"/>
    <w:rsid w:val="009E36E5"/>
    <w:rsid w:val="009E609A"/>
    <w:rsid w:val="009E6FFD"/>
    <w:rsid w:val="009E72F6"/>
    <w:rsid w:val="009F08CB"/>
    <w:rsid w:val="009F1FDD"/>
    <w:rsid w:val="009F26E5"/>
    <w:rsid w:val="00A04E82"/>
    <w:rsid w:val="00A11307"/>
    <w:rsid w:val="00A13506"/>
    <w:rsid w:val="00A1374E"/>
    <w:rsid w:val="00A2134B"/>
    <w:rsid w:val="00A32F09"/>
    <w:rsid w:val="00A36D5D"/>
    <w:rsid w:val="00A408D8"/>
    <w:rsid w:val="00A46F9D"/>
    <w:rsid w:val="00A47EEC"/>
    <w:rsid w:val="00A5102A"/>
    <w:rsid w:val="00A52F06"/>
    <w:rsid w:val="00A56F2B"/>
    <w:rsid w:val="00A6735C"/>
    <w:rsid w:val="00A74619"/>
    <w:rsid w:val="00A75F00"/>
    <w:rsid w:val="00A77A05"/>
    <w:rsid w:val="00A84500"/>
    <w:rsid w:val="00A8534D"/>
    <w:rsid w:val="00A85E0B"/>
    <w:rsid w:val="00A86FFC"/>
    <w:rsid w:val="00A87617"/>
    <w:rsid w:val="00A919EB"/>
    <w:rsid w:val="00AA367D"/>
    <w:rsid w:val="00AA75E6"/>
    <w:rsid w:val="00AA77B5"/>
    <w:rsid w:val="00AB10DA"/>
    <w:rsid w:val="00AB1662"/>
    <w:rsid w:val="00AB66A7"/>
    <w:rsid w:val="00AB7D8E"/>
    <w:rsid w:val="00AC004E"/>
    <w:rsid w:val="00AC145F"/>
    <w:rsid w:val="00AC2EFA"/>
    <w:rsid w:val="00AC463E"/>
    <w:rsid w:val="00AC48EC"/>
    <w:rsid w:val="00AD0844"/>
    <w:rsid w:val="00AD19B0"/>
    <w:rsid w:val="00AD25D5"/>
    <w:rsid w:val="00AD33AC"/>
    <w:rsid w:val="00AD547E"/>
    <w:rsid w:val="00AD5FE1"/>
    <w:rsid w:val="00AE3796"/>
    <w:rsid w:val="00AE47B3"/>
    <w:rsid w:val="00AE6EDD"/>
    <w:rsid w:val="00AF0642"/>
    <w:rsid w:val="00AF0CC6"/>
    <w:rsid w:val="00AF18EC"/>
    <w:rsid w:val="00AF2D28"/>
    <w:rsid w:val="00AF5205"/>
    <w:rsid w:val="00B0188C"/>
    <w:rsid w:val="00B029EA"/>
    <w:rsid w:val="00B02C6C"/>
    <w:rsid w:val="00B12564"/>
    <w:rsid w:val="00B127A5"/>
    <w:rsid w:val="00B12AA6"/>
    <w:rsid w:val="00B13317"/>
    <w:rsid w:val="00B14F83"/>
    <w:rsid w:val="00B2790E"/>
    <w:rsid w:val="00B30586"/>
    <w:rsid w:val="00B30D79"/>
    <w:rsid w:val="00B33347"/>
    <w:rsid w:val="00B3691A"/>
    <w:rsid w:val="00B40849"/>
    <w:rsid w:val="00B40C02"/>
    <w:rsid w:val="00B412AD"/>
    <w:rsid w:val="00B41432"/>
    <w:rsid w:val="00B4294C"/>
    <w:rsid w:val="00B44922"/>
    <w:rsid w:val="00B46A97"/>
    <w:rsid w:val="00B47EAF"/>
    <w:rsid w:val="00B5044C"/>
    <w:rsid w:val="00B5087C"/>
    <w:rsid w:val="00B511DE"/>
    <w:rsid w:val="00B5253F"/>
    <w:rsid w:val="00B53D73"/>
    <w:rsid w:val="00B5526E"/>
    <w:rsid w:val="00B55A9F"/>
    <w:rsid w:val="00B56B16"/>
    <w:rsid w:val="00B6489F"/>
    <w:rsid w:val="00B6711E"/>
    <w:rsid w:val="00B705E3"/>
    <w:rsid w:val="00B721BE"/>
    <w:rsid w:val="00B75075"/>
    <w:rsid w:val="00B76895"/>
    <w:rsid w:val="00B80C43"/>
    <w:rsid w:val="00B816CF"/>
    <w:rsid w:val="00B866F4"/>
    <w:rsid w:val="00B93EC2"/>
    <w:rsid w:val="00B967B3"/>
    <w:rsid w:val="00BA0CE5"/>
    <w:rsid w:val="00BA2A9B"/>
    <w:rsid w:val="00BA2E20"/>
    <w:rsid w:val="00BA3E37"/>
    <w:rsid w:val="00BA4870"/>
    <w:rsid w:val="00BA4882"/>
    <w:rsid w:val="00BA718E"/>
    <w:rsid w:val="00BB0527"/>
    <w:rsid w:val="00BB0C37"/>
    <w:rsid w:val="00BB4D98"/>
    <w:rsid w:val="00BB7A15"/>
    <w:rsid w:val="00BC1B23"/>
    <w:rsid w:val="00BC1E13"/>
    <w:rsid w:val="00BC3FA5"/>
    <w:rsid w:val="00BC4758"/>
    <w:rsid w:val="00BC5434"/>
    <w:rsid w:val="00BC76E3"/>
    <w:rsid w:val="00BD476D"/>
    <w:rsid w:val="00BD4809"/>
    <w:rsid w:val="00BD5AEE"/>
    <w:rsid w:val="00BD7D55"/>
    <w:rsid w:val="00BE2080"/>
    <w:rsid w:val="00BE4F64"/>
    <w:rsid w:val="00BE7711"/>
    <w:rsid w:val="00BF54E9"/>
    <w:rsid w:val="00C06C2D"/>
    <w:rsid w:val="00C11564"/>
    <w:rsid w:val="00C12972"/>
    <w:rsid w:val="00C157CD"/>
    <w:rsid w:val="00C17876"/>
    <w:rsid w:val="00C20123"/>
    <w:rsid w:val="00C20813"/>
    <w:rsid w:val="00C23F78"/>
    <w:rsid w:val="00C3147C"/>
    <w:rsid w:val="00C336A2"/>
    <w:rsid w:val="00C35607"/>
    <w:rsid w:val="00C365E6"/>
    <w:rsid w:val="00C414F7"/>
    <w:rsid w:val="00C45904"/>
    <w:rsid w:val="00C4696D"/>
    <w:rsid w:val="00C546B4"/>
    <w:rsid w:val="00C56E96"/>
    <w:rsid w:val="00C666A3"/>
    <w:rsid w:val="00C72217"/>
    <w:rsid w:val="00C765E3"/>
    <w:rsid w:val="00C8002F"/>
    <w:rsid w:val="00C800D1"/>
    <w:rsid w:val="00C8118A"/>
    <w:rsid w:val="00C81662"/>
    <w:rsid w:val="00C81E08"/>
    <w:rsid w:val="00C82912"/>
    <w:rsid w:val="00C843D1"/>
    <w:rsid w:val="00C85D2F"/>
    <w:rsid w:val="00C86E6A"/>
    <w:rsid w:val="00C9008B"/>
    <w:rsid w:val="00C91ABB"/>
    <w:rsid w:val="00C92473"/>
    <w:rsid w:val="00C9403C"/>
    <w:rsid w:val="00CA0A46"/>
    <w:rsid w:val="00CA22D8"/>
    <w:rsid w:val="00CA3596"/>
    <w:rsid w:val="00CA4F59"/>
    <w:rsid w:val="00CA6BCB"/>
    <w:rsid w:val="00CB248B"/>
    <w:rsid w:val="00CB4B8D"/>
    <w:rsid w:val="00CB5F53"/>
    <w:rsid w:val="00CB7F62"/>
    <w:rsid w:val="00CC3C58"/>
    <w:rsid w:val="00CD306E"/>
    <w:rsid w:val="00CE26EB"/>
    <w:rsid w:val="00CE397F"/>
    <w:rsid w:val="00CF0070"/>
    <w:rsid w:val="00CF066C"/>
    <w:rsid w:val="00CF0C5E"/>
    <w:rsid w:val="00CF43F6"/>
    <w:rsid w:val="00CF4715"/>
    <w:rsid w:val="00CF7165"/>
    <w:rsid w:val="00D000F3"/>
    <w:rsid w:val="00D03CEA"/>
    <w:rsid w:val="00D03F00"/>
    <w:rsid w:val="00D04278"/>
    <w:rsid w:val="00D05746"/>
    <w:rsid w:val="00D05D99"/>
    <w:rsid w:val="00D12A69"/>
    <w:rsid w:val="00D13189"/>
    <w:rsid w:val="00D1389A"/>
    <w:rsid w:val="00D14784"/>
    <w:rsid w:val="00D202F7"/>
    <w:rsid w:val="00D210AB"/>
    <w:rsid w:val="00D26397"/>
    <w:rsid w:val="00D32779"/>
    <w:rsid w:val="00D32F66"/>
    <w:rsid w:val="00D36549"/>
    <w:rsid w:val="00D4145D"/>
    <w:rsid w:val="00D42AF5"/>
    <w:rsid w:val="00D42B90"/>
    <w:rsid w:val="00D51925"/>
    <w:rsid w:val="00D523C7"/>
    <w:rsid w:val="00D5290F"/>
    <w:rsid w:val="00D52A79"/>
    <w:rsid w:val="00D5478F"/>
    <w:rsid w:val="00D60E66"/>
    <w:rsid w:val="00D64347"/>
    <w:rsid w:val="00D70DE0"/>
    <w:rsid w:val="00D71CA9"/>
    <w:rsid w:val="00D71DED"/>
    <w:rsid w:val="00D72A1F"/>
    <w:rsid w:val="00D767E9"/>
    <w:rsid w:val="00D76C0A"/>
    <w:rsid w:val="00D8012F"/>
    <w:rsid w:val="00D94021"/>
    <w:rsid w:val="00D95C2B"/>
    <w:rsid w:val="00DA20D1"/>
    <w:rsid w:val="00DA3BAA"/>
    <w:rsid w:val="00DB0E6F"/>
    <w:rsid w:val="00DB454D"/>
    <w:rsid w:val="00DC455F"/>
    <w:rsid w:val="00DC4BA7"/>
    <w:rsid w:val="00DC575D"/>
    <w:rsid w:val="00DC6EC6"/>
    <w:rsid w:val="00DC741B"/>
    <w:rsid w:val="00DD6C36"/>
    <w:rsid w:val="00DE1369"/>
    <w:rsid w:val="00DE13DD"/>
    <w:rsid w:val="00DE5E52"/>
    <w:rsid w:val="00DE78BF"/>
    <w:rsid w:val="00DF1F39"/>
    <w:rsid w:val="00DF41FC"/>
    <w:rsid w:val="00DF548D"/>
    <w:rsid w:val="00E02048"/>
    <w:rsid w:val="00E03369"/>
    <w:rsid w:val="00E1139F"/>
    <w:rsid w:val="00E12732"/>
    <w:rsid w:val="00E15D83"/>
    <w:rsid w:val="00E15F70"/>
    <w:rsid w:val="00E22F1C"/>
    <w:rsid w:val="00E37F99"/>
    <w:rsid w:val="00E41A9B"/>
    <w:rsid w:val="00E46A2E"/>
    <w:rsid w:val="00E54415"/>
    <w:rsid w:val="00E66B8E"/>
    <w:rsid w:val="00E67A39"/>
    <w:rsid w:val="00E71EDE"/>
    <w:rsid w:val="00E76D88"/>
    <w:rsid w:val="00E82A37"/>
    <w:rsid w:val="00E85884"/>
    <w:rsid w:val="00E90926"/>
    <w:rsid w:val="00E93A0D"/>
    <w:rsid w:val="00E94735"/>
    <w:rsid w:val="00E95E17"/>
    <w:rsid w:val="00E97883"/>
    <w:rsid w:val="00EA275C"/>
    <w:rsid w:val="00EA5830"/>
    <w:rsid w:val="00EB000A"/>
    <w:rsid w:val="00EB038F"/>
    <w:rsid w:val="00EB5F2C"/>
    <w:rsid w:val="00EC1394"/>
    <w:rsid w:val="00EC1574"/>
    <w:rsid w:val="00EC1752"/>
    <w:rsid w:val="00EC7963"/>
    <w:rsid w:val="00ED0911"/>
    <w:rsid w:val="00ED4534"/>
    <w:rsid w:val="00EE0853"/>
    <w:rsid w:val="00EE24E4"/>
    <w:rsid w:val="00EE4C1D"/>
    <w:rsid w:val="00EE7AAE"/>
    <w:rsid w:val="00EF2375"/>
    <w:rsid w:val="00F12C82"/>
    <w:rsid w:val="00F12F85"/>
    <w:rsid w:val="00F13857"/>
    <w:rsid w:val="00F14222"/>
    <w:rsid w:val="00F163D7"/>
    <w:rsid w:val="00F16BBD"/>
    <w:rsid w:val="00F22030"/>
    <w:rsid w:val="00F22E79"/>
    <w:rsid w:val="00F23CA8"/>
    <w:rsid w:val="00F248B7"/>
    <w:rsid w:val="00F248F3"/>
    <w:rsid w:val="00F24CEB"/>
    <w:rsid w:val="00F26B8E"/>
    <w:rsid w:val="00F27230"/>
    <w:rsid w:val="00F3136E"/>
    <w:rsid w:val="00F350C4"/>
    <w:rsid w:val="00F35170"/>
    <w:rsid w:val="00F35E69"/>
    <w:rsid w:val="00F3604F"/>
    <w:rsid w:val="00F37823"/>
    <w:rsid w:val="00F413DE"/>
    <w:rsid w:val="00F42CE4"/>
    <w:rsid w:val="00F4516B"/>
    <w:rsid w:val="00F45444"/>
    <w:rsid w:val="00F4590D"/>
    <w:rsid w:val="00F51C41"/>
    <w:rsid w:val="00F524B0"/>
    <w:rsid w:val="00F54681"/>
    <w:rsid w:val="00F548AB"/>
    <w:rsid w:val="00F60235"/>
    <w:rsid w:val="00F64060"/>
    <w:rsid w:val="00F6611E"/>
    <w:rsid w:val="00F81C14"/>
    <w:rsid w:val="00F81D7C"/>
    <w:rsid w:val="00F82751"/>
    <w:rsid w:val="00F91A99"/>
    <w:rsid w:val="00F95807"/>
    <w:rsid w:val="00F97672"/>
    <w:rsid w:val="00F97D94"/>
    <w:rsid w:val="00FA0932"/>
    <w:rsid w:val="00FA1EB7"/>
    <w:rsid w:val="00FA22D2"/>
    <w:rsid w:val="00FA3436"/>
    <w:rsid w:val="00FA4F02"/>
    <w:rsid w:val="00FB1AA2"/>
    <w:rsid w:val="00FC323D"/>
    <w:rsid w:val="00FC36EB"/>
    <w:rsid w:val="00FC45FE"/>
    <w:rsid w:val="00FC4D11"/>
    <w:rsid w:val="00FD002B"/>
    <w:rsid w:val="00FD0391"/>
    <w:rsid w:val="00FD0BEA"/>
    <w:rsid w:val="00FD289C"/>
    <w:rsid w:val="00FD50DE"/>
    <w:rsid w:val="00FD5A76"/>
    <w:rsid w:val="00FE176F"/>
    <w:rsid w:val="00FE446E"/>
    <w:rsid w:val="00FE5894"/>
    <w:rsid w:val="00FE7335"/>
    <w:rsid w:val="00FF461E"/>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78248"/>
  <w15:chartTrackingRefBased/>
  <w15:docId w15:val="{4227B7A8-8CCE-4665-99F2-DF290721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5A7"/>
  </w:style>
  <w:style w:type="paragraph" w:styleId="Heading1">
    <w:name w:val="heading 1"/>
    <w:basedOn w:val="Normal"/>
    <w:next w:val="Normal"/>
    <w:link w:val="Heading1Char"/>
    <w:uiPriority w:val="9"/>
    <w:qFormat/>
    <w:rsid w:val="00CB7F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F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F6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F6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B7F6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B7F6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B7F6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B7F6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B7F6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F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F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F6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F6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B7F6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B7F6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B7F6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B7F6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B7F6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B7F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F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F6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F6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B7F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7F62"/>
    <w:rPr>
      <w:i/>
      <w:iCs/>
      <w:color w:val="404040" w:themeColor="text1" w:themeTint="BF"/>
    </w:rPr>
  </w:style>
  <w:style w:type="paragraph" w:styleId="ListParagraph">
    <w:name w:val="List Paragraph"/>
    <w:basedOn w:val="Normal"/>
    <w:uiPriority w:val="34"/>
    <w:qFormat/>
    <w:rsid w:val="00CB7F62"/>
    <w:pPr>
      <w:ind w:left="720"/>
      <w:contextualSpacing/>
    </w:pPr>
  </w:style>
  <w:style w:type="character" w:styleId="IntenseEmphasis">
    <w:name w:val="Intense Emphasis"/>
    <w:basedOn w:val="DefaultParagraphFont"/>
    <w:uiPriority w:val="21"/>
    <w:qFormat/>
    <w:rsid w:val="00CB7F62"/>
    <w:rPr>
      <w:i/>
      <w:iCs/>
      <w:color w:val="0F4761" w:themeColor="accent1" w:themeShade="BF"/>
    </w:rPr>
  </w:style>
  <w:style w:type="paragraph" w:styleId="IntenseQuote">
    <w:name w:val="Intense Quote"/>
    <w:basedOn w:val="Normal"/>
    <w:next w:val="Normal"/>
    <w:link w:val="IntenseQuoteChar"/>
    <w:uiPriority w:val="30"/>
    <w:qFormat/>
    <w:rsid w:val="00CB7F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F62"/>
    <w:rPr>
      <w:i/>
      <w:iCs/>
      <w:color w:val="0F4761" w:themeColor="accent1" w:themeShade="BF"/>
    </w:rPr>
  </w:style>
  <w:style w:type="character" w:styleId="IntenseReference">
    <w:name w:val="Intense Reference"/>
    <w:basedOn w:val="DefaultParagraphFont"/>
    <w:uiPriority w:val="32"/>
    <w:qFormat/>
    <w:rsid w:val="00CB7F62"/>
    <w:rPr>
      <w:b/>
      <w:bCs/>
      <w:smallCaps/>
      <w:color w:val="0F4761" w:themeColor="accent1" w:themeShade="BF"/>
      <w:spacing w:val="5"/>
    </w:rPr>
  </w:style>
  <w:style w:type="paragraph" w:styleId="FootnoteText">
    <w:name w:val="footnote text"/>
    <w:basedOn w:val="Normal"/>
    <w:link w:val="FootnoteTextChar"/>
    <w:uiPriority w:val="99"/>
    <w:semiHidden/>
    <w:unhideWhenUsed/>
    <w:rsid w:val="009E6FFD"/>
    <w:rPr>
      <w:sz w:val="20"/>
      <w:szCs w:val="20"/>
    </w:rPr>
  </w:style>
  <w:style w:type="character" w:customStyle="1" w:styleId="FootnoteTextChar">
    <w:name w:val="Footnote Text Char"/>
    <w:basedOn w:val="DefaultParagraphFont"/>
    <w:link w:val="FootnoteText"/>
    <w:uiPriority w:val="99"/>
    <w:semiHidden/>
    <w:rsid w:val="009E6FFD"/>
    <w:rPr>
      <w:sz w:val="20"/>
      <w:szCs w:val="20"/>
    </w:rPr>
  </w:style>
  <w:style w:type="character" w:styleId="FootnoteReference">
    <w:name w:val="footnote reference"/>
    <w:basedOn w:val="DefaultParagraphFont"/>
    <w:uiPriority w:val="99"/>
    <w:semiHidden/>
    <w:unhideWhenUsed/>
    <w:rsid w:val="003924C0"/>
    <w:rPr>
      <w:vertAlign w:val="superscript"/>
    </w:rPr>
  </w:style>
  <w:style w:type="paragraph" w:styleId="Header">
    <w:name w:val="header"/>
    <w:basedOn w:val="Normal"/>
    <w:link w:val="HeaderChar"/>
    <w:uiPriority w:val="99"/>
    <w:unhideWhenUsed/>
    <w:rsid w:val="007E1725"/>
    <w:pPr>
      <w:tabs>
        <w:tab w:val="center" w:pos="4680"/>
        <w:tab w:val="right" w:pos="9360"/>
      </w:tabs>
    </w:pPr>
  </w:style>
  <w:style w:type="character" w:customStyle="1" w:styleId="HeaderChar">
    <w:name w:val="Header Char"/>
    <w:basedOn w:val="DefaultParagraphFont"/>
    <w:link w:val="Header"/>
    <w:uiPriority w:val="99"/>
    <w:rsid w:val="007E1725"/>
  </w:style>
  <w:style w:type="paragraph" w:styleId="Footer">
    <w:name w:val="footer"/>
    <w:basedOn w:val="Normal"/>
    <w:link w:val="FooterChar"/>
    <w:uiPriority w:val="99"/>
    <w:unhideWhenUsed/>
    <w:rsid w:val="007E1725"/>
    <w:pPr>
      <w:tabs>
        <w:tab w:val="center" w:pos="4680"/>
        <w:tab w:val="right" w:pos="9360"/>
      </w:tabs>
    </w:pPr>
  </w:style>
  <w:style w:type="character" w:customStyle="1" w:styleId="FooterChar">
    <w:name w:val="Footer Char"/>
    <w:basedOn w:val="DefaultParagraphFont"/>
    <w:link w:val="Footer"/>
    <w:uiPriority w:val="99"/>
    <w:rsid w:val="007E1725"/>
  </w:style>
  <w:style w:type="table" w:styleId="TableGrid">
    <w:name w:val="Table Grid"/>
    <w:basedOn w:val="TableNormal"/>
    <w:uiPriority w:val="39"/>
    <w:rsid w:val="003D1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93iq5w">
    <w:name w:val="x193iq5w"/>
    <w:basedOn w:val="DefaultParagraphFont"/>
    <w:rsid w:val="004E22C6"/>
  </w:style>
  <w:style w:type="character" w:styleId="Hyperlink">
    <w:name w:val="Hyperlink"/>
    <w:basedOn w:val="DefaultParagraphFont"/>
    <w:uiPriority w:val="99"/>
    <w:unhideWhenUsed/>
    <w:rsid w:val="00D70DE0"/>
    <w:rPr>
      <w:color w:val="467886" w:themeColor="hyperlink"/>
      <w:u w:val="single"/>
    </w:rPr>
  </w:style>
  <w:style w:type="character" w:styleId="UnresolvedMention">
    <w:name w:val="Unresolved Mention"/>
    <w:basedOn w:val="DefaultParagraphFont"/>
    <w:uiPriority w:val="99"/>
    <w:semiHidden/>
    <w:unhideWhenUsed/>
    <w:rsid w:val="00D70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alabakmdiv@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CCDBA-B44E-4A61-AAA0-35827A79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81</Pages>
  <Words>20531</Words>
  <Characters>117033</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Zalabak</dc:creator>
  <cp:keywords/>
  <dc:description/>
  <cp:lastModifiedBy>Conrad Vine</cp:lastModifiedBy>
  <cp:revision>2</cp:revision>
  <cp:lastPrinted>2025-03-20T00:34:00Z</cp:lastPrinted>
  <dcterms:created xsi:type="dcterms:W3CDTF">2025-05-01T01:40:00Z</dcterms:created>
  <dcterms:modified xsi:type="dcterms:W3CDTF">2025-05-01T01:40:00Z</dcterms:modified>
</cp:coreProperties>
</file>