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65E88" w:rsidRDefault="00C65E88" w:rsidP="00A2693F">
      <w:pPr>
        <w:spacing w:line="360" w:lineRule="auto"/>
        <w:rPr>
          <w:rFonts w:ascii="Times New Roman" w:hAnsi="Times New Roman"/>
          <w:noProof/>
        </w:rPr>
      </w:pPr>
      <w:r>
        <w:rPr>
          <w:rFonts w:ascii="Times New Roman" w:hAnsi="Times New Roman"/>
          <w:b/>
          <w:noProof/>
        </w:rPr>
        <w:t>Introduction</w:t>
      </w:r>
      <w:r w:rsidR="00770D7D">
        <w:rPr>
          <w:rFonts w:ascii="Times New Roman" w:hAnsi="Times New Roman"/>
          <w:noProof/>
        </w:rPr>
        <w:tab/>
      </w:r>
    </w:p>
    <w:p w:rsidR="00B73B25" w:rsidRDefault="00FD542E" w:rsidP="009A0B85">
      <w:pPr>
        <w:spacing w:line="360" w:lineRule="auto"/>
        <w:ind w:firstLine="720"/>
        <w:rPr>
          <w:rFonts w:ascii="Times New Roman" w:hAnsi="Times New Roman"/>
          <w:noProof/>
        </w:rPr>
      </w:pPr>
      <w:r>
        <w:rPr>
          <w:rFonts w:ascii="Times New Roman" w:hAnsi="Times New Roman"/>
          <w:noProof/>
        </w:rPr>
        <w:t>The Apocalypse of John has enthralled and perplexed scholars and theologians for centuries, initiatin</w:t>
      </w:r>
      <w:bookmarkStart w:id="0" w:name="_GoBack"/>
      <w:bookmarkEnd w:id="0"/>
      <w:r>
        <w:rPr>
          <w:rFonts w:ascii="Times New Roman" w:hAnsi="Times New Roman"/>
          <w:noProof/>
        </w:rPr>
        <w:t xml:space="preserve">g a myriad of suggested interpretations of the various scenes described throughout the book.  </w:t>
      </w:r>
      <w:r w:rsidR="00D66ED0">
        <w:rPr>
          <w:rFonts w:ascii="Times New Roman" w:hAnsi="Times New Roman"/>
          <w:noProof/>
        </w:rPr>
        <w:t>Predominant</w:t>
      </w:r>
      <w:r>
        <w:rPr>
          <w:rFonts w:ascii="Times New Roman" w:hAnsi="Times New Roman"/>
          <w:noProof/>
        </w:rPr>
        <w:t xml:space="preserve"> among these </w:t>
      </w:r>
      <w:r w:rsidR="009E12D9">
        <w:rPr>
          <w:rFonts w:ascii="Times New Roman" w:hAnsi="Times New Roman"/>
          <w:noProof/>
        </w:rPr>
        <w:t xml:space="preserve">interpretive </w:t>
      </w:r>
      <w:r w:rsidR="009A0B85">
        <w:rPr>
          <w:rFonts w:ascii="Times New Roman" w:hAnsi="Times New Roman"/>
          <w:noProof/>
        </w:rPr>
        <w:t xml:space="preserve">speculations </w:t>
      </w:r>
      <w:r w:rsidR="00D66ED0">
        <w:rPr>
          <w:rFonts w:ascii="Times New Roman" w:hAnsi="Times New Roman"/>
          <w:noProof/>
        </w:rPr>
        <w:t>are</w:t>
      </w:r>
      <w:r w:rsidR="009A0B85">
        <w:rPr>
          <w:rFonts w:ascii="Times New Roman" w:hAnsi="Times New Roman"/>
          <w:noProof/>
        </w:rPr>
        <w:t xml:space="preserve"> </w:t>
      </w:r>
      <w:r w:rsidR="00D66ED0">
        <w:rPr>
          <w:rFonts w:ascii="Times New Roman" w:hAnsi="Times New Roman"/>
          <w:noProof/>
        </w:rPr>
        <w:t>those</w:t>
      </w:r>
      <w:r w:rsidR="009E12D9">
        <w:rPr>
          <w:rFonts w:ascii="Times New Roman" w:hAnsi="Times New Roman"/>
          <w:noProof/>
        </w:rPr>
        <w:t xml:space="preserve"> of</w:t>
      </w:r>
      <w:r w:rsidR="005B156B">
        <w:rPr>
          <w:rFonts w:ascii="Times New Roman" w:hAnsi="Times New Roman"/>
          <w:noProof/>
        </w:rPr>
        <w:t xml:space="preserve"> </w:t>
      </w:r>
      <w:r w:rsidR="009A0B85">
        <w:rPr>
          <w:rFonts w:ascii="Times New Roman" w:hAnsi="Times New Roman"/>
          <w:noProof/>
        </w:rPr>
        <w:t>the beast</w:t>
      </w:r>
      <w:r w:rsidR="00D66ED0">
        <w:rPr>
          <w:rFonts w:ascii="Times New Roman" w:hAnsi="Times New Roman"/>
          <w:noProof/>
        </w:rPr>
        <w:t>s</w:t>
      </w:r>
      <w:r w:rsidR="009A0B85">
        <w:rPr>
          <w:rFonts w:ascii="Times New Roman" w:hAnsi="Times New Roman"/>
          <w:noProof/>
        </w:rPr>
        <w:t xml:space="preserve"> with seven heads and ten horns.  </w:t>
      </w:r>
      <w:r w:rsidR="00A2693F">
        <w:rPr>
          <w:rFonts w:ascii="Times New Roman" w:hAnsi="Times New Roman"/>
          <w:noProof/>
        </w:rPr>
        <w:t>The scarlet beast</w:t>
      </w:r>
      <w:r w:rsidR="00A2693F" w:rsidRPr="00335693">
        <w:rPr>
          <w:rFonts w:ascii="Times New Roman" w:hAnsi="Times New Roman"/>
          <w:noProof/>
        </w:rPr>
        <w:t xml:space="preserve"> with its seven heads and ten horns described in Revelation 17 </w:t>
      </w:r>
      <w:r w:rsidR="00A82167">
        <w:rPr>
          <w:rFonts w:ascii="Times New Roman" w:hAnsi="Times New Roman"/>
          <w:noProof/>
        </w:rPr>
        <w:t>is positioned in Revelation as revealing</w:t>
      </w:r>
      <w:r w:rsidR="00A2693F" w:rsidRPr="00335693">
        <w:rPr>
          <w:rFonts w:ascii="Times New Roman" w:hAnsi="Times New Roman"/>
          <w:noProof/>
        </w:rPr>
        <w:t xml:space="preserve"> the culmination of </w:t>
      </w:r>
      <w:r w:rsidR="001F19C3" w:rsidRPr="00335693">
        <w:rPr>
          <w:rFonts w:ascii="Times New Roman" w:hAnsi="Times New Roman"/>
          <w:noProof/>
        </w:rPr>
        <w:t xml:space="preserve">all the </w:t>
      </w:r>
      <w:r w:rsidR="004B0203">
        <w:rPr>
          <w:rFonts w:ascii="Times New Roman" w:hAnsi="Times New Roman"/>
          <w:noProof/>
        </w:rPr>
        <w:t xml:space="preserve">major </w:t>
      </w:r>
      <w:r w:rsidR="001F19C3" w:rsidRPr="00335693">
        <w:rPr>
          <w:rFonts w:ascii="Times New Roman" w:hAnsi="Times New Roman"/>
          <w:noProof/>
        </w:rPr>
        <w:t xml:space="preserve">strategies </w:t>
      </w:r>
      <w:r w:rsidR="00A2693F" w:rsidRPr="00335693">
        <w:rPr>
          <w:rFonts w:ascii="Times New Roman" w:hAnsi="Times New Roman"/>
          <w:noProof/>
        </w:rPr>
        <w:t>Satan</w:t>
      </w:r>
      <w:r w:rsidR="001F19C3" w:rsidRPr="00335693">
        <w:rPr>
          <w:rFonts w:ascii="Times New Roman" w:hAnsi="Times New Roman"/>
          <w:noProof/>
        </w:rPr>
        <w:t xml:space="preserve"> has crafted since sin entered the world </w:t>
      </w:r>
      <w:r w:rsidR="00C57CB6">
        <w:rPr>
          <w:rFonts w:ascii="Times New Roman" w:hAnsi="Times New Roman"/>
          <w:noProof/>
        </w:rPr>
        <w:t xml:space="preserve">through Adam </w:t>
      </w:r>
      <w:r w:rsidR="001F19C3" w:rsidRPr="00335693">
        <w:rPr>
          <w:rFonts w:ascii="Times New Roman" w:hAnsi="Times New Roman"/>
          <w:noProof/>
        </w:rPr>
        <w:t>nearly six thousand years ago</w:t>
      </w:r>
      <w:r w:rsidR="00C66039">
        <w:rPr>
          <w:rFonts w:ascii="Times New Roman" w:hAnsi="Times New Roman"/>
          <w:noProof/>
        </w:rPr>
        <w:t xml:space="preserve"> as chapters </w:t>
      </w:r>
      <w:r w:rsidR="00D66ED0">
        <w:rPr>
          <w:rFonts w:ascii="Times New Roman" w:hAnsi="Times New Roman"/>
          <w:noProof/>
        </w:rPr>
        <w:t xml:space="preserve">18 and 19 </w:t>
      </w:r>
      <w:r w:rsidR="00C66039">
        <w:rPr>
          <w:rFonts w:ascii="Times New Roman" w:hAnsi="Times New Roman"/>
          <w:noProof/>
        </w:rPr>
        <w:t xml:space="preserve">deal with the </w:t>
      </w:r>
      <w:r w:rsidR="00B56138">
        <w:rPr>
          <w:rFonts w:ascii="Times New Roman" w:hAnsi="Times New Roman"/>
          <w:noProof/>
        </w:rPr>
        <w:t xml:space="preserve">judgment and </w:t>
      </w:r>
      <w:r w:rsidR="00C66039">
        <w:rPr>
          <w:rFonts w:ascii="Times New Roman" w:hAnsi="Times New Roman"/>
          <w:noProof/>
        </w:rPr>
        <w:t>fall of Babylon and the return of Jesus</w:t>
      </w:r>
      <w:r w:rsidR="00A2693F" w:rsidRPr="00335693">
        <w:rPr>
          <w:rFonts w:ascii="Times New Roman" w:hAnsi="Times New Roman"/>
          <w:noProof/>
        </w:rPr>
        <w:t xml:space="preserve">.  This paper relies on consistent application </w:t>
      </w:r>
      <w:r w:rsidR="00C66039">
        <w:rPr>
          <w:rFonts w:ascii="Times New Roman" w:hAnsi="Times New Roman"/>
          <w:noProof/>
        </w:rPr>
        <w:t xml:space="preserve">and rigerous reconciliation </w:t>
      </w:r>
      <w:r w:rsidR="00A2693F" w:rsidRPr="00335693">
        <w:rPr>
          <w:rFonts w:ascii="Times New Roman" w:hAnsi="Times New Roman"/>
          <w:noProof/>
        </w:rPr>
        <w:t xml:space="preserve">of interpretive methods </w:t>
      </w:r>
      <w:r w:rsidR="004A6FC8">
        <w:rPr>
          <w:rFonts w:ascii="Times New Roman" w:hAnsi="Times New Roman"/>
          <w:noProof/>
        </w:rPr>
        <w:t xml:space="preserve">developed from fulfilled </w:t>
      </w:r>
      <w:r w:rsidR="00C66039">
        <w:rPr>
          <w:rFonts w:ascii="Times New Roman" w:hAnsi="Times New Roman"/>
          <w:noProof/>
        </w:rPr>
        <w:t>and/</w:t>
      </w:r>
      <w:r w:rsidR="004A6FC8">
        <w:rPr>
          <w:rFonts w:ascii="Times New Roman" w:hAnsi="Times New Roman"/>
          <w:noProof/>
        </w:rPr>
        <w:t xml:space="preserve">or </w:t>
      </w:r>
      <w:r w:rsidR="00C66039">
        <w:rPr>
          <w:rFonts w:ascii="Times New Roman" w:hAnsi="Times New Roman"/>
          <w:noProof/>
        </w:rPr>
        <w:t>consistent</w:t>
      </w:r>
      <w:r w:rsidR="004A6FC8">
        <w:rPr>
          <w:rFonts w:ascii="Times New Roman" w:hAnsi="Times New Roman"/>
          <w:noProof/>
        </w:rPr>
        <w:t xml:space="preserve"> interpretations of </w:t>
      </w:r>
      <w:r w:rsidR="00B56138">
        <w:rPr>
          <w:rFonts w:ascii="Times New Roman" w:hAnsi="Times New Roman"/>
          <w:noProof/>
        </w:rPr>
        <w:t xml:space="preserve">each of the </w:t>
      </w:r>
      <w:r w:rsidR="004A6FC8">
        <w:rPr>
          <w:rFonts w:ascii="Times New Roman" w:hAnsi="Times New Roman"/>
          <w:noProof/>
        </w:rPr>
        <w:t>prophecies</w:t>
      </w:r>
      <w:r w:rsidR="00B56138">
        <w:rPr>
          <w:rFonts w:ascii="Times New Roman" w:hAnsi="Times New Roman"/>
          <w:noProof/>
        </w:rPr>
        <w:t xml:space="preserve"> in Daniel</w:t>
      </w:r>
      <w:r w:rsidR="00457BE9">
        <w:rPr>
          <w:rFonts w:ascii="Times New Roman" w:hAnsi="Times New Roman"/>
          <w:noProof/>
        </w:rPr>
        <w:t xml:space="preserve">, </w:t>
      </w:r>
      <w:r w:rsidR="00464691">
        <w:rPr>
          <w:rFonts w:ascii="Times New Roman" w:hAnsi="Times New Roman"/>
          <w:noProof/>
        </w:rPr>
        <w:t xml:space="preserve">the Olivet Discourse, </w:t>
      </w:r>
      <w:r w:rsidR="00457BE9">
        <w:rPr>
          <w:rFonts w:ascii="Times New Roman" w:hAnsi="Times New Roman"/>
          <w:noProof/>
        </w:rPr>
        <w:t>2 Thessalonians 2</w:t>
      </w:r>
      <w:r w:rsidR="005B156B">
        <w:rPr>
          <w:rFonts w:ascii="Times New Roman" w:hAnsi="Times New Roman"/>
          <w:noProof/>
        </w:rPr>
        <w:t xml:space="preserve"> with </w:t>
      </w:r>
      <w:r w:rsidR="00A82167">
        <w:rPr>
          <w:rFonts w:ascii="Times New Roman" w:hAnsi="Times New Roman"/>
          <w:noProof/>
        </w:rPr>
        <w:t xml:space="preserve">its </w:t>
      </w:r>
      <w:r w:rsidR="002058B1">
        <w:rPr>
          <w:rFonts w:ascii="Times New Roman" w:hAnsi="Times New Roman"/>
          <w:noProof/>
        </w:rPr>
        <w:t>explicit</w:t>
      </w:r>
      <w:r w:rsidR="005B156B">
        <w:rPr>
          <w:rFonts w:ascii="Times New Roman" w:hAnsi="Times New Roman"/>
          <w:noProof/>
        </w:rPr>
        <w:t xml:space="preserve"> clarifications</w:t>
      </w:r>
      <w:r w:rsidR="00457BE9">
        <w:rPr>
          <w:rFonts w:ascii="Times New Roman" w:hAnsi="Times New Roman"/>
          <w:noProof/>
        </w:rPr>
        <w:t>,</w:t>
      </w:r>
      <w:r w:rsidR="00BC602A" w:rsidRPr="00335693">
        <w:rPr>
          <w:rFonts w:ascii="Times New Roman" w:hAnsi="Times New Roman"/>
          <w:noProof/>
        </w:rPr>
        <w:t xml:space="preserve"> as well as </w:t>
      </w:r>
      <w:r w:rsidR="00A2693F" w:rsidRPr="00335693">
        <w:rPr>
          <w:rFonts w:ascii="Times New Roman" w:hAnsi="Times New Roman"/>
          <w:noProof/>
        </w:rPr>
        <w:t xml:space="preserve">in </w:t>
      </w:r>
      <w:r w:rsidR="001F19C3" w:rsidRPr="00335693">
        <w:rPr>
          <w:rFonts w:ascii="Times New Roman" w:hAnsi="Times New Roman"/>
          <w:noProof/>
        </w:rPr>
        <w:t xml:space="preserve">the book of </w:t>
      </w:r>
      <w:r w:rsidR="00A2693F" w:rsidRPr="00335693">
        <w:rPr>
          <w:rFonts w:ascii="Times New Roman" w:hAnsi="Times New Roman"/>
          <w:noProof/>
        </w:rPr>
        <w:t>Revelation</w:t>
      </w:r>
      <w:r w:rsidR="00463BDB" w:rsidRPr="00335693">
        <w:rPr>
          <w:rStyle w:val="FootnoteReference"/>
          <w:rFonts w:ascii="Times New Roman" w:hAnsi="Times New Roman"/>
          <w:noProof/>
        </w:rPr>
        <w:footnoteReference w:id="1"/>
      </w:r>
      <w:r w:rsidR="00A2693F" w:rsidRPr="00335693">
        <w:rPr>
          <w:rFonts w:ascii="Times New Roman" w:hAnsi="Times New Roman"/>
          <w:noProof/>
        </w:rPr>
        <w:t xml:space="preserve"> </w:t>
      </w:r>
      <w:r w:rsidR="00F86EB9">
        <w:rPr>
          <w:rFonts w:ascii="Times New Roman" w:hAnsi="Times New Roman"/>
          <w:noProof/>
        </w:rPr>
        <w:t>to</w:t>
      </w:r>
      <w:r w:rsidR="00A2693F" w:rsidRPr="00335693">
        <w:rPr>
          <w:rFonts w:ascii="Times New Roman" w:hAnsi="Times New Roman"/>
          <w:noProof/>
        </w:rPr>
        <w:t xml:space="preserve"> </w:t>
      </w:r>
      <w:r w:rsidR="00F86EB9">
        <w:rPr>
          <w:rFonts w:ascii="Times New Roman" w:hAnsi="Times New Roman"/>
          <w:noProof/>
        </w:rPr>
        <w:t xml:space="preserve">determine </w:t>
      </w:r>
      <w:r w:rsidR="00C57CB6">
        <w:rPr>
          <w:rFonts w:ascii="Times New Roman" w:hAnsi="Times New Roman"/>
          <w:noProof/>
        </w:rPr>
        <w:t xml:space="preserve">the identity of the </w:t>
      </w:r>
      <w:r w:rsidR="00472337">
        <w:rPr>
          <w:rFonts w:ascii="Times New Roman" w:hAnsi="Times New Roman"/>
          <w:noProof/>
        </w:rPr>
        <w:t xml:space="preserve">beast, its </w:t>
      </w:r>
      <w:r w:rsidR="009E12D9">
        <w:rPr>
          <w:rFonts w:ascii="Times New Roman" w:hAnsi="Times New Roman"/>
          <w:noProof/>
        </w:rPr>
        <w:t>seven heads and</w:t>
      </w:r>
      <w:r w:rsidR="00C57CB6">
        <w:rPr>
          <w:rFonts w:ascii="Times New Roman" w:hAnsi="Times New Roman"/>
          <w:noProof/>
        </w:rPr>
        <w:t xml:space="preserve"> </w:t>
      </w:r>
      <w:r w:rsidR="00F86EB9">
        <w:rPr>
          <w:rFonts w:ascii="Times New Roman" w:hAnsi="Times New Roman"/>
          <w:noProof/>
        </w:rPr>
        <w:t>ten horns</w:t>
      </w:r>
      <w:r w:rsidR="00C57CB6">
        <w:rPr>
          <w:rFonts w:ascii="Times New Roman" w:hAnsi="Times New Roman"/>
          <w:noProof/>
        </w:rPr>
        <w:t xml:space="preserve">, </w:t>
      </w:r>
      <w:r w:rsidR="00C66039">
        <w:rPr>
          <w:rFonts w:ascii="Times New Roman" w:hAnsi="Times New Roman"/>
          <w:noProof/>
        </w:rPr>
        <w:t xml:space="preserve">the harlot woman, </w:t>
      </w:r>
      <w:r w:rsidR="00C87D75">
        <w:rPr>
          <w:rFonts w:ascii="Times New Roman" w:hAnsi="Times New Roman"/>
          <w:noProof/>
        </w:rPr>
        <w:t>as well as</w:t>
      </w:r>
      <w:r w:rsidR="00C57CB6">
        <w:rPr>
          <w:rFonts w:ascii="Times New Roman" w:hAnsi="Times New Roman"/>
          <w:noProof/>
        </w:rPr>
        <w:t xml:space="preserve"> the “eighth</w:t>
      </w:r>
      <w:r w:rsidR="00F86EB9">
        <w:rPr>
          <w:rFonts w:ascii="Times New Roman" w:hAnsi="Times New Roman"/>
          <w:noProof/>
        </w:rPr>
        <w:t>.</w:t>
      </w:r>
      <w:r w:rsidR="00C57CB6">
        <w:rPr>
          <w:rFonts w:ascii="Times New Roman" w:hAnsi="Times New Roman"/>
          <w:noProof/>
        </w:rPr>
        <w:t>”</w:t>
      </w:r>
      <w:r w:rsidR="007D26FF">
        <w:rPr>
          <w:rFonts w:ascii="Times New Roman" w:hAnsi="Times New Roman"/>
          <w:noProof/>
        </w:rPr>
        <w:t xml:space="preserve"> </w:t>
      </w:r>
      <w:r w:rsidR="00FE3655">
        <w:rPr>
          <w:rFonts w:ascii="Times New Roman" w:hAnsi="Times New Roman"/>
          <w:noProof/>
        </w:rPr>
        <w:t xml:space="preserve">It will be shown that all these prophecies </w:t>
      </w:r>
      <w:r w:rsidR="005B156B">
        <w:rPr>
          <w:rFonts w:ascii="Times New Roman" w:hAnsi="Times New Roman"/>
          <w:noProof/>
        </w:rPr>
        <w:t>interrelate</w:t>
      </w:r>
      <w:r w:rsidR="00FE3655">
        <w:rPr>
          <w:rFonts w:ascii="Times New Roman" w:hAnsi="Times New Roman"/>
          <w:noProof/>
        </w:rPr>
        <w:t xml:space="preserve"> and </w:t>
      </w:r>
      <w:r w:rsidR="00D66ED0">
        <w:rPr>
          <w:rFonts w:ascii="Times New Roman" w:hAnsi="Times New Roman"/>
          <w:noProof/>
        </w:rPr>
        <w:t>must fully integrate</w:t>
      </w:r>
      <w:r w:rsidR="00FE3655">
        <w:rPr>
          <w:rFonts w:ascii="Times New Roman" w:hAnsi="Times New Roman"/>
          <w:noProof/>
        </w:rPr>
        <w:t xml:space="preserve"> with </w:t>
      </w:r>
      <w:r w:rsidR="00D66ED0">
        <w:rPr>
          <w:rFonts w:ascii="Times New Roman" w:hAnsi="Times New Roman"/>
          <w:noProof/>
        </w:rPr>
        <w:t>one</w:t>
      </w:r>
      <w:r w:rsidR="00FE3655">
        <w:rPr>
          <w:rFonts w:ascii="Times New Roman" w:hAnsi="Times New Roman"/>
          <w:noProof/>
        </w:rPr>
        <w:t xml:space="preserve"> </w:t>
      </w:r>
      <w:r w:rsidR="00D66ED0">
        <w:rPr>
          <w:rFonts w:ascii="Times New Roman" w:hAnsi="Times New Roman"/>
          <w:noProof/>
        </w:rPr>
        <w:t>an</w:t>
      </w:r>
      <w:r w:rsidR="00FE3655">
        <w:rPr>
          <w:rFonts w:ascii="Times New Roman" w:hAnsi="Times New Roman"/>
          <w:noProof/>
        </w:rPr>
        <w:t xml:space="preserve">other. </w:t>
      </w:r>
      <w:r w:rsidR="00B56138">
        <w:rPr>
          <w:rFonts w:ascii="Times New Roman" w:hAnsi="Times New Roman"/>
          <w:noProof/>
        </w:rPr>
        <w:t>Scripture as t</w:t>
      </w:r>
      <w:r w:rsidR="009C54DB">
        <w:rPr>
          <w:rFonts w:ascii="Times New Roman" w:hAnsi="Times New Roman"/>
          <w:noProof/>
        </w:rPr>
        <w:t xml:space="preserve">ranslated into </w:t>
      </w:r>
      <w:r w:rsidR="00D66ED0">
        <w:rPr>
          <w:rFonts w:ascii="Times New Roman" w:hAnsi="Times New Roman"/>
          <w:noProof/>
        </w:rPr>
        <w:t xml:space="preserve">various </w:t>
      </w:r>
      <w:r w:rsidR="009C54DB">
        <w:rPr>
          <w:rFonts w:ascii="Times New Roman" w:hAnsi="Times New Roman"/>
          <w:noProof/>
        </w:rPr>
        <w:t>languages in use</w:t>
      </w:r>
      <w:r w:rsidR="00B56138">
        <w:rPr>
          <w:rFonts w:ascii="Times New Roman" w:hAnsi="Times New Roman"/>
          <w:noProof/>
        </w:rPr>
        <w:t xml:space="preserve"> throughout the world is emphasized under the assumption that God has provided adequate resources from the original languages to convey truth to all able to read</w:t>
      </w:r>
      <w:r w:rsidR="009C54DB">
        <w:rPr>
          <w:rFonts w:ascii="Times New Roman" w:hAnsi="Times New Roman"/>
          <w:noProof/>
        </w:rPr>
        <w:t xml:space="preserve"> or hear the spoken word</w:t>
      </w:r>
      <w:r w:rsidR="00B56138">
        <w:rPr>
          <w:rFonts w:ascii="Times New Roman" w:hAnsi="Times New Roman"/>
          <w:noProof/>
        </w:rPr>
        <w:t xml:space="preserve">. </w:t>
      </w:r>
      <w:r w:rsidR="002529A3">
        <w:rPr>
          <w:rFonts w:ascii="Times New Roman" w:hAnsi="Times New Roman"/>
          <w:noProof/>
        </w:rPr>
        <w:t>This paper takes the</w:t>
      </w:r>
      <w:r w:rsidR="00B56138">
        <w:rPr>
          <w:rFonts w:ascii="Times New Roman" w:hAnsi="Times New Roman"/>
          <w:noProof/>
        </w:rPr>
        <w:t xml:space="preserve"> position that the King James Version provides the most overall accurate translation from these languages </w:t>
      </w:r>
      <w:r w:rsidR="00D66ED0">
        <w:rPr>
          <w:rFonts w:ascii="Times New Roman" w:hAnsi="Times New Roman"/>
          <w:noProof/>
        </w:rPr>
        <w:t>in</w:t>
      </w:r>
      <w:r w:rsidR="00B56138">
        <w:rPr>
          <w:rFonts w:ascii="Times New Roman" w:hAnsi="Times New Roman"/>
          <w:noProof/>
        </w:rPr>
        <w:t xml:space="preserve">to English. </w:t>
      </w:r>
      <w:r w:rsidR="000C52FB">
        <w:rPr>
          <w:rFonts w:ascii="Times New Roman" w:hAnsi="Times New Roman"/>
          <w:noProof/>
        </w:rPr>
        <w:t xml:space="preserve">This writer’s approach to the prophetic portions of scripture include contextual analysis to determine whether to render </w:t>
      </w:r>
      <w:r w:rsidR="00E35171">
        <w:rPr>
          <w:rFonts w:ascii="Times New Roman" w:hAnsi="Times New Roman"/>
          <w:noProof/>
        </w:rPr>
        <w:t xml:space="preserve">a particular passage as using literal or symbolic terms and if symbolic, definitions are applied from the </w:t>
      </w:r>
      <w:r w:rsidR="00D66ED0">
        <w:rPr>
          <w:rFonts w:ascii="Times New Roman" w:hAnsi="Times New Roman"/>
          <w:noProof/>
        </w:rPr>
        <w:t>nearest adjacent</w:t>
      </w:r>
      <w:r w:rsidR="00E35171">
        <w:rPr>
          <w:rFonts w:ascii="Times New Roman" w:hAnsi="Times New Roman"/>
          <w:noProof/>
        </w:rPr>
        <w:t xml:space="preserve"> source of explanation in the Bible including discussion of similar subject matter in other books of the Bible. </w:t>
      </w:r>
      <w:r w:rsidR="00A2693F" w:rsidRPr="00335693">
        <w:rPr>
          <w:rFonts w:ascii="Times New Roman" w:hAnsi="Times New Roman"/>
          <w:noProof/>
        </w:rPr>
        <w:t xml:space="preserve">While the conclusions are able to </w:t>
      </w:r>
      <w:r w:rsidR="009E6479" w:rsidRPr="00335693">
        <w:rPr>
          <w:rFonts w:ascii="Times New Roman" w:hAnsi="Times New Roman"/>
          <w:noProof/>
        </w:rPr>
        <w:t xml:space="preserve">be derived from the Bible alone, </w:t>
      </w:r>
      <w:r w:rsidR="00463BDB" w:rsidRPr="00335693">
        <w:rPr>
          <w:rFonts w:ascii="Times New Roman" w:hAnsi="Times New Roman"/>
          <w:noProof/>
        </w:rPr>
        <w:t>this paper adds the</w:t>
      </w:r>
      <w:r w:rsidR="001F19C3" w:rsidRPr="00335693">
        <w:rPr>
          <w:rFonts w:ascii="Times New Roman" w:hAnsi="Times New Roman"/>
          <w:noProof/>
        </w:rPr>
        <w:t xml:space="preserve"> </w:t>
      </w:r>
      <w:r w:rsidR="00C87D75">
        <w:rPr>
          <w:rFonts w:ascii="Times New Roman" w:hAnsi="Times New Roman"/>
          <w:noProof/>
        </w:rPr>
        <w:t xml:space="preserve">considerable </w:t>
      </w:r>
      <w:r w:rsidR="001F19C3" w:rsidRPr="00335693">
        <w:rPr>
          <w:rFonts w:ascii="Times New Roman" w:hAnsi="Times New Roman"/>
          <w:noProof/>
        </w:rPr>
        <w:t>di</w:t>
      </w:r>
      <w:r w:rsidR="009E6479" w:rsidRPr="00335693">
        <w:rPr>
          <w:rFonts w:ascii="Times New Roman" w:hAnsi="Times New Roman"/>
          <w:noProof/>
        </w:rPr>
        <w:t xml:space="preserve">scipline of reconciling related statements </w:t>
      </w:r>
      <w:r w:rsidR="001F19C3" w:rsidRPr="00335693">
        <w:rPr>
          <w:rFonts w:ascii="Times New Roman" w:hAnsi="Times New Roman"/>
          <w:noProof/>
        </w:rPr>
        <w:t>sourced</w:t>
      </w:r>
      <w:r w:rsidR="009E6479" w:rsidRPr="00335693">
        <w:rPr>
          <w:rFonts w:ascii="Times New Roman" w:hAnsi="Times New Roman"/>
          <w:noProof/>
        </w:rPr>
        <w:t xml:space="preserve"> in the writings of Ellen G. White</w:t>
      </w:r>
      <w:r w:rsidR="00463BDB" w:rsidRPr="00335693">
        <w:rPr>
          <w:rFonts w:ascii="Times New Roman" w:hAnsi="Times New Roman"/>
          <w:noProof/>
        </w:rPr>
        <w:t xml:space="preserve">, </w:t>
      </w:r>
      <w:r w:rsidR="00464691">
        <w:rPr>
          <w:rFonts w:ascii="Times New Roman" w:hAnsi="Times New Roman"/>
          <w:noProof/>
        </w:rPr>
        <w:t>prophet and co-founder of the Seventh-day Adventist Church,</w:t>
      </w:r>
      <w:r w:rsidR="002058B1">
        <w:rPr>
          <w:rStyle w:val="FootnoteReference"/>
          <w:rFonts w:ascii="Times New Roman" w:hAnsi="Times New Roman"/>
          <w:noProof/>
        </w:rPr>
        <w:footnoteReference w:id="2"/>
      </w:r>
      <w:r w:rsidR="00464691">
        <w:rPr>
          <w:rFonts w:ascii="Times New Roman" w:hAnsi="Times New Roman"/>
          <w:noProof/>
        </w:rPr>
        <w:t xml:space="preserve"> </w:t>
      </w:r>
      <w:r w:rsidR="001F19C3" w:rsidRPr="00335693">
        <w:rPr>
          <w:rFonts w:ascii="Times New Roman" w:hAnsi="Times New Roman"/>
          <w:noProof/>
        </w:rPr>
        <w:t xml:space="preserve">ratifying </w:t>
      </w:r>
      <w:r w:rsidR="00BC602A" w:rsidRPr="00335693">
        <w:rPr>
          <w:rFonts w:ascii="Times New Roman" w:hAnsi="Times New Roman"/>
          <w:noProof/>
        </w:rPr>
        <w:t xml:space="preserve">that </w:t>
      </w:r>
      <w:r w:rsidR="001F19C3" w:rsidRPr="00335693">
        <w:rPr>
          <w:rFonts w:ascii="Times New Roman" w:hAnsi="Times New Roman"/>
          <w:noProof/>
        </w:rPr>
        <w:t>her dreams and visions were from the Source of all truth</w:t>
      </w:r>
      <w:r w:rsidR="00F00D97">
        <w:rPr>
          <w:rFonts w:ascii="Times New Roman" w:hAnsi="Times New Roman"/>
          <w:noProof/>
        </w:rPr>
        <w:t xml:space="preserve">, </w:t>
      </w:r>
      <w:r w:rsidR="00F00D97">
        <w:rPr>
          <w:rFonts w:ascii="Times New Roman" w:hAnsi="Times New Roman"/>
          <w:noProof/>
        </w:rPr>
        <w:lastRenderedPageBreak/>
        <w:t>Jesus (Jhn 14:6)</w:t>
      </w:r>
      <w:r w:rsidR="001F19C3" w:rsidRPr="00335693">
        <w:rPr>
          <w:rFonts w:ascii="Times New Roman" w:hAnsi="Times New Roman"/>
          <w:noProof/>
        </w:rPr>
        <w:t>.</w:t>
      </w:r>
      <w:r w:rsidR="00C66039">
        <w:rPr>
          <w:rFonts w:ascii="Times New Roman" w:hAnsi="Times New Roman"/>
          <w:noProof/>
        </w:rPr>
        <w:t xml:space="preserve"> Further, this </w:t>
      </w:r>
      <w:r w:rsidR="003769A3">
        <w:rPr>
          <w:rFonts w:ascii="Times New Roman" w:hAnsi="Times New Roman"/>
          <w:noProof/>
        </w:rPr>
        <w:t>author</w:t>
      </w:r>
      <w:r w:rsidR="00C66039">
        <w:rPr>
          <w:rFonts w:ascii="Times New Roman" w:hAnsi="Times New Roman"/>
          <w:noProof/>
        </w:rPr>
        <w:t xml:space="preserve"> accepts all of Ellen G. White’s writings as having divinely inspired application for the final generation </w:t>
      </w:r>
      <w:r w:rsidR="003769A3">
        <w:rPr>
          <w:rFonts w:ascii="Times New Roman" w:hAnsi="Times New Roman"/>
          <w:noProof/>
        </w:rPr>
        <w:t xml:space="preserve">to live </w:t>
      </w:r>
      <w:r w:rsidR="00C66039">
        <w:rPr>
          <w:rFonts w:ascii="Times New Roman" w:hAnsi="Times New Roman"/>
          <w:noProof/>
        </w:rPr>
        <w:t>on earth.</w:t>
      </w:r>
      <w:r w:rsidR="002F3F58">
        <w:rPr>
          <w:rFonts w:ascii="Times New Roman" w:hAnsi="Times New Roman"/>
          <w:noProof/>
        </w:rPr>
        <w:t xml:space="preserve"> Most of these references are included by footnote.</w:t>
      </w:r>
      <w:r w:rsidR="00195E28">
        <w:rPr>
          <w:rFonts w:ascii="Times New Roman" w:hAnsi="Times New Roman"/>
          <w:noProof/>
        </w:rPr>
        <w:t xml:space="preserve">  </w:t>
      </w:r>
    </w:p>
    <w:p w:rsidR="001F19C3" w:rsidRPr="00335693" w:rsidRDefault="00B73B25" w:rsidP="009A0B85">
      <w:pPr>
        <w:spacing w:line="360" w:lineRule="auto"/>
        <w:ind w:firstLine="720"/>
        <w:rPr>
          <w:rFonts w:ascii="Times New Roman" w:hAnsi="Times New Roman"/>
          <w:noProof/>
        </w:rPr>
      </w:pPr>
      <w:r>
        <w:rPr>
          <w:rFonts w:ascii="Times New Roman" w:hAnsi="Times New Roman"/>
          <w:noProof/>
        </w:rPr>
        <w:t xml:space="preserve">Absorption of the </w:t>
      </w:r>
      <w:r w:rsidR="00DA7A73">
        <w:rPr>
          <w:rFonts w:ascii="Times New Roman" w:hAnsi="Times New Roman"/>
          <w:noProof/>
        </w:rPr>
        <w:t>extensive</w:t>
      </w:r>
      <w:r>
        <w:rPr>
          <w:rFonts w:ascii="Times New Roman" w:hAnsi="Times New Roman"/>
          <w:noProof/>
        </w:rPr>
        <w:t xml:space="preserve"> scope of apocalyptic prophecies covered by this paper is predicated on a </w:t>
      </w:r>
      <w:r w:rsidR="00DA7A73">
        <w:rPr>
          <w:rFonts w:ascii="Times New Roman" w:hAnsi="Times New Roman"/>
          <w:noProof/>
        </w:rPr>
        <w:t>wide</w:t>
      </w:r>
      <w:r>
        <w:rPr>
          <w:rFonts w:ascii="Times New Roman" w:hAnsi="Times New Roman"/>
          <w:noProof/>
        </w:rPr>
        <w:t xml:space="preserve"> familiarity of scripture in general and particularly that of the prophets. The reason for</w:t>
      </w:r>
      <w:r w:rsidR="00195E28">
        <w:rPr>
          <w:rFonts w:ascii="Times New Roman" w:hAnsi="Times New Roman"/>
          <w:noProof/>
        </w:rPr>
        <w:t xml:space="preserve"> the absence of a lengthy </w:t>
      </w:r>
      <w:r>
        <w:rPr>
          <w:rFonts w:ascii="Times New Roman" w:hAnsi="Times New Roman"/>
          <w:noProof/>
        </w:rPr>
        <w:t>bibliography comes from the abundance of interpretive variation</w:t>
      </w:r>
      <w:r w:rsidR="00F66DD6">
        <w:rPr>
          <w:rFonts w:ascii="Times New Roman" w:hAnsi="Times New Roman"/>
          <w:noProof/>
        </w:rPr>
        <w:t>s, with few scholars coming to</w:t>
      </w:r>
      <w:r>
        <w:rPr>
          <w:rFonts w:ascii="Times New Roman" w:hAnsi="Times New Roman"/>
          <w:noProof/>
        </w:rPr>
        <w:t xml:space="preserve"> consensus on almost any aspect of Daniel and Revelation in general,</w:t>
      </w:r>
      <w:r w:rsidR="009E7E78">
        <w:rPr>
          <w:rFonts w:ascii="Times New Roman" w:hAnsi="Times New Roman"/>
          <w:noProof/>
        </w:rPr>
        <w:t xml:space="preserve"> let alone Revelation 13 and</w:t>
      </w:r>
      <w:r>
        <w:rPr>
          <w:rFonts w:ascii="Times New Roman" w:hAnsi="Times New Roman"/>
          <w:noProof/>
        </w:rPr>
        <w:t xml:space="preserve"> 17.</w:t>
      </w:r>
      <w:r w:rsidR="00347EC7">
        <w:rPr>
          <w:rFonts w:ascii="Times New Roman" w:hAnsi="Times New Roman"/>
          <w:noProof/>
        </w:rPr>
        <w:t xml:space="preserve"> The interpretations illuminated by this paper are based on inspired authors of the Bible.</w:t>
      </w:r>
    </w:p>
    <w:p w:rsidR="00CC159E" w:rsidRPr="00335693" w:rsidRDefault="001F19C3" w:rsidP="00566F36">
      <w:pPr>
        <w:spacing w:line="360" w:lineRule="auto"/>
        <w:ind w:firstLine="720"/>
        <w:rPr>
          <w:rFonts w:ascii="Times New Roman" w:hAnsi="Times New Roman"/>
          <w:noProof/>
        </w:rPr>
      </w:pPr>
      <w:r w:rsidRPr="00335693">
        <w:rPr>
          <w:rFonts w:ascii="Times New Roman" w:hAnsi="Times New Roman"/>
          <w:noProof/>
        </w:rPr>
        <w:t xml:space="preserve">This paper </w:t>
      </w:r>
      <w:r w:rsidR="00770D7D" w:rsidRPr="00335693">
        <w:rPr>
          <w:rFonts w:ascii="Times New Roman" w:hAnsi="Times New Roman"/>
          <w:noProof/>
        </w:rPr>
        <w:t>assumes</w:t>
      </w:r>
      <w:r w:rsidRPr="00335693">
        <w:rPr>
          <w:rFonts w:ascii="Times New Roman" w:hAnsi="Times New Roman"/>
          <w:noProof/>
        </w:rPr>
        <w:t xml:space="preserve"> God’s</w:t>
      </w:r>
      <w:r w:rsidR="00770D7D" w:rsidRPr="00335693">
        <w:rPr>
          <w:rFonts w:ascii="Times New Roman" w:hAnsi="Times New Roman"/>
          <w:noProof/>
        </w:rPr>
        <w:t xml:space="preserve"> communication</w:t>
      </w:r>
      <w:r w:rsidR="007D26FF">
        <w:rPr>
          <w:rFonts w:ascii="Times New Roman" w:hAnsi="Times New Roman"/>
          <w:noProof/>
        </w:rPr>
        <w:t>s</w:t>
      </w:r>
      <w:r w:rsidR="00770D7D" w:rsidRPr="00335693">
        <w:rPr>
          <w:rFonts w:ascii="Times New Roman" w:hAnsi="Times New Roman"/>
          <w:noProof/>
        </w:rPr>
        <w:t xml:space="preserve"> to His prophets </w:t>
      </w:r>
      <w:r w:rsidR="007D26FF">
        <w:rPr>
          <w:rFonts w:ascii="Times New Roman" w:hAnsi="Times New Roman"/>
          <w:noProof/>
        </w:rPr>
        <w:t xml:space="preserve">relates to the future </w:t>
      </w:r>
      <w:r w:rsidR="008F5444" w:rsidRPr="00335693">
        <w:rPr>
          <w:rFonts w:ascii="Times New Roman" w:hAnsi="Times New Roman"/>
          <w:noProof/>
        </w:rPr>
        <w:t>from</w:t>
      </w:r>
      <w:r w:rsidR="00770D7D" w:rsidRPr="00335693">
        <w:rPr>
          <w:rFonts w:ascii="Times New Roman" w:hAnsi="Times New Roman"/>
          <w:noProof/>
        </w:rPr>
        <w:t xml:space="preserve"> the time the</w:t>
      </w:r>
      <w:r w:rsidR="004A6FC8">
        <w:rPr>
          <w:rFonts w:ascii="Times New Roman" w:hAnsi="Times New Roman"/>
          <w:noProof/>
        </w:rPr>
        <w:t xml:space="preserve"> visions or dreams were given </w:t>
      </w:r>
      <w:r w:rsidR="007D26FF">
        <w:rPr>
          <w:rFonts w:ascii="Times New Roman" w:hAnsi="Times New Roman"/>
          <w:noProof/>
        </w:rPr>
        <w:t>for the benefit of His people, pa</w:t>
      </w:r>
      <w:r w:rsidR="002F3F58">
        <w:rPr>
          <w:rFonts w:ascii="Times New Roman" w:hAnsi="Times New Roman"/>
          <w:noProof/>
        </w:rPr>
        <w:t>rticularly the final generation living</w:t>
      </w:r>
      <w:r w:rsidR="00927094">
        <w:rPr>
          <w:rFonts w:ascii="Times New Roman" w:hAnsi="Times New Roman"/>
          <w:noProof/>
        </w:rPr>
        <w:t xml:space="preserve"> </w:t>
      </w:r>
      <w:r w:rsidR="007D26FF">
        <w:rPr>
          <w:rFonts w:ascii="Times New Roman" w:hAnsi="Times New Roman"/>
          <w:noProof/>
        </w:rPr>
        <w:t>on earth</w:t>
      </w:r>
      <w:r w:rsidR="00927094">
        <w:rPr>
          <w:rFonts w:ascii="Times New Roman" w:hAnsi="Times New Roman"/>
          <w:noProof/>
        </w:rPr>
        <w:t xml:space="preserve"> when Jesus returns</w:t>
      </w:r>
      <w:r w:rsidR="00770D7D" w:rsidRPr="00335693">
        <w:rPr>
          <w:rFonts w:ascii="Times New Roman" w:hAnsi="Times New Roman"/>
          <w:noProof/>
        </w:rPr>
        <w:t xml:space="preserve">.  Therefore a vital understanding </w:t>
      </w:r>
      <w:r w:rsidR="00BC602A" w:rsidRPr="00335693">
        <w:rPr>
          <w:rFonts w:ascii="Times New Roman" w:hAnsi="Times New Roman"/>
          <w:noProof/>
        </w:rPr>
        <w:t xml:space="preserve">and conclusion </w:t>
      </w:r>
      <w:r w:rsidR="00726D22">
        <w:rPr>
          <w:rFonts w:ascii="Times New Roman" w:hAnsi="Times New Roman"/>
          <w:noProof/>
        </w:rPr>
        <w:t xml:space="preserve">is that the </w:t>
      </w:r>
      <w:r w:rsidR="009E12D9">
        <w:rPr>
          <w:rFonts w:ascii="Times New Roman" w:hAnsi="Times New Roman"/>
          <w:noProof/>
        </w:rPr>
        <w:t xml:space="preserve">mix of </w:t>
      </w:r>
      <w:r w:rsidR="00726D22">
        <w:rPr>
          <w:rFonts w:ascii="Times New Roman" w:hAnsi="Times New Roman"/>
          <w:noProof/>
        </w:rPr>
        <w:t xml:space="preserve">types, </w:t>
      </w:r>
      <w:r w:rsidR="00770D7D" w:rsidRPr="00335693">
        <w:rPr>
          <w:rFonts w:ascii="Times New Roman" w:hAnsi="Times New Roman"/>
          <w:noProof/>
        </w:rPr>
        <w:t>symbols</w:t>
      </w:r>
      <w:r w:rsidR="00726D22">
        <w:rPr>
          <w:rFonts w:ascii="Times New Roman" w:hAnsi="Times New Roman"/>
          <w:noProof/>
        </w:rPr>
        <w:t>, and literal language used</w:t>
      </w:r>
      <w:r w:rsidR="004472FC">
        <w:rPr>
          <w:rFonts w:ascii="Times New Roman" w:hAnsi="Times New Roman"/>
          <w:noProof/>
        </w:rPr>
        <w:t>,</w:t>
      </w:r>
      <w:r w:rsidR="00770D7D" w:rsidRPr="00335693">
        <w:rPr>
          <w:rFonts w:ascii="Times New Roman" w:hAnsi="Times New Roman"/>
          <w:noProof/>
        </w:rPr>
        <w:t xml:space="preserve"> as recorded by the apostle John on Patmos</w:t>
      </w:r>
      <w:r w:rsidR="004472FC">
        <w:rPr>
          <w:rFonts w:ascii="Times New Roman" w:hAnsi="Times New Roman"/>
          <w:noProof/>
        </w:rPr>
        <w:t>,</w:t>
      </w:r>
      <w:r w:rsidR="00770D7D" w:rsidRPr="00335693">
        <w:rPr>
          <w:rFonts w:ascii="Times New Roman" w:hAnsi="Times New Roman"/>
          <w:noProof/>
        </w:rPr>
        <w:t xml:space="preserve"> </w:t>
      </w:r>
      <w:r w:rsidR="002F3F58">
        <w:rPr>
          <w:rFonts w:ascii="Times New Roman" w:hAnsi="Times New Roman"/>
          <w:noProof/>
        </w:rPr>
        <w:t xml:space="preserve">primarily </w:t>
      </w:r>
      <w:r w:rsidR="00770D7D" w:rsidRPr="00335693">
        <w:rPr>
          <w:rFonts w:ascii="Times New Roman" w:hAnsi="Times New Roman"/>
          <w:noProof/>
        </w:rPr>
        <w:t xml:space="preserve">relate to powers and events </w:t>
      </w:r>
      <w:r w:rsidR="00770D7D" w:rsidRPr="00A75FD8">
        <w:rPr>
          <w:rFonts w:ascii="Times New Roman" w:hAnsi="Times New Roman"/>
          <w:i/>
          <w:noProof/>
        </w:rPr>
        <w:t>future</w:t>
      </w:r>
      <w:r w:rsidR="00770D7D" w:rsidRPr="00335693">
        <w:rPr>
          <w:rFonts w:ascii="Times New Roman" w:hAnsi="Times New Roman"/>
          <w:noProof/>
        </w:rPr>
        <w:t xml:space="preserve"> to </w:t>
      </w:r>
      <w:r w:rsidR="00927094">
        <w:rPr>
          <w:rFonts w:ascii="Times New Roman" w:hAnsi="Times New Roman"/>
          <w:noProof/>
        </w:rPr>
        <w:t>the first century Christian church</w:t>
      </w:r>
      <w:r w:rsidR="00770D7D" w:rsidRPr="00335693">
        <w:rPr>
          <w:rFonts w:ascii="Times New Roman" w:hAnsi="Times New Roman"/>
          <w:noProof/>
        </w:rPr>
        <w:t>.  As Inspirati</w:t>
      </w:r>
      <w:r w:rsidR="008F5444" w:rsidRPr="00335693">
        <w:rPr>
          <w:rFonts w:ascii="Times New Roman" w:hAnsi="Times New Roman"/>
          <w:noProof/>
        </w:rPr>
        <w:t xml:space="preserve">on guided </w:t>
      </w:r>
      <w:r w:rsidR="00472337">
        <w:rPr>
          <w:rFonts w:ascii="Times New Roman" w:hAnsi="Times New Roman"/>
          <w:noProof/>
        </w:rPr>
        <w:t>each</w:t>
      </w:r>
      <w:r w:rsidR="008F5444" w:rsidRPr="00335693">
        <w:rPr>
          <w:rFonts w:ascii="Times New Roman" w:hAnsi="Times New Roman"/>
          <w:noProof/>
        </w:rPr>
        <w:t xml:space="preserve"> prophets</w:t>
      </w:r>
      <w:r w:rsidR="007D26FF">
        <w:rPr>
          <w:rFonts w:ascii="Times New Roman" w:hAnsi="Times New Roman"/>
          <w:noProof/>
        </w:rPr>
        <w:t>’</w:t>
      </w:r>
      <w:r w:rsidR="008F5444" w:rsidRPr="00335693">
        <w:rPr>
          <w:rFonts w:ascii="Times New Roman" w:hAnsi="Times New Roman"/>
          <w:noProof/>
        </w:rPr>
        <w:t xml:space="preserve"> writings</w:t>
      </w:r>
      <w:r w:rsidR="00770D7D" w:rsidRPr="00335693">
        <w:rPr>
          <w:rFonts w:ascii="Times New Roman" w:hAnsi="Times New Roman"/>
          <w:noProof/>
        </w:rPr>
        <w:t xml:space="preserve"> it follows that </w:t>
      </w:r>
      <w:r w:rsidR="00770D7D" w:rsidRPr="00F66DD6">
        <w:rPr>
          <w:rFonts w:ascii="Times New Roman" w:hAnsi="Times New Roman"/>
          <w:i/>
          <w:noProof/>
        </w:rPr>
        <w:t>every</w:t>
      </w:r>
      <w:r w:rsidR="00770D7D" w:rsidRPr="00335693">
        <w:rPr>
          <w:rFonts w:ascii="Times New Roman" w:hAnsi="Times New Roman"/>
          <w:noProof/>
        </w:rPr>
        <w:t xml:space="preserve"> word is intentional</w:t>
      </w:r>
      <w:r w:rsidR="00BC602A" w:rsidRPr="00335693">
        <w:rPr>
          <w:rFonts w:ascii="Times New Roman" w:hAnsi="Times New Roman"/>
          <w:noProof/>
        </w:rPr>
        <w:t xml:space="preserve">, has bearing on </w:t>
      </w:r>
      <w:r w:rsidR="00726D22">
        <w:rPr>
          <w:rFonts w:ascii="Times New Roman" w:hAnsi="Times New Roman"/>
          <w:noProof/>
        </w:rPr>
        <w:t>prophetic</w:t>
      </w:r>
      <w:r w:rsidR="00BC602A" w:rsidRPr="00335693">
        <w:rPr>
          <w:rFonts w:ascii="Times New Roman" w:hAnsi="Times New Roman"/>
          <w:noProof/>
        </w:rPr>
        <w:t xml:space="preserve"> interpretation,</w:t>
      </w:r>
      <w:r w:rsidR="00770D7D" w:rsidRPr="00335693">
        <w:rPr>
          <w:rFonts w:ascii="Times New Roman" w:hAnsi="Times New Roman"/>
          <w:noProof/>
        </w:rPr>
        <w:t xml:space="preserve"> and has purpose </w:t>
      </w:r>
      <w:r w:rsidR="009E12D9">
        <w:rPr>
          <w:rFonts w:ascii="Times New Roman" w:hAnsi="Times New Roman"/>
          <w:noProof/>
        </w:rPr>
        <w:t xml:space="preserve">and application </w:t>
      </w:r>
      <w:r w:rsidR="00770D7D" w:rsidRPr="00335693">
        <w:rPr>
          <w:rFonts w:ascii="Times New Roman" w:hAnsi="Times New Roman"/>
          <w:noProof/>
        </w:rPr>
        <w:t>for today’s reader.</w:t>
      </w:r>
      <w:r w:rsidR="002D37CE">
        <w:rPr>
          <w:rStyle w:val="FootnoteReference"/>
          <w:rFonts w:ascii="Times New Roman" w:hAnsi="Times New Roman"/>
          <w:noProof/>
        </w:rPr>
        <w:footnoteReference w:id="3"/>
      </w:r>
      <w:r w:rsidR="00BC602A" w:rsidRPr="00335693">
        <w:rPr>
          <w:rFonts w:ascii="Times New Roman" w:hAnsi="Times New Roman"/>
          <w:noProof/>
        </w:rPr>
        <w:t xml:space="preserve">  </w:t>
      </w:r>
      <w:r w:rsidR="00347EC7">
        <w:rPr>
          <w:rFonts w:ascii="Times New Roman" w:hAnsi="Times New Roman"/>
          <w:noProof/>
        </w:rPr>
        <w:t xml:space="preserve">Therefore, attempts made to “spiritualize” portions of the prophecies </w:t>
      </w:r>
      <w:r w:rsidR="003A78F0">
        <w:rPr>
          <w:rFonts w:ascii="Times New Roman" w:hAnsi="Times New Roman"/>
          <w:noProof/>
        </w:rPr>
        <w:t xml:space="preserve">or to force explanations in order to achieve reconciliation of other popular interpretations </w:t>
      </w:r>
      <w:r w:rsidR="00347EC7">
        <w:rPr>
          <w:rFonts w:ascii="Times New Roman" w:hAnsi="Times New Roman"/>
          <w:noProof/>
        </w:rPr>
        <w:t xml:space="preserve">are set aside by this paper. </w:t>
      </w:r>
      <w:r w:rsidR="00BC602A" w:rsidRPr="00335693">
        <w:rPr>
          <w:rFonts w:ascii="Times New Roman" w:hAnsi="Times New Roman"/>
          <w:noProof/>
        </w:rPr>
        <w:t>Amos 3:7</w:t>
      </w:r>
      <w:r w:rsidR="00F66DD6">
        <w:rPr>
          <w:rFonts w:ascii="Times New Roman" w:hAnsi="Times New Roman"/>
          <w:noProof/>
        </w:rPr>
        <w:t xml:space="preserve"> is accepted literally</w:t>
      </w:r>
      <w:r w:rsidR="00BC602A" w:rsidRPr="00335693">
        <w:rPr>
          <w:rFonts w:ascii="Times New Roman" w:hAnsi="Times New Roman"/>
          <w:noProof/>
        </w:rPr>
        <w:t xml:space="preserve">, “Surely the Lord GOD will do nothing, but he revealeth his secret unto his servants the prophets.” </w:t>
      </w:r>
      <w:r w:rsidR="00F66DD6">
        <w:rPr>
          <w:rFonts w:ascii="Times New Roman" w:hAnsi="Times New Roman"/>
          <w:noProof/>
        </w:rPr>
        <w:t xml:space="preserve">The notion that prophecy can only be ratified </w:t>
      </w:r>
      <w:r w:rsidR="00F66DD6" w:rsidRPr="00F66DD6">
        <w:rPr>
          <w:rFonts w:ascii="Times New Roman" w:hAnsi="Times New Roman"/>
          <w:i/>
          <w:noProof/>
        </w:rPr>
        <w:t>after</w:t>
      </w:r>
      <w:r w:rsidR="00F66DD6">
        <w:rPr>
          <w:rFonts w:ascii="Times New Roman" w:hAnsi="Times New Roman"/>
          <w:noProof/>
        </w:rPr>
        <w:t xml:space="preserve"> its fulfillment is rejected based on confidence in the Most High God and the faith </w:t>
      </w:r>
      <w:r w:rsidR="00F66DD6" w:rsidRPr="00F66DD6">
        <w:rPr>
          <w:rFonts w:ascii="Times New Roman" w:hAnsi="Times New Roman"/>
          <w:i/>
          <w:noProof/>
        </w:rPr>
        <w:t>of</w:t>
      </w:r>
      <w:r w:rsidR="00F66DD6">
        <w:rPr>
          <w:rFonts w:ascii="Times New Roman" w:hAnsi="Times New Roman"/>
          <w:noProof/>
        </w:rPr>
        <w:t xml:space="preserve"> Jesus.</w:t>
      </w:r>
    </w:p>
    <w:p w:rsidR="005823C3" w:rsidRPr="00335693" w:rsidRDefault="00CC159E" w:rsidP="00566F36">
      <w:pPr>
        <w:spacing w:line="360" w:lineRule="auto"/>
        <w:ind w:firstLine="720"/>
        <w:rPr>
          <w:rFonts w:ascii="Times New Roman" w:hAnsi="Times New Roman"/>
          <w:noProof/>
        </w:rPr>
      </w:pPr>
      <w:r w:rsidRPr="00335693">
        <w:rPr>
          <w:rFonts w:ascii="Times New Roman" w:hAnsi="Times New Roman"/>
          <w:noProof/>
        </w:rPr>
        <w:t xml:space="preserve">Revelation 17, then, is to be understood by the final generation </w:t>
      </w:r>
      <w:r w:rsidR="002D37CE">
        <w:rPr>
          <w:rFonts w:ascii="Times New Roman" w:hAnsi="Times New Roman"/>
          <w:noProof/>
        </w:rPr>
        <w:t xml:space="preserve">living on earth </w:t>
      </w:r>
      <w:r w:rsidRPr="00335693">
        <w:rPr>
          <w:rFonts w:ascii="Times New Roman" w:hAnsi="Times New Roman"/>
          <w:noProof/>
        </w:rPr>
        <w:t xml:space="preserve">as </w:t>
      </w:r>
      <w:r w:rsidR="002F3F58">
        <w:rPr>
          <w:rFonts w:ascii="Times New Roman" w:hAnsi="Times New Roman"/>
          <w:noProof/>
        </w:rPr>
        <w:t xml:space="preserve">a </w:t>
      </w:r>
      <w:r w:rsidR="00E73535">
        <w:rPr>
          <w:rFonts w:ascii="Times New Roman" w:hAnsi="Times New Roman"/>
          <w:noProof/>
        </w:rPr>
        <w:t>summary and pinnacle of</w:t>
      </w:r>
      <w:r w:rsidRPr="00335693">
        <w:rPr>
          <w:rFonts w:ascii="Times New Roman" w:hAnsi="Times New Roman"/>
          <w:noProof/>
        </w:rPr>
        <w:t xml:space="preserve"> every </w:t>
      </w:r>
      <w:r w:rsidR="00755D48">
        <w:rPr>
          <w:rFonts w:ascii="Times New Roman" w:hAnsi="Times New Roman"/>
          <w:noProof/>
        </w:rPr>
        <w:t xml:space="preserve">apocalyptic </w:t>
      </w:r>
      <w:r w:rsidRPr="00335693">
        <w:rPr>
          <w:rFonts w:ascii="Times New Roman" w:hAnsi="Times New Roman"/>
          <w:noProof/>
        </w:rPr>
        <w:t>prophecy</w:t>
      </w:r>
      <w:r w:rsidR="00FE3655">
        <w:rPr>
          <w:rFonts w:ascii="Times New Roman" w:hAnsi="Times New Roman"/>
          <w:noProof/>
        </w:rPr>
        <w:t xml:space="preserve"> in</w:t>
      </w:r>
      <w:r w:rsidR="003769A3">
        <w:rPr>
          <w:rFonts w:ascii="Times New Roman" w:hAnsi="Times New Roman"/>
          <w:noProof/>
        </w:rPr>
        <w:t>to</w:t>
      </w:r>
      <w:r w:rsidR="00FE3655">
        <w:rPr>
          <w:rFonts w:ascii="Times New Roman" w:hAnsi="Times New Roman"/>
          <w:noProof/>
        </w:rPr>
        <w:t xml:space="preserve"> </w:t>
      </w:r>
      <w:r w:rsidR="00C65E88">
        <w:rPr>
          <w:rFonts w:ascii="Times New Roman" w:hAnsi="Times New Roman"/>
          <w:noProof/>
        </w:rPr>
        <w:t>a single</w:t>
      </w:r>
      <w:r w:rsidR="00FE3655">
        <w:rPr>
          <w:rFonts w:ascii="Times New Roman" w:hAnsi="Times New Roman"/>
          <w:noProof/>
        </w:rPr>
        <w:t xml:space="preserve"> mosaic</w:t>
      </w:r>
      <w:r w:rsidR="00595B4B">
        <w:rPr>
          <w:rFonts w:ascii="Times New Roman" w:hAnsi="Times New Roman"/>
          <w:noProof/>
        </w:rPr>
        <w:t xml:space="preserve"> </w:t>
      </w:r>
      <w:r w:rsidR="006032BD">
        <w:rPr>
          <w:rFonts w:ascii="Times New Roman" w:hAnsi="Times New Roman"/>
          <w:noProof/>
        </w:rPr>
        <w:t>that must have application</w:t>
      </w:r>
      <w:r w:rsidR="00726D22">
        <w:rPr>
          <w:rFonts w:ascii="Times New Roman" w:hAnsi="Times New Roman"/>
          <w:noProof/>
        </w:rPr>
        <w:t xml:space="preserve"> to</w:t>
      </w:r>
      <w:r w:rsidR="00595B4B">
        <w:rPr>
          <w:rFonts w:ascii="Times New Roman" w:hAnsi="Times New Roman"/>
          <w:noProof/>
        </w:rPr>
        <w:t xml:space="preserve"> </w:t>
      </w:r>
      <w:r w:rsidR="00755D48">
        <w:rPr>
          <w:rFonts w:ascii="Times New Roman" w:hAnsi="Times New Roman"/>
          <w:noProof/>
        </w:rPr>
        <w:t xml:space="preserve">and affect </w:t>
      </w:r>
      <w:r w:rsidR="00FE3655">
        <w:rPr>
          <w:rFonts w:ascii="Times New Roman" w:hAnsi="Times New Roman"/>
          <w:noProof/>
        </w:rPr>
        <w:t>the</w:t>
      </w:r>
      <w:r w:rsidR="00595B4B">
        <w:rPr>
          <w:rFonts w:ascii="Times New Roman" w:hAnsi="Times New Roman"/>
          <w:noProof/>
        </w:rPr>
        <w:t xml:space="preserve"> </w:t>
      </w:r>
      <w:r w:rsidR="00FE3655">
        <w:rPr>
          <w:rFonts w:ascii="Times New Roman" w:hAnsi="Times New Roman"/>
          <w:noProof/>
        </w:rPr>
        <w:t>whole earth</w:t>
      </w:r>
      <w:r w:rsidR="008F5444" w:rsidRPr="00335693">
        <w:rPr>
          <w:rFonts w:ascii="Times New Roman" w:hAnsi="Times New Roman"/>
          <w:noProof/>
        </w:rPr>
        <w:t>,</w:t>
      </w:r>
      <w:r w:rsidR="00895C12">
        <w:rPr>
          <w:rStyle w:val="FootnoteReference"/>
          <w:rFonts w:ascii="Times New Roman" w:hAnsi="Times New Roman"/>
          <w:noProof/>
        </w:rPr>
        <w:footnoteReference w:id="4"/>
      </w:r>
      <w:r w:rsidRPr="00335693">
        <w:rPr>
          <w:rFonts w:ascii="Times New Roman" w:hAnsi="Times New Roman"/>
          <w:noProof/>
        </w:rPr>
        <w:t xml:space="preserve"> </w:t>
      </w:r>
      <w:r w:rsidR="003769A3">
        <w:rPr>
          <w:rFonts w:ascii="Times New Roman" w:hAnsi="Times New Roman"/>
          <w:noProof/>
        </w:rPr>
        <w:t>providing</w:t>
      </w:r>
      <w:r w:rsidRPr="00335693">
        <w:rPr>
          <w:rFonts w:ascii="Times New Roman" w:hAnsi="Times New Roman"/>
          <w:noProof/>
        </w:rPr>
        <w:t xml:space="preserve"> </w:t>
      </w:r>
      <w:r w:rsidR="007D26FF">
        <w:rPr>
          <w:rFonts w:ascii="Times New Roman" w:hAnsi="Times New Roman"/>
          <w:noProof/>
        </w:rPr>
        <w:t xml:space="preserve">the reader </w:t>
      </w:r>
      <w:r w:rsidRPr="00335693">
        <w:rPr>
          <w:rFonts w:ascii="Times New Roman" w:hAnsi="Times New Roman"/>
          <w:noProof/>
        </w:rPr>
        <w:t xml:space="preserve">an overview of Satan’s </w:t>
      </w:r>
      <w:r w:rsidRPr="00335693">
        <w:rPr>
          <w:rFonts w:ascii="Times New Roman" w:hAnsi="Times New Roman"/>
          <w:noProof/>
        </w:rPr>
        <w:lastRenderedPageBreak/>
        <w:t>masterful delusion</w:t>
      </w:r>
      <w:r w:rsidR="00C65E88">
        <w:rPr>
          <w:rFonts w:ascii="Times New Roman" w:hAnsi="Times New Roman"/>
          <w:noProof/>
        </w:rPr>
        <w:t>s</w:t>
      </w:r>
      <w:r w:rsidRPr="00335693">
        <w:rPr>
          <w:rFonts w:ascii="Times New Roman" w:hAnsi="Times New Roman"/>
          <w:noProof/>
        </w:rPr>
        <w:t xml:space="preserve"> beginning with </w:t>
      </w:r>
      <w:r w:rsidR="002D37CE">
        <w:rPr>
          <w:rFonts w:ascii="Times New Roman" w:hAnsi="Times New Roman"/>
          <w:noProof/>
        </w:rPr>
        <w:t>his</w:t>
      </w:r>
      <w:r w:rsidRPr="00335693">
        <w:rPr>
          <w:rFonts w:ascii="Times New Roman" w:hAnsi="Times New Roman"/>
          <w:noProof/>
        </w:rPr>
        <w:t xml:space="preserve"> original lie, “Ye shall not surely die” </w:t>
      </w:r>
      <w:r w:rsidR="008F5444" w:rsidRPr="00335693">
        <w:rPr>
          <w:rFonts w:ascii="Times New Roman" w:hAnsi="Times New Roman"/>
          <w:noProof/>
        </w:rPr>
        <w:t>(Gen 3:4)</w:t>
      </w:r>
      <w:r w:rsidR="00286874">
        <w:rPr>
          <w:rFonts w:ascii="Times New Roman" w:hAnsi="Times New Roman"/>
          <w:noProof/>
        </w:rPr>
        <w:t>,</w:t>
      </w:r>
      <w:r w:rsidR="008F5444" w:rsidRPr="00335693">
        <w:rPr>
          <w:rFonts w:ascii="Times New Roman" w:hAnsi="Times New Roman"/>
          <w:noProof/>
        </w:rPr>
        <w:t xml:space="preserve"> </w:t>
      </w:r>
      <w:r w:rsidR="005823C3" w:rsidRPr="00335693">
        <w:rPr>
          <w:rFonts w:ascii="Times New Roman" w:hAnsi="Times New Roman"/>
          <w:noProof/>
        </w:rPr>
        <w:t>spoken</w:t>
      </w:r>
      <w:r w:rsidRPr="00335693">
        <w:rPr>
          <w:rFonts w:ascii="Times New Roman" w:hAnsi="Times New Roman"/>
          <w:noProof/>
        </w:rPr>
        <w:t xml:space="preserve"> to Eve</w:t>
      </w:r>
      <w:r w:rsidR="00595B4B">
        <w:rPr>
          <w:rFonts w:ascii="Times New Roman" w:hAnsi="Times New Roman"/>
          <w:noProof/>
        </w:rPr>
        <w:t xml:space="preserve"> through </w:t>
      </w:r>
      <w:r w:rsidR="00927094">
        <w:rPr>
          <w:rFonts w:ascii="Times New Roman" w:hAnsi="Times New Roman"/>
          <w:noProof/>
        </w:rPr>
        <w:t xml:space="preserve">the medium of </w:t>
      </w:r>
      <w:r w:rsidR="00595B4B">
        <w:rPr>
          <w:rFonts w:ascii="Times New Roman" w:hAnsi="Times New Roman"/>
          <w:noProof/>
        </w:rPr>
        <w:t>a serpent</w:t>
      </w:r>
      <w:r w:rsidRPr="00335693">
        <w:rPr>
          <w:rFonts w:ascii="Times New Roman" w:hAnsi="Times New Roman"/>
          <w:noProof/>
        </w:rPr>
        <w:t xml:space="preserve">.  </w:t>
      </w:r>
      <w:r w:rsidR="00114601">
        <w:rPr>
          <w:rFonts w:ascii="Times New Roman" w:hAnsi="Times New Roman"/>
          <w:noProof/>
        </w:rPr>
        <w:t>The Divine interven</w:t>
      </w:r>
      <w:r w:rsidR="00561347">
        <w:rPr>
          <w:rFonts w:ascii="Times New Roman" w:hAnsi="Times New Roman"/>
          <w:noProof/>
        </w:rPr>
        <w:t>tion of a</w:t>
      </w:r>
      <w:r w:rsidRPr="00335693">
        <w:rPr>
          <w:rFonts w:ascii="Times New Roman" w:hAnsi="Times New Roman"/>
          <w:noProof/>
        </w:rPr>
        <w:t>ncient Babel</w:t>
      </w:r>
      <w:r w:rsidR="00576B00">
        <w:rPr>
          <w:rFonts w:ascii="Times New Roman" w:hAnsi="Times New Roman"/>
          <w:noProof/>
        </w:rPr>
        <w:t xml:space="preserve"> (Gen 11:1-9)</w:t>
      </w:r>
      <w:r w:rsidRPr="00335693">
        <w:rPr>
          <w:rFonts w:ascii="Times New Roman" w:hAnsi="Times New Roman"/>
          <w:noProof/>
        </w:rPr>
        <w:t>, the precursor to the Chaldeans</w:t>
      </w:r>
      <w:r w:rsidR="008F5444" w:rsidRPr="00335693">
        <w:rPr>
          <w:rFonts w:ascii="Times New Roman" w:hAnsi="Times New Roman"/>
          <w:noProof/>
        </w:rPr>
        <w:t xml:space="preserve"> of Babylon, may have been a ph</w:t>
      </w:r>
      <w:r w:rsidRPr="00335693">
        <w:rPr>
          <w:rFonts w:ascii="Times New Roman" w:hAnsi="Times New Roman"/>
          <w:noProof/>
        </w:rPr>
        <w:t>ysical failure for Satan however the</w:t>
      </w:r>
      <w:r w:rsidR="005823C3" w:rsidRPr="00335693">
        <w:rPr>
          <w:rFonts w:ascii="Times New Roman" w:hAnsi="Times New Roman"/>
          <w:noProof/>
        </w:rPr>
        <w:t>se</w:t>
      </w:r>
      <w:r w:rsidRPr="00335693">
        <w:rPr>
          <w:rFonts w:ascii="Times New Roman" w:hAnsi="Times New Roman"/>
          <w:noProof/>
        </w:rPr>
        <w:t xml:space="preserve"> seeds of rebellion</w:t>
      </w:r>
      <w:r w:rsidR="005823C3" w:rsidRPr="00335693">
        <w:rPr>
          <w:rFonts w:ascii="Times New Roman" w:hAnsi="Times New Roman"/>
          <w:noProof/>
        </w:rPr>
        <w:t xml:space="preserve"> and false </w:t>
      </w:r>
      <w:r w:rsidR="00F66DD6">
        <w:rPr>
          <w:rFonts w:ascii="Times New Roman" w:hAnsi="Times New Roman"/>
          <w:noProof/>
        </w:rPr>
        <w:t>religion</w:t>
      </w:r>
      <w:r w:rsidR="005823C3" w:rsidRPr="00335693">
        <w:rPr>
          <w:rFonts w:ascii="Times New Roman" w:hAnsi="Times New Roman"/>
          <w:noProof/>
        </w:rPr>
        <w:t xml:space="preserve"> have </w:t>
      </w:r>
      <w:r w:rsidR="00286874">
        <w:rPr>
          <w:rFonts w:ascii="Times New Roman" w:hAnsi="Times New Roman"/>
          <w:noProof/>
        </w:rPr>
        <w:t xml:space="preserve">flourished and </w:t>
      </w:r>
      <w:r w:rsidR="005823C3" w:rsidRPr="00335693">
        <w:rPr>
          <w:rFonts w:ascii="Times New Roman" w:hAnsi="Times New Roman"/>
          <w:noProof/>
        </w:rPr>
        <w:t>extended to all of history</w:t>
      </w:r>
      <w:r w:rsidR="008F5444" w:rsidRPr="00335693">
        <w:rPr>
          <w:rFonts w:ascii="Times New Roman" w:hAnsi="Times New Roman"/>
          <w:noProof/>
        </w:rPr>
        <w:t xml:space="preserve"> and </w:t>
      </w:r>
      <w:r w:rsidR="00286874">
        <w:rPr>
          <w:rFonts w:ascii="Times New Roman" w:hAnsi="Times New Roman"/>
          <w:noProof/>
        </w:rPr>
        <w:t xml:space="preserve">will </w:t>
      </w:r>
      <w:r w:rsidR="008F5444" w:rsidRPr="00335693">
        <w:rPr>
          <w:rFonts w:ascii="Times New Roman" w:hAnsi="Times New Roman"/>
          <w:noProof/>
        </w:rPr>
        <w:t xml:space="preserve">culminate </w:t>
      </w:r>
      <w:r w:rsidR="00927094">
        <w:rPr>
          <w:rFonts w:ascii="Times New Roman" w:hAnsi="Times New Roman"/>
          <w:noProof/>
        </w:rPr>
        <w:t xml:space="preserve">at the </w:t>
      </w:r>
      <w:r w:rsidR="009E12D9">
        <w:rPr>
          <w:rFonts w:ascii="Times New Roman" w:hAnsi="Times New Roman"/>
          <w:noProof/>
        </w:rPr>
        <w:t>return</w:t>
      </w:r>
      <w:r w:rsidR="00927094">
        <w:rPr>
          <w:rFonts w:ascii="Times New Roman" w:hAnsi="Times New Roman"/>
          <w:noProof/>
        </w:rPr>
        <w:t xml:space="preserve"> of Christ</w:t>
      </w:r>
      <w:r w:rsidR="002D24F9">
        <w:rPr>
          <w:rFonts w:ascii="Times New Roman" w:hAnsi="Times New Roman"/>
          <w:noProof/>
        </w:rPr>
        <w:t>, coming</w:t>
      </w:r>
      <w:r w:rsidR="00E73535">
        <w:rPr>
          <w:rFonts w:ascii="Times New Roman" w:hAnsi="Times New Roman"/>
          <w:noProof/>
        </w:rPr>
        <w:t xml:space="preserve"> to a</w:t>
      </w:r>
      <w:r w:rsidR="002D24F9">
        <w:rPr>
          <w:rFonts w:ascii="Times New Roman" w:hAnsi="Times New Roman"/>
          <w:noProof/>
        </w:rPr>
        <w:t>n</w:t>
      </w:r>
      <w:r w:rsidR="00E73535">
        <w:rPr>
          <w:rFonts w:ascii="Times New Roman" w:hAnsi="Times New Roman"/>
          <w:noProof/>
        </w:rPr>
        <w:t xml:space="preserve"> end</w:t>
      </w:r>
      <w:r w:rsidR="006032BD">
        <w:rPr>
          <w:rFonts w:ascii="Times New Roman" w:hAnsi="Times New Roman"/>
          <w:noProof/>
        </w:rPr>
        <w:t xml:space="preserve"> at </w:t>
      </w:r>
      <w:r w:rsidR="009E12D9">
        <w:rPr>
          <w:rFonts w:ascii="Times New Roman" w:hAnsi="Times New Roman"/>
          <w:noProof/>
        </w:rPr>
        <w:t>His third coming one thousand years later</w:t>
      </w:r>
      <w:r w:rsidR="00576B00">
        <w:rPr>
          <w:rFonts w:ascii="Times New Roman" w:hAnsi="Times New Roman"/>
          <w:noProof/>
        </w:rPr>
        <w:t xml:space="preserve">, </w:t>
      </w:r>
      <w:r w:rsidR="008D6F04">
        <w:rPr>
          <w:rFonts w:ascii="Times New Roman" w:hAnsi="Times New Roman"/>
          <w:noProof/>
        </w:rPr>
        <w:t xml:space="preserve">the final </w:t>
      </w:r>
      <w:r w:rsidR="008D6F04" w:rsidRPr="002D24F9">
        <w:rPr>
          <w:rFonts w:ascii="Times New Roman" w:hAnsi="Times New Roman"/>
          <w:i/>
          <w:noProof/>
        </w:rPr>
        <w:t>literal</w:t>
      </w:r>
      <w:r w:rsidR="008D6F04">
        <w:rPr>
          <w:rFonts w:ascii="Times New Roman" w:hAnsi="Times New Roman"/>
          <w:noProof/>
        </w:rPr>
        <w:t xml:space="preserve"> time prophecy, </w:t>
      </w:r>
      <w:r w:rsidR="00576B00">
        <w:rPr>
          <w:rFonts w:ascii="Times New Roman" w:hAnsi="Times New Roman"/>
          <w:noProof/>
        </w:rPr>
        <w:t>according to Revelation 20</w:t>
      </w:r>
      <w:r w:rsidR="00C65E88">
        <w:rPr>
          <w:rFonts w:ascii="Times New Roman" w:hAnsi="Times New Roman"/>
          <w:noProof/>
        </w:rPr>
        <w:t xml:space="preserve">. </w:t>
      </w:r>
      <w:r w:rsidR="005823C3" w:rsidRPr="00335693">
        <w:rPr>
          <w:rFonts w:ascii="Times New Roman" w:hAnsi="Times New Roman"/>
          <w:noProof/>
        </w:rPr>
        <w:t xml:space="preserve">God likely used symbols and riddles to mask this prophecy in order to preserve scripture and simply because prior generations did not have a need to understand the minute level of detail </w:t>
      </w:r>
      <w:r w:rsidR="008F5444" w:rsidRPr="00335693">
        <w:rPr>
          <w:rFonts w:ascii="Times New Roman" w:hAnsi="Times New Roman"/>
          <w:noProof/>
        </w:rPr>
        <w:t>conveyed</w:t>
      </w:r>
      <w:r w:rsidR="005823C3" w:rsidRPr="00335693">
        <w:rPr>
          <w:rFonts w:ascii="Times New Roman" w:hAnsi="Times New Roman"/>
          <w:noProof/>
        </w:rPr>
        <w:t xml:space="preserve"> that will confirm unwavering belief in </w:t>
      </w:r>
      <w:r w:rsidR="007D26FF">
        <w:rPr>
          <w:rFonts w:ascii="Times New Roman" w:hAnsi="Times New Roman"/>
          <w:noProof/>
        </w:rPr>
        <w:t>our LORD and Savior, Jesus Christ</w:t>
      </w:r>
      <w:r w:rsidR="00576B00">
        <w:rPr>
          <w:rFonts w:ascii="Times New Roman" w:hAnsi="Times New Roman"/>
          <w:noProof/>
        </w:rPr>
        <w:t xml:space="preserve"> </w:t>
      </w:r>
      <w:r w:rsidR="009E7E78">
        <w:rPr>
          <w:rFonts w:ascii="Times New Roman" w:hAnsi="Times New Roman"/>
          <w:noProof/>
        </w:rPr>
        <w:t>among the sealed saints of</w:t>
      </w:r>
      <w:r w:rsidR="00576B00">
        <w:rPr>
          <w:rFonts w:ascii="Times New Roman" w:hAnsi="Times New Roman"/>
          <w:noProof/>
        </w:rPr>
        <w:t xml:space="preserve"> the final generation </w:t>
      </w:r>
      <w:r w:rsidR="00E73535">
        <w:rPr>
          <w:rFonts w:ascii="Times New Roman" w:hAnsi="Times New Roman"/>
          <w:noProof/>
        </w:rPr>
        <w:t>of earth</w:t>
      </w:r>
      <w:r w:rsidR="007D26FF">
        <w:rPr>
          <w:rFonts w:ascii="Times New Roman" w:hAnsi="Times New Roman"/>
          <w:noProof/>
        </w:rPr>
        <w:t>.</w:t>
      </w:r>
    </w:p>
    <w:p w:rsidR="005823C3" w:rsidRPr="00335693" w:rsidRDefault="00C65E88" w:rsidP="005823C3">
      <w:pPr>
        <w:spacing w:line="360" w:lineRule="auto"/>
        <w:rPr>
          <w:rFonts w:ascii="Times New Roman" w:hAnsi="Times New Roman"/>
          <w:b/>
          <w:noProof/>
        </w:rPr>
      </w:pPr>
      <w:r>
        <w:rPr>
          <w:rFonts w:ascii="Times New Roman" w:hAnsi="Times New Roman"/>
          <w:b/>
          <w:noProof/>
        </w:rPr>
        <w:t>Essential</w:t>
      </w:r>
      <w:r w:rsidR="00BA7BE9">
        <w:rPr>
          <w:rFonts w:ascii="Times New Roman" w:hAnsi="Times New Roman"/>
          <w:b/>
          <w:noProof/>
        </w:rPr>
        <w:t xml:space="preserve"> </w:t>
      </w:r>
      <w:r w:rsidR="005823C3" w:rsidRPr="00335693">
        <w:rPr>
          <w:rFonts w:ascii="Times New Roman" w:hAnsi="Times New Roman"/>
          <w:b/>
          <w:noProof/>
        </w:rPr>
        <w:t>Obervations from Daniel</w:t>
      </w:r>
      <w:r w:rsidR="00547BC5" w:rsidRPr="00335693">
        <w:rPr>
          <w:rFonts w:ascii="Times New Roman" w:hAnsi="Times New Roman"/>
          <w:b/>
          <w:noProof/>
        </w:rPr>
        <w:t xml:space="preserve"> the Prophet</w:t>
      </w:r>
    </w:p>
    <w:p w:rsidR="002F6B9A" w:rsidRPr="00335693" w:rsidRDefault="005823C3" w:rsidP="005823C3">
      <w:pPr>
        <w:spacing w:line="360" w:lineRule="auto"/>
        <w:rPr>
          <w:rFonts w:ascii="Times New Roman" w:hAnsi="Times New Roman"/>
          <w:noProof/>
        </w:rPr>
      </w:pPr>
      <w:r w:rsidRPr="00335693">
        <w:rPr>
          <w:rFonts w:ascii="Times New Roman" w:hAnsi="Times New Roman"/>
          <w:noProof/>
        </w:rPr>
        <w:tab/>
        <w:t xml:space="preserve">The book of Daniel provides a </w:t>
      </w:r>
      <w:r w:rsidR="009E7E78">
        <w:rPr>
          <w:rFonts w:ascii="Times New Roman" w:hAnsi="Times New Roman"/>
          <w:noProof/>
        </w:rPr>
        <w:t xml:space="preserve">foundational </w:t>
      </w:r>
      <w:r w:rsidRPr="00335693">
        <w:rPr>
          <w:rFonts w:ascii="Times New Roman" w:hAnsi="Times New Roman"/>
          <w:noProof/>
        </w:rPr>
        <w:t xml:space="preserve">template of interpretive guidelines </w:t>
      </w:r>
      <w:r w:rsidR="00787D27" w:rsidRPr="00335693">
        <w:rPr>
          <w:rFonts w:ascii="Times New Roman" w:hAnsi="Times New Roman"/>
          <w:noProof/>
        </w:rPr>
        <w:t xml:space="preserve">and principles </w:t>
      </w:r>
      <w:r w:rsidR="002F6B9A" w:rsidRPr="00335693">
        <w:rPr>
          <w:rFonts w:ascii="Times New Roman" w:hAnsi="Times New Roman"/>
          <w:noProof/>
        </w:rPr>
        <w:t xml:space="preserve">crucial </w:t>
      </w:r>
      <w:r w:rsidR="00C83187">
        <w:rPr>
          <w:rFonts w:ascii="Times New Roman" w:hAnsi="Times New Roman"/>
          <w:noProof/>
        </w:rPr>
        <w:t xml:space="preserve">to </w:t>
      </w:r>
      <w:r w:rsidR="00E772FA">
        <w:rPr>
          <w:rFonts w:ascii="Times New Roman" w:hAnsi="Times New Roman"/>
          <w:noProof/>
        </w:rPr>
        <w:t xml:space="preserve">accurate understanding and therefore must be </w:t>
      </w:r>
      <w:r w:rsidR="003B5148">
        <w:rPr>
          <w:rFonts w:ascii="Times New Roman" w:hAnsi="Times New Roman"/>
          <w:noProof/>
        </w:rPr>
        <w:t xml:space="preserve">consistently </w:t>
      </w:r>
      <w:r w:rsidR="00E772FA">
        <w:rPr>
          <w:rFonts w:ascii="Times New Roman" w:hAnsi="Times New Roman"/>
          <w:noProof/>
        </w:rPr>
        <w:t xml:space="preserve">applied to </w:t>
      </w:r>
      <w:r w:rsidR="002F6B9A" w:rsidRPr="00335693">
        <w:rPr>
          <w:rFonts w:ascii="Times New Roman" w:hAnsi="Times New Roman"/>
          <w:noProof/>
        </w:rPr>
        <w:t>the “beasts” of Revelation</w:t>
      </w:r>
      <w:r w:rsidR="00E73535">
        <w:rPr>
          <w:rFonts w:ascii="Times New Roman" w:hAnsi="Times New Roman"/>
          <w:noProof/>
        </w:rPr>
        <w:t xml:space="preserve"> without exception</w:t>
      </w:r>
      <w:r w:rsidR="002F6B9A" w:rsidRPr="00335693">
        <w:rPr>
          <w:rFonts w:ascii="Times New Roman" w:hAnsi="Times New Roman"/>
          <w:noProof/>
        </w:rPr>
        <w:t>.</w:t>
      </w:r>
      <w:r w:rsidR="00576B00">
        <w:rPr>
          <w:rFonts w:ascii="Times New Roman" w:hAnsi="Times New Roman"/>
          <w:noProof/>
        </w:rPr>
        <w:t xml:space="preserve"> (See footnote 1).</w:t>
      </w:r>
    </w:p>
    <w:p w:rsidR="008A1C2C" w:rsidRDefault="002F6B9A" w:rsidP="002F6B9A">
      <w:pPr>
        <w:pStyle w:val="ListParagraph"/>
        <w:numPr>
          <w:ilvl w:val="0"/>
          <w:numId w:val="1"/>
        </w:numPr>
        <w:spacing w:line="360" w:lineRule="auto"/>
        <w:rPr>
          <w:rFonts w:ascii="Times New Roman" w:hAnsi="Times New Roman"/>
          <w:noProof/>
        </w:rPr>
      </w:pPr>
      <w:r w:rsidRPr="00335693">
        <w:rPr>
          <w:rFonts w:ascii="Times New Roman" w:hAnsi="Times New Roman"/>
          <w:noProof/>
        </w:rPr>
        <w:t xml:space="preserve">Daniel 2 provides a visual representation of an image made of various metals declining in value </w:t>
      </w:r>
      <w:r w:rsidR="00C83187">
        <w:rPr>
          <w:rFonts w:ascii="Times New Roman" w:hAnsi="Times New Roman"/>
          <w:noProof/>
        </w:rPr>
        <w:t>and purity</w:t>
      </w:r>
      <w:r w:rsidR="000A4633">
        <w:rPr>
          <w:rStyle w:val="FootnoteReference"/>
          <w:rFonts w:ascii="Times New Roman" w:hAnsi="Times New Roman"/>
          <w:noProof/>
        </w:rPr>
        <w:footnoteReference w:id="5"/>
      </w:r>
      <w:r w:rsidR="00C83187">
        <w:rPr>
          <w:rFonts w:ascii="Times New Roman" w:hAnsi="Times New Roman"/>
          <w:noProof/>
        </w:rPr>
        <w:t xml:space="preserve"> </w:t>
      </w:r>
      <w:r w:rsidRPr="00335693">
        <w:rPr>
          <w:rFonts w:ascii="Times New Roman" w:hAnsi="Times New Roman"/>
          <w:noProof/>
        </w:rPr>
        <w:t>from head to feet</w:t>
      </w:r>
      <w:r w:rsidR="00C83187">
        <w:rPr>
          <w:rFonts w:ascii="Times New Roman" w:hAnsi="Times New Roman"/>
          <w:noProof/>
        </w:rPr>
        <w:t xml:space="preserve"> representing the decline in spirituality as well as the continuum of time</w:t>
      </w:r>
      <w:r w:rsidRPr="00335693">
        <w:rPr>
          <w:rFonts w:ascii="Times New Roman" w:hAnsi="Times New Roman"/>
          <w:noProof/>
        </w:rPr>
        <w:t>.</w:t>
      </w:r>
      <w:r w:rsidR="00726D22">
        <w:rPr>
          <w:rStyle w:val="FootnoteReference"/>
          <w:rFonts w:ascii="Times New Roman" w:hAnsi="Times New Roman"/>
          <w:noProof/>
        </w:rPr>
        <w:footnoteReference w:id="6"/>
      </w:r>
      <w:r w:rsidRPr="00335693">
        <w:rPr>
          <w:rFonts w:ascii="Times New Roman" w:hAnsi="Times New Roman"/>
          <w:noProof/>
        </w:rPr>
        <w:t xml:space="preserve">  The</w:t>
      </w:r>
      <w:r w:rsidR="00BA7BE9">
        <w:rPr>
          <w:rFonts w:ascii="Times New Roman" w:hAnsi="Times New Roman"/>
          <w:noProof/>
        </w:rPr>
        <w:t>se</w:t>
      </w:r>
      <w:r w:rsidRPr="00335693">
        <w:rPr>
          <w:rFonts w:ascii="Times New Roman" w:hAnsi="Times New Roman"/>
          <w:noProof/>
        </w:rPr>
        <w:t xml:space="preserve"> </w:t>
      </w:r>
      <w:r w:rsidR="00BA7BE9">
        <w:rPr>
          <w:rFonts w:ascii="Times New Roman" w:hAnsi="Times New Roman"/>
          <w:noProof/>
        </w:rPr>
        <w:t xml:space="preserve">materials </w:t>
      </w:r>
      <w:r w:rsidR="00C14787">
        <w:rPr>
          <w:rFonts w:ascii="Times New Roman" w:hAnsi="Times New Roman"/>
          <w:noProof/>
        </w:rPr>
        <w:t xml:space="preserve">represent </w:t>
      </w:r>
      <w:r w:rsidR="00472337">
        <w:rPr>
          <w:rFonts w:ascii="Times New Roman" w:hAnsi="Times New Roman"/>
          <w:noProof/>
        </w:rPr>
        <w:t>powers</w:t>
      </w:r>
      <w:r w:rsidRPr="00335693">
        <w:rPr>
          <w:rFonts w:ascii="Times New Roman" w:hAnsi="Times New Roman"/>
          <w:noProof/>
        </w:rPr>
        <w:t xml:space="preserve"> </w:t>
      </w:r>
      <w:r w:rsidR="00576B00">
        <w:rPr>
          <w:rFonts w:ascii="Times New Roman" w:hAnsi="Times New Roman"/>
          <w:noProof/>
        </w:rPr>
        <w:t>actively engaged as</w:t>
      </w:r>
      <w:r w:rsidR="00472337">
        <w:rPr>
          <w:rFonts w:ascii="Times New Roman" w:hAnsi="Times New Roman"/>
          <w:noProof/>
        </w:rPr>
        <w:t xml:space="preserve"> enemies of God’s people</w:t>
      </w:r>
      <w:r w:rsidR="00576B00">
        <w:rPr>
          <w:rFonts w:ascii="Times New Roman" w:hAnsi="Times New Roman"/>
          <w:noProof/>
        </w:rPr>
        <w:t xml:space="preserve"> and the principles of His kingdom</w:t>
      </w:r>
      <w:r w:rsidR="00C14787">
        <w:rPr>
          <w:rFonts w:ascii="Times New Roman" w:hAnsi="Times New Roman"/>
          <w:noProof/>
        </w:rPr>
        <w:t xml:space="preserve"> </w:t>
      </w:r>
      <w:r w:rsidRPr="00335693">
        <w:rPr>
          <w:rFonts w:ascii="Times New Roman" w:hAnsi="Times New Roman"/>
          <w:noProof/>
        </w:rPr>
        <w:t xml:space="preserve">from Daniel’s day </w:t>
      </w:r>
      <w:r w:rsidR="00C14787">
        <w:rPr>
          <w:rFonts w:ascii="Times New Roman" w:hAnsi="Times New Roman"/>
          <w:noProof/>
        </w:rPr>
        <w:t>to Christ’s return</w:t>
      </w:r>
      <w:r w:rsidRPr="00335693">
        <w:rPr>
          <w:rFonts w:ascii="Times New Roman" w:hAnsi="Times New Roman"/>
          <w:noProof/>
        </w:rPr>
        <w:t xml:space="preserve">, however the feet and toes have a mixture of iron and clay; the clay having two </w:t>
      </w:r>
      <w:r w:rsidR="00C14787">
        <w:rPr>
          <w:rFonts w:ascii="Times New Roman" w:hAnsi="Times New Roman"/>
          <w:noProof/>
        </w:rPr>
        <w:t>distinct</w:t>
      </w:r>
      <w:r w:rsidRPr="00335693">
        <w:rPr>
          <w:rFonts w:ascii="Times New Roman" w:hAnsi="Times New Roman"/>
          <w:noProof/>
        </w:rPr>
        <w:t xml:space="preserve"> consistencies.  The </w:t>
      </w:r>
      <w:r w:rsidR="00E772FA">
        <w:rPr>
          <w:rFonts w:ascii="Times New Roman" w:hAnsi="Times New Roman"/>
          <w:noProof/>
        </w:rPr>
        <w:t>iron</w:t>
      </w:r>
      <w:r w:rsidRPr="00335693">
        <w:rPr>
          <w:rFonts w:ascii="Times New Roman" w:hAnsi="Times New Roman"/>
          <w:noProof/>
        </w:rPr>
        <w:t xml:space="preserve"> of the feet and toes</w:t>
      </w:r>
      <w:r w:rsidR="008A1C2C">
        <w:rPr>
          <w:rFonts w:ascii="Times New Roman" w:hAnsi="Times New Roman"/>
          <w:noProof/>
        </w:rPr>
        <w:t>,</w:t>
      </w:r>
      <w:r w:rsidRPr="00335693">
        <w:rPr>
          <w:rFonts w:ascii="Times New Roman" w:hAnsi="Times New Roman"/>
          <w:noProof/>
        </w:rPr>
        <w:t xml:space="preserve"> an extension of </w:t>
      </w:r>
      <w:r w:rsidR="00425958">
        <w:rPr>
          <w:rFonts w:ascii="Times New Roman" w:hAnsi="Times New Roman"/>
          <w:noProof/>
        </w:rPr>
        <w:t>Imperial</w:t>
      </w:r>
      <w:r w:rsidRPr="00335693">
        <w:rPr>
          <w:rFonts w:ascii="Times New Roman" w:hAnsi="Times New Roman"/>
          <w:noProof/>
        </w:rPr>
        <w:t xml:space="preserve"> </w:t>
      </w:r>
      <w:r w:rsidR="00E772FA">
        <w:rPr>
          <w:rFonts w:ascii="Times New Roman" w:hAnsi="Times New Roman"/>
          <w:noProof/>
        </w:rPr>
        <w:t>Rome</w:t>
      </w:r>
      <w:r w:rsidRPr="00335693">
        <w:rPr>
          <w:rFonts w:ascii="Times New Roman" w:hAnsi="Times New Roman"/>
          <w:noProof/>
        </w:rPr>
        <w:t xml:space="preserve"> </w:t>
      </w:r>
      <w:r w:rsidR="00425958">
        <w:rPr>
          <w:rFonts w:ascii="Times New Roman" w:hAnsi="Times New Roman"/>
          <w:noProof/>
        </w:rPr>
        <w:t xml:space="preserve">represented by the legs of iron </w:t>
      </w:r>
      <w:r w:rsidR="00FA1E8F">
        <w:rPr>
          <w:rFonts w:ascii="Times New Roman" w:hAnsi="Times New Roman"/>
          <w:noProof/>
        </w:rPr>
        <w:t>shows the evolution</w:t>
      </w:r>
      <w:r w:rsidRPr="00335693">
        <w:rPr>
          <w:rFonts w:ascii="Times New Roman" w:hAnsi="Times New Roman"/>
          <w:noProof/>
        </w:rPr>
        <w:t xml:space="preserve"> to contemporary nations</w:t>
      </w:r>
      <w:r w:rsidR="00E772FA">
        <w:rPr>
          <w:rFonts w:ascii="Times New Roman" w:hAnsi="Times New Roman"/>
          <w:noProof/>
        </w:rPr>
        <w:t xml:space="preserve"> and</w:t>
      </w:r>
      <w:r w:rsidR="008A5684">
        <w:rPr>
          <w:rFonts w:ascii="Times New Roman" w:hAnsi="Times New Roman"/>
          <w:noProof/>
        </w:rPr>
        <w:t xml:space="preserve"> may be referred to as “statecr</w:t>
      </w:r>
      <w:r w:rsidRPr="00335693">
        <w:rPr>
          <w:rFonts w:ascii="Times New Roman" w:hAnsi="Times New Roman"/>
          <w:noProof/>
        </w:rPr>
        <w:t xml:space="preserve">aft.”  The </w:t>
      </w:r>
      <w:r w:rsidRPr="009E12D9">
        <w:rPr>
          <w:rFonts w:ascii="Times New Roman" w:hAnsi="Times New Roman"/>
          <w:i/>
          <w:noProof/>
        </w:rPr>
        <w:t>miry</w:t>
      </w:r>
      <w:r w:rsidRPr="00335693">
        <w:rPr>
          <w:rFonts w:ascii="Times New Roman" w:hAnsi="Times New Roman"/>
          <w:noProof/>
        </w:rPr>
        <w:t xml:space="preserve"> clay of the feet and the </w:t>
      </w:r>
      <w:r w:rsidRPr="009E12D9">
        <w:rPr>
          <w:rFonts w:ascii="Times New Roman" w:hAnsi="Times New Roman"/>
          <w:i/>
          <w:noProof/>
        </w:rPr>
        <w:t>brittle</w:t>
      </w:r>
      <w:r w:rsidRPr="00335693">
        <w:rPr>
          <w:rFonts w:ascii="Times New Roman" w:hAnsi="Times New Roman"/>
          <w:noProof/>
        </w:rPr>
        <w:t xml:space="preserve"> clay of the toes </w:t>
      </w:r>
      <w:r w:rsidR="007E121E">
        <w:rPr>
          <w:rFonts w:ascii="Times New Roman" w:hAnsi="Times New Roman"/>
          <w:noProof/>
        </w:rPr>
        <w:t xml:space="preserve">is </w:t>
      </w:r>
      <w:r w:rsidR="00576B00">
        <w:rPr>
          <w:rFonts w:ascii="Times New Roman" w:hAnsi="Times New Roman"/>
          <w:noProof/>
        </w:rPr>
        <w:t>readily</w:t>
      </w:r>
      <w:r w:rsidR="007E121E">
        <w:rPr>
          <w:rFonts w:ascii="Times New Roman" w:hAnsi="Times New Roman"/>
          <w:noProof/>
        </w:rPr>
        <w:t xml:space="preserve"> deduced</w:t>
      </w:r>
      <w:r w:rsidRPr="00335693">
        <w:rPr>
          <w:rFonts w:ascii="Times New Roman" w:hAnsi="Times New Roman"/>
          <w:noProof/>
        </w:rPr>
        <w:t xml:space="preserve"> as </w:t>
      </w:r>
      <w:r w:rsidR="00576B00">
        <w:rPr>
          <w:rFonts w:ascii="Times New Roman" w:hAnsi="Times New Roman"/>
          <w:noProof/>
        </w:rPr>
        <w:t>referring</w:t>
      </w:r>
      <w:r w:rsidR="007E121E">
        <w:rPr>
          <w:rFonts w:ascii="Times New Roman" w:hAnsi="Times New Roman"/>
          <w:noProof/>
        </w:rPr>
        <w:t xml:space="preserve"> to </w:t>
      </w:r>
      <w:r w:rsidR="00902C9B">
        <w:rPr>
          <w:rFonts w:ascii="Times New Roman" w:hAnsi="Times New Roman"/>
          <w:noProof/>
        </w:rPr>
        <w:t>“churchcraft</w:t>
      </w:r>
      <w:r w:rsidRPr="00335693">
        <w:rPr>
          <w:rFonts w:ascii="Times New Roman" w:hAnsi="Times New Roman"/>
          <w:noProof/>
        </w:rPr>
        <w:t>”</w:t>
      </w:r>
      <w:r w:rsidR="009D33F9" w:rsidRPr="00335693">
        <w:rPr>
          <w:rStyle w:val="FootnoteReference"/>
          <w:rFonts w:ascii="Times New Roman" w:hAnsi="Times New Roman"/>
          <w:noProof/>
        </w:rPr>
        <w:footnoteReference w:id="7"/>
      </w:r>
      <w:r w:rsidR="009D33F9" w:rsidRPr="00335693">
        <w:rPr>
          <w:rFonts w:ascii="Times New Roman" w:hAnsi="Times New Roman"/>
          <w:noProof/>
        </w:rPr>
        <w:t xml:space="preserve"> </w:t>
      </w:r>
      <w:r w:rsidR="00902C9B">
        <w:rPr>
          <w:rFonts w:ascii="Times New Roman" w:hAnsi="Times New Roman"/>
          <w:noProof/>
        </w:rPr>
        <w:t xml:space="preserve">and is well </w:t>
      </w:r>
      <w:r w:rsidR="00902C9B">
        <w:rPr>
          <w:rFonts w:ascii="Times New Roman" w:hAnsi="Times New Roman"/>
          <w:noProof/>
        </w:rPr>
        <w:lastRenderedPageBreak/>
        <w:t>represented in scripture</w:t>
      </w:r>
      <w:r w:rsidR="009E7E78">
        <w:rPr>
          <w:rFonts w:ascii="Times New Roman" w:hAnsi="Times New Roman"/>
          <w:noProof/>
        </w:rPr>
        <w:t>s</w:t>
      </w:r>
      <w:r w:rsidR="00902C9B">
        <w:rPr>
          <w:rFonts w:ascii="Times New Roman" w:hAnsi="Times New Roman"/>
          <w:noProof/>
        </w:rPr>
        <w:t xml:space="preserve"> referencing Jesus as the “Potter.”</w:t>
      </w:r>
      <w:r w:rsidR="00902C9B">
        <w:rPr>
          <w:rStyle w:val="FootnoteReference"/>
          <w:rFonts w:ascii="Times New Roman" w:hAnsi="Times New Roman"/>
          <w:noProof/>
        </w:rPr>
        <w:footnoteReference w:id="8"/>
      </w:r>
      <w:r w:rsidR="009D33F9" w:rsidRPr="00335693">
        <w:rPr>
          <w:rFonts w:ascii="Times New Roman" w:hAnsi="Times New Roman"/>
          <w:noProof/>
        </w:rPr>
        <w:t xml:space="preserve"> This </w:t>
      </w:r>
      <w:r w:rsidR="00E772FA">
        <w:rPr>
          <w:rFonts w:ascii="Times New Roman" w:hAnsi="Times New Roman"/>
          <w:noProof/>
        </w:rPr>
        <w:t xml:space="preserve">distinction </w:t>
      </w:r>
      <w:r w:rsidR="009D33F9" w:rsidRPr="00335693">
        <w:rPr>
          <w:rFonts w:ascii="Times New Roman" w:hAnsi="Times New Roman"/>
          <w:noProof/>
        </w:rPr>
        <w:t xml:space="preserve">shows a separation </w:t>
      </w:r>
      <w:r w:rsidR="008A1C2C">
        <w:rPr>
          <w:rFonts w:ascii="Times New Roman" w:hAnsi="Times New Roman"/>
          <w:noProof/>
        </w:rPr>
        <w:t xml:space="preserve">of materials used to differentiate </w:t>
      </w:r>
      <w:r w:rsidR="00413069">
        <w:rPr>
          <w:rFonts w:ascii="Times New Roman" w:hAnsi="Times New Roman"/>
          <w:noProof/>
        </w:rPr>
        <w:t>political state</w:t>
      </w:r>
      <w:r w:rsidR="009D33F9" w:rsidRPr="00335693">
        <w:rPr>
          <w:rFonts w:ascii="Times New Roman" w:hAnsi="Times New Roman"/>
          <w:noProof/>
        </w:rPr>
        <w:t xml:space="preserve"> powers </w:t>
      </w:r>
      <w:r w:rsidR="008A1C2C">
        <w:rPr>
          <w:rFonts w:ascii="Times New Roman" w:hAnsi="Times New Roman"/>
          <w:noProof/>
        </w:rPr>
        <w:t>from</w:t>
      </w:r>
      <w:r w:rsidR="009D33F9" w:rsidRPr="00335693">
        <w:rPr>
          <w:rFonts w:ascii="Times New Roman" w:hAnsi="Times New Roman"/>
          <w:noProof/>
        </w:rPr>
        <w:t xml:space="preserve"> </w:t>
      </w:r>
      <w:r w:rsidR="003A6DB3">
        <w:rPr>
          <w:rFonts w:ascii="Times New Roman" w:hAnsi="Times New Roman"/>
          <w:noProof/>
        </w:rPr>
        <w:t>ecclesiastical</w:t>
      </w:r>
      <w:r w:rsidR="009D33F9" w:rsidRPr="00335693">
        <w:rPr>
          <w:rFonts w:ascii="Times New Roman" w:hAnsi="Times New Roman"/>
          <w:noProof/>
        </w:rPr>
        <w:t xml:space="preserve"> powers in prophecy</w:t>
      </w:r>
      <w:r w:rsidR="00425958">
        <w:rPr>
          <w:rFonts w:ascii="Times New Roman" w:hAnsi="Times New Roman"/>
          <w:noProof/>
        </w:rPr>
        <w:t xml:space="preserve">, both of which are </w:t>
      </w:r>
      <w:r w:rsidR="00542A45">
        <w:rPr>
          <w:rFonts w:ascii="Times New Roman" w:hAnsi="Times New Roman"/>
          <w:noProof/>
        </w:rPr>
        <w:t>unveiled</w:t>
      </w:r>
      <w:r w:rsidR="00425958">
        <w:rPr>
          <w:rFonts w:ascii="Times New Roman" w:hAnsi="Times New Roman"/>
          <w:noProof/>
        </w:rPr>
        <w:t xml:space="preserve"> to persecute the saints of God</w:t>
      </w:r>
      <w:r w:rsidR="00902C9B">
        <w:rPr>
          <w:rFonts w:ascii="Times New Roman" w:hAnsi="Times New Roman"/>
          <w:noProof/>
        </w:rPr>
        <w:t xml:space="preserve">, at times in an adulterous church-state </w:t>
      </w:r>
      <w:r w:rsidR="000B7FA7">
        <w:rPr>
          <w:rFonts w:ascii="Times New Roman" w:hAnsi="Times New Roman"/>
          <w:noProof/>
        </w:rPr>
        <w:t>consortium</w:t>
      </w:r>
      <w:r w:rsidR="009D33F9" w:rsidRPr="00335693">
        <w:rPr>
          <w:rFonts w:ascii="Times New Roman" w:hAnsi="Times New Roman"/>
          <w:noProof/>
        </w:rPr>
        <w:t>.</w:t>
      </w:r>
      <w:r w:rsidR="007D26FF">
        <w:rPr>
          <w:rFonts w:ascii="Times New Roman" w:hAnsi="Times New Roman"/>
          <w:noProof/>
        </w:rPr>
        <w:t xml:space="preserve"> </w:t>
      </w:r>
      <w:r w:rsidR="000A4633">
        <w:rPr>
          <w:rFonts w:ascii="Times New Roman" w:hAnsi="Times New Roman"/>
          <w:noProof/>
        </w:rPr>
        <w:t xml:space="preserve"> The “miry” clay of the feet </w:t>
      </w:r>
      <w:r w:rsidR="009E7E78">
        <w:rPr>
          <w:rFonts w:ascii="Times New Roman" w:hAnsi="Times New Roman"/>
          <w:noProof/>
        </w:rPr>
        <w:t xml:space="preserve">primarily </w:t>
      </w:r>
      <w:r w:rsidR="000A4633">
        <w:rPr>
          <w:rFonts w:ascii="Times New Roman" w:hAnsi="Times New Roman"/>
          <w:noProof/>
        </w:rPr>
        <w:t xml:space="preserve">represents the papal power in its </w:t>
      </w:r>
      <w:r w:rsidR="009E7E78">
        <w:rPr>
          <w:rFonts w:ascii="Times New Roman" w:hAnsi="Times New Roman"/>
          <w:noProof/>
        </w:rPr>
        <w:t xml:space="preserve">centuries long </w:t>
      </w:r>
      <w:r w:rsidR="002111AC">
        <w:rPr>
          <w:rFonts w:ascii="Times New Roman" w:hAnsi="Times New Roman"/>
          <w:noProof/>
        </w:rPr>
        <w:t>intimate</w:t>
      </w:r>
      <w:r w:rsidR="00F97C7D">
        <w:rPr>
          <w:rFonts w:ascii="Times New Roman" w:hAnsi="Times New Roman"/>
          <w:noProof/>
        </w:rPr>
        <w:t>, secretive</w:t>
      </w:r>
      <w:r w:rsidR="000A4633">
        <w:rPr>
          <w:rFonts w:ascii="Times New Roman" w:hAnsi="Times New Roman"/>
          <w:noProof/>
        </w:rPr>
        <w:t xml:space="preserve"> relationships with the nations</w:t>
      </w:r>
      <w:r w:rsidR="00E772FA">
        <w:rPr>
          <w:rFonts w:ascii="Times New Roman" w:hAnsi="Times New Roman"/>
          <w:noProof/>
        </w:rPr>
        <w:t xml:space="preserve"> of Europe</w:t>
      </w:r>
      <w:r w:rsidR="00543C4F">
        <w:rPr>
          <w:rFonts w:ascii="Times New Roman" w:hAnsi="Times New Roman"/>
          <w:noProof/>
        </w:rPr>
        <w:t xml:space="preserve">, represented as the iron of the </w:t>
      </w:r>
      <w:r w:rsidR="00543C4F" w:rsidRPr="00543C4F">
        <w:rPr>
          <w:rFonts w:ascii="Times New Roman" w:hAnsi="Times New Roman"/>
          <w:i/>
          <w:noProof/>
        </w:rPr>
        <w:t>feet</w:t>
      </w:r>
      <w:r w:rsidR="00543C4F">
        <w:rPr>
          <w:rFonts w:ascii="Times New Roman" w:hAnsi="Times New Roman"/>
          <w:noProof/>
        </w:rPr>
        <w:t>,</w:t>
      </w:r>
      <w:r w:rsidR="000A4633">
        <w:rPr>
          <w:rFonts w:ascii="Times New Roman" w:hAnsi="Times New Roman"/>
          <w:noProof/>
        </w:rPr>
        <w:t xml:space="preserve"> while the “brittle” clay of </w:t>
      </w:r>
      <w:r w:rsidR="0079274F">
        <w:rPr>
          <w:rFonts w:ascii="Times New Roman" w:hAnsi="Times New Roman"/>
          <w:noProof/>
        </w:rPr>
        <w:t>“</w:t>
      </w:r>
      <w:r w:rsidR="000A4633">
        <w:rPr>
          <w:rFonts w:ascii="Times New Roman" w:hAnsi="Times New Roman"/>
          <w:noProof/>
        </w:rPr>
        <w:t>the toes</w:t>
      </w:r>
      <w:r w:rsidR="0079274F">
        <w:rPr>
          <w:rFonts w:ascii="Times New Roman" w:hAnsi="Times New Roman"/>
          <w:noProof/>
        </w:rPr>
        <w:t xml:space="preserve"> of the feet,” clearly differentiated in Dan 2:42,</w:t>
      </w:r>
      <w:r w:rsidR="000A4633">
        <w:rPr>
          <w:rFonts w:ascii="Times New Roman" w:hAnsi="Times New Roman"/>
          <w:noProof/>
        </w:rPr>
        <w:t xml:space="preserve"> is </w:t>
      </w:r>
      <w:r w:rsidR="009E7E78">
        <w:rPr>
          <w:rFonts w:ascii="Times New Roman" w:hAnsi="Times New Roman"/>
          <w:noProof/>
        </w:rPr>
        <w:t xml:space="preserve">primarily </w:t>
      </w:r>
      <w:r w:rsidR="000A4633">
        <w:rPr>
          <w:rFonts w:ascii="Times New Roman" w:hAnsi="Times New Roman"/>
          <w:noProof/>
        </w:rPr>
        <w:t>indicative of the relationship between Protestant religions and the United States</w:t>
      </w:r>
      <w:r w:rsidR="00E772FA">
        <w:rPr>
          <w:rFonts w:ascii="Times New Roman" w:hAnsi="Times New Roman"/>
          <w:noProof/>
        </w:rPr>
        <w:t xml:space="preserve"> of America</w:t>
      </w:r>
      <w:r w:rsidR="0079274F">
        <w:rPr>
          <w:rFonts w:ascii="Times New Roman" w:hAnsi="Times New Roman"/>
          <w:noProof/>
        </w:rPr>
        <w:t xml:space="preserve"> represented by the iron of the </w:t>
      </w:r>
      <w:r w:rsidR="0079274F" w:rsidRPr="0079274F">
        <w:rPr>
          <w:rFonts w:ascii="Times New Roman" w:hAnsi="Times New Roman"/>
          <w:i/>
          <w:noProof/>
        </w:rPr>
        <w:t>toes</w:t>
      </w:r>
      <w:r w:rsidR="000A4633">
        <w:rPr>
          <w:rFonts w:ascii="Times New Roman" w:hAnsi="Times New Roman"/>
          <w:noProof/>
        </w:rPr>
        <w:t>.</w:t>
      </w:r>
    </w:p>
    <w:p w:rsidR="00347EC7" w:rsidRDefault="008A1C2C" w:rsidP="008A1C2C">
      <w:pPr>
        <w:spacing w:line="360" w:lineRule="auto"/>
        <w:ind w:left="720" w:firstLine="720"/>
        <w:rPr>
          <w:rFonts w:ascii="Times New Roman" w:hAnsi="Times New Roman"/>
          <w:noProof/>
        </w:rPr>
      </w:pPr>
      <w:r w:rsidRPr="008A1C2C">
        <w:rPr>
          <w:rFonts w:ascii="Times New Roman" w:hAnsi="Times New Roman"/>
          <w:noProof/>
        </w:rPr>
        <w:t>In addition, t</w:t>
      </w:r>
      <w:r w:rsidR="007D26FF" w:rsidRPr="008A1C2C">
        <w:rPr>
          <w:rFonts w:ascii="Times New Roman" w:hAnsi="Times New Roman"/>
          <w:noProof/>
        </w:rPr>
        <w:t xml:space="preserve">he kingdom of God is represented </w:t>
      </w:r>
      <w:r w:rsidR="000D08EF">
        <w:rPr>
          <w:rFonts w:ascii="Times New Roman" w:hAnsi="Times New Roman"/>
          <w:noProof/>
        </w:rPr>
        <w:t xml:space="preserve">symbolically </w:t>
      </w:r>
      <w:r w:rsidR="007D26FF" w:rsidRPr="008A1C2C">
        <w:rPr>
          <w:rFonts w:ascii="Times New Roman" w:hAnsi="Times New Roman"/>
          <w:noProof/>
        </w:rPr>
        <w:t>by a mountain</w:t>
      </w:r>
      <w:r w:rsidR="00425958">
        <w:rPr>
          <w:rFonts w:ascii="Times New Roman" w:hAnsi="Times New Roman"/>
          <w:noProof/>
        </w:rPr>
        <w:t xml:space="preserve"> (</w:t>
      </w:r>
      <w:r w:rsidR="00817EBD">
        <w:rPr>
          <w:rFonts w:ascii="Times New Roman" w:hAnsi="Times New Roman"/>
          <w:noProof/>
        </w:rPr>
        <w:t xml:space="preserve">Isa 2:2-3; </w:t>
      </w:r>
      <w:r w:rsidR="00425958">
        <w:rPr>
          <w:rFonts w:ascii="Times New Roman" w:hAnsi="Times New Roman"/>
          <w:noProof/>
        </w:rPr>
        <w:t>Dan 2:35, 45)</w:t>
      </w:r>
      <w:r w:rsidR="007D26FF" w:rsidRPr="008A1C2C">
        <w:rPr>
          <w:rFonts w:ascii="Times New Roman" w:hAnsi="Times New Roman"/>
          <w:noProof/>
        </w:rPr>
        <w:t xml:space="preserve">.  The </w:t>
      </w:r>
      <w:r w:rsidR="0079274F">
        <w:rPr>
          <w:rFonts w:ascii="Times New Roman" w:hAnsi="Times New Roman"/>
          <w:noProof/>
        </w:rPr>
        <w:t xml:space="preserve">prophet </w:t>
      </w:r>
      <w:r w:rsidR="00425958">
        <w:rPr>
          <w:rFonts w:ascii="Times New Roman" w:hAnsi="Times New Roman"/>
          <w:noProof/>
        </w:rPr>
        <w:t>Ezekiel refer</w:t>
      </w:r>
      <w:r w:rsidR="0079274F">
        <w:rPr>
          <w:rFonts w:ascii="Times New Roman" w:hAnsi="Times New Roman"/>
          <w:noProof/>
        </w:rPr>
        <w:t>s</w:t>
      </w:r>
      <w:r w:rsidR="00425958">
        <w:rPr>
          <w:rFonts w:ascii="Times New Roman" w:hAnsi="Times New Roman"/>
          <w:noProof/>
        </w:rPr>
        <w:t xml:space="preserve"> to the </w:t>
      </w:r>
      <w:r w:rsidR="007D26FF" w:rsidRPr="008A1C2C">
        <w:rPr>
          <w:rFonts w:ascii="Times New Roman" w:hAnsi="Times New Roman"/>
          <w:noProof/>
        </w:rPr>
        <w:t>Father, Son, and Holy Spirit as “stones of fire” (Eze 28:14) where Lucifer once served</w:t>
      </w:r>
      <w:r w:rsidRPr="008A1C2C">
        <w:rPr>
          <w:rFonts w:ascii="Times New Roman" w:hAnsi="Times New Roman"/>
          <w:noProof/>
        </w:rPr>
        <w:t xml:space="preserve"> as a covering angel in the presence of God</w:t>
      </w:r>
      <w:r w:rsidR="007D26FF" w:rsidRPr="008A1C2C">
        <w:rPr>
          <w:rFonts w:ascii="Times New Roman" w:hAnsi="Times New Roman"/>
          <w:noProof/>
        </w:rPr>
        <w:t>.</w:t>
      </w:r>
      <w:r w:rsidR="00E772FA">
        <w:rPr>
          <w:rFonts w:ascii="Times New Roman" w:hAnsi="Times New Roman"/>
          <w:noProof/>
        </w:rPr>
        <w:t xml:space="preserve"> </w:t>
      </w:r>
      <w:r w:rsidR="00425958">
        <w:rPr>
          <w:rFonts w:ascii="Times New Roman" w:hAnsi="Times New Roman"/>
          <w:noProof/>
        </w:rPr>
        <w:t xml:space="preserve">It is easily deduced that </w:t>
      </w:r>
      <w:r w:rsidR="00A142F0">
        <w:rPr>
          <w:rFonts w:ascii="Times New Roman" w:hAnsi="Times New Roman"/>
          <w:noProof/>
        </w:rPr>
        <w:t>t</w:t>
      </w:r>
      <w:r w:rsidR="004F0C78">
        <w:rPr>
          <w:rFonts w:ascii="Times New Roman" w:hAnsi="Times New Roman"/>
          <w:noProof/>
        </w:rPr>
        <w:t>his</w:t>
      </w:r>
      <w:r w:rsidR="00E772FA">
        <w:rPr>
          <w:rFonts w:ascii="Times New Roman" w:hAnsi="Times New Roman"/>
          <w:noProof/>
        </w:rPr>
        <w:t xml:space="preserve"> </w:t>
      </w:r>
      <w:r w:rsidR="004F0C78">
        <w:rPr>
          <w:rFonts w:ascii="Times New Roman" w:hAnsi="Times New Roman"/>
          <w:noProof/>
        </w:rPr>
        <w:t xml:space="preserve">symbolic </w:t>
      </w:r>
      <w:r w:rsidR="00E772FA">
        <w:rPr>
          <w:rFonts w:ascii="Times New Roman" w:hAnsi="Times New Roman"/>
          <w:noProof/>
        </w:rPr>
        <w:t xml:space="preserve">mountain </w:t>
      </w:r>
      <w:r w:rsidR="004F0C78">
        <w:rPr>
          <w:rFonts w:ascii="Times New Roman" w:hAnsi="Times New Roman"/>
          <w:noProof/>
        </w:rPr>
        <w:t>representing</w:t>
      </w:r>
      <w:r w:rsidR="00E772FA">
        <w:rPr>
          <w:rFonts w:ascii="Times New Roman" w:hAnsi="Times New Roman"/>
          <w:noProof/>
        </w:rPr>
        <w:t xml:space="preserve"> God is comprised of the “stones of fire” </w:t>
      </w:r>
      <w:r w:rsidR="00C14787">
        <w:rPr>
          <w:rFonts w:ascii="Times New Roman" w:hAnsi="Times New Roman"/>
          <w:noProof/>
        </w:rPr>
        <w:t>from</w:t>
      </w:r>
      <w:r w:rsidR="00E772FA">
        <w:rPr>
          <w:rFonts w:ascii="Times New Roman" w:hAnsi="Times New Roman"/>
          <w:noProof/>
        </w:rPr>
        <w:t xml:space="preserve"> which a “stone” (Jesus) was carved </w:t>
      </w:r>
      <w:r w:rsidR="00543C4F">
        <w:rPr>
          <w:rFonts w:ascii="Times New Roman" w:hAnsi="Times New Roman"/>
          <w:noProof/>
        </w:rPr>
        <w:t>“</w:t>
      </w:r>
      <w:r w:rsidR="00E772FA">
        <w:rPr>
          <w:rFonts w:ascii="Times New Roman" w:hAnsi="Times New Roman"/>
          <w:noProof/>
        </w:rPr>
        <w:t>without hands.</w:t>
      </w:r>
      <w:r w:rsidR="00543C4F">
        <w:rPr>
          <w:rFonts w:ascii="Times New Roman" w:hAnsi="Times New Roman"/>
          <w:noProof/>
        </w:rPr>
        <w:t>” (Dan 2:34)</w:t>
      </w:r>
      <w:r w:rsidR="000B7FA7">
        <w:rPr>
          <w:rFonts w:ascii="Times New Roman" w:hAnsi="Times New Roman"/>
          <w:noProof/>
        </w:rPr>
        <w:t>, ultimately establishing God’s universal kingdom on earth</w:t>
      </w:r>
      <w:r w:rsidR="00543C4F">
        <w:rPr>
          <w:rFonts w:ascii="Times New Roman" w:hAnsi="Times New Roman"/>
          <w:noProof/>
        </w:rPr>
        <w:t>.</w:t>
      </w:r>
    </w:p>
    <w:p w:rsidR="009D33F9" w:rsidRPr="008A1C2C" w:rsidRDefault="00347EC7" w:rsidP="008A1C2C">
      <w:pPr>
        <w:spacing w:line="360" w:lineRule="auto"/>
        <w:ind w:left="720" w:firstLine="720"/>
        <w:rPr>
          <w:rFonts w:ascii="Times New Roman" w:hAnsi="Times New Roman"/>
          <w:noProof/>
        </w:rPr>
      </w:pPr>
      <w:r>
        <w:rPr>
          <w:rFonts w:ascii="Times New Roman" w:hAnsi="Times New Roman"/>
          <w:noProof/>
        </w:rPr>
        <w:t xml:space="preserve">Vitally, the position </w:t>
      </w:r>
      <w:r w:rsidR="000221D4">
        <w:rPr>
          <w:rFonts w:ascii="Times New Roman" w:hAnsi="Times New Roman"/>
          <w:noProof/>
        </w:rPr>
        <w:t xml:space="preserve">is taken </w:t>
      </w:r>
      <w:r>
        <w:rPr>
          <w:rFonts w:ascii="Times New Roman" w:hAnsi="Times New Roman"/>
          <w:noProof/>
        </w:rPr>
        <w:t xml:space="preserve">that the interpretation of </w:t>
      </w:r>
      <w:r w:rsidRPr="00347EC7">
        <w:rPr>
          <w:rFonts w:ascii="Times New Roman" w:hAnsi="Times New Roman"/>
          <w:i/>
          <w:noProof/>
        </w:rPr>
        <w:t xml:space="preserve">all subsequient apocalyptic prophecies in scripture must fully reconcile with </w:t>
      </w:r>
      <w:r w:rsidR="003A78F0">
        <w:rPr>
          <w:rFonts w:ascii="Times New Roman" w:hAnsi="Times New Roman"/>
          <w:i/>
          <w:noProof/>
        </w:rPr>
        <w:t>every aspect of</w:t>
      </w:r>
      <w:r w:rsidR="002111AC">
        <w:rPr>
          <w:rFonts w:ascii="Times New Roman" w:hAnsi="Times New Roman"/>
          <w:i/>
          <w:noProof/>
        </w:rPr>
        <w:t xml:space="preserve"> the</w:t>
      </w:r>
      <w:r w:rsidRPr="00347EC7">
        <w:rPr>
          <w:rFonts w:ascii="Times New Roman" w:hAnsi="Times New Roman"/>
          <w:i/>
          <w:noProof/>
        </w:rPr>
        <w:t xml:space="preserve"> image of Daniel 2</w:t>
      </w:r>
      <w:r>
        <w:rPr>
          <w:rFonts w:ascii="Times New Roman" w:hAnsi="Times New Roman"/>
          <w:noProof/>
        </w:rPr>
        <w:t>.</w:t>
      </w:r>
    </w:p>
    <w:p w:rsidR="004F4D7D" w:rsidRDefault="009D33F9" w:rsidP="002F6B9A">
      <w:pPr>
        <w:pStyle w:val="ListParagraph"/>
        <w:numPr>
          <w:ilvl w:val="0"/>
          <w:numId w:val="1"/>
        </w:numPr>
        <w:spacing w:line="360" w:lineRule="auto"/>
        <w:rPr>
          <w:rFonts w:ascii="Times New Roman" w:hAnsi="Times New Roman"/>
          <w:noProof/>
        </w:rPr>
      </w:pPr>
      <w:r w:rsidRPr="00335693">
        <w:rPr>
          <w:rFonts w:ascii="Times New Roman" w:hAnsi="Times New Roman"/>
          <w:noProof/>
        </w:rPr>
        <w:t>Daniel 7 introduces “four great beasts</w:t>
      </w:r>
      <w:r w:rsidR="00787D27" w:rsidRPr="00335693">
        <w:rPr>
          <w:rFonts w:ascii="Times New Roman" w:hAnsi="Times New Roman"/>
          <w:noProof/>
        </w:rPr>
        <w:t>” represent</w:t>
      </w:r>
      <w:r w:rsidR="004E13F4">
        <w:rPr>
          <w:rFonts w:ascii="Times New Roman" w:hAnsi="Times New Roman"/>
          <w:noProof/>
        </w:rPr>
        <w:t>ing</w:t>
      </w:r>
      <w:r w:rsidR="00787D27" w:rsidRPr="00335693">
        <w:rPr>
          <w:rFonts w:ascii="Times New Roman" w:hAnsi="Times New Roman"/>
          <w:noProof/>
        </w:rPr>
        <w:t xml:space="preserve"> the same </w:t>
      </w:r>
      <w:r w:rsidR="008A6CD9">
        <w:rPr>
          <w:rFonts w:ascii="Times New Roman" w:hAnsi="Times New Roman"/>
          <w:noProof/>
        </w:rPr>
        <w:t xml:space="preserve">political </w:t>
      </w:r>
      <w:r w:rsidR="00787D27" w:rsidRPr="00335693">
        <w:rPr>
          <w:rFonts w:ascii="Times New Roman" w:hAnsi="Times New Roman"/>
          <w:noProof/>
        </w:rPr>
        <w:t xml:space="preserve">kingdoms as </w:t>
      </w:r>
      <w:r w:rsidR="004E13F4">
        <w:rPr>
          <w:rFonts w:ascii="Times New Roman" w:hAnsi="Times New Roman"/>
          <w:noProof/>
        </w:rPr>
        <w:t>do</w:t>
      </w:r>
      <w:r w:rsidR="00601A20">
        <w:rPr>
          <w:rFonts w:ascii="Times New Roman" w:hAnsi="Times New Roman"/>
          <w:noProof/>
        </w:rPr>
        <w:t>es</w:t>
      </w:r>
      <w:r w:rsidR="004E13F4">
        <w:rPr>
          <w:rFonts w:ascii="Times New Roman" w:hAnsi="Times New Roman"/>
          <w:noProof/>
        </w:rPr>
        <w:t xml:space="preserve"> </w:t>
      </w:r>
      <w:r w:rsidR="00787D27" w:rsidRPr="00335693">
        <w:rPr>
          <w:rFonts w:ascii="Times New Roman" w:hAnsi="Times New Roman"/>
          <w:noProof/>
        </w:rPr>
        <w:t>the Daniel 2 image,</w:t>
      </w:r>
      <w:r w:rsidR="00487438">
        <w:rPr>
          <w:rStyle w:val="FootnoteReference"/>
          <w:rFonts w:ascii="Times New Roman" w:hAnsi="Times New Roman"/>
          <w:noProof/>
        </w:rPr>
        <w:footnoteReference w:id="9"/>
      </w:r>
      <w:r w:rsidR="00787D27" w:rsidRPr="00335693">
        <w:rPr>
          <w:rFonts w:ascii="Times New Roman" w:hAnsi="Times New Roman"/>
          <w:noProof/>
        </w:rPr>
        <w:t xml:space="preserve"> however these </w:t>
      </w:r>
      <w:r w:rsidR="00B553E6">
        <w:rPr>
          <w:rFonts w:ascii="Times New Roman" w:hAnsi="Times New Roman"/>
          <w:noProof/>
        </w:rPr>
        <w:t xml:space="preserve">beasts </w:t>
      </w:r>
      <w:r w:rsidR="00787D27" w:rsidRPr="00335693">
        <w:rPr>
          <w:rFonts w:ascii="Times New Roman" w:hAnsi="Times New Roman"/>
          <w:noProof/>
        </w:rPr>
        <w:t xml:space="preserve">were animated to show exacting detail </w:t>
      </w:r>
      <w:r w:rsidR="000D08EF">
        <w:rPr>
          <w:rFonts w:ascii="Times New Roman" w:hAnsi="Times New Roman"/>
          <w:noProof/>
        </w:rPr>
        <w:t>representing</w:t>
      </w:r>
      <w:r w:rsidR="00787D27" w:rsidRPr="00335693">
        <w:rPr>
          <w:rFonts w:ascii="Times New Roman" w:hAnsi="Times New Roman"/>
          <w:noProof/>
        </w:rPr>
        <w:t xml:space="preserve"> </w:t>
      </w:r>
      <w:r w:rsidR="008A1C2C">
        <w:rPr>
          <w:rFonts w:ascii="Times New Roman" w:hAnsi="Times New Roman"/>
          <w:noProof/>
        </w:rPr>
        <w:t>events and</w:t>
      </w:r>
      <w:r w:rsidR="00787D27" w:rsidRPr="00335693">
        <w:rPr>
          <w:rFonts w:ascii="Times New Roman" w:hAnsi="Times New Roman"/>
          <w:noProof/>
        </w:rPr>
        <w:t xml:space="preserve"> </w:t>
      </w:r>
      <w:r w:rsidR="00B553E6">
        <w:rPr>
          <w:rFonts w:ascii="Times New Roman" w:hAnsi="Times New Roman"/>
          <w:noProof/>
        </w:rPr>
        <w:t xml:space="preserve">precise </w:t>
      </w:r>
      <w:r w:rsidR="00787D27" w:rsidRPr="00335693">
        <w:rPr>
          <w:rFonts w:ascii="Times New Roman" w:hAnsi="Times New Roman"/>
          <w:noProof/>
        </w:rPr>
        <w:t>actions</w:t>
      </w:r>
      <w:r w:rsidR="008A1C2C">
        <w:rPr>
          <w:rFonts w:ascii="Times New Roman" w:hAnsi="Times New Roman"/>
          <w:noProof/>
        </w:rPr>
        <w:t xml:space="preserve"> </w:t>
      </w:r>
      <w:r w:rsidR="00432EB7" w:rsidRPr="00432EB7">
        <w:rPr>
          <w:rFonts w:ascii="Times New Roman" w:hAnsi="Times New Roman"/>
          <w:i/>
          <w:noProof/>
        </w:rPr>
        <w:t>in advance</w:t>
      </w:r>
      <w:r w:rsidR="00432EB7">
        <w:rPr>
          <w:rFonts w:ascii="Times New Roman" w:hAnsi="Times New Roman"/>
          <w:noProof/>
        </w:rPr>
        <w:t xml:space="preserve"> of their occurance</w:t>
      </w:r>
      <w:r w:rsidR="00787D27" w:rsidRPr="00335693">
        <w:rPr>
          <w:rFonts w:ascii="Times New Roman" w:hAnsi="Times New Roman"/>
          <w:noProof/>
        </w:rPr>
        <w:t xml:space="preserve">.  We notice the leopard is shown with four heads </w:t>
      </w:r>
      <w:r w:rsidR="002C6C37">
        <w:rPr>
          <w:rFonts w:ascii="Times New Roman" w:hAnsi="Times New Roman"/>
          <w:noProof/>
        </w:rPr>
        <w:t>and history confirms</w:t>
      </w:r>
      <w:r w:rsidR="00787D27" w:rsidRPr="00335693">
        <w:rPr>
          <w:rFonts w:ascii="Times New Roman" w:hAnsi="Times New Roman"/>
          <w:noProof/>
        </w:rPr>
        <w:t xml:space="preserve"> that the original power of Greece </w:t>
      </w:r>
      <w:r w:rsidR="00E214AA">
        <w:rPr>
          <w:rFonts w:ascii="Times New Roman" w:hAnsi="Times New Roman"/>
          <w:noProof/>
        </w:rPr>
        <w:t xml:space="preserve">that </w:t>
      </w:r>
      <w:r w:rsidR="003D37C4">
        <w:rPr>
          <w:rFonts w:ascii="Times New Roman" w:hAnsi="Times New Roman"/>
          <w:noProof/>
        </w:rPr>
        <w:t>was coalesced</w:t>
      </w:r>
      <w:r w:rsidR="0079274F">
        <w:rPr>
          <w:rFonts w:ascii="Times New Roman" w:hAnsi="Times New Roman"/>
          <w:noProof/>
        </w:rPr>
        <w:t xml:space="preserve"> </w:t>
      </w:r>
      <w:r w:rsidR="00787D27" w:rsidRPr="00335693">
        <w:rPr>
          <w:rFonts w:ascii="Times New Roman" w:hAnsi="Times New Roman"/>
          <w:noProof/>
        </w:rPr>
        <w:t>under Alexander the Great</w:t>
      </w:r>
      <w:r w:rsidR="008A6CD9">
        <w:rPr>
          <w:rFonts w:ascii="Times New Roman" w:hAnsi="Times New Roman"/>
          <w:noProof/>
        </w:rPr>
        <w:t xml:space="preserve"> (represented by the body of the leopard)</w:t>
      </w:r>
      <w:r w:rsidR="00787D27" w:rsidRPr="00335693">
        <w:rPr>
          <w:rFonts w:ascii="Times New Roman" w:hAnsi="Times New Roman"/>
          <w:noProof/>
        </w:rPr>
        <w:t xml:space="preserve"> was divided as a result of conflict </w:t>
      </w:r>
      <w:r w:rsidR="000A4633">
        <w:rPr>
          <w:rFonts w:ascii="Times New Roman" w:hAnsi="Times New Roman"/>
          <w:noProof/>
        </w:rPr>
        <w:t>by</w:t>
      </w:r>
      <w:r w:rsidR="00787D27" w:rsidRPr="00335693">
        <w:rPr>
          <w:rFonts w:ascii="Times New Roman" w:hAnsi="Times New Roman"/>
          <w:noProof/>
        </w:rPr>
        <w:t xml:space="preserve"> a treaty between four generals</w:t>
      </w:r>
      <w:r w:rsidR="008A1C2C">
        <w:rPr>
          <w:rFonts w:ascii="Times New Roman" w:hAnsi="Times New Roman"/>
          <w:noProof/>
        </w:rPr>
        <w:t xml:space="preserve"> </w:t>
      </w:r>
      <w:r w:rsidR="0055788D">
        <w:rPr>
          <w:rFonts w:ascii="Times New Roman" w:hAnsi="Times New Roman"/>
          <w:noProof/>
        </w:rPr>
        <w:t xml:space="preserve">following </w:t>
      </w:r>
      <w:r w:rsidR="008A1C2C" w:rsidRPr="008A1C2C">
        <w:rPr>
          <w:rFonts w:ascii="Times New Roman" w:hAnsi="Times New Roman"/>
        </w:rPr>
        <w:t>the Battle of Ipsus</w:t>
      </w:r>
      <w:r w:rsidR="008A1C2C" w:rsidRPr="008A1C2C">
        <w:rPr>
          <w:rStyle w:val="FootnoteReference"/>
          <w:rFonts w:ascii="Times New Roman" w:hAnsi="Times New Roman"/>
        </w:rPr>
        <w:footnoteReference w:id="10"/>
      </w:r>
      <w:r w:rsidR="008A1C2C" w:rsidRPr="008A1C2C">
        <w:rPr>
          <w:rFonts w:ascii="Times New Roman" w:hAnsi="Times New Roman"/>
        </w:rPr>
        <w:t xml:space="preserve"> in 301 </w:t>
      </w:r>
      <w:r w:rsidR="008A1C2C" w:rsidRPr="00902C9B">
        <w:rPr>
          <w:rFonts w:ascii="Times New Roman" w:hAnsi="Times New Roman"/>
          <w:sz w:val="20"/>
        </w:rPr>
        <w:t>B</w:t>
      </w:r>
      <w:r w:rsidR="00902C9B">
        <w:rPr>
          <w:rFonts w:ascii="Times New Roman" w:hAnsi="Times New Roman"/>
          <w:sz w:val="20"/>
        </w:rPr>
        <w:t>.</w:t>
      </w:r>
      <w:r w:rsidR="008A1C2C" w:rsidRPr="00902C9B">
        <w:rPr>
          <w:rFonts w:ascii="Times New Roman" w:hAnsi="Times New Roman"/>
          <w:sz w:val="20"/>
        </w:rPr>
        <w:t>C</w:t>
      </w:r>
      <w:r w:rsidR="00787D27" w:rsidRPr="008A1C2C">
        <w:rPr>
          <w:rFonts w:ascii="Times New Roman" w:hAnsi="Times New Roman"/>
          <w:noProof/>
        </w:rPr>
        <w:t>.</w:t>
      </w:r>
      <w:r w:rsidR="0055788D">
        <w:rPr>
          <w:rFonts w:ascii="Times New Roman" w:hAnsi="Times New Roman"/>
          <w:noProof/>
        </w:rPr>
        <w:t xml:space="preserve"> </w:t>
      </w:r>
      <w:r w:rsidR="00787D27" w:rsidRPr="00335693">
        <w:rPr>
          <w:rFonts w:ascii="Times New Roman" w:hAnsi="Times New Roman"/>
          <w:noProof/>
        </w:rPr>
        <w:t xml:space="preserve">Historically, </w:t>
      </w:r>
      <w:r w:rsidR="002C6C37">
        <w:rPr>
          <w:rFonts w:ascii="Times New Roman" w:hAnsi="Times New Roman"/>
          <w:noProof/>
        </w:rPr>
        <w:t>each of the four</w:t>
      </w:r>
      <w:r w:rsidR="00787D27" w:rsidRPr="00335693">
        <w:rPr>
          <w:rFonts w:ascii="Times New Roman" w:hAnsi="Times New Roman"/>
          <w:noProof/>
        </w:rPr>
        <w:t xml:space="preserve"> heads represented </w:t>
      </w:r>
      <w:r w:rsidR="000A4633">
        <w:rPr>
          <w:rFonts w:ascii="Times New Roman" w:hAnsi="Times New Roman"/>
          <w:noProof/>
        </w:rPr>
        <w:t xml:space="preserve">lines of </w:t>
      </w:r>
      <w:r w:rsidR="00787D27" w:rsidRPr="00335693">
        <w:rPr>
          <w:rFonts w:ascii="Times New Roman" w:hAnsi="Times New Roman"/>
          <w:noProof/>
        </w:rPr>
        <w:t xml:space="preserve">kings that </w:t>
      </w:r>
      <w:r w:rsidR="00EB0649">
        <w:rPr>
          <w:rFonts w:ascii="Times New Roman" w:hAnsi="Times New Roman"/>
          <w:noProof/>
        </w:rPr>
        <w:t>reigned</w:t>
      </w:r>
      <w:r w:rsidR="00787D27" w:rsidRPr="00335693">
        <w:rPr>
          <w:rFonts w:ascii="Times New Roman" w:hAnsi="Times New Roman"/>
          <w:noProof/>
        </w:rPr>
        <w:t xml:space="preserve"> </w:t>
      </w:r>
      <w:r w:rsidR="002C6C37">
        <w:rPr>
          <w:rFonts w:ascii="Times New Roman" w:hAnsi="Times New Roman"/>
          <w:noProof/>
        </w:rPr>
        <w:t xml:space="preserve">in </w:t>
      </w:r>
      <w:r w:rsidR="0087555A">
        <w:rPr>
          <w:rFonts w:ascii="Times New Roman" w:hAnsi="Times New Roman"/>
          <w:noProof/>
        </w:rPr>
        <w:t xml:space="preserve">each of </w:t>
      </w:r>
      <w:r w:rsidR="002C6C37">
        <w:rPr>
          <w:rFonts w:ascii="Times New Roman" w:hAnsi="Times New Roman"/>
          <w:noProof/>
        </w:rPr>
        <w:t>the</w:t>
      </w:r>
      <w:r w:rsidR="008F5444" w:rsidRPr="00335693">
        <w:rPr>
          <w:rFonts w:ascii="Times New Roman" w:hAnsi="Times New Roman"/>
          <w:noProof/>
        </w:rPr>
        <w:t xml:space="preserve"> four </w:t>
      </w:r>
      <w:r w:rsidR="00787D27" w:rsidRPr="00335693">
        <w:rPr>
          <w:rFonts w:ascii="Times New Roman" w:hAnsi="Times New Roman"/>
          <w:noProof/>
        </w:rPr>
        <w:t>province</w:t>
      </w:r>
      <w:r w:rsidR="008F5444" w:rsidRPr="00335693">
        <w:rPr>
          <w:rFonts w:ascii="Times New Roman" w:hAnsi="Times New Roman"/>
          <w:noProof/>
        </w:rPr>
        <w:t>s</w:t>
      </w:r>
      <w:r w:rsidR="00787D27" w:rsidRPr="00335693">
        <w:rPr>
          <w:rFonts w:ascii="Times New Roman" w:hAnsi="Times New Roman"/>
          <w:noProof/>
        </w:rPr>
        <w:t xml:space="preserve"> with two </w:t>
      </w:r>
      <w:r w:rsidR="000D08EF">
        <w:rPr>
          <w:rFonts w:ascii="Times New Roman" w:hAnsi="Times New Roman"/>
          <w:noProof/>
        </w:rPr>
        <w:t xml:space="preserve">kingdoms (Thrace and </w:t>
      </w:r>
      <w:r w:rsidR="000D08EF">
        <w:rPr>
          <w:rFonts w:ascii="Times New Roman" w:hAnsi="Times New Roman"/>
          <w:noProof/>
        </w:rPr>
        <w:lastRenderedPageBreak/>
        <w:t xml:space="preserve">Macedonia) </w:t>
      </w:r>
      <w:r w:rsidR="00F20D2F">
        <w:rPr>
          <w:rFonts w:ascii="Times New Roman" w:hAnsi="Times New Roman"/>
          <w:noProof/>
        </w:rPr>
        <w:t xml:space="preserve">falling </w:t>
      </w:r>
      <w:r w:rsidR="00787D27" w:rsidRPr="00335693">
        <w:rPr>
          <w:rFonts w:ascii="Times New Roman" w:hAnsi="Times New Roman"/>
          <w:noProof/>
        </w:rPr>
        <w:t>within a brief time period</w:t>
      </w:r>
      <w:r w:rsidR="000D08EF">
        <w:rPr>
          <w:rFonts w:ascii="Times New Roman" w:hAnsi="Times New Roman"/>
          <w:noProof/>
        </w:rPr>
        <w:t>, leaving the Ptolomies and Seleucus’s</w:t>
      </w:r>
      <w:r w:rsidR="00902C9B">
        <w:rPr>
          <w:rFonts w:ascii="Times New Roman" w:hAnsi="Times New Roman"/>
          <w:noProof/>
        </w:rPr>
        <w:t xml:space="preserve"> as antagonists until Rome conquered them both.</w:t>
      </w:r>
      <w:r w:rsidR="00A65619">
        <w:rPr>
          <w:rStyle w:val="FootnoteReference"/>
          <w:rFonts w:ascii="Times New Roman" w:hAnsi="Times New Roman"/>
          <w:noProof/>
        </w:rPr>
        <w:footnoteReference w:id="11"/>
      </w:r>
    </w:p>
    <w:p w:rsidR="00547D91" w:rsidRPr="004F4D7D" w:rsidRDefault="004F4D7D" w:rsidP="00413069">
      <w:pPr>
        <w:spacing w:line="360" w:lineRule="auto"/>
        <w:ind w:left="720" w:firstLine="720"/>
        <w:rPr>
          <w:rFonts w:ascii="Times New Roman" w:hAnsi="Times New Roman"/>
          <w:noProof/>
        </w:rPr>
      </w:pPr>
      <w:r>
        <w:rPr>
          <w:rFonts w:ascii="Times New Roman" w:hAnsi="Times New Roman"/>
          <w:noProof/>
        </w:rPr>
        <w:t xml:space="preserve"> “</w:t>
      </w:r>
      <w:r w:rsidRPr="004F4D7D">
        <w:rPr>
          <w:rFonts w:ascii="Times New Roman" w:hAnsi="Times New Roman"/>
          <w:noProof/>
        </w:rPr>
        <w:t>These great beasts, which are four, are four kings, whi</w:t>
      </w:r>
      <w:r>
        <w:rPr>
          <w:rFonts w:ascii="Times New Roman" w:hAnsi="Times New Roman"/>
          <w:noProof/>
        </w:rPr>
        <w:t>ch shall arise out of the earth,</w:t>
      </w:r>
      <w:r w:rsidRPr="004F4D7D">
        <w:rPr>
          <w:rFonts w:ascii="Times New Roman" w:hAnsi="Times New Roman"/>
          <w:noProof/>
        </w:rPr>
        <w:t>”</w:t>
      </w:r>
      <w:r>
        <w:rPr>
          <w:rFonts w:ascii="Times New Roman" w:hAnsi="Times New Roman"/>
          <w:noProof/>
        </w:rPr>
        <w:t xml:space="preserve"> </w:t>
      </w:r>
      <w:r w:rsidR="002C6C37">
        <w:rPr>
          <w:rFonts w:ascii="Times New Roman" w:hAnsi="Times New Roman"/>
          <w:noProof/>
        </w:rPr>
        <w:t>(Daniel 7:17)</w:t>
      </w:r>
      <w:r w:rsidR="0087555A">
        <w:rPr>
          <w:rFonts w:ascii="Times New Roman" w:hAnsi="Times New Roman"/>
          <w:noProof/>
        </w:rPr>
        <w:t>. History</w:t>
      </w:r>
      <w:r w:rsidR="002C6C37">
        <w:rPr>
          <w:rFonts w:ascii="Times New Roman" w:hAnsi="Times New Roman"/>
          <w:noProof/>
        </w:rPr>
        <w:t xml:space="preserve"> </w:t>
      </w:r>
      <w:r w:rsidR="00EB0649">
        <w:rPr>
          <w:rFonts w:ascii="Times New Roman" w:hAnsi="Times New Roman"/>
          <w:noProof/>
        </w:rPr>
        <w:t>indicates the word “kings” represents</w:t>
      </w:r>
      <w:r>
        <w:rPr>
          <w:rFonts w:ascii="Times New Roman" w:hAnsi="Times New Roman"/>
          <w:noProof/>
        </w:rPr>
        <w:t xml:space="preserve"> </w:t>
      </w:r>
      <w:r w:rsidRPr="00902C9B">
        <w:rPr>
          <w:rFonts w:ascii="Times New Roman" w:hAnsi="Times New Roman"/>
          <w:i/>
          <w:noProof/>
        </w:rPr>
        <w:t>l</w:t>
      </w:r>
      <w:r w:rsidR="002C6C37" w:rsidRPr="00902C9B">
        <w:rPr>
          <w:rFonts w:ascii="Times New Roman" w:hAnsi="Times New Roman"/>
          <w:i/>
          <w:noProof/>
        </w:rPr>
        <w:t>ines of kings</w:t>
      </w:r>
      <w:r w:rsidR="002C6C37">
        <w:rPr>
          <w:rFonts w:ascii="Times New Roman" w:hAnsi="Times New Roman"/>
          <w:noProof/>
        </w:rPr>
        <w:t xml:space="preserve"> who </w:t>
      </w:r>
      <w:r w:rsidR="00EB0649">
        <w:rPr>
          <w:rFonts w:ascii="Times New Roman" w:hAnsi="Times New Roman"/>
          <w:noProof/>
        </w:rPr>
        <w:t>reign</w:t>
      </w:r>
      <w:r w:rsidR="002C6C37">
        <w:rPr>
          <w:rFonts w:ascii="Times New Roman" w:hAnsi="Times New Roman"/>
          <w:noProof/>
        </w:rPr>
        <w:t xml:space="preserve"> over a par</w:t>
      </w:r>
      <w:r>
        <w:rPr>
          <w:rFonts w:ascii="Times New Roman" w:hAnsi="Times New Roman"/>
          <w:noProof/>
        </w:rPr>
        <w:t xml:space="preserve">ticular </w:t>
      </w:r>
      <w:r w:rsidR="003E5AF3">
        <w:rPr>
          <w:rFonts w:ascii="Times New Roman" w:hAnsi="Times New Roman"/>
          <w:noProof/>
        </w:rPr>
        <w:t xml:space="preserve">power, be it a political </w:t>
      </w:r>
      <w:r w:rsidR="003D4343">
        <w:rPr>
          <w:rFonts w:ascii="Times New Roman" w:hAnsi="Times New Roman"/>
          <w:noProof/>
        </w:rPr>
        <w:t>kingdom</w:t>
      </w:r>
      <w:r w:rsidR="003E5AF3">
        <w:rPr>
          <w:rFonts w:ascii="Times New Roman" w:hAnsi="Times New Roman"/>
          <w:noProof/>
        </w:rPr>
        <w:t xml:space="preserve"> or </w:t>
      </w:r>
      <w:r w:rsidR="00413069">
        <w:rPr>
          <w:rFonts w:ascii="Times New Roman" w:hAnsi="Times New Roman"/>
          <w:noProof/>
        </w:rPr>
        <w:t>ecclesiatical</w:t>
      </w:r>
      <w:r w:rsidR="003E5AF3">
        <w:rPr>
          <w:rFonts w:ascii="Times New Roman" w:hAnsi="Times New Roman"/>
          <w:noProof/>
        </w:rPr>
        <w:t xml:space="preserve"> order</w:t>
      </w:r>
      <w:r>
        <w:rPr>
          <w:rFonts w:ascii="Times New Roman" w:hAnsi="Times New Roman"/>
          <w:noProof/>
        </w:rPr>
        <w:t>.</w:t>
      </w:r>
      <w:r w:rsidR="00E0617D">
        <w:rPr>
          <w:rFonts w:ascii="Times New Roman" w:hAnsi="Times New Roman"/>
          <w:noProof/>
        </w:rPr>
        <w:t xml:space="preserve"> This principle must be consistently applied to </w:t>
      </w:r>
      <w:r w:rsidR="00902C9B">
        <w:rPr>
          <w:rFonts w:ascii="Times New Roman" w:hAnsi="Times New Roman"/>
          <w:noProof/>
        </w:rPr>
        <w:t xml:space="preserve">the </w:t>
      </w:r>
      <w:r w:rsidR="00E0617D">
        <w:rPr>
          <w:rFonts w:ascii="Times New Roman" w:hAnsi="Times New Roman"/>
          <w:noProof/>
        </w:rPr>
        <w:t>phrase “…</w:t>
      </w:r>
      <w:r w:rsidR="00413069" w:rsidRPr="00413069">
        <w:rPr>
          <w:rFonts w:ascii="Times New Roman" w:hAnsi="Times New Roman"/>
          <w:noProof/>
        </w:rPr>
        <w:t>the seven heads are seven mountains on which the woman is seated;</w:t>
      </w:r>
      <w:r w:rsidR="00413069">
        <w:rPr>
          <w:rFonts w:ascii="Times New Roman" w:hAnsi="Times New Roman"/>
          <w:noProof/>
        </w:rPr>
        <w:t xml:space="preserve"> </w:t>
      </w:r>
      <w:r w:rsidR="00413069" w:rsidRPr="00413069">
        <w:rPr>
          <w:rFonts w:ascii="Times New Roman" w:hAnsi="Times New Roman"/>
          <w:noProof/>
        </w:rPr>
        <w:t>they are also seven kings</w:t>
      </w:r>
      <w:r w:rsidR="00E0617D">
        <w:rPr>
          <w:rFonts w:ascii="Times New Roman" w:hAnsi="Times New Roman"/>
          <w:noProof/>
        </w:rPr>
        <w:t>…” Revelation 17:9-10</w:t>
      </w:r>
      <w:r w:rsidR="00413069">
        <w:rPr>
          <w:rFonts w:ascii="Times New Roman" w:hAnsi="Times New Roman"/>
          <w:noProof/>
        </w:rPr>
        <w:t xml:space="preserve"> </w:t>
      </w:r>
      <w:r w:rsidR="00413069">
        <w:rPr>
          <w:rFonts w:ascii="Times New Roman" w:hAnsi="Times New Roman"/>
          <w:noProof/>
          <w:sz w:val="20"/>
        </w:rPr>
        <w:t>ESV</w:t>
      </w:r>
      <w:r w:rsidR="00E0617D">
        <w:rPr>
          <w:rFonts w:ascii="Times New Roman" w:hAnsi="Times New Roman"/>
          <w:noProof/>
        </w:rPr>
        <w:t>.</w:t>
      </w:r>
      <w:r w:rsidR="000221D4">
        <w:rPr>
          <w:rFonts w:ascii="Times New Roman" w:hAnsi="Times New Roman"/>
          <w:noProof/>
        </w:rPr>
        <w:t xml:space="preserve"> Here, t</w:t>
      </w:r>
      <w:r w:rsidR="004F0C78">
        <w:rPr>
          <w:rFonts w:ascii="Times New Roman" w:hAnsi="Times New Roman"/>
          <w:noProof/>
        </w:rPr>
        <w:t xml:space="preserve">he term “mountains” is contextually grouped </w:t>
      </w:r>
      <w:r w:rsidR="00F20D2F">
        <w:rPr>
          <w:rFonts w:ascii="Times New Roman" w:hAnsi="Times New Roman"/>
          <w:noProof/>
        </w:rPr>
        <w:t>with</w:t>
      </w:r>
      <w:r w:rsidR="004F0C78">
        <w:rPr>
          <w:rFonts w:ascii="Times New Roman" w:hAnsi="Times New Roman"/>
          <w:noProof/>
        </w:rPr>
        <w:t xml:space="preserve">in symbolic language </w:t>
      </w:r>
      <w:r w:rsidR="00291B82">
        <w:rPr>
          <w:rFonts w:ascii="Times New Roman" w:hAnsi="Times New Roman"/>
          <w:noProof/>
        </w:rPr>
        <w:t>however many mistakenly</w:t>
      </w:r>
      <w:r w:rsidR="004F0C78">
        <w:rPr>
          <w:rFonts w:ascii="Times New Roman" w:hAnsi="Times New Roman"/>
          <w:noProof/>
        </w:rPr>
        <w:t xml:space="preserve"> </w:t>
      </w:r>
      <w:r w:rsidR="00291B82">
        <w:rPr>
          <w:rFonts w:ascii="Times New Roman" w:hAnsi="Times New Roman"/>
          <w:noProof/>
        </w:rPr>
        <w:t>apply it</w:t>
      </w:r>
      <w:r w:rsidR="004F0C78">
        <w:rPr>
          <w:rFonts w:ascii="Times New Roman" w:hAnsi="Times New Roman"/>
          <w:noProof/>
        </w:rPr>
        <w:t xml:space="preserve"> </w:t>
      </w:r>
      <w:r w:rsidR="00291B82">
        <w:rPr>
          <w:rFonts w:ascii="Times New Roman" w:hAnsi="Times New Roman"/>
          <w:noProof/>
        </w:rPr>
        <w:t xml:space="preserve">literally </w:t>
      </w:r>
      <w:r w:rsidR="004F0C78">
        <w:rPr>
          <w:rFonts w:ascii="Times New Roman" w:hAnsi="Times New Roman"/>
          <w:noProof/>
        </w:rPr>
        <w:t xml:space="preserve">to </w:t>
      </w:r>
      <w:r w:rsidR="00413069">
        <w:rPr>
          <w:rFonts w:ascii="Times New Roman" w:hAnsi="Times New Roman"/>
          <w:noProof/>
        </w:rPr>
        <w:t xml:space="preserve">the </w:t>
      </w:r>
      <w:r w:rsidR="00291B82">
        <w:rPr>
          <w:rFonts w:ascii="Times New Roman" w:hAnsi="Times New Roman"/>
          <w:noProof/>
        </w:rPr>
        <w:t xml:space="preserve">city of </w:t>
      </w:r>
      <w:r w:rsidR="004F0C78">
        <w:rPr>
          <w:rFonts w:ascii="Times New Roman" w:hAnsi="Times New Roman"/>
          <w:noProof/>
        </w:rPr>
        <w:t>Rome, a convenient but inconsistent interpretation</w:t>
      </w:r>
      <w:r w:rsidR="00902C9B">
        <w:rPr>
          <w:rFonts w:ascii="Times New Roman" w:hAnsi="Times New Roman"/>
          <w:noProof/>
        </w:rPr>
        <w:t xml:space="preserve"> as the underlying Greek work, </w:t>
      </w:r>
      <w:r w:rsidR="00902C9B" w:rsidRPr="00902C9B">
        <w:rPr>
          <w:rFonts w:ascii="Times New Roman" w:hAnsi="Times New Roman"/>
          <w:i/>
          <w:noProof/>
        </w:rPr>
        <w:t>oros</w:t>
      </w:r>
      <w:r w:rsidR="00902C9B">
        <w:rPr>
          <w:rFonts w:ascii="Times New Roman" w:hAnsi="Times New Roman"/>
          <w:noProof/>
        </w:rPr>
        <w:t xml:space="preserve"> </w:t>
      </w:r>
      <w:r w:rsidR="00902C9B">
        <w:rPr>
          <w:rFonts w:ascii="Times New Roman" w:hAnsi="Times New Roman"/>
          <w:noProof/>
          <w:vertAlign w:val="superscript"/>
        </w:rPr>
        <w:t>[G3735]</w:t>
      </w:r>
      <w:r w:rsidR="00902C9B">
        <w:rPr>
          <w:rFonts w:ascii="Times New Roman" w:hAnsi="Times New Roman"/>
          <w:noProof/>
        </w:rPr>
        <w:t xml:space="preserve"> </w:t>
      </w:r>
      <w:r w:rsidR="004B51CB">
        <w:rPr>
          <w:rFonts w:ascii="Times New Roman" w:hAnsi="Times New Roman"/>
          <w:noProof/>
        </w:rPr>
        <w:t xml:space="preserve">is </w:t>
      </w:r>
      <w:r w:rsidR="00902C9B">
        <w:rPr>
          <w:rFonts w:ascii="Times New Roman" w:hAnsi="Times New Roman"/>
          <w:noProof/>
        </w:rPr>
        <w:t xml:space="preserve">clearly </w:t>
      </w:r>
      <w:r w:rsidR="004B51CB">
        <w:rPr>
          <w:rFonts w:ascii="Times New Roman" w:hAnsi="Times New Roman"/>
          <w:noProof/>
        </w:rPr>
        <w:t>associated with devotion</w:t>
      </w:r>
      <w:r w:rsidR="005E0E43">
        <w:rPr>
          <w:rFonts w:ascii="Times New Roman" w:hAnsi="Times New Roman"/>
          <w:noProof/>
        </w:rPr>
        <w:t xml:space="preserve"> to the great harlot </w:t>
      </w:r>
      <w:r w:rsidR="00F20D2F">
        <w:rPr>
          <w:rFonts w:ascii="Times New Roman" w:hAnsi="Times New Roman"/>
          <w:noProof/>
        </w:rPr>
        <w:t>governing</w:t>
      </w:r>
      <w:r w:rsidR="005E0E43">
        <w:rPr>
          <w:rFonts w:ascii="Times New Roman" w:hAnsi="Times New Roman"/>
          <w:noProof/>
        </w:rPr>
        <w:t xml:space="preserve"> </w:t>
      </w:r>
      <w:r w:rsidR="003D37C4">
        <w:rPr>
          <w:rFonts w:ascii="Times New Roman" w:hAnsi="Times New Roman"/>
          <w:noProof/>
        </w:rPr>
        <w:t>by virtue of</w:t>
      </w:r>
      <w:r w:rsidR="005E0E43">
        <w:rPr>
          <w:rFonts w:ascii="Times New Roman" w:hAnsi="Times New Roman"/>
          <w:noProof/>
        </w:rPr>
        <w:t xml:space="preserve"> them</w:t>
      </w:r>
      <w:r w:rsidR="004F0C78">
        <w:rPr>
          <w:rFonts w:ascii="Times New Roman" w:hAnsi="Times New Roman"/>
          <w:noProof/>
        </w:rPr>
        <w:t>.</w:t>
      </w:r>
      <w:r w:rsidR="00291B82">
        <w:rPr>
          <w:rFonts w:ascii="Times New Roman" w:hAnsi="Times New Roman"/>
          <w:noProof/>
        </w:rPr>
        <w:t xml:space="preserve"> Further, the seat of the papal church is the Vatican, a distinct, </w:t>
      </w:r>
      <w:r w:rsidR="00413069">
        <w:rPr>
          <w:rFonts w:ascii="Times New Roman" w:hAnsi="Times New Roman"/>
          <w:noProof/>
        </w:rPr>
        <w:t xml:space="preserve">uniquely </w:t>
      </w:r>
      <w:r w:rsidR="00291B82">
        <w:rPr>
          <w:rFonts w:ascii="Times New Roman" w:hAnsi="Times New Roman"/>
          <w:noProof/>
        </w:rPr>
        <w:t xml:space="preserve">independent city-state </w:t>
      </w:r>
      <w:r w:rsidR="00902C9B">
        <w:rPr>
          <w:rFonts w:ascii="Times New Roman" w:hAnsi="Times New Roman"/>
          <w:noProof/>
        </w:rPr>
        <w:t>granted permanent observer status at</w:t>
      </w:r>
      <w:r w:rsidR="00291B82">
        <w:rPr>
          <w:rFonts w:ascii="Times New Roman" w:hAnsi="Times New Roman"/>
          <w:noProof/>
        </w:rPr>
        <w:t xml:space="preserve"> the United Nations</w:t>
      </w:r>
      <w:r w:rsidR="00F20D2F">
        <w:rPr>
          <w:rFonts w:ascii="Times New Roman" w:hAnsi="Times New Roman"/>
          <w:noProof/>
        </w:rPr>
        <w:t>, in</w:t>
      </w:r>
      <w:r w:rsidR="00902C9B">
        <w:rPr>
          <w:rFonts w:ascii="Times New Roman" w:hAnsi="Times New Roman"/>
          <w:noProof/>
        </w:rPr>
        <w:t>c</w:t>
      </w:r>
      <w:r w:rsidR="00F20D2F">
        <w:rPr>
          <w:rFonts w:ascii="Times New Roman" w:hAnsi="Times New Roman"/>
          <w:noProof/>
        </w:rPr>
        <w:t>l</w:t>
      </w:r>
      <w:r w:rsidR="00902C9B">
        <w:rPr>
          <w:rFonts w:ascii="Times New Roman" w:hAnsi="Times New Roman"/>
          <w:noProof/>
        </w:rPr>
        <w:t>uding the U.N. Security Council</w:t>
      </w:r>
      <w:r w:rsidR="00291B82">
        <w:rPr>
          <w:rFonts w:ascii="Times New Roman" w:hAnsi="Times New Roman"/>
          <w:noProof/>
        </w:rPr>
        <w:t>.</w:t>
      </w:r>
      <w:r w:rsidR="00902C9B">
        <w:rPr>
          <w:rStyle w:val="FootnoteReference"/>
          <w:rFonts w:ascii="Times New Roman" w:hAnsi="Times New Roman"/>
          <w:noProof/>
        </w:rPr>
        <w:footnoteReference w:id="12"/>
      </w:r>
    </w:p>
    <w:p w:rsidR="00B470CD" w:rsidRDefault="008A1C2C" w:rsidP="00B470CD">
      <w:pPr>
        <w:pStyle w:val="ListParagraph"/>
        <w:spacing w:line="360" w:lineRule="auto"/>
        <w:ind w:firstLine="720"/>
        <w:rPr>
          <w:rFonts w:ascii="Times New Roman" w:hAnsi="Times New Roman"/>
          <w:noProof/>
        </w:rPr>
      </w:pPr>
      <w:r>
        <w:rPr>
          <w:rFonts w:ascii="Times New Roman" w:hAnsi="Times New Roman"/>
          <w:noProof/>
        </w:rPr>
        <w:t>A</w:t>
      </w:r>
      <w:r w:rsidR="00787D27" w:rsidRPr="00335693">
        <w:rPr>
          <w:rFonts w:ascii="Times New Roman" w:hAnsi="Times New Roman"/>
          <w:noProof/>
        </w:rPr>
        <w:t xml:space="preserve"> fourth beast was shown </w:t>
      </w:r>
      <w:r w:rsidR="002C6C37">
        <w:rPr>
          <w:rFonts w:ascii="Times New Roman" w:hAnsi="Times New Roman"/>
          <w:noProof/>
        </w:rPr>
        <w:t>having</w:t>
      </w:r>
      <w:r w:rsidR="00787D27" w:rsidRPr="00335693">
        <w:rPr>
          <w:rFonts w:ascii="Times New Roman" w:hAnsi="Times New Roman"/>
          <w:noProof/>
        </w:rPr>
        <w:t xml:space="preserve"> “ten horns,” </w:t>
      </w:r>
      <w:r w:rsidR="007D26FF">
        <w:rPr>
          <w:rFonts w:ascii="Times New Roman" w:hAnsi="Times New Roman"/>
          <w:noProof/>
        </w:rPr>
        <w:t>three of which were</w:t>
      </w:r>
      <w:r w:rsidR="00787D27" w:rsidRPr="00335693">
        <w:rPr>
          <w:rFonts w:ascii="Times New Roman" w:hAnsi="Times New Roman"/>
          <w:noProof/>
        </w:rPr>
        <w:t xml:space="preserve"> “plucked up by the roots” by a “little horn”</w:t>
      </w:r>
      <w:r>
        <w:rPr>
          <w:rFonts w:ascii="Times New Roman" w:hAnsi="Times New Roman"/>
          <w:noProof/>
        </w:rPr>
        <w:t xml:space="preserve"> (Dan 7:8)</w:t>
      </w:r>
      <w:r w:rsidR="00787D27" w:rsidRPr="00335693">
        <w:rPr>
          <w:rFonts w:ascii="Times New Roman" w:hAnsi="Times New Roman"/>
          <w:noProof/>
        </w:rPr>
        <w:t xml:space="preserve"> that e</w:t>
      </w:r>
      <w:r w:rsidR="00547D91" w:rsidRPr="00335693">
        <w:rPr>
          <w:rFonts w:ascii="Times New Roman" w:hAnsi="Times New Roman"/>
          <w:noProof/>
        </w:rPr>
        <w:t xml:space="preserve">stablished itself </w:t>
      </w:r>
      <w:r w:rsidR="00547D91" w:rsidRPr="000A4633">
        <w:rPr>
          <w:rFonts w:ascii="Times New Roman" w:hAnsi="Times New Roman"/>
          <w:i/>
          <w:noProof/>
        </w:rPr>
        <w:t>independently</w:t>
      </w:r>
      <w:r>
        <w:rPr>
          <w:rFonts w:ascii="Times New Roman" w:hAnsi="Times New Roman"/>
          <w:noProof/>
        </w:rPr>
        <w:t xml:space="preserve"> from the “</w:t>
      </w:r>
      <w:r w:rsidR="00B553E6">
        <w:rPr>
          <w:rFonts w:ascii="Times New Roman" w:hAnsi="Times New Roman"/>
          <w:noProof/>
        </w:rPr>
        <w:t xml:space="preserve">exceedingly </w:t>
      </w:r>
      <w:r>
        <w:rPr>
          <w:rFonts w:ascii="Times New Roman" w:hAnsi="Times New Roman"/>
          <w:noProof/>
        </w:rPr>
        <w:t>dreadful</w:t>
      </w:r>
      <w:r w:rsidR="00B553E6">
        <w:rPr>
          <w:rFonts w:ascii="Times New Roman" w:hAnsi="Times New Roman"/>
          <w:noProof/>
        </w:rPr>
        <w:t>”</w:t>
      </w:r>
      <w:r>
        <w:rPr>
          <w:rFonts w:ascii="Times New Roman" w:hAnsi="Times New Roman"/>
          <w:noProof/>
        </w:rPr>
        <w:t xml:space="preserve"> beast </w:t>
      </w:r>
      <w:r w:rsidR="00902C9B">
        <w:rPr>
          <w:rFonts w:ascii="Times New Roman" w:hAnsi="Times New Roman"/>
          <w:noProof/>
        </w:rPr>
        <w:t>commonly identified</w:t>
      </w:r>
      <w:r>
        <w:rPr>
          <w:rFonts w:ascii="Times New Roman" w:hAnsi="Times New Roman"/>
          <w:noProof/>
        </w:rPr>
        <w:t xml:space="preserve"> as Rome</w:t>
      </w:r>
      <w:r w:rsidR="00EB0649">
        <w:rPr>
          <w:rFonts w:ascii="Times New Roman" w:hAnsi="Times New Roman"/>
          <w:noProof/>
        </w:rPr>
        <w:t xml:space="preserve"> (republic and imperial state)</w:t>
      </w:r>
      <w:r>
        <w:rPr>
          <w:rFonts w:ascii="Times New Roman" w:hAnsi="Times New Roman"/>
          <w:noProof/>
        </w:rPr>
        <w:t>(Dan 7:</w:t>
      </w:r>
      <w:r w:rsidR="00B553E6">
        <w:rPr>
          <w:rFonts w:ascii="Times New Roman" w:hAnsi="Times New Roman"/>
          <w:noProof/>
        </w:rPr>
        <w:t xml:space="preserve">19, </w:t>
      </w:r>
      <w:r>
        <w:rPr>
          <w:rFonts w:ascii="Times New Roman" w:hAnsi="Times New Roman"/>
          <w:noProof/>
        </w:rPr>
        <w:t xml:space="preserve">20).  </w:t>
      </w:r>
      <w:r w:rsidR="0055788D">
        <w:rPr>
          <w:rFonts w:ascii="Times New Roman" w:hAnsi="Times New Roman"/>
          <w:noProof/>
        </w:rPr>
        <w:t xml:space="preserve">Though </w:t>
      </w:r>
      <w:r w:rsidR="00EB0649">
        <w:rPr>
          <w:rFonts w:ascii="Times New Roman" w:hAnsi="Times New Roman"/>
          <w:noProof/>
        </w:rPr>
        <w:t>beginning to arise</w:t>
      </w:r>
      <w:r w:rsidR="00902C9B">
        <w:rPr>
          <w:rFonts w:ascii="Times New Roman" w:hAnsi="Times New Roman"/>
          <w:noProof/>
        </w:rPr>
        <w:t xml:space="preserve"> </w:t>
      </w:r>
      <w:r w:rsidR="0055788D">
        <w:rPr>
          <w:rFonts w:ascii="Times New Roman" w:hAnsi="Times New Roman"/>
          <w:noProof/>
        </w:rPr>
        <w:t xml:space="preserve">during the reign of </w:t>
      </w:r>
      <w:r w:rsidR="00B470CD">
        <w:rPr>
          <w:rFonts w:ascii="Times New Roman" w:hAnsi="Times New Roman"/>
          <w:noProof/>
        </w:rPr>
        <w:t xml:space="preserve">Imperial Rome, this </w:t>
      </w:r>
      <w:r w:rsidR="00902C9B">
        <w:rPr>
          <w:rFonts w:ascii="Times New Roman" w:hAnsi="Times New Roman"/>
          <w:noProof/>
        </w:rPr>
        <w:t xml:space="preserve">“little horn” </w:t>
      </w:r>
      <w:r w:rsidR="00B470CD">
        <w:rPr>
          <w:rFonts w:ascii="Times New Roman" w:hAnsi="Times New Roman"/>
          <w:noProof/>
        </w:rPr>
        <w:t>power described as “the oth</w:t>
      </w:r>
      <w:r w:rsidR="003D37C4">
        <w:rPr>
          <w:rFonts w:ascii="Times New Roman" w:hAnsi="Times New Roman"/>
          <w:noProof/>
        </w:rPr>
        <w:t xml:space="preserve">er which came up” is distinguished from </w:t>
      </w:r>
      <w:r w:rsidR="00B470CD">
        <w:rPr>
          <w:rFonts w:ascii="Times New Roman" w:hAnsi="Times New Roman"/>
          <w:noProof/>
        </w:rPr>
        <w:t>the “ten horns” “</w:t>
      </w:r>
      <w:r w:rsidR="00B470CD" w:rsidRPr="00F80BC6">
        <w:rPr>
          <w:rFonts w:ascii="Times New Roman" w:hAnsi="Times New Roman"/>
          <w:i/>
          <w:noProof/>
          <w:u w:val="single"/>
        </w:rPr>
        <w:t>in</w:t>
      </w:r>
      <w:r w:rsidR="00B470CD">
        <w:rPr>
          <w:rFonts w:ascii="Times New Roman" w:hAnsi="Times New Roman"/>
          <w:noProof/>
        </w:rPr>
        <w:t xml:space="preserve"> his head,” settin</w:t>
      </w:r>
      <w:r w:rsidR="000F7E13">
        <w:rPr>
          <w:rFonts w:ascii="Times New Roman" w:hAnsi="Times New Roman"/>
          <w:noProof/>
        </w:rPr>
        <w:t>g it apart as a</w:t>
      </w:r>
      <w:r w:rsidR="00EB5B92">
        <w:rPr>
          <w:rFonts w:ascii="Times New Roman" w:hAnsi="Times New Roman"/>
          <w:noProof/>
        </w:rPr>
        <w:t>n</w:t>
      </w:r>
      <w:r w:rsidR="000F7E13">
        <w:rPr>
          <w:rFonts w:ascii="Times New Roman" w:hAnsi="Times New Roman"/>
          <w:noProof/>
        </w:rPr>
        <w:t xml:space="preserve"> </w:t>
      </w:r>
      <w:r w:rsidR="00B34C74">
        <w:rPr>
          <w:rFonts w:ascii="Times New Roman" w:hAnsi="Times New Roman"/>
          <w:noProof/>
        </w:rPr>
        <w:t>ecclesiastic</w:t>
      </w:r>
      <w:r w:rsidR="000F7E13">
        <w:rPr>
          <w:rFonts w:ascii="Times New Roman" w:hAnsi="Times New Roman"/>
          <w:noProof/>
        </w:rPr>
        <w:t xml:space="preserve"> </w:t>
      </w:r>
      <w:r w:rsidR="00EB5B92">
        <w:rPr>
          <w:rFonts w:ascii="Times New Roman" w:hAnsi="Times New Roman"/>
          <w:noProof/>
        </w:rPr>
        <w:t>order exercising kingly power</w:t>
      </w:r>
      <w:r w:rsidR="00EB5B92">
        <w:rPr>
          <w:rStyle w:val="FootnoteReference"/>
          <w:rFonts w:ascii="Times New Roman" w:hAnsi="Times New Roman"/>
          <w:noProof/>
        </w:rPr>
        <w:footnoteReference w:id="13"/>
      </w:r>
      <w:r w:rsidR="000F7E13">
        <w:rPr>
          <w:rFonts w:ascii="Times New Roman" w:hAnsi="Times New Roman"/>
          <w:noProof/>
        </w:rPr>
        <w:t xml:space="preserve"> with its origin</w:t>
      </w:r>
      <w:r w:rsidR="00F80BC6">
        <w:rPr>
          <w:rFonts w:ascii="Times New Roman" w:hAnsi="Times New Roman"/>
          <w:noProof/>
        </w:rPr>
        <w:t>s</w:t>
      </w:r>
      <w:r w:rsidR="000F7E13">
        <w:rPr>
          <w:rFonts w:ascii="Times New Roman" w:hAnsi="Times New Roman"/>
          <w:noProof/>
        </w:rPr>
        <w:t xml:space="preserve"> not from Rome, but </w:t>
      </w:r>
      <w:r w:rsidR="00B553E6">
        <w:rPr>
          <w:rFonts w:ascii="Times New Roman" w:hAnsi="Times New Roman"/>
          <w:noProof/>
        </w:rPr>
        <w:t xml:space="preserve">devolving </w:t>
      </w:r>
      <w:r w:rsidR="000F7E13">
        <w:rPr>
          <w:rFonts w:ascii="Times New Roman" w:hAnsi="Times New Roman"/>
          <w:noProof/>
        </w:rPr>
        <w:t>from the early Christian church described in the Book of Acts</w:t>
      </w:r>
      <w:r w:rsidR="00B553E6">
        <w:rPr>
          <w:rFonts w:ascii="Times New Roman" w:hAnsi="Times New Roman"/>
          <w:noProof/>
        </w:rPr>
        <w:t xml:space="preserve"> </w:t>
      </w:r>
      <w:r w:rsidR="00DD3D00">
        <w:rPr>
          <w:rFonts w:ascii="Times New Roman" w:hAnsi="Times New Roman"/>
          <w:noProof/>
        </w:rPr>
        <w:t xml:space="preserve">and further illustrated </w:t>
      </w:r>
      <w:r w:rsidR="007E4D28">
        <w:rPr>
          <w:rFonts w:ascii="Times New Roman" w:hAnsi="Times New Roman"/>
          <w:noProof/>
        </w:rPr>
        <w:t>by the character traits with</w:t>
      </w:r>
      <w:r w:rsidR="00DD3D00">
        <w:rPr>
          <w:rFonts w:ascii="Times New Roman" w:hAnsi="Times New Roman"/>
          <w:noProof/>
        </w:rPr>
        <w:t>in the accounts of the seven churches of Revelation 2 and 3</w:t>
      </w:r>
      <w:r w:rsidR="000F7E13">
        <w:rPr>
          <w:rFonts w:ascii="Times New Roman" w:hAnsi="Times New Roman"/>
          <w:noProof/>
        </w:rPr>
        <w:t>.</w:t>
      </w:r>
      <w:r w:rsidR="00B470CD">
        <w:rPr>
          <w:rFonts w:ascii="Times New Roman" w:hAnsi="Times New Roman"/>
          <w:noProof/>
        </w:rPr>
        <w:t xml:space="preserve"> </w:t>
      </w:r>
      <w:r w:rsidR="008914FA">
        <w:rPr>
          <w:rFonts w:ascii="Times New Roman" w:hAnsi="Times New Roman"/>
          <w:noProof/>
        </w:rPr>
        <w:t xml:space="preserve">Further, this little horn does not wield state-backed authority until </w:t>
      </w:r>
      <w:r w:rsidR="008914FA" w:rsidRPr="008914FA">
        <w:rPr>
          <w:rFonts w:ascii="Times New Roman" w:hAnsi="Times New Roman"/>
          <w:i/>
          <w:noProof/>
        </w:rPr>
        <w:t>after</w:t>
      </w:r>
      <w:r w:rsidR="008914FA">
        <w:rPr>
          <w:rFonts w:ascii="Times New Roman" w:hAnsi="Times New Roman"/>
          <w:noProof/>
        </w:rPr>
        <w:t xml:space="preserve"> the western Roman Empire collapsed in 476, and </w:t>
      </w:r>
      <w:r w:rsidR="008914FA" w:rsidRPr="008914FA">
        <w:rPr>
          <w:rFonts w:ascii="Times New Roman" w:hAnsi="Times New Roman"/>
          <w:i/>
          <w:noProof/>
        </w:rPr>
        <w:t>after</w:t>
      </w:r>
      <w:r w:rsidR="008914FA">
        <w:rPr>
          <w:rFonts w:ascii="Times New Roman" w:hAnsi="Times New Roman"/>
          <w:noProof/>
        </w:rPr>
        <w:t xml:space="preserve"> the “ten” horns achieve power as Daniel 7:8 says, “…</w:t>
      </w:r>
      <w:r w:rsidR="008914FA" w:rsidRPr="008914FA">
        <w:rPr>
          <w:rFonts w:ascii="Times New Roman" w:hAnsi="Times New Roman"/>
          <w:noProof/>
        </w:rPr>
        <w:t xml:space="preserve">there came up </w:t>
      </w:r>
      <w:r w:rsidR="008914FA" w:rsidRPr="008914FA">
        <w:rPr>
          <w:rFonts w:ascii="Times New Roman" w:hAnsi="Times New Roman"/>
          <w:i/>
          <w:noProof/>
        </w:rPr>
        <w:t xml:space="preserve">among </w:t>
      </w:r>
      <w:r w:rsidR="008914FA" w:rsidRPr="008914FA">
        <w:rPr>
          <w:rFonts w:ascii="Times New Roman" w:hAnsi="Times New Roman"/>
          <w:i/>
          <w:noProof/>
        </w:rPr>
        <w:lastRenderedPageBreak/>
        <w:t>them</w:t>
      </w:r>
      <w:r w:rsidR="008914FA" w:rsidRPr="008914FA">
        <w:rPr>
          <w:rFonts w:ascii="Times New Roman" w:hAnsi="Times New Roman"/>
          <w:noProof/>
        </w:rPr>
        <w:t xml:space="preserve"> another little horn</w:t>
      </w:r>
      <w:r w:rsidR="008914FA">
        <w:rPr>
          <w:rFonts w:ascii="Times New Roman" w:hAnsi="Times New Roman"/>
          <w:noProof/>
        </w:rPr>
        <w:t>…” with verse 20 clarifying, “</w:t>
      </w:r>
      <w:r w:rsidR="008914FA" w:rsidRPr="008914FA">
        <w:rPr>
          <w:rFonts w:ascii="Times New Roman" w:hAnsi="Times New Roman"/>
          <w:noProof/>
        </w:rPr>
        <w:t xml:space="preserve">And of the ten horns that were in his head, and of </w:t>
      </w:r>
      <w:r w:rsidR="008914FA" w:rsidRPr="008914FA">
        <w:rPr>
          <w:rFonts w:ascii="Times New Roman" w:hAnsi="Times New Roman"/>
          <w:i/>
          <w:noProof/>
        </w:rPr>
        <w:t>the other which came up</w:t>
      </w:r>
      <w:r w:rsidR="008914FA" w:rsidRPr="008914FA">
        <w:rPr>
          <w:rFonts w:ascii="Times New Roman" w:hAnsi="Times New Roman"/>
          <w:noProof/>
        </w:rPr>
        <w:t>, and before whom three fell</w:t>
      </w:r>
      <w:r w:rsidR="008914FA">
        <w:rPr>
          <w:rFonts w:ascii="Times New Roman" w:hAnsi="Times New Roman"/>
          <w:noProof/>
        </w:rPr>
        <w:t>…” (</w:t>
      </w:r>
      <w:r w:rsidR="008914FA" w:rsidRPr="008914FA">
        <w:rPr>
          <w:rFonts w:ascii="Times New Roman" w:hAnsi="Times New Roman"/>
          <w:i/>
          <w:noProof/>
        </w:rPr>
        <w:t>emphases added</w:t>
      </w:r>
      <w:r w:rsidR="008914FA">
        <w:rPr>
          <w:rFonts w:ascii="Times New Roman" w:hAnsi="Times New Roman"/>
          <w:noProof/>
        </w:rPr>
        <w:t>).</w:t>
      </w:r>
      <w:r w:rsidR="006A510F">
        <w:rPr>
          <w:rFonts w:ascii="Times New Roman" w:hAnsi="Times New Roman"/>
          <w:noProof/>
        </w:rPr>
        <w:t xml:space="preserve"> The sequencing of rising and falling powers here illustrated is of vital importance</w:t>
      </w:r>
      <w:r w:rsidR="00985B48">
        <w:rPr>
          <w:rFonts w:ascii="Times New Roman" w:hAnsi="Times New Roman"/>
          <w:noProof/>
        </w:rPr>
        <w:t xml:space="preserve"> in consistent application to the seven-headed beast of Revelation 12, 13, and 17.</w:t>
      </w:r>
    </w:p>
    <w:p w:rsidR="003452D2" w:rsidRPr="00B470CD" w:rsidRDefault="008A1C2C" w:rsidP="00B470CD">
      <w:pPr>
        <w:pStyle w:val="ListParagraph"/>
        <w:spacing w:line="360" w:lineRule="auto"/>
        <w:ind w:firstLine="720"/>
        <w:rPr>
          <w:rFonts w:ascii="Times New Roman" w:hAnsi="Times New Roman"/>
          <w:noProof/>
        </w:rPr>
      </w:pPr>
      <w:r w:rsidRPr="00B470CD">
        <w:rPr>
          <w:rFonts w:ascii="Times New Roman" w:hAnsi="Times New Roman"/>
          <w:noProof/>
        </w:rPr>
        <w:t>Of the “ten” horns</w:t>
      </w:r>
      <w:r w:rsidR="007E4D28">
        <w:rPr>
          <w:rFonts w:ascii="Times New Roman" w:hAnsi="Times New Roman"/>
          <w:noProof/>
        </w:rPr>
        <w:t xml:space="preserve"> of this “dreadful and terrible” beast</w:t>
      </w:r>
      <w:r w:rsidRPr="00B470CD">
        <w:rPr>
          <w:rFonts w:ascii="Times New Roman" w:hAnsi="Times New Roman"/>
          <w:noProof/>
        </w:rPr>
        <w:t>, i</w:t>
      </w:r>
      <w:r w:rsidR="00547D91" w:rsidRPr="00B470CD">
        <w:rPr>
          <w:rFonts w:ascii="Times New Roman" w:hAnsi="Times New Roman"/>
          <w:noProof/>
        </w:rPr>
        <w:t xml:space="preserve">t is crucial to understand that the </w:t>
      </w:r>
      <w:r w:rsidRPr="00B470CD">
        <w:rPr>
          <w:rFonts w:ascii="Times New Roman" w:hAnsi="Times New Roman"/>
          <w:noProof/>
        </w:rPr>
        <w:t xml:space="preserve">number </w:t>
      </w:r>
      <w:r w:rsidR="00547D91" w:rsidRPr="00B470CD">
        <w:rPr>
          <w:rFonts w:ascii="Times New Roman" w:hAnsi="Times New Roman"/>
          <w:noProof/>
        </w:rPr>
        <w:t>“ten</w:t>
      </w:r>
      <w:r w:rsidRPr="00B470CD">
        <w:rPr>
          <w:rFonts w:ascii="Times New Roman" w:hAnsi="Times New Roman"/>
          <w:noProof/>
        </w:rPr>
        <w:t xml:space="preserve">” </w:t>
      </w:r>
      <w:r w:rsidR="00547D91" w:rsidRPr="00B470CD">
        <w:rPr>
          <w:rFonts w:ascii="Times New Roman" w:hAnsi="Times New Roman"/>
          <w:noProof/>
        </w:rPr>
        <w:t xml:space="preserve">represented </w:t>
      </w:r>
      <w:r w:rsidRPr="00B470CD">
        <w:rPr>
          <w:rFonts w:ascii="Times New Roman" w:hAnsi="Times New Roman"/>
          <w:noProof/>
        </w:rPr>
        <w:t xml:space="preserve">not a literal number but </w:t>
      </w:r>
      <w:r w:rsidR="00547D91" w:rsidRPr="00B470CD">
        <w:rPr>
          <w:rFonts w:ascii="Times New Roman" w:hAnsi="Times New Roman"/>
          <w:noProof/>
        </w:rPr>
        <w:t xml:space="preserve">several dozen barbarian tribes that </w:t>
      </w:r>
      <w:r w:rsidR="007E4D28">
        <w:rPr>
          <w:rFonts w:ascii="Times New Roman" w:hAnsi="Times New Roman"/>
          <w:noProof/>
        </w:rPr>
        <w:t>wrested regional control</w:t>
      </w:r>
      <w:r w:rsidR="00547D91" w:rsidRPr="00B470CD">
        <w:rPr>
          <w:rFonts w:ascii="Times New Roman" w:hAnsi="Times New Roman"/>
          <w:noProof/>
        </w:rPr>
        <w:t xml:space="preserve">, many of which established rule </w:t>
      </w:r>
      <w:r w:rsidR="00DD3D00">
        <w:rPr>
          <w:rFonts w:ascii="Times New Roman" w:hAnsi="Times New Roman"/>
          <w:noProof/>
        </w:rPr>
        <w:t xml:space="preserve">with kings </w:t>
      </w:r>
      <w:r w:rsidR="00547D91" w:rsidRPr="00B470CD">
        <w:rPr>
          <w:rFonts w:ascii="Times New Roman" w:hAnsi="Times New Roman"/>
          <w:noProof/>
        </w:rPr>
        <w:t>within the former geographic area</w:t>
      </w:r>
      <w:r w:rsidR="000A4633" w:rsidRPr="00B470CD">
        <w:rPr>
          <w:rFonts w:ascii="Times New Roman" w:hAnsi="Times New Roman"/>
          <w:noProof/>
        </w:rPr>
        <w:t>s</w:t>
      </w:r>
      <w:r w:rsidR="00547D91" w:rsidRPr="00B470CD">
        <w:rPr>
          <w:rFonts w:ascii="Times New Roman" w:hAnsi="Times New Roman"/>
          <w:noProof/>
        </w:rPr>
        <w:t xml:space="preserve"> once controlled by Imperial/pagan Rome.</w:t>
      </w:r>
      <w:r w:rsidR="003452D2" w:rsidRPr="00335693">
        <w:rPr>
          <w:rStyle w:val="FootnoteReference"/>
          <w:rFonts w:ascii="Times New Roman" w:hAnsi="Times New Roman"/>
          <w:noProof/>
        </w:rPr>
        <w:footnoteReference w:id="14"/>
      </w:r>
      <w:r w:rsidR="00026C95" w:rsidRPr="00B470CD">
        <w:rPr>
          <w:rFonts w:ascii="Times New Roman" w:hAnsi="Times New Roman"/>
          <w:noProof/>
        </w:rPr>
        <w:t xml:space="preserve">  Therefore, </w:t>
      </w:r>
      <w:r w:rsidR="00CE38A2" w:rsidRPr="00B470CD">
        <w:rPr>
          <w:rFonts w:ascii="Times New Roman" w:hAnsi="Times New Roman"/>
          <w:noProof/>
        </w:rPr>
        <w:t>to represent the</w:t>
      </w:r>
      <w:r w:rsidR="00026C95" w:rsidRPr="00B470CD">
        <w:rPr>
          <w:rFonts w:ascii="Times New Roman" w:hAnsi="Times New Roman"/>
          <w:noProof/>
        </w:rPr>
        <w:t xml:space="preserve">  “ten horns” </w:t>
      </w:r>
      <w:r w:rsidR="00CE38A2" w:rsidRPr="00B470CD">
        <w:rPr>
          <w:rFonts w:ascii="Times New Roman" w:hAnsi="Times New Roman"/>
          <w:noProof/>
        </w:rPr>
        <w:t xml:space="preserve">as </w:t>
      </w:r>
      <w:r w:rsidR="00902C9B">
        <w:rPr>
          <w:rFonts w:ascii="Times New Roman" w:hAnsi="Times New Roman"/>
          <w:noProof/>
        </w:rPr>
        <w:t xml:space="preserve">limited to </w:t>
      </w:r>
      <w:r w:rsidR="00CE38A2" w:rsidRPr="00B470CD">
        <w:rPr>
          <w:rFonts w:ascii="Times New Roman" w:hAnsi="Times New Roman"/>
          <w:noProof/>
        </w:rPr>
        <w:t xml:space="preserve">ten </w:t>
      </w:r>
      <w:r w:rsidR="00026C95" w:rsidRPr="00B470CD">
        <w:rPr>
          <w:rFonts w:ascii="Times New Roman" w:hAnsi="Times New Roman"/>
          <w:noProof/>
        </w:rPr>
        <w:t>countries</w:t>
      </w:r>
      <w:r w:rsidR="00DD3D00">
        <w:rPr>
          <w:rFonts w:ascii="Times New Roman" w:hAnsi="Times New Roman"/>
          <w:noProof/>
        </w:rPr>
        <w:t xml:space="preserve"> or nations</w:t>
      </w:r>
      <w:r w:rsidR="00CE38A2" w:rsidRPr="00B470CD">
        <w:rPr>
          <w:rFonts w:ascii="Times New Roman" w:hAnsi="Times New Roman"/>
          <w:noProof/>
        </w:rPr>
        <w:t xml:space="preserve"> promotes </w:t>
      </w:r>
      <w:r w:rsidR="003D4343">
        <w:rPr>
          <w:rFonts w:ascii="Times New Roman" w:hAnsi="Times New Roman"/>
          <w:noProof/>
        </w:rPr>
        <w:t xml:space="preserve">interpretive </w:t>
      </w:r>
      <w:r w:rsidR="00CE38A2" w:rsidRPr="00B470CD">
        <w:rPr>
          <w:rFonts w:ascii="Times New Roman" w:hAnsi="Times New Roman"/>
          <w:noProof/>
        </w:rPr>
        <w:t xml:space="preserve">doubt </w:t>
      </w:r>
      <w:r w:rsidR="000F7E13">
        <w:rPr>
          <w:rFonts w:ascii="Times New Roman" w:hAnsi="Times New Roman"/>
          <w:noProof/>
        </w:rPr>
        <w:t xml:space="preserve">among historians </w:t>
      </w:r>
      <w:r w:rsidR="002144BE">
        <w:rPr>
          <w:rFonts w:ascii="Times New Roman" w:hAnsi="Times New Roman"/>
          <w:noProof/>
        </w:rPr>
        <w:t>when compared to</w:t>
      </w:r>
      <w:r w:rsidR="003D4343">
        <w:rPr>
          <w:rFonts w:ascii="Times New Roman" w:hAnsi="Times New Roman"/>
          <w:noProof/>
        </w:rPr>
        <w:t xml:space="preserve"> literal</w:t>
      </w:r>
      <w:r w:rsidRPr="00B470CD">
        <w:rPr>
          <w:rFonts w:ascii="Times New Roman" w:hAnsi="Times New Roman"/>
          <w:noProof/>
        </w:rPr>
        <w:t xml:space="preserve"> </w:t>
      </w:r>
      <w:r w:rsidR="00CE38A2" w:rsidRPr="00B470CD">
        <w:rPr>
          <w:rFonts w:ascii="Times New Roman" w:hAnsi="Times New Roman"/>
          <w:noProof/>
        </w:rPr>
        <w:t>history</w:t>
      </w:r>
      <w:r w:rsidR="00026C95" w:rsidRPr="00B470CD">
        <w:rPr>
          <w:rFonts w:ascii="Times New Roman" w:hAnsi="Times New Roman"/>
          <w:noProof/>
        </w:rPr>
        <w:t xml:space="preserve">.  This same principle must be </w:t>
      </w:r>
      <w:r w:rsidR="002144BE">
        <w:rPr>
          <w:rFonts w:ascii="Times New Roman" w:hAnsi="Times New Roman"/>
          <w:noProof/>
        </w:rPr>
        <w:t xml:space="preserve">applied when interpreting </w:t>
      </w:r>
      <w:r w:rsidR="00CE38A2" w:rsidRPr="00B470CD">
        <w:rPr>
          <w:rFonts w:ascii="Times New Roman" w:hAnsi="Times New Roman"/>
          <w:noProof/>
        </w:rPr>
        <w:t>the</w:t>
      </w:r>
      <w:r w:rsidR="002144BE">
        <w:rPr>
          <w:rFonts w:ascii="Times New Roman" w:hAnsi="Times New Roman"/>
          <w:noProof/>
        </w:rPr>
        <w:t xml:space="preserve"> identity of the</w:t>
      </w:r>
      <w:r w:rsidR="00CE38A2" w:rsidRPr="00B470CD">
        <w:rPr>
          <w:rFonts w:ascii="Times New Roman" w:hAnsi="Times New Roman"/>
          <w:noProof/>
        </w:rPr>
        <w:t xml:space="preserve"> “ten</w:t>
      </w:r>
      <w:r w:rsidR="000A4633" w:rsidRPr="00B470CD">
        <w:rPr>
          <w:rFonts w:ascii="Times New Roman" w:hAnsi="Times New Roman"/>
          <w:noProof/>
        </w:rPr>
        <w:t>” horns</w:t>
      </w:r>
      <w:r w:rsidR="00CE38A2" w:rsidRPr="00B470CD">
        <w:rPr>
          <w:rFonts w:ascii="Times New Roman" w:hAnsi="Times New Roman"/>
          <w:noProof/>
        </w:rPr>
        <w:t xml:space="preserve"> </w:t>
      </w:r>
      <w:r w:rsidR="0087555A" w:rsidRPr="00B470CD">
        <w:rPr>
          <w:rFonts w:ascii="Times New Roman" w:hAnsi="Times New Roman"/>
          <w:noProof/>
        </w:rPr>
        <w:t>introduced in</w:t>
      </w:r>
      <w:r w:rsidR="00026C95" w:rsidRPr="00B470CD">
        <w:rPr>
          <w:rFonts w:ascii="Times New Roman" w:hAnsi="Times New Roman"/>
          <w:noProof/>
        </w:rPr>
        <w:t xml:space="preserve"> Revelation</w:t>
      </w:r>
      <w:r w:rsidR="000A4633" w:rsidRPr="00B470CD">
        <w:rPr>
          <w:rFonts w:ascii="Times New Roman" w:hAnsi="Times New Roman"/>
          <w:noProof/>
        </w:rPr>
        <w:t xml:space="preserve"> 12</w:t>
      </w:r>
      <w:r w:rsidR="007E4D28">
        <w:rPr>
          <w:rFonts w:ascii="Times New Roman" w:hAnsi="Times New Roman"/>
          <w:noProof/>
        </w:rPr>
        <w:t>, with their</w:t>
      </w:r>
      <w:r w:rsidR="0087555A" w:rsidRPr="00B470CD">
        <w:rPr>
          <w:rFonts w:ascii="Times New Roman" w:hAnsi="Times New Roman"/>
          <w:noProof/>
        </w:rPr>
        <w:t xml:space="preserve"> expanded </w:t>
      </w:r>
      <w:r w:rsidR="007E4D28">
        <w:rPr>
          <w:rFonts w:ascii="Times New Roman" w:hAnsi="Times New Roman"/>
          <w:noProof/>
        </w:rPr>
        <w:t>trait</w:t>
      </w:r>
      <w:r w:rsidR="00E77F81">
        <w:rPr>
          <w:rFonts w:ascii="Times New Roman" w:hAnsi="Times New Roman"/>
          <w:noProof/>
        </w:rPr>
        <w:t xml:space="preserve"> </w:t>
      </w:r>
      <w:r w:rsidR="00B310F8">
        <w:rPr>
          <w:rFonts w:ascii="Times New Roman" w:hAnsi="Times New Roman"/>
          <w:noProof/>
        </w:rPr>
        <w:t>of the added</w:t>
      </w:r>
      <w:r w:rsidR="00E77F81">
        <w:rPr>
          <w:rFonts w:ascii="Times New Roman" w:hAnsi="Times New Roman"/>
          <w:noProof/>
        </w:rPr>
        <w:t xml:space="preserve"> crowns</w:t>
      </w:r>
      <w:r w:rsidR="007E4D28">
        <w:rPr>
          <w:rFonts w:ascii="Times New Roman" w:hAnsi="Times New Roman"/>
          <w:noProof/>
        </w:rPr>
        <w:t xml:space="preserve"> </w:t>
      </w:r>
      <w:r w:rsidR="0087555A" w:rsidRPr="00B470CD">
        <w:rPr>
          <w:rFonts w:ascii="Times New Roman" w:hAnsi="Times New Roman"/>
          <w:noProof/>
        </w:rPr>
        <w:t xml:space="preserve">in </w:t>
      </w:r>
      <w:r w:rsidR="00131C89" w:rsidRPr="00B470CD">
        <w:rPr>
          <w:rFonts w:ascii="Times New Roman" w:hAnsi="Times New Roman"/>
          <w:noProof/>
        </w:rPr>
        <w:t>Revelation</w:t>
      </w:r>
      <w:r w:rsidR="0087555A" w:rsidRPr="00B470CD">
        <w:rPr>
          <w:rFonts w:ascii="Times New Roman" w:hAnsi="Times New Roman"/>
          <w:noProof/>
        </w:rPr>
        <w:t xml:space="preserve"> 13</w:t>
      </w:r>
      <w:r w:rsidR="00131C89" w:rsidRPr="00B470CD">
        <w:rPr>
          <w:rFonts w:ascii="Times New Roman" w:hAnsi="Times New Roman"/>
          <w:noProof/>
        </w:rPr>
        <w:t>:1</w:t>
      </w:r>
      <w:r w:rsidR="00E77F81">
        <w:rPr>
          <w:rFonts w:ascii="Times New Roman" w:hAnsi="Times New Roman"/>
          <w:noProof/>
        </w:rPr>
        <w:t xml:space="preserve"> </w:t>
      </w:r>
      <w:r w:rsidR="0012740A">
        <w:rPr>
          <w:rFonts w:ascii="Times New Roman" w:hAnsi="Times New Roman"/>
          <w:noProof/>
        </w:rPr>
        <w:t xml:space="preserve">and </w:t>
      </w:r>
      <w:r w:rsidR="000F7E13">
        <w:rPr>
          <w:rFonts w:ascii="Times New Roman" w:hAnsi="Times New Roman"/>
          <w:noProof/>
        </w:rPr>
        <w:t xml:space="preserve">finally identified </w:t>
      </w:r>
      <w:r w:rsidR="00DD3D00">
        <w:rPr>
          <w:rFonts w:ascii="Times New Roman" w:hAnsi="Times New Roman"/>
          <w:noProof/>
        </w:rPr>
        <w:t xml:space="preserve">via </w:t>
      </w:r>
      <w:r w:rsidR="007E4D28">
        <w:rPr>
          <w:rFonts w:ascii="Times New Roman" w:hAnsi="Times New Roman"/>
          <w:noProof/>
        </w:rPr>
        <w:t>their</w:t>
      </w:r>
      <w:r w:rsidR="00DD3D00">
        <w:rPr>
          <w:rFonts w:ascii="Times New Roman" w:hAnsi="Times New Roman"/>
          <w:noProof/>
        </w:rPr>
        <w:t xml:space="preserve"> actions </w:t>
      </w:r>
      <w:r w:rsidR="005E0E43">
        <w:rPr>
          <w:rFonts w:ascii="Times New Roman" w:hAnsi="Times New Roman"/>
          <w:noProof/>
        </w:rPr>
        <w:t xml:space="preserve">after receiving powers </w:t>
      </w:r>
      <w:r w:rsidR="00DD3D00">
        <w:rPr>
          <w:rFonts w:ascii="Times New Roman" w:hAnsi="Times New Roman"/>
          <w:noProof/>
        </w:rPr>
        <w:t xml:space="preserve">described </w:t>
      </w:r>
      <w:r w:rsidR="000F7E13">
        <w:rPr>
          <w:rFonts w:ascii="Times New Roman" w:hAnsi="Times New Roman"/>
          <w:noProof/>
        </w:rPr>
        <w:t>in 17:</w:t>
      </w:r>
      <w:r w:rsidR="000A4633" w:rsidRPr="00B470CD">
        <w:rPr>
          <w:rFonts w:ascii="Times New Roman" w:hAnsi="Times New Roman"/>
          <w:noProof/>
        </w:rPr>
        <w:t>12-17</w:t>
      </w:r>
      <w:r w:rsidR="00026C95" w:rsidRPr="00B470CD">
        <w:rPr>
          <w:rFonts w:ascii="Times New Roman" w:hAnsi="Times New Roman"/>
          <w:noProof/>
        </w:rPr>
        <w:t>.</w:t>
      </w:r>
      <w:r w:rsidR="00902C9B">
        <w:rPr>
          <w:rFonts w:ascii="Times New Roman" w:hAnsi="Times New Roman"/>
          <w:noProof/>
        </w:rPr>
        <w:t xml:space="preserve">  The principle of the Bible being self-interpretive is vital to employ </w:t>
      </w:r>
      <w:r w:rsidR="00DD3D00">
        <w:rPr>
          <w:rFonts w:ascii="Times New Roman" w:hAnsi="Times New Roman"/>
          <w:noProof/>
        </w:rPr>
        <w:t xml:space="preserve">and apply </w:t>
      </w:r>
      <w:r w:rsidR="00902C9B">
        <w:rPr>
          <w:rFonts w:ascii="Times New Roman" w:hAnsi="Times New Roman"/>
          <w:noProof/>
        </w:rPr>
        <w:t>here.</w:t>
      </w:r>
    </w:p>
    <w:p w:rsidR="003452D2" w:rsidRPr="00335693" w:rsidRDefault="003452D2" w:rsidP="00CE38A2">
      <w:pPr>
        <w:pStyle w:val="ListParagraph"/>
        <w:spacing w:line="360" w:lineRule="auto"/>
        <w:ind w:firstLine="720"/>
        <w:rPr>
          <w:rFonts w:ascii="Times New Roman" w:hAnsi="Times New Roman"/>
          <w:noProof/>
        </w:rPr>
      </w:pPr>
      <w:r w:rsidRPr="00335693">
        <w:rPr>
          <w:rFonts w:ascii="Times New Roman" w:hAnsi="Times New Roman"/>
          <w:noProof/>
        </w:rPr>
        <w:t xml:space="preserve">The Daniel 7 </w:t>
      </w:r>
      <w:r w:rsidR="00B470CD">
        <w:rPr>
          <w:rFonts w:ascii="Times New Roman" w:hAnsi="Times New Roman"/>
          <w:noProof/>
        </w:rPr>
        <w:t xml:space="preserve">beasts representing </w:t>
      </w:r>
      <w:r w:rsidR="007E4D28">
        <w:rPr>
          <w:rFonts w:ascii="Times New Roman" w:hAnsi="Times New Roman"/>
          <w:noProof/>
        </w:rPr>
        <w:t>state</w:t>
      </w:r>
      <w:r w:rsidRPr="00335693">
        <w:rPr>
          <w:rFonts w:ascii="Times New Roman" w:hAnsi="Times New Roman"/>
          <w:noProof/>
        </w:rPr>
        <w:t xml:space="preserve"> powers show </w:t>
      </w:r>
      <w:r w:rsidR="00F80BC6">
        <w:rPr>
          <w:rFonts w:ascii="Times New Roman" w:hAnsi="Times New Roman"/>
          <w:noProof/>
        </w:rPr>
        <w:t xml:space="preserve">historical </w:t>
      </w:r>
      <w:r w:rsidR="00026C95" w:rsidRPr="00335693">
        <w:rPr>
          <w:rFonts w:ascii="Times New Roman" w:hAnsi="Times New Roman"/>
          <w:noProof/>
        </w:rPr>
        <w:t>progression</w:t>
      </w:r>
      <w:r w:rsidR="005E0E43">
        <w:rPr>
          <w:rFonts w:ascii="Times New Roman" w:hAnsi="Times New Roman"/>
          <w:noProof/>
        </w:rPr>
        <w:t xml:space="preserve"> </w:t>
      </w:r>
      <w:r w:rsidRPr="00335693">
        <w:rPr>
          <w:rFonts w:ascii="Times New Roman" w:hAnsi="Times New Roman"/>
          <w:noProof/>
        </w:rPr>
        <w:t xml:space="preserve">beginning at the </w:t>
      </w:r>
      <w:r w:rsidR="008A1C2C">
        <w:rPr>
          <w:rFonts w:ascii="Times New Roman" w:hAnsi="Times New Roman"/>
          <w:noProof/>
        </w:rPr>
        <w:t xml:space="preserve">back or </w:t>
      </w:r>
      <w:r w:rsidRPr="00335693">
        <w:rPr>
          <w:rFonts w:ascii="Times New Roman" w:hAnsi="Times New Roman"/>
          <w:noProof/>
        </w:rPr>
        <w:t>body of the beast, continuing to the heads, and ending with the horns</w:t>
      </w:r>
      <w:r w:rsidR="002C6C37">
        <w:rPr>
          <w:rFonts w:ascii="Times New Roman" w:hAnsi="Times New Roman"/>
          <w:noProof/>
        </w:rPr>
        <w:t>, again</w:t>
      </w:r>
      <w:r w:rsidR="000A4633">
        <w:rPr>
          <w:rFonts w:ascii="Times New Roman" w:hAnsi="Times New Roman"/>
          <w:noProof/>
        </w:rPr>
        <w:t xml:space="preserve"> representing the continuum of time</w:t>
      </w:r>
      <w:r w:rsidRPr="00335693">
        <w:rPr>
          <w:rFonts w:ascii="Times New Roman" w:hAnsi="Times New Roman"/>
          <w:noProof/>
        </w:rPr>
        <w:t>.  Out of many global people groups</w:t>
      </w:r>
      <w:r w:rsidR="008A1C2C">
        <w:rPr>
          <w:rFonts w:ascii="Times New Roman" w:hAnsi="Times New Roman"/>
          <w:noProof/>
        </w:rPr>
        <w:t xml:space="preserve"> </w:t>
      </w:r>
      <w:r w:rsidR="007E4D28">
        <w:rPr>
          <w:rFonts w:ascii="Times New Roman" w:hAnsi="Times New Roman"/>
          <w:noProof/>
        </w:rPr>
        <w:t>and empire</w:t>
      </w:r>
      <w:r w:rsidR="00F80BC6">
        <w:rPr>
          <w:rFonts w:ascii="Times New Roman" w:hAnsi="Times New Roman"/>
          <w:noProof/>
        </w:rPr>
        <w:t>s</w:t>
      </w:r>
      <w:r w:rsidR="007E4D28">
        <w:rPr>
          <w:rFonts w:ascii="Times New Roman" w:hAnsi="Times New Roman"/>
          <w:noProof/>
        </w:rPr>
        <w:t xml:space="preserve"> existing</w:t>
      </w:r>
      <w:r w:rsidR="00B470CD">
        <w:rPr>
          <w:rFonts w:ascii="Times New Roman" w:hAnsi="Times New Roman"/>
          <w:noProof/>
        </w:rPr>
        <w:t xml:space="preserve"> </w:t>
      </w:r>
      <w:r w:rsidR="008A1C2C">
        <w:rPr>
          <w:rFonts w:ascii="Times New Roman" w:hAnsi="Times New Roman"/>
          <w:noProof/>
        </w:rPr>
        <w:t xml:space="preserve">at </w:t>
      </w:r>
      <w:r w:rsidR="005E0E43">
        <w:rPr>
          <w:rFonts w:ascii="Times New Roman" w:hAnsi="Times New Roman"/>
          <w:noProof/>
        </w:rPr>
        <w:t xml:space="preserve">each of </w:t>
      </w:r>
      <w:r w:rsidR="002C6C37">
        <w:rPr>
          <w:rFonts w:ascii="Times New Roman" w:hAnsi="Times New Roman"/>
          <w:noProof/>
        </w:rPr>
        <w:t>those</w:t>
      </w:r>
      <w:r w:rsidR="008A1C2C">
        <w:rPr>
          <w:rFonts w:ascii="Times New Roman" w:hAnsi="Times New Roman"/>
          <w:noProof/>
        </w:rPr>
        <w:t xml:space="preserve"> point</w:t>
      </w:r>
      <w:r w:rsidR="002C6C37">
        <w:rPr>
          <w:rFonts w:ascii="Times New Roman" w:hAnsi="Times New Roman"/>
          <w:noProof/>
        </w:rPr>
        <w:t>s</w:t>
      </w:r>
      <w:r w:rsidR="008A1C2C">
        <w:rPr>
          <w:rFonts w:ascii="Times New Roman" w:hAnsi="Times New Roman"/>
          <w:noProof/>
        </w:rPr>
        <w:t xml:space="preserve"> in history</w:t>
      </w:r>
      <w:r w:rsidRPr="00335693">
        <w:rPr>
          <w:rFonts w:ascii="Times New Roman" w:hAnsi="Times New Roman"/>
          <w:noProof/>
        </w:rPr>
        <w:t>, these four are called “beasts” as they share in common the persecution of God’s chosen people</w:t>
      </w:r>
      <w:r w:rsidR="00F80BC6">
        <w:rPr>
          <w:rFonts w:ascii="Times New Roman" w:hAnsi="Times New Roman"/>
          <w:noProof/>
        </w:rPr>
        <w:t xml:space="preserve"> (literal </w:t>
      </w:r>
      <w:r w:rsidR="0012740A">
        <w:rPr>
          <w:rFonts w:ascii="Times New Roman" w:hAnsi="Times New Roman"/>
          <w:noProof/>
        </w:rPr>
        <w:t xml:space="preserve">followed by spiritual </w:t>
      </w:r>
      <w:r w:rsidR="00F80BC6">
        <w:rPr>
          <w:rFonts w:ascii="Times New Roman" w:hAnsi="Times New Roman"/>
          <w:noProof/>
        </w:rPr>
        <w:t>Israel)</w:t>
      </w:r>
      <w:r w:rsidR="00026C95" w:rsidRPr="00335693">
        <w:rPr>
          <w:rFonts w:ascii="Times New Roman" w:hAnsi="Times New Roman"/>
          <w:noProof/>
        </w:rPr>
        <w:t xml:space="preserve"> during </w:t>
      </w:r>
      <w:r w:rsidR="00DD3D00">
        <w:rPr>
          <w:rFonts w:ascii="Times New Roman" w:hAnsi="Times New Roman"/>
          <w:noProof/>
        </w:rPr>
        <w:t xml:space="preserve">the </w:t>
      </w:r>
      <w:r w:rsidR="00026C95" w:rsidRPr="00335693">
        <w:rPr>
          <w:rFonts w:ascii="Times New Roman" w:hAnsi="Times New Roman"/>
          <w:noProof/>
        </w:rPr>
        <w:t>historical era</w:t>
      </w:r>
      <w:r w:rsidR="00CE38A2">
        <w:rPr>
          <w:rFonts w:ascii="Times New Roman" w:hAnsi="Times New Roman"/>
          <w:noProof/>
        </w:rPr>
        <w:t>s they occupied</w:t>
      </w:r>
      <w:r w:rsidRPr="00335693">
        <w:rPr>
          <w:rFonts w:ascii="Times New Roman" w:hAnsi="Times New Roman"/>
          <w:noProof/>
        </w:rPr>
        <w:t>.</w:t>
      </w:r>
      <w:r w:rsidR="007E4D28">
        <w:rPr>
          <w:rFonts w:ascii="Times New Roman" w:hAnsi="Times New Roman"/>
          <w:noProof/>
        </w:rPr>
        <w:t xml:space="preserve"> Our definition of “beast” as u</w:t>
      </w:r>
      <w:r w:rsidR="00F80BC6">
        <w:rPr>
          <w:rFonts w:ascii="Times New Roman" w:hAnsi="Times New Roman"/>
          <w:noProof/>
        </w:rPr>
        <w:t xml:space="preserve">sed in apocalyptic prophecy, refers to </w:t>
      </w:r>
      <w:r w:rsidR="007E4D28">
        <w:rPr>
          <w:rFonts w:ascii="Times New Roman" w:hAnsi="Times New Roman"/>
          <w:noProof/>
        </w:rPr>
        <w:t>state sanctioned persecution of God’s people</w:t>
      </w:r>
      <w:r w:rsidR="00F80BC6">
        <w:rPr>
          <w:rFonts w:ascii="Times New Roman" w:hAnsi="Times New Roman"/>
          <w:noProof/>
        </w:rPr>
        <w:t xml:space="preserve"> either enforced directly or emplicitly </w:t>
      </w:r>
      <w:r w:rsidR="005E0E43">
        <w:rPr>
          <w:rFonts w:ascii="Times New Roman" w:hAnsi="Times New Roman"/>
          <w:noProof/>
        </w:rPr>
        <w:t>encouraged</w:t>
      </w:r>
      <w:r w:rsidR="00F80BC6">
        <w:rPr>
          <w:rFonts w:ascii="Times New Roman" w:hAnsi="Times New Roman"/>
          <w:noProof/>
        </w:rPr>
        <w:t xml:space="preserve"> </w:t>
      </w:r>
      <w:r w:rsidR="005E0E43">
        <w:rPr>
          <w:rFonts w:ascii="Times New Roman" w:hAnsi="Times New Roman"/>
          <w:noProof/>
        </w:rPr>
        <w:t>by</w:t>
      </w:r>
      <w:r w:rsidR="00F80BC6">
        <w:rPr>
          <w:rFonts w:ascii="Times New Roman" w:hAnsi="Times New Roman"/>
          <w:noProof/>
        </w:rPr>
        <w:t xml:space="preserve"> ecclesiastical organizations for matters </w:t>
      </w:r>
      <w:r w:rsidR="004B04D5">
        <w:rPr>
          <w:rFonts w:ascii="Times New Roman" w:hAnsi="Times New Roman"/>
          <w:noProof/>
        </w:rPr>
        <w:t>pertaining to</w:t>
      </w:r>
      <w:r w:rsidR="00F80BC6">
        <w:rPr>
          <w:rFonts w:ascii="Times New Roman" w:hAnsi="Times New Roman"/>
          <w:noProof/>
        </w:rPr>
        <w:t xml:space="preserve"> personal conscience</w:t>
      </w:r>
      <w:r w:rsidR="007E4D28">
        <w:rPr>
          <w:rFonts w:ascii="Times New Roman" w:hAnsi="Times New Roman"/>
          <w:noProof/>
        </w:rPr>
        <w:t>.</w:t>
      </w:r>
    </w:p>
    <w:p w:rsidR="00843FDB" w:rsidRPr="00335693" w:rsidRDefault="00843FDB" w:rsidP="00843FDB">
      <w:pPr>
        <w:pStyle w:val="ListParagraph"/>
        <w:numPr>
          <w:ilvl w:val="0"/>
          <w:numId w:val="1"/>
        </w:numPr>
        <w:spacing w:line="360" w:lineRule="auto"/>
        <w:rPr>
          <w:rFonts w:ascii="Times New Roman" w:hAnsi="Times New Roman"/>
          <w:noProof/>
        </w:rPr>
      </w:pPr>
      <w:r w:rsidRPr="00335693">
        <w:rPr>
          <w:rFonts w:ascii="Times New Roman" w:hAnsi="Times New Roman"/>
          <w:noProof/>
        </w:rPr>
        <w:t xml:space="preserve">Daniel 8 </w:t>
      </w:r>
      <w:r w:rsidR="00026C95" w:rsidRPr="00335693">
        <w:rPr>
          <w:rFonts w:ascii="Times New Roman" w:hAnsi="Times New Roman"/>
          <w:noProof/>
        </w:rPr>
        <w:t xml:space="preserve">initially </w:t>
      </w:r>
      <w:r w:rsidRPr="00335693">
        <w:rPr>
          <w:rFonts w:ascii="Times New Roman" w:hAnsi="Times New Roman"/>
          <w:noProof/>
        </w:rPr>
        <w:t xml:space="preserve">seems to provide repetition </w:t>
      </w:r>
      <w:r w:rsidR="00DD3D00">
        <w:rPr>
          <w:rFonts w:ascii="Times New Roman" w:hAnsi="Times New Roman"/>
          <w:noProof/>
        </w:rPr>
        <w:t>in respect to the nations symbolized in</w:t>
      </w:r>
      <w:r w:rsidRPr="00335693">
        <w:rPr>
          <w:rFonts w:ascii="Times New Roman" w:hAnsi="Times New Roman"/>
          <w:noProof/>
        </w:rPr>
        <w:t xml:space="preserve"> Daniel 7, however </w:t>
      </w:r>
      <w:r w:rsidR="000F7E13">
        <w:rPr>
          <w:rFonts w:ascii="Times New Roman" w:hAnsi="Times New Roman"/>
          <w:noProof/>
        </w:rPr>
        <w:t xml:space="preserve">it </w:t>
      </w:r>
      <w:r w:rsidRPr="00335693">
        <w:rPr>
          <w:rFonts w:ascii="Times New Roman" w:hAnsi="Times New Roman"/>
          <w:noProof/>
        </w:rPr>
        <w:t>is vitally linked to Daniel 9</w:t>
      </w:r>
      <w:r w:rsidR="00AD3E7F">
        <w:rPr>
          <w:rFonts w:ascii="Times New Roman" w:hAnsi="Times New Roman"/>
          <w:noProof/>
        </w:rPr>
        <w:t xml:space="preserve"> and 11</w:t>
      </w:r>
      <w:r w:rsidRPr="00335693">
        <w:rPr>
          <w:rFonts w:ascii="Times New Roman" w:hAnsi="Times New Roman"/>
          <w:noProof/>
        </w:rPr>
        <w:t xml:space="preserve"> </w:t>
      </w:r>
      <w:r w:rsidR="004B04D5">
        <w:rPr>
          <w:rFonts w:ascii="Times New Roman" w:hAnsi="Times New Roman"/>
          <w:noProof/>
        </w:rPr>
        <w:t>and addresses</w:t>
      </w:r>
      <w:r w:rsidRPr="00335693">
        <w:rPr>
          <w:rFonts w:ascii="Times New Roman" w:hAnsi="Times New Roman"/>
          <w:noProof/>
        </w:rPr>
        <w:t xml:space="preserve"> “the time of the end.” </w:t>
      </w:r>
      <w:r w:rsidR="008A1C2C">
        <w:rPr>
          <w:rFonts w:ascii="Times New Roman" w:hAnsi="Times New Roman"/>
          <w:noProof/>
        </w:rPr>
        <w:t xml:space="preserve"> For the purposes of this study, we limit analysis of these </w:t>
      </w:r>
      <w:r w:rsidR="005E0E43">
        <w:rPr>
          <w:rFonts w:ascii="Times New Roman" w:hAnsi="Times New Roman"/>
          <w:noProof/>
        </w:rPr>
        <w:t>chapters</w:t>
      </w:r>
      <w:r w:rsidR="008A1C2C">
        <w:rPr>
          <w:rFonts w:ascii="Times New Roman" w:hAnsi="Times New Roman"/>
          <w:noProof/>
        </w:rPr>
        <w:t xml:space="preserve"> to t</w:t>
      </w:r>
      <w:r w:rsidR="00026C95" w:rsidRPr="00335693">
        <w:rPr>
          <w:rFonts w:ascii="Times New Roman" w:hAnsi="Times New Roman"/>
          <w:noProof/>
        </w:rPr>
        <w:t xml:space="preserve">he principle of the progression of powers evident in </w:t>
      </w:r>
      <w:r w:rsidR="002144BE">
        <w:rPr>
          <w:rFonts w:ascii="Times New Roman" w:hAnsi="Times New Roman"/>
          <w:noProof/>
        </w:rPr>
        <w:t xml:space="preserve">detail provided of </w:t>
      </w:r>
      <w:r w:rsidR="00026C95" w:rsidRPr="00335693">
        <w:rPr>
          <w:rFonts w:ascii="Times New Roman" w:hAnsi="Times New Roman"/>
          <w:noProof/>
        </w:rPr>
        <w:t xml:space="preserve">both the ram and </w:t>
      </w:r>
      <w:r w:rsidR="00026C95" w:rsidRPr="00335693">
        <w:rPr>
          <w:rFonts w:ascii="Times New Roman" w:hAnsi="Times New Roman"/>
          <w:noProof/>
        </w:rPr>
        <w:lastRenderedPageBreak/>
        <w:t>the goat.</w:t>
      </w:r>
      <w:r w:rsidR="00902C9B">
        <w:rPr>
          <w:rFonts w:ascii="Times New Roman" w:hAnsi="Times New Roman"/>
          <w:noProof/>
        </w:rPr>
        <w:t xml:space="preserve">  </w:t>
      </w:r>
      <w:r w:rsidR="00A414A4">
        <w:rPr>
          <w:rFonts w:ascii="Times New Roman" w:hAnsi="Times New Roman"/>
          <w:noProof/>
        </w:rPr>
        <w:t>In</w:t>
      </w:r>
      <w:r w:rsidR="00AD3E7F">
        <w:rPr>
          <w:rFonts w:ascii="Times New Roman" w:hAnsi="Times New Roman"/>
          <w:noProof/>
        </w:rPr>
        <w:t xml:space="preserve"> a </w:t>
      </w:r>
      <w:r w:rsidR="00B310F8">
        <w:rPr>
          <w:rFonts w:ascii="Times New Roman" w:hAnsi="Times New Roman"/>
          <w:noProof/>
        </w:rPr>
        <w:t>literal</w:t>
      </w:r>
      <w:r w:rsidR="00AD3E7F">
        <w:rPr>
          <w:rFonts w:ascii="Times New Roman" w:hAnsi="Times New Roman"/>
          <w:noProof/>
        </w:rPr>
        <w:t xml:space="preserve"> reading of scripture, </w:t>
      </w:r>
      <w:r w:rsidR="006C25AF">
        <w:rPr>
          <w:rFonts w:ascii="Times New Roman" w:hAnsi="Times New Roman"/>
          <w:noProof/>
        </w:rPr>
        <w:t>t</w:t>
      </w:r>
      <w:r w:rsidR="00A414A4">
        <w:rPr>
          <w:rFonts w:ascii="Times New Roman" w:hAnsi="Times New Roman"/>
          <w:noProof/>
        </w:rPr>
        <w:t xml:space="preserve">he angel </w:t>
      </w:r>
      <w:r w:rsidR="00AD3E7F">
        <w:rPr>
          <w:rFonts w:ascii="Times New Roman" w:hAnsi="Times New Roman"/>
          <w:noProof/>
        </w:rPr>
        <w:t xml:space="preserve">Gabriel </w:t>
      </w:r>
      <w:r w:rsidR="00A414A4">
        <w:rPr>
          <w:rFonts w:ascii="Times New Roman" w:hAnsi="Times New Roman"/>
          <w:noProof/>
        </w:rPr>
        <w:t xml:space="preserve">confirms these two animals </w:t>
      </w:r>
      <w:r w:rsidR="00AD3E7F">
        <w:rPr>
          <w:rFonts w:ascii="Times New Roman" w:hAnsi="Times New Roman"/>
          <w:noProof/>
        </w:rPr>
        <w:t>followed by</w:t>
      </w:r>
      <w:r w:rsidR="00A414A4">
        <w:rPr>
          <w:rFonts w:ascii="Times New Roman" w:hAnsi="Times New Roman"/>
          <w:noProof/>
        </w:rPr>
        <w:t xml:space="preserve"> their respective horns </w:t>
      </w:r>
      <w:r w:rsidR="006C25AF">
        <w:rPr>
          <w:rFonts w:ascii="Times New Roman" w:hAnsi="Times New Roman"/>
          <w:noProof/>
        </w:rPr>
        <w:t>as</w:t>
      </w:r>
      <w:r w:rsidR="00A414A4">
        <w:rPr>
          <w:rFonts w:ascii="Times New Roman" w:hAnsi="Times New Roman"/>
          <w:noProof/>
        </w:rPr>
        <w:t xml:space="preserve"> represent</w:t>
      </w:r>
      <w:r w:rsidR="006C25AF">
        <w:rPr>
          <w:rFonts w:ascii="Times New Roman" w:hAnsi="Times New Roman"/>
          <w:noProof/>
        </w:rPr>
        <w:t>ing</w:t>
      </w:r>
      <w:r w:rsidR="00A414A4">
        <w:rPr>
          <w:rFonts w:ascii="Times New Roman" w:hAnsi="Times New Roman"/>
          <w:noProof/>
        </w:rPr>
        <w:t xml:space="preserve"> nations and kings. (Dan 8:20-22).  </w:t>
      </w:r>
      <w:r w:rsidR="00902C9B">
        <w:rPr>
          <w:rFonts w:ascii="Times New Roman" w:hAnsi="Times New Roman"/>
          <w:noProof/>
        </w:rPr>
        <w:t xml:space="preserve">The observation that these were animals used in </w:t>
      </w:r>
      <w:r w:rsidR="006C25AF">
        <w:rPr>
          <w:rFonts w:ascii="Times New Roman" w:hAnsi="Times New Roman"/>
          <w:noProof/>
        </w:rPr>
        <w:t>God’s</w:t>
      </w:r>
      <w:r w:rsidR="00902C9B">
        <w:rPr>
          <w:rFonts w:ascii="Times New Roman" w:hAnsi="Times New Roman"/>
          <w:noProof/>
        </w:rPr>
        <w:t xml:space="preserve"> </w:t>
      </w:r>
      <w:r w:rsidR="00AD3E7F">
        <w:rPr>
          <w:rFonts w:ascii="Times New Roman" w:hAnsi="Times New Roman"/>
          <w:noProof/>
        </w:rPr>
        <w:t xml:space="preserve">sacred </w:t>
      </w:r>
      <w:r w:rsidR="00902C9B">
        <w:rPr>
          <w:rFonts w:ascii="Times New Roman" w:hAnsi="Times New Roman"/>
          <w:noProof/>
        </w:rPr>
        <w:t>sanctuary services and</w:t>
      </w:r>
      <w:r w:rsidR="004B04D5">
        <w:rPr>
          <w:rFonts w:ascii="Times New Roman" w:hAnsi="Times New Roman"/>
          <w:noProof/>
        </w:rPr>
        <w:t xml:space="preserve"> that judgment of all the earth </w:t>
      </w:r>
      <w:r w:rsidR="00AD3E7F">
        <w:rPr>
          <w:rFonts w:ascii="Times New Roman" w:hAnsi="Times New Roman"/>
          <w:noProof/>
        </w:rPr>
        <w:t xml:space="preserve">was </w:t>
      </w:r>
      <w:r w:rsidR="004B04D5">
        <w:rPr>
          <w:rFonts w:ascii="Times New Roman" w:hAnsi="Times New Roman"/>
          <w:noProof/>
        </w:rPr>
        <w:t xml:space="preserve">initiated in 1844 </w:t>
      </w:r>
      <w:r w:rsidR="00902C9B">
        <w:rPr>
          <w:rFonts w:ascii="Times New Roman" w:hAnsi="Times New Roman"/>
          <w:noProof/>
        </w:rPr>
        <w:t>is at the heart of Daniel 8</w:t>
      </w:r>
      <w:r w:rsidR="004B04D5">
        <w:rPr>
          <w:rFonts w:ascii="Times New Roman" w:hAnsi="Times New Roman"/>
          <w:noProof/>
        </w:rPr>
        <w:t>, pointing</w:t>
      </w:r>
      <w:r w:rsidR="00902C9B">
        <w:rPr>
          <w:rFonts w:ascii="Times New Roman" w:hAnsi="Times New Roman"/>
          <w:noProof/>
        </w:rPr>
        <w:t xml:space="preserve"> the Bible student to the importance of this chapter at the </w:t>
      </w:r>
      <w:r w:rsidR="00902C9B" w:rsidRPr="00B310F8">
        <w:rPr>
          <w:rFonts w:ascii="Times New Roman" w:hAnsi="Times New Roman"/>
          <w:i/>
          <w:noProof/>
        </w:rPr>
        <w:t>time of the end</w:t>
      </w:r>
      <w:r w:rsidR="00DD3D00">
        <w:rPr>
          <w:rFonts w:ascii="Times New Roman" w:hAnsi="Times New Roman"/>
          <w:noProof/>
        </w:rPr>
        <w:t xml:space="preserve"> as affirmed </w:t>
      </w:r>
      <w:r w:rsidR="00AD3E7F">
        <w:rPr>
          <w:rFonts w:ascii="Times New Roman" w:hAnsi="Times New Roman"/>
          <w:noProof/>
        </w:rPr>
        <w:t>by Gabriel in verses 17 and 19</w:t>
      </w:r>
      <w:r w:rsidR="00902C9B">
        <w:rPr>
          <w:rFonts w:ascii="Times New Roman" w:hAnsi="Times New Roman"/>
          <w:noProof/>
        </w:rPr>
        <w:t>.</w:t>
      </w:r>
      <w:r w:rsidR="00527AC2">
        <w:rPr>
          <w:rFonts w:ascii="Times New Roman" w:hAnsi="Times New Roman"/>
          <w:noProof/>
        </w:rPr>
        <w:t xml:space="preserve"> This fact should raise questions </w:t>
      </w:r>
      <w:r w:rsidR="00B310F8">
        <w:rPr>
          <w:rFonts w:ascii="Times New Roman" w:hAnsi="Times New Roman"/>
          <w:noProof/>
        </w:rPr>
        <w:t>about</w:t>
      </w:r>
      <w:r w:rsidR="00527AC2">
        <w:rPr>
          <w:rFonts w:ascii="Times New Roman" w:hAnsi="Times New Roman"/>
          <w:noProof/>
        </w:rPr>
        <w:t xml:space="preserve"> the popular notion that animals used in the sacrificial services </w:t>
      </w:r>
      <w:r w:rsidR="00B310F8">
        <w:rPr>
          <w:rFonts w:ascii="Times New Roman" w:hAnsi="Times New Roman"/>
          <w:noProof/>
        </w:rPr>
        <w:t xml:space="preserve">(ram and goat) </w:t>
      </w:r>
      <w:r w:rsidR="00527AC2">
        <w:rPr>
          <w:rFonts w:ascii="Times New Roman" w:hAnsi="Times New Roman"/>
          <w:noProof/>
        </w:rPr>
        <w:t xml:space="preserve">are to </w:t>
      </w:r>
      <w:r w:rsidR="00B310F8">
        <w:rPr>
          <w:rFonts w:ascii="Times New Roman" w:hAnsi="Times New Roman"/>
          <w:noProof/>
        </w:rPr>
        <w:t>exclusively</w:t>
      </w:r>
      <w:r w:rsidR="00527AC2">
        <w:rPr>
          <w:rFonts w:ascii="Times New Roman" w:hAnsi="Times New Roman"/>
          <w:noProof/>
        </w:rPr>
        <w:t xml:space="preserve"> represent the empires of Medo-Persia and Greece as well as </w:t>
      </w:r>
      <w:r w:rsidR="00AD3E7F">
        <w:rPr>
          <w:rFonts w:ascii="Times New Roman" w:hAnsi="Times New Roman"/>
          <w:noProof/>
        </w:rPr>
        <w:t>Gabriel</w:t>
      </w:r>
      <w:r w:rsidR="00527AC2">
        <w:rPr>
          <w:rFonts w:ascii="Times New Roman" w:hAnsi="Times New Roman"/>
          <w:noProof/>
        </w:rPr>
        <w:t>’s explanation to Daniel, “…</w:t>
      </w:r>
      <w:r w:rsidR="00527AC2" w:rsidRPr="00527AC2">
        <w:rPr>
          <w:rFonts w:ascii="Times New Roman" w:hAnsi="Times New Roman"/>
          <w:noProof/>
        </w:rPr>
        <w:t>Understand, O son of man: for at the time of the end shall be the vision</w:t>
      </w:r>
      <w:r w:rsidR="00527AC2">
        <w:rPr>
          <w:rFonts w:ascii="Times New Roman" w:hAnsi="Times New Roman"/>
          <w:noProof/>
        </w:rPr>
        <w:t>.” Dan 8:17.</w:t>
      </w:r>
    </w:p>
    <w:p w:rsidR="00C67F4D" w:rsidRPr="00B408D0" w:rsidRDefault="00843FDB" w:rsidP="00B408D0">
      <w:pPr>
        <w:pStyle w:val="ListParagraph"/>
        <w:numPr>
          <w:ilvl w:val="0"/>
          <w:numId w:val="1"/>
        </w:numPr>
        <w:spacing w:line="360" w:lineRule="auto"/>
        <w:rPr>
          <w:rFonts w:ascii="Times New Roman" w:hAnsi="Times New Roman"/>
          <w:noProof/>
        </w:rPr>
      </w:pPr>
      <w:r w:rsidRPr="00335693">
        <w:rPr>
          <w:rFonts w:ascii="Times New Roman" w:hAnsi="Times New Roman"/>
          <w:noProof/>
        </w:rPr>
        <w:t xml:space="preserve">Daniel </w:t>
      </w:r>
      <w:r w:rsidR="00BB7994" w:rsidRPr="00335693">
        <w:rPr>
          <w:rFonts w:ascii="Times New Roman" w:hAnsi="Times New Roman"/>
          <w:noProof/>
        </w:rPr>
        <w:t>11:30b-36</w:t>
      </w:r>
      <w:r w:rsidR="00A211FC" w:rsidRPr="00335693">
        <w:rPr>
          <w:rFonts w:ascii="Times New Roman" w:hAnsi="Times New Roman"/>
          <w:noProof/>
        </w:rPr>
        <w:t xml:space="preserve"> [“Much of the history that has taken place in fulfilment of this prophecy will be repeated.”]</w:t>
      </w:r>
      <w:r w:rsidR="008A1C2C">
        <w:rPr>
          <w:rFonts w:ascii="Times New Roman" w:hAnsi="Times New Roman"/>
          <w:noProof/>
        </w:rPr>
        <w:t>.</w:t>
      </w:r>
      <w:r w:rsidR="00A211FC" w:rsidRPr="00335693">
        <w:rPr>
          <w:rStyle w:val="FootnoteReference"/>
          <w:rFonts w:ascii="Times New Roman" w:hAnsi="Times New Roman"/>
          <w:noProof/>
        </w:rPr>
        <w:footnoteReference w:id="15"/>
      </w:r>
      <w:r w:rsidR="00BB7994" w:rsidRPr="00335693">
        <w:rPr>
          <w:rFonts w:ascii="Times New Roman" w:hAnsi="Times New Roman"/>
          <w:noProof/>
        </w:rPr>
        <w:t xml:space="preserve"> </w:t>
      </w:r>
      <w:r w:rsidR="008A1C2C">
        <w:rPr>
          <w:rFonts w:ascii="Times New Roman" w:hAnsi="Times New Roman"/>
          <w:noProof/>
        </w:rPr>
        <w:t xml:space="preserve"> This</w:t>
      </w:r>
      <w:r w:rsidR="00B408D0">
        <w:rPr>
          <w:rFonts w:ascii="Times New Roman" w:hAnsi="Times New Roman"/>
          <w:noProof/>
        </w:rPr>
        <w:t>,</w:t>
      </w:r>
      <w:r w:rsidR="008A1C2C">
        <w:rPr>
          <w:rFonts w:ascii="Times New Roman" w:hAnsi="Times New Roman"/>
          <w:noProof/>
        </w:rPr>
        <w:t xml:space="preserve"> </w:t>
      </w:r>
      <w:r w:rsidR="00BB7994" w:rsidRPr="00335693">
        <w:rPr>
          <w:rFonts w:ascii="Times New Roman" w:hAnsi="Times New Roman"/>
          <w:noProof/>
        </w:rPr>
        <w:t xml:space="preserve">and </w:t>
      </w:r>
      <w:r w:rsidR="008A1C2C">
        <w:rPr>
          <w:rFonts w:ascii="Times New Roman" w:hAnsi="Times New Roman"/>
          <w:noProof/>
        </w:rPr>
        <w:t>a number of other statements made by Ellen G. White</w:t>
      </w:r>
      <w:r w:rsidR="00B408D0">
        <w:rPr>
          <w:rFonts w:ascii="Times New Roman" w:hAnsi="Times New Roman"/>
          <w:noProof/>
        </w:rPr>
        <w:t>,</w:t>
      </w:r>
      <w:r w:rsidR="00527AC2">
        <w:rPr>
          <w:rStyle w:val="FootnoteReference"/>
          <w:rFonts w:ascii="Times New Roman" w:hAnsi="Times New Roman"/>
          <w:noProof/>
        </w:rPr>
        <w:footnoteReference w:id="16"/>
      </w:r>
      <w:r w:rsidR="008A1C2C">
        <w:rPr>
          <w:rFonts w:ascii="Times New Roman" w:hAnsi="Times New Roman"/>
          <w:noProof/>
        </w:rPr>
        <w:t xml:space="preserve"> indicate that </w:t>
      </w:r>
      <w:r w:rsidR="00131C89">
        <w:rPr>
          <w:rFonts w:ascii="Times New Roman" w:hAnsi="Times New Roman"/>
          <w:noProof/>
        </w:rPr>
        <w:t xml:space="preserve">several </w:t>
      </w:r>
      <w:r w:rsidR="008A1C2C">
        <w:rPr>
          <w:rFonts w:ascii="Times New Roman" w:hAnsi="Times New Roman"/>
          <w:noProof/>
        </w:rPr>
        <w:t xml:space="preserve">prophecies that may have </w:t>
      </w:r>
      <w:r w:rsidR="00B470CD">
        <w:rPr>
          <w:rFonts w:ascii="Times New Roman" w:hAnsi="Times New Roman"/>
          <w:noProof/>
        </w:rPr>
        <w:t xml:space="preserve">had </w:t>
      </w:r>
      <w:r w:rsidR="00131C89">
        <w:rPr>
          <w:rFonts w:ascii="Times New Roman" w:hAnsi="Times New Roman"/>
          <w:noProof/>
        </w:rPr>
        <w:t>past,</w:t>
      </w:r>
      <w:r w:rsidR="008A1C2C">
        <w:rPr>
          <w:rFonts w:ascii="Times New Roman" w:hAnsi="Times New Roman"/>
          <w:noProof/>
        </w:rPr>
        <w:t xml:space="preserve"> partial </w:t>
      </w:r>
      <w:r w:rsidR="00B34C74">
        <w:rPr>
          <w:rFonts w:ascii="Times New Roman" w:hAnsi="Times New Roman"/>
          <w:noProof/>
        </w:rPr>
        <w:t xml:space="preserve">or </w:t>
      </w:r>
      <w:r w:rsidR="00B408D0">
        <w:rPr>
          <w:rFonts w:ascii="Times New Roman" w:hAnsi="Times New Roman"/>
          <w:noProof/>
        </w:rPr>
        <w:t xml:space="preserve">“shadow” </w:t>
      </w:r>
      <w:r w:rsidR="008A1C2C">
        <w:rPr>
          <w:rFonts w:ascii="Times New Roman" w:hAnsi="Times New Roman"/>
          <w:noProof/>
        </w:rPr>
        <w:t>fulfillment</w:t>
      </w:r>
      <w:r w:rsidR="00B470CD">
        <w:rPr>
          <w:rFonts w:ascii="Times New Roman" w:hAnsi="Times New Roman"/>
          <w:noProof/>
        </w:rPr>
        <w:t>s</w:t>
      </w:r>
      <w:r w:rsidR="008A1C2C">
        <w:rPr>
          <w:rFonts w:ascii="Times New Roman" w:hAnsi="Times New Roman"/>
          <w:noProof/>
        </w:rPr>
        <w:t xml:space="preserve"> will be repeated</w:t>
      </w:r>
      <w:r w:rsidR="00677994">
        <w:rPr>
          <w:rFonts w:ascii="Times New Roman" w:hAnsi="Times New Roman"/>
          <w:noProof/>
        </w:rPr>
        <w:t xml:space="preserve"> </w:t>
      </w:r>
      <w:r w:rsidR="008A1C2C">
        <w:rPr>
          <w:rFonts w:ascii="Times New Roman" w:hAnsi="Times New Roman"/>
          <w:noProof/>
        </w:rPr>
        <w:t xml:space="preserve">on a global basis in </w:t>
      </w:r>
      <w:r w:rsidR="00B470CD">
        <w:rPr>
          <w:rFonts w:ascii="Times New Roman" w:hAnsi="Times New Roman"/>
          <w:noProof/>
        </w:rPr>
        <w:t xml:space="preserve">direct </w:t>
      </w:r>
      <w:r w:rsidR="00131C89">
        <w:rPr>
          <w:rFonts w:ascii="Times New Roman" w:hAnsi="Times New Roman"/>
          <w:noProof/>
        </w:rPr>
        <w:t>opposition</w:t>
      </w:r>
      <w:r w:rsidR="008A1C2C">
        <w:rPr>
          <w:rFonts w:ascii="Times New Roman" w:hAnsi="Times New Roman"/>
          <w:noProof/>
        </w:rPr>
        <w:t xml:space="preserve"> </w:t>
      </w:r>
      <w:r w:rsidR="00A76586">
        <w:rPr>
          <w:rFonts w:ascii="Times New Roman" w:hAnsi="Times New Roman"/>
          <w:noProof/>
        </w:rPr>
        <w:t>of</w:t>
      </w:r>
      <w:r w:rsidR="008A1C2C">
        <w:rPr>
          <w:rFonts w:ascii="Times New Roman" w:hAnsi="Times New Roman"/>
          <w:noProof/>
        </w:rPr>
        <w:t xml:space="preserve"> the plan of salvation</w:t>
      </w:r>
      <w:r w:rsidR="00B408D0">
        <w:rPr>
          <w:rFonts w:ascii="Times New Roman" w:hAnsi="Times New Roman"/>
          <w:noProof/>
        </w:rPr>
        <w:t xml:space="preserve"> being offered to all (Jhn 3:16)</w:t>
      </w:r>
      <w:r w:rsidR="008A1C2C">
        <w:rPr>
          <w:rFonts w:ascii="Times New Roman" w:hAnsi="Times New Roman"/>
          <w:noProof/>
        </w:rPr>
        <w:t xml:space="preserve">.  </w:t>
      </w:r>
      <w:r w:rsidR="00B408D0">
        <w:rPr>
          <w:rFonts w:ascii="Times New Roman" w:hAnsi="Times New Roman"/>
          <w:noProof/>
        </w:rPr>
        <w:t>“…</w:t>
      </w:r>
      <w:r w:rsidR="00B408D0" w:rsidRPr="00B408D0">
        <w:rPr>
          <w:rFonts w:ascii="Times New Roman" w:hAnsi="Times New Roman"/>
          <w:noProof/>
        </w:rPr>
        <w:t xml:space="preserve"> thou hast known the holy scriptures, which are able to make thee wise unto salvation through faith which is in Christ Jesus.</w:t>
      </w:r>
      <w:r w:rsidR="00B408D0">
        <w:rPr>
          <w:rFonts w:ascii="Times New Roman" w:hAnsi="Times New Roman"/>
          <w:noProof/>
        </w:rPr>
        <w:t xml:space="preserve">” </w:t>
      </w:r>
      <w:r w:rsidR="00B408D0" w:rsidRPr="00B408D0">
        <w:rPr>
          <w:rFonts w:ascii="Times New Roman" w:hAnsi="Times New Roman"/>
          <w:noProof/>
        </w:rPr>
        <w:t>2Ti 3:15</w:t>
      </w:r>
      <w:r w:rsidR="00B408D0">
        <w:rPr>
          <w:rFonts w:ascii="Times New Roman" w:hAnsi="Times New Roman"/>
          <w:noProof/>
        </w:rPr>
        <w:t xml:space="preserve">.  </w:t>
      </w:r>
      <w:r w:rsidR="008A1C2C" w:rsidRPr="00B408D0">
        <w:rPr>
          <w:rFonts w:ascii="Times New Roman" w:hAnsi="Times New Roman"/>
          <w:noProof/>
        </w:rPr>
        <w:t xml:space="preserve">Indeed, </w:t>
      </w:r>
      <w:r w:rsidR="00A211FC" w:rsidRPr="00B408D0">
        <w:rPr>
          <w:rFonts w:ascii="Times New Roman" w:hAnsi="Times New Roman"/>
          <w:noProof/>
        </w:rPr>
        <w:t xml:space="preserve">Daniel </w:t>
      </w:r>
      <w:r w:rsidRPr="00B408D0">
        <w:rPr>
          <w:rFonts w:ascii="Times New Roman" w:hAnsi="Times New Roman"/>
          <w:noProof/>
        </w:rPr>
        <w:t>12</w:t>
      </w:r>
      <w:r w:rsidR="00BB7994" w:rsidRPr="00B408D0">
        <w:rPr>
          <w:rFonts w:ascii="Times New Roman" w:hAnsi="Times New Roman"/>
          <w:noProof/>
        </w:rPr>
        <w:t>:</w:t>
      </w:r>
      <w:r w:rsidR="002C6C37">
        <w:rPr>
          <w:rFonts w:ascii="Times New Roman" w:hAnsi="Times New Roman"/>
          <w:noProof/>
        </w:rPr>
        <w:t>3</w:t>
      </w:r>
      <w:r w:rsidR="000A4979">
        <w:rPr>
          <w:rFonts w:ascii="Times New Roman" w:hAnsi="Times New Roman"/>
          <w:noProof/>
        </w:rPr>
        <w:t xml:space="preserve"> and 12:</w:t>
      </w:r>
      <w:r w:rsidR="00E730A7" w:rsidRPr="00B408D0">
        <w:rPr>
          <w:rFonts w:ascii="Times New Roman" w:hAnsi="Times New Roman"/>
          <w:noProof/>
        </w:rPr>
        <w:t xml:space="preserve">10 describe a wise people </w:t>
      </w:r>
      <w:r w:rsidR="00CE38A2" w:rsidRPr="00B408D0">
        <w:rPr>
          <w:rFonts w:ascii="Times New Roman" w:hAnsi="Times New Roman"/>
          <w:noProof/>
        </w:rPr>
        <w:t xml:space="preserve">to be </w:t>
      </w:r>
      <w:r w:rsidR="00026C95" w:rsidRPr="00B408D0">
        <w:rPr>
          <w:rFonts w:ascii="Times New Roman" w:hAnsi="Times New Roman"/>
          <w:noProof/>
        </w:rPr>
        <w:t>granted</w:t>
      </w:r>
      <w:r w:rsidR="00E730A7" w:rsidRPr="00B408D0">
        <w:rPr>
          <w:rFonts w:ascii="Times New Roman" w:hAnsi="Times New Roman"/>
          <w:noProof/>
        </w:rPr>
        <w:t xml:space="preserve"> discernment </w:t>
      </w:r>
      <w:r w:rsidR="00B470CD">
        <w:rPr>
          <w:rFonts w:ascii="Times New Roman" w:hAnsi="Times New Roman"/>
          <w:noProof/>
        </w:rPr>
        <w:t xml:space="preserve">at the time </w:t>
      </w:r>
      <w:r w:rsidR="00E730A7" w:rsidRPr="00B408D0">
        <w:rPr>
          <w:rFonts w:ascii="Times New Roman" w:hAnsi="Times New Roman"/>
          <w:noProof/>
        </w:rPr>
        <w:t>when the “abomination that maketh desolate” is set up</w:t>
      </w:r>
      <w:r w:rsidR="00026C95" w:rsidRPr="00B408D0">
        <w:rPr>
          <w:rFonts w:ascii="Times New Roman" w:hAnsi="Times New Roman"/>
          <w:noProof/>
        </w:rPr>
        <w:t>.  They</w:t>
      </w:r>
      <w:r w:rsidRPr="00B408D0">
        <w:rPr>
          <w:rFonts w:ascii="Times New Roman" w:hAnsi="Times New Roman"/>
          <w:noProof/>
        </w:rPr>
        <w:t xml:space="preserve"> </w:t>
      </w:r>
      <w:r w:rsidR="00CE38A2" w:rsidRPr="00B408D0">
        <w:rPr>
          <w:rFonts w:ascii="Times New Roman" w:hAnsi="Times New Roman"/>
          <w:noProof/>
        </w:rPr>
        <w:t>that</w:t>
      </w:r>
      <w:r w:rsidR="00E730A7" w:rsidRPr="00B408D0">
        <w:rPr>
          <w:rFonts w:ascii="Times New Roman" w:hAnsi="Times New Roman"/>
          <w:noProof/>
        </w:rPr>
        <w:t xml:space="preserve"> instruct and “turn many to righeousness” </w:t>
      </w:r>
      <w:r w:rsidR="00026C95" w:rsidRPr="00B408D0">
        <w:rPr>
          <w:rFonts w:ascii="Times New Roman" w:hAnsi="Times New Roman"/>
          <w:noProof/>
        </w:rPr>
        <w:t xml:space="preserve">are </w:t>
      </w:r>
      <w:r w:rsidR="00E730A7" w:rsidRPr="00B408D0">
        <w:rPr>
          <w:rFonts w:ascii="Times New Roman" w:hAnsi="Times New Roman"/>
          <w:noProof/>
        </w:rPr>
        <w:t xml:space="preserve">known as the </w:t>
      </w:r>
      <w:r w:rsidR="00E730A7" w:rsidRPr="00B408D0">
        <w:rPr>
          <w:rFonts w:ascii="Times New Roman" w:hAnsi="Times New Roman"/>
          <w:i/>
          <w:noProof/>
        </w:rPr>
        <w:t>maskilim</w:t>
      </w:r>
      <w:r w:rsidR="00E730A7" w:rsidRPr="00B408D0">
        <w:rPr>
          <w:rFonts w:ascii="Times New Roman" w:hAnsi="Times New Roman"/>
          <w:noProof/>
        </w:rPr>
        <w:t>.</w:t>
      </w:r>
      <w:r w:rsidR="00E730A7" w:rsidRPr="00335693">
        <w:rPr>
          <w:rStyle w:val="FootnoteReference"/>
          <w:rFonts w:ascii="Times New Roman" w:hAnsi="Times New Roman"/>
          <w:noProof/>
        </w:rPr>
        <w:footnoteReference w:id="17"/>
      </w:r>
      <w:r w:rsidR="00A211FC" w:rsidRPr="00B408D0">
        <w:rPr>
          <w:rFonts w:ascii="Times New Roman" w:hAnsi="Times New Roman"/>
          <w:noProof/>
        </w:rPr>
        <w:t xml:space="preserve">  Contextually, the event referred to </w:t>
      </w:r>
      <w:r w:rsidR="008A1C2C" w:rsidRPr="00B408D0">
        <w:rPr>
          <w:rFonts w:ascii="Times New Roman" w:hAnsi="Times New Roman"/>
          <w:noProof/>
        </w:rPr>
        <w:t>as the abomination here</w:t>
      </w:r>
      <w:r w:rsidR="00A211FC" w:rsidRPr="00B408D0">
        <w:rPr>
          <w:rFonts w:ascii="Times New Roman" w:hAnsi="Times New Roman"/>
          <w:noProof/>
        </w:rPr>
        <w:t xml:space="preserve"> </w:t>
      </w:r>
      <w:r w:rsidR="00677994">
        <w:rPr>
          <w:rFonts w:ascii="Times New Roman" w:hAnsi="Times New Roman"/>
          <w:noProof/>
        </w:rPr>
        <w:t>likely points to</w:t>
      </w:r>
      <w:r w:rsidR="00A211FC" w:rsidRPr="00B408D0">
        <w:rPr>
          <w:rFonts w:ascii="Times New Roman" w:hAnsi="Times New Roman"/>
          <w:noProof/>
        </w:rPr>
        <w:t xml:space="preserve"> </w:t>
      </w:r>
      <w:r w:rsidR="00486A89">
        <w:rPr>
          <w:rFonts w:ascii="Times New Roman" w:hAnsi="Times New Roman"/>
          <w:noProof/>
        </w:rPr>
        <w:t>man’s</w:t>
      </w:r>
      <w:r w:rsidR="00A211FC" w:rsidRPr="00B408D0">
        <w:rPr>
          <w:rFonts w:ascii="Times New Roman" w:hAnsi="Times New Roman"/>
          <w:noProof/>
        </w:rPr>
        <w:t xml:space="preserve"> overturning of the </w:t>
      </w:r>
      <w:r w:rsidR="00B408D0">
        <w:rPr>
          <w:rFonts w:ascii="Times New Roman" w:hAnsi="Times New Roman"/>
          <w:noProof/>
        </w:rPr>
        <w:t>second</w:t>
      </w:r>
      <w:r w:rsidR="00A211FC" w:rsidRPr="00B408D0">
        <w:rPr>
          <w:rFonts w:ascii="Times New Roman" w:hAnsi="Times New Roman"/>
          <w:noProof/>
        </w:rPr>
        <w:t xml:space="preserve"> of “twin institutions for the glory of God”</w:t>
      </w:r>
      <w:r w:rsidR="00C67F4D" w:rsidRPr="00335693">
        <w:rPr>
          <w:rStyle w:val="FootnoteReference"/>
          <w:rFonts w:ascii="Times New Roman" w:hAnsi="Times New Roman"/>
          <w:noProof/>
        </w:rPr>
        <w:footnoteReference w:id="18"/>
      </w:r>
      <w:r w:rsidR="00A211FC" w:rsidRPr="00B408D0">
        <w:rPr>
          <w:rFonts w:ascii="Times New Roman" w:hAnsi="Times New Roman"/>
          <w:noProof/>
        </w:rPr>
        <w:t xml:space="preserve"> established in Eden</w:t>
      </w:r>
      <w:r w:rsidR="00CE38A2" w:rsidRPr="00B408D0">
        <w:rPr>
          <w:rFonts w:ascii="Times New Roman" w:hAnsi="Times New Roman"/>
          <w:noProof/>
        </w:rPr>
        <w:t xml:space="preserve">, </w:t>
      </w:r>
      <w:r w:rsidR="00A211FC" w:rsidRPr="00B408D0">
        <w:rPr>
          <w:rFonts w:ascii="Times New Roman" w:hAnsi="Times New Roman"/>
          <w:noProof/>
        </w:rPr>
        <w:t xml:space="preserve">the seventh-day Sabbath </w:t>
      </w:r>
      <w:r w:rsidR="00C67F4D" w:rsidRPr="00B408D0">
        <w:rPr>
          <w:rFonts w:ascii="Times New Roman" w:hAnsi="Times New Roman"/>
          <w:noProof/>
        </w:rPr>
        <w:t xml:space="preserve">“rest” </w:t>
      </w:r>
      <w:r w:rsidR="00131C89">
        <w:rPr>
          <w:rFonts w:ascii="Times New Roman" w:hAnsi="Times New Roman"/>
          <w:noProof/>
        </w:rPr>
        <w:t>by</w:t>
      </w:r>
      <w:r w:rsidR="000A4979">
        <w:rPr>
          <w:rFonts w:ascii="Times New Roman" w:hAnsi="Times New Roman"/>
          <w:noProof/>
        </w:rPr>
        <w:t xml:space="preserve"> legislation </w:t>
      </w:r>
      <w:r w:rsidR="00945149">
        <w:rPr>
          <w:rFonts w:ascii="Times New Roman" w:hAnsi="Times New Roman"/>
          <w:noProof/>
        </w:rPr>
        <w:t xml:space="preserve">when </w:t>
      </w:r>
      <w:r w:rsidR="00D71C4D">
        <w:rPr>
          <w:rFonts w:ascii="Times New Roman" w:hAnsi="Times New Roman"/>
          <w:noProof/>
        </w:rPr>
        <w:t>enforced</w:t>
      </w:r>
      <w:r w:rsidR="000A4979">
        <w:rPr>
          <w:rFonts w:ascii="Times New Roman" w:hAnsi="Times New Roman"/>
          <w:noProof/>
        </w:rPr>
        <w:t xml:space="preserve"> by</w:t>
      </w:r>
      <w:r w:rsidR="00B408D0">
        <w:rPr>
          <w:rFonts w:ascii="Times New Roman" w:hAnsi="Times New Roman"/>
          <w:noProof/>
        </w:rPr>
        <w:t xml:space="preserve"> every nation on earth</w:t>
      </w:r>
      <w:r w:rsidR="00131C89">
        <w:rPr>
          <w:rFonts w:ascii="Times New Roman" w:hAnsi="Times New Roman"/>
          <w:noProof/>
        </w:rPr>
        <w:t xml:space="preserve"> </w:t>
      </w:r>
      <w:r w:rsidR="003135AE">
        <w:rPr>
          <w:rFonts w:ascii="Times New Roman" w:hAnsi="Times New Roman"/>
          <w:noProof/>
        </w:rPr>
        <w:t>stipulating</w:t>
      </w:r>
      <w:r w:rsidR="00131C89">
        <w:rPr>
          <w:rFonts w:ascii="Times New Roman" w:hAnsi="Times New Roman"/>
          <w:noProof/>
        </w:rPr>
        <w:t xml:space="preserve"> Sunday “rest”</w:t>
      </w:r>
      <w:r w:rsidR="000F7E13">
        <w:rPr>
          <w:rFonts w:ascii="Times New Roman" w:hAnsi="Times New Roman"/>
          <w:noProof/>
        </w:rPr>
        <w:t xml:space="preserve"> accompanied by </w:t>
      </w:r>
      <w:r w:rsidR="004A72C7">
        <w:rPr>
          <w:rFonts w:ascii="Times New Roman" w:hAnsi="Times New Roman"/>
          <w:noProof/>
        </w:rPr>
        <w:t>civil penalities.</w:t>
      </w:r>
      <w:r w:rsidR="00DF371F">
        <w:rPr>
          <w:rStyle w:val="FootnoteReference"/>
          <w:rFonts w:ascii="Times New Roman" w:hAnsi="Times New Roman"/>
          <w:noProof/>
        </w:rPr>
        <w:footnoteReference w:id="19"/>
      </w:r>
    </w:p>
    <w:p w:rsidR="00547BC5" w:rsidRPr="00335693" w:rsidRDefault="007C692F" w:rsidP="00C67F4D">
      <w:pPr>
        <w:spacing w:line="360" w:lineRule="auto"/>
        <w:rPr>
          <w:rFonts w:ascii="Times New Roman" w:hAnsi="Times New Roman"/>
          <w:b/>
          <w:noProof/>
        </w:rPr>
      </w:pPr>
      <w:r>
        <w:rPr>
          <w:rFonts w:ascii="Times New Roman" w:hAnsi="Times New Roman"/>
          <w:b/>
          <w:noProof/>
        </w:rPr>
        <w:t>Apocalyptic Prophecy of</w:t>
      </w:r>
      <w:r w:rsidR="00547BC5" w:rsidRPr="00335693">
        <w:rPr>
          <w:rFonts w:ascii="Times New Roman" w:hAnsi="Times New Roman"/>
          <w:b/>
          <w:noProof/>
        </w:rPr>
        <w:t xml:space="preserve"> </w:t>
      </w:r>
      <w:r>
        <w:rPr>
          <w:rFonts w:ascii="Times New Roman" w:hAnsi="Times New Roman"/>
          <w:b/>
          <w:noProof/>
        </w:rPr>
        <w:t>Paul</w:t>
      </w:r>
    </w:p>
    <w:p w:rsidR="00547BC5" w:rsidRPr="00335693" w:rsidRDefault="00547BC5" w:rsidP="000352E1">
      <w:pPr>
        <w:spacing w:line="360" w:lineRule="auto"/>
        <w:ind w:firstLine="720"/>
        <w:rPr>
          <w:rFonts w:ascii="Times New Roman" w:hAnsi="Times New Roman"/>
          <w:noProof/>
        </w:rPr>
      </w:pPr>
      <w:r w:rsidRPr="00335693">
        <w:rPr>
          <w:rFonts w:ascii="Times New Roman" w:hAnsi="Times New Roman"/>
          <w:noProof/>
        </w:rPr>
        <w:lastRenderedPageBreak/>
        <w:t>Paul’s second letter to the T</w:t>
      </w:r>
      <w:r w:rsidR="00677994">
        <w:rPr>
          <w:rFonts w:ascii="Times New Roman" w:hAnsi="Times New Roman"/>
          <w:noProof/>
        </w:rPr>
        <w:t>hessalonica church</w:t>
      </w:r>
      <w:r w:rsidRPr="00335693">
        <w:rPr>
          <w:rFonts w:ascii="Times New Roman" w:hAnsi="Times New Roman"/>
          <w:noProof/>
        </w:rPr>
        <w:t xml:space="preserve"> </w:t>
      </w:r>
      <w:r w:rsidR="000A4979">
        <w:rPr>
          <w:rFonts w:ascii="Times New Roman" w:hAnsi="Times New Roman"/>
          <w:noProof/>
        </w:rPr>
        <w:t xml:space="preserve">gives </w:t>
      </w:r>
      <w:r w:rsidR="00EC04E5">
        <w:rPr>
          <w:rFonts w:ascii="Times New Roman" w:hAnsi="Times New Roman"/>
          <w:noProof/>
        </w:rPr>
        <w:t xml:space="preserve">conclusive </w:t>
      </w:r>
      <w:r w:rsidR="00BE0AB2">
        <w:rPr>
          <w:rFonts w:ascii="Times New Roman" w:hAnsi="Times New Roman"/>
          <w:noProof/>
        </w:rPr>
        <w:t xml:space="preserve">evidence of </w:t>
      </w:r>
      <w:r w:rsidR="000A4979">
        <w:rPr>
          <w:rFonts w:ascii="Times New Roman" w:hAnsi="Times New Roman"/>
          <w:noProof/>
        </w:rPr>
        <w:t xml:space="preserve">his </w:t>
      </w:r>
      <w:r w:rsidR="00BE0AB2">
        <w:rPr>
          <w:rFonts w:ascii="Times New Roman" w:hAnsi="Times New Roman"/>
          <w:noProof/>
        </w:rPr>
        <w:t xml:space="preserve">receiving a highly detailed vision containing </w:t>
      </w:r>
      <w:r w:rsidRPr="00335693">
        <w:rPr>
          <w:rFonts w:ascii="Times New Roman" w:hAnsi="Times New Roman"/>
          <w:noProof/>
        </w:rPr>
        <w:t xml:space="preserve">vital clues </w:t>
      </w:r>
      <w:r w:rsidR="00954BB9">
        <w:rPr>
          <w:rFonts w:ascii="Times New Roman" w:hAnsi="Times New Roman"/>
          <w:noProof/>
        </w:rPr>
        <w:t>revealing</w:t>
      </w:r>
      <w:r w:rsidR="009A71BD" w:rsidRPr="00335693">
        <w:rPr>
          <w:rFonts w:ascii="Times New Roman" w:hAnsi="Times New Roman"/>
          <w:noProof/>
        </w:rPr>
        <w:t xml:space="preserve"> the </w:t>
      </w:r>
      <w:r w:rsidR="00954BB9">
        <w:rPr>
          <w:rFonts w:ascii="Times New Roman" w:hAnsi="Times New Roman"/>
          <w:noProof/>
        </w:rPr>
        <w:t xml:space="preserve">closing </w:t>
      </w:r>
      <w:r w:rsidR="009A71BD" w:rsidRPr="00335693">
        <w:rPr>
          <w:rFonts w:ascii="Times New Roman" w:hAnsi="Times New Roman"/>
          <w:noProof/>
        </w:rPr>
        <w:t>st</w:t>
      </w:r>
      <w:r w:rsidR="008A1C2C">
        <w:rPr>
          <w:rFonts w:ascii="Times New Roman" w:hAnsi="Times New Roman"/>
          <w:noProof/>
        </w:rPr>
        <w:t>rategies</w:t>
      </w:r>
      <w:r w:rsidR="00954BB9">
        <w:rPr>
          <w:rFonts w:ascii="Times New Roman" w:hAnsi="Times New Roman"/>
          <w:noProof/>
        </w:rPr>
        <w:t xml:space="preserve"> of Satan. </w:t>
      </w:r>
      <w:r w:rsidR="009A71BD" w:rsidRPr="00335693">
        <w:rPr>
          <w:rFonts w:ascii="Times New Roman" w:hAnsi="Times New Roman"/>
          <w:noProof/>
        </w:rPr>
        <w:t xml:space="preserve"> </w:t>
      </w:r>
      <w:r w:rsidR="00954BB9">
        <w:rPr>
          <w:rFonts w:ascii="Times New Roman" w:hAnsi="Times New Roman"/>
          <w:noProof/>
        </w:rPr>
        <w:t>A</w:t>
      </w:r>
      <w:r w:rsidR="00677994">
        <w:rPr>
          <w:rFonts w:ascii="Times New Roman" w:hAnsi="Times New Roman"/>
          <w:noProof/>
        </w:rPr>
        <w:t xml:space="preserve">s yet unfulfilled, </w:t>
      </w:r>
      <w:r w:rsidR="00954BB9">
        <w:rPr>
          <w:rFonts w:ascii="Times New Roman" w:hAnsi="Times New Roman"/>
          <w:noProof/>
        </w:rPr>
        <w:t xml:space="preserve">these </w:t>
      </w:r>
      <w:r w:rsidR="008F492C">
        <w:rPr>
          <w:rFonts w:ascii="Times New Roman" w:hAnsi="Times New Roman"/>
          <w:noProof/>
        </w:rPr>
        <w:t xml:space="preserve">soon </w:t>
      </w:r>
      <w:r w:rsidR="00954BB9">
        <w:rPr>
          <w:rFonts w:ascii="Times New Roman" w:hAnsi="Times New Roman"/>
          <w:noProof/>
        </w:rPr>
        <w:t>will</w:t>
      </w:r>
      <w:r w:rsidR="008F492C">
        <w:rPr>
          <w:rFonts w:ascii="Times New Roman" w:hAnsi="Times New Roman"/>
          <w:noProof/>
        </w:rPr>
        <w:t xml:space="preserve"> be</w:t>
      </w:r>
      <w:r w:rsidR="00CE38A2">
        <w:rPr>
          <w:rFonts w:ascii="Times New Roman" w:hAnsi="Times New Roman"/>
          <w:noProof/>
        </w:rPr>
        <w:t xml:space="preserve"> executed globally </w:t>
      </w:r>
      <w:r w:rsidR="009A71BD" w:rsidRPr="00335693">
        <w:rPr>
          <w:rFonts w:ascii="Times New Roman" w:hAnsi="Times New Roman"/>
          <w:noProof/>
        </w:rPr>
        <w:t xml:space="preserve">via a religious power described as the “man of sin” (2Th 2:3) and then more specifically as “that wicked” (2Th 2:8), referring to the individual at the head of </w:t>
      </w:r>
      <w:r w:rsidR="00026C95" w:rsidRPr="00335693">
        <w:rPr>
          <w:rFonts w:ascii="Times New Roman" w:hAnsi="Times New Roman"/>
          <w:noProof/>
        </w:rPr>
        <w:t xml:space="preserve">a </w:t>
      </w:r>
      <w:r w:rsidR="009A71BD" w:rsidRPr="00335693">
        <w:rPr>
          <w:rFonts w:ascii="Times New Roman" w:hAnsi="Times New Roman"/>
          <w:noProof/>
        </w:rPr>
        <w:t xml:space="preserve">monolithical </w:t>
      </w:r>
      <w:r w:rsidR="005E2121">
        <w:rPr>
          <w:rFonts w:ascii="Times New Roman" w:hAnsi="Times New Roman"/>
          <w:noProof/>
        </w:rPr>
        <w:t>ecclesiastical</w:t>
      </w:r>
      <w:r w:rsidR="009A71BD" w:rsidRPr="00335693">
        <w:rPr>
          <w:rFonts w:ascii="Times New Roman" w:hAnsi="Times New Roman"/>
          <w:noProof/>
        </w:rPr>
        <w:t xml:space="preserve"> power, “whose coming is after the working of Satan with all power and signs and lying wonders.” (2Th 2:9).</w:t>
      </w:r>
      <w:r w:rsidR="00026C95" w:rsidRPr="00335693">
        <w:rPr>
          <w:rFonts w:ascii="Times New Roman" w:hAnsi="Times New Roman"/>
          <w:noProof/>
        </w:rPr>
        <w:t xml:space="preserve">  </w:t>
      </w:r>
      <w:r w:rsidR="00BE0AB2">
        <w:rPr>
          <w:rFonts w:ascii="Times New Roman" w:hAnsi="Times New Roman"/>
          <w:noProof/>
        </w:rPr>
        <w:t xml:space="preserve">The information Paul was given as recorded in 2 Thessalonians 2:3-12 </w:t>
      </w:r>
      <w:r w:rsidR="00026C95" w:rsidRPr="00335693">
        <w:rPr>
          <w:rFonts w:ascii="Times New Roman" w:hAnsi="Times New Roman"/>
          <w:noProof/>
        </w:rPr>
        <w:t xml:space="preserve">must be fully integrated with the interpretation of Revelation 17 </w:t>
      </w:r>
      <w:r w:rsidR="00EC04E5">
        <w:rPr>
          <w:rFonts w:ascii="Times New Roman" w:hAnsi="Times New Roman"/>
          <w:noProof/>
        </w:rPr>
        <w:t xml:space="preserve">as </w:t>
      </w:r>
      <w:r w:rsidR="00954BB9">
        <w:rPr>
          <w:rFonts w:ascii="Times New Roman" w:hAnsi="Times New Roman"/>
          <w:noProof/>
        </w:rPr>
        <w:t>this passage</w:t>
      </w:r>
      <w:r w:rsidR="00EC04E5">
        <w:rPr>
          <w:rFonts w:ascii="Times New Roman" w:hAnsi="Times New Roman"/>
          <w:noProof/>
        </w:rPr>
        <w:t xml:space="preserve"> provides a vital facit of</w:t>
      </w:r>
      <w:r w:rsidR="00530928" w:rsidRPr="00335693">
        <w:rPr>
          <w:rFonts w:ascii="Times New Roman" w:hAnsi="Times New Roman"/>
          <w:noProof/>
        </w:rPr>
        <w:t xml:space="preserve"> </w:t>
      </w:r>
      <w:r w:rsidR="00486A89">
        <w:rPr>
          <w:rFonts w:ascii="Times New Roman" w:hAnsi="Times New Roman"/>
          <w:noProof/>
        </w:rPr>
        <w:t xml:space="preserve">the same </w:t>
      </w:r>
      <w:r w:rsidR="005E2121">
        <w:rPr>
          <w:rFonts w:ascii="Times New Roman" w:hAnsi="Times New Roman"/>
          <w:noProof/>
        </w:rPr>
        <w:t>ecclesiastical</w:t>
      </w:r>
      <w:r w:rsidR="005E2121" w:rsidRPr="00335693">
        <w:rPr>
          <w:rFonts w:ascii="Times New Roman" w:hAnsi="Times New Roman"/>
          <w:noProof/>
        </w:rPr>
        <w:t xml:space="preserve"> </w:t>
      </w:r>
      <w:r w:rsidR="00530928" w:rsidRPr="00335693">
        <w:rPr>
          <w:rFonts w:ascii="Times New Roman" w:hAnsi="Times New Roman"/>
          <w:noProof/>
        </w:rPr>
        <w:t xml:space="preserve">power that craves and </w:t>
      </w:r>
      <w:r w:rsidR="006614FE">
        <w:rPr>
          <w:rFonts w:ascii="Times New Roman" w:hAnsi="Times New Roman"/>
          <w:noProof/>
        </w:rPr>
        <w:t>finally compels</w:t>
      </w:r>
      <w:r w:rsidR="00530928" w:rsidRPr="00335693">
        <w:rPr>
          <w:rFonts w:ascii="Times New Roman" w:hAnsi="Times New Roman"/>
          <w:noProof/>
        </w:rPr>
        <w:t xml:space="preserve"> </w:t>
      </w:r>
      <w:r w:rsidR="00EC04E5">
        <w:rPr>
          <w:rFonts w:ascii="Times New Roman" w:hAnsi="Times New Roman"/>
          <w:noProof/>
        </w:rPr>
        <w:t xml:space="preserve">reverence for its dogmas, especially </w:t>
      </w:r>
      <w:r w:rsidR="00677994">
        <w:rPr>
          <w:rFonts w:ascii="Times New Roman" w:hAnsi="Times New Roman"/>
          <w:noProof/>
        </w:rPr>
        <w:t xml:space="preserve">its establishment of </w:t>
      </w:r>
      <w:r w:rsidR="00EC04E5">
        <w:rPr>
          <w:rFonts w:ascii="Times New Roman" w:hAnsi="Times New Roman"/>
          <w:noProof/>
        </w:rPr>
        <w:t>Sunday rest</w:t>
      </w:r>
      <w:r w:rsidR="00530928" w:rsidRPr="00335693">
        <w:rPr>
          <w:rFonts w:ascii="Times New Roman" w:hAnsi="Times New Roman"/>
          <w:noProof/>
        </w:rPr>
        <w:t>.</w:t>
      </w:r>
      <w:r w:rsidR="00677994">
        <w:rPr>
          <w:rStyle w:val="FootnoteReference"/>
          <w:rFonts w:ascii="Times New Roman" w:hAnsi="Times New Roman"/>
          <w:noProof/>
        </w:rPr>
        <w:footnoteReference w:id="20"/>
      </w:r>
    </w:p>
    <w:p w:rsidR="00C67F4D" w:rsidRPr="00335693" w:rsidRDefault="009A71BD" w:rsidP="00C67F4D">
      <w:pPr>
        <w:spacing w:line="360" w:lineRule="auto"/>
        <w:rPr>
          <w:rFonts w:ascii="Times New Roman" w:hAnsi="Times New Roman"/>
          <w:b/>
          <w:noProof/>
        </w:rPr>
      </w:pPr>
      <w:r w:rsidRPr="00335693">
        <w:rPr>
          <w:rFonts w:ascii="Times New Roman" w:hAnsi="Times New Roman"/>
          <w:b/>
          <w:noProof/>
        </w:rPr>
        <w:t>Three</w:t>
      </w:r>
      <w:r w:rsidR="00C67F4D" w:rsidRPr="00335693">
        <w:rPr>
          <w:rFonts w:ascii="Times New Roman" w:hAnsi="Times New Roman"/>
          <w:b/>
          <w:noProof/>
        </w:rPr>
        <w:t xml:space="preserve"> </w:t>
      </w:r>
      <w:r w:rsidR="007C692F">
        <w:rPr>
          <w:rFonts w:ascii="Times New Roman" w:hAnsi="Times New Roman"/>
          <w:b/>
          <w:noProof/>
        </w:rPr>
        <w:t xml:space="preserve">Distinct </w:t>
      </w:r>
      <w:r w:rsidR="00C67F4D" w:rsidRPr="00335693">
        <w:rPr>
          <w:rFonts w:ascii="Times New Roman" w:hAnsi="Times New Roman"/>
          <w:b/>
          <w:noProof/>
        </w:rPr>
        <w:t>Beast</w:t>
      </w:r>
      <w:r w:rsidRPr="00335693">
        <w:rPr>
          <w:rFonts w:ascii="Times New Roman" w:hAnsi="Times New Roman"/>
          <w:b/>
          <w:noProof/>
        </w:rPr>
        <w:t>s</w:t>
      </w:r>
      <w:r w:rsidR="00227048" w:rsidRPr="00335693">
        <w:rPr>
          <w:rFonts w:ascii="Times New Roman" w:hAnsi="Times New Roman"/>
          <w:b/>
          <w:noProof/>
        </w:rPr>
        <w:t xml:space="preserve"> </w:t>
      </w:r>
      <w:r w:rsidR="0084671C">
        <w:rPr>
          <w:rFonts w:ascii="Times New Roman" w:hAnsi="Times New Roman"/>
          <w:b/>
          <w:noProof/>
        </w:rPr>
        <w:t>of</w:t>
      </w:r>
      <w:r w:rsidR="00227048" w:rsidRPr="00335693">
        <w:rPr>
          <w:rFonts w:ascii="Times New Roman" w:hAnsi="Times New Roman"/>
          <w:b/>
          <w:noProof/>
        </w:rPr>
        <w:t xml:space="preserve"> Revelation</w:t>
      </w:r>
    </w:p>
    <w:p w:rsidR="009A71BD" w:rsidRPr="00335693" w:rsidRDefault="00C67F4D" w:rsidP="00C67F4D">
      <w:pPr>
        <w:spacing w:line="360" w:lineRule="auto"/>
        <w:rPr>
          <w:rFonts w:ascii="Times New Roman" w:hAnsi="Times New Roman"/>
          <w:noProof/>
        </w:rPr>
      </w:pPr>
      <w:r w:rsidRPr="00335693">
        <w:rPr>
          <w:rFonts w:ascii="Times New Roman" w:hAnsi="Times New Roman"/>
          <w:noProof/>
        </w:rPr>
        <w:tab/>
        <w:t xml:space="preserve">God </w:t>
      </w:r>
      <w:r w:rsidR="003F7DE1">
        <w:rPr>
          <w:rFonts w:ascii="Times New Roman" w:hAnsi="Times New Roman"/>
          <w:noProof/>
        </w:rPr>
        <w:t>reveals</w:t>
      </w:r>
      <w:r w:rsidRPr="00335693">
        <w:rPr>
          <w:rFonts w:ascii="Times New Roman" w:hAnsi="Times New Roman"/>
          <w:noProof/>
        </w:rPr>
        <w:t xml:space="preserve"> three </w:t>
      </w:r>
      <w:r w:rsidR="00CF106C" w:rsidRPr="00335693">
        <w:rPr>
          <w:rFonts w:ascii="Times New Roman" w:hAnsi="Times New Roman"/>
          <w:noProof/>
        </w:rPr>
        <w:t xml:space="preserve">powers that </w:t>
      </w:r>
      <w:r w:rsidR="008A1C2C">
        <w:rPr>
          <w:rFonts w:ascii="Times New Roman" w:hAnsi="Times New Roman"/>
          <w:noProof/>
        </w:rPr>
        <w:t xml:space="preserve">will co-exist to </w:t>
      </w:r>
      <w:r w:rsidR="00CF106C" w:rsidRPr="00335693">
        <w:rPr>
          <w:rFonts w:ascii="Times New Roman" w:hAnsi="Times New Roman"/>
          <w:noProof/>
        </w:rPr>
        <w:t xml:space="preserve">persecute His </w:t>
      </w:r>
      <w:r w:rsidR="008A1C2C">
        <w:rPr>
          <w:rFonts w:ascii="Times New Roman" w:hAnsi="Times New Roman"/>
          <w:noProof/>
        </w:rPr>
        <w:t xml:space="preserve">end time </w:t>
      </w:r>
      <w:r w:rsidR="00CF106C" w:rsidRPr="00335693">
        <w:rPr>
          <w:rFonts w:ascii="Times New Roman" w:hAnsi="Times New Roman"/>
          <w:noProof/>
        </w:rPr>
        <w:t xml:space="preserve">people, explicitly called </w:t>
      </w:r>
      <w:r w:rsidRPr="00335693">
        <w:rPr>
          <w:rFonts w:ascii="Times New Roman" w:hAnsi="Times New Roman"/>
          <w:noProof/>
        </w:rPr>
        <w:t xml:space="preserve">“beasts” via </w:t>
      </w:r>
      <w:r w:rsidR="005E2121">
        <w:rPr>
          <w:rFonts w:ascii="Times New Roman" w:hAnsi="Times New Roman"/>
          <w:noProof/>
        </w:rPr>
        <w:t>the apocalyptic</w:t>
      </w:r>
      <w:r w:rsidRPr="00335693">
        <w:rPr>
          <w:rFonts w:ascii="Times New Roman" w:hAnsi="Times New Roman"/>
          <w:noProof/>
        </w:rPr>
        <w:t xml:space="preserve"> prophecy</w:t>
      </w:r>
      <w:r w:rsidR="005E2121">
        <w:rPr>
          <w:rFonts w:ascii="Times New Roman" w:hAnsi="Times New Roman"/>
          <w:noProof/>
        </w:rPr>
        <w:t xml:space="preserve"> of John</w:t>
      </w:r>
      <w:r w:rsidRPr="00335693">
        <w:rPr>
          <w:rFonts w:ascii="Times New Roman" w:hAnsi="Times New Roman"/>
          <w:noProof/>
        </w:rPr>
        <w:t>.</w:t>
      </w:r>
      <w:r w:rsidR="00547BC5" w:rsidRPr="00335693">
        <w:rPr>
          <w:rFonts w:ascii="Times New Roman" w:hAnsi="Times New Roman"/>
          <w:noProof/>
        </w:rPr>
        <w:t xml:space="preserve">  </w:t>
      </w:r>
    </w:p>
    <w:p w:rsidR="00E225D7" w:rsidRPr="00335693" w:rsidRDefault="009A71BD" w:rsidP="009A71BD">
      <w:pPr>
        <w:pStyle w:val="ListParagraph"/>
        <w:numPr>
          <w:ilvl w:val="0"/>
          <w:numId w:val="6"/>
        </w:numPr>
        <w:spacing w:line="360" w:lineRule="auto"/>
        <w:rPr>
          <w:rFonts w:ascii="Times New Roman" w:hAnsi="Times New Roman"/>
          <w:noProof/>
        </w:rPr>
      </w:pPr>
      <w:r w:rsidRPr="00335693">
        <w:rPr>
          <w:rFonts w:ascii="Times New Roman" w:hAnsi="Times New Roman"/>
          <w:noProof/>
        </w:rPr>
        <w:t xml:space="preserve">“And when they shall have finished their testimony, the beast that ascendeth out of the bottomless pit </w:t>
      </w:r>
      <w:r w:rsidRPr="00335693">
        <w:rPr>
          <w:rFonts w:ascii="Times New Roman" w:hAnsi="Times New Roman"/>
          <w:noProof/>
          <w:vertAlign w:val="superscript"/>
        </w:rPr>
        <w:t>[G12]</w:t>
      </w:r>
      <w:r w:rsidRPr="00335693">
        <w:rPr>
          <w:rFonts w:ascii="Times New Roman" w:hAnsi="Times New Roman"/>
          <w:noProof/>
        </w:rPr>
        <w:t xml:space="preserve"> shall make war against them, and shall overcome them, and kill them.” </w:t>
      </w:r>
      <w:r w:rsidR="00547BC5" w:rsidRPr="00335693">
        <w:rPr>
          <w:rFonts w:ascii="Times New Roman" w:hAnsi="Times New Roman"/>
          <w:noProof/>
        </w:rPr>
        <w:t>Revelation 11:7</w:t>
      </w:r>
      <w:r w:rsidRPr="00335693">
        <w:rPr>
          <w:rFonts w:ascii="Times New Roman" w:hAnsi="Times New Roman"/>
          <w:noProof/>
        </w:rPr>
        <w:t>.</w:t>
      </w:r>
      <w:r w:rsidR="004468FF" w:rsidRPr="00335693">
        <w:rPr>
          <w:rFonts w:ascii="Times New Roman" w:hAnsi="Times New Roman"/>
          <w:noProof/>
        </w:rPr>
        <w:t xml:space="preserve">  Linguistically, the term </w:t>
      </w:r>
      <w:r w:rsidR="004468FF" w:rsidRPr="00335693">
        <w:rPr>
          <w:rFonts w:ascii="Times New Roman" w:hAnsi="Times New Roman"/>
          <w:i/>
          <w:noProof/>
        </w:rPr>
        <w:t>abyssos</w:t>
      </w:r>
      <w:r w:rsidR="004468FF" w:rsidRPr="00335693">
        <w:rPr>
          <w:rFonts w:ascii="Times New Roman" w:hAnsi="Times New Roman"/>
          <w:noProof/>
        </w:rPr>
        <w:t xml:space="preserve"> [G12]</w:t>
      </w:r>
      <w:r w:rsidR="004468FF" w:rsidRPr="00335693">
        <w:rPr>
          <w:rStyle w:val="FootnoteReference"/>
          <w:rFonts w:ascii="Times New Roman" w:hAnsi="Times New Roman"/>
          <w:noProof/>
        </w:rPr>
        <w:footnoteReference w:id="21"/>
      </w:r>
      <w:r w:rsidR="004468FF" w:rsidRPr="00335693">
        <w:rPr>
          <w:rFonts w:ascii="Times New Roman" w:hAnsi="Times New Roman"/>
          <w:noProof/>
        </w:rPr>
        <w:t xml:space="preserve"> </w:t>
      </w:r>
      <w:r w:rsidR="008A1C2C">
        <w:rPr>
          <w:rFonts w:ascii="Times New Roman" w:hAnsi="Times New Roman"/>
          <w:noProof/>
        </w:rPr>
        <w:t>is</w:t>
      </w:r>
      <w:r w:rsidR="004468FF" w:rsidRPr="00335693">
        <w:rPr>
          <w:rFonts w:ascii="Times New Roman" w:hAnsi="Times New Roman"/>
          <w:noProof/>
        </w:rPr>
        <w:t xml:space="preserve"> introduced </w:t>
      </w:r>
      <w:r w:rsidR="002342B0">
        <w:rPr>
          <w:rFonts w:ascii="Times New Roman" w:hAnsi="Times New Roman"/>
          <w:noProof/>
        </w:rPr>
        <w:t xml:space="preserve">to John as recorded </w:t>
      </w:r>
      <w:r w:rsidR="004468FF" w:rsidRPr="00335693">
        <w:rPr>
          <w:rFonts w:ascii="Times New Roman" w:hAnsi="Times New Roman"/>
          <w:noProof/>
        </w:rPr>
        <w:t xml:space="preserve">in Revelation 9:1, 2, 11 and is consistently applied to </w:t>
      </w:r>
      <w:r w:rsidR="00BD2927">
        <w:rPr>
          <w:rFonts w:ascii="Times New Roman" w:hAnsi="Times New Roman"/>
          <w:noProof/>
        </w:rPr>
        <w:t xml:space="preserve">death or the state of the </w:t>
      </w:r>
      <w:r w:rsidR="0084671C">
        <w:rPr>
          <w:rFonts w:ascii="Times New Roman" w:hAnsi="Times New Roman"/>
          <w:noProof/>
        </w:rPr>
        <w:t>d</w:t>
      </w:r>
      <w:r w:rsidR="00BD2927">
        <w:rPr>
          <w:rFonts w:ascii="Times New Roman" w:hAnsi="Times New Roman"/>
          <w:noProof/>
        </w:rPr>
        <w:t>ead</w:t>
      </w:r>
      <w:r w:rsidR="0084671C">
        <w:rPr>
          <w:rFonts w:ascii="Times New Roman" w:hAnsi="Times New Roman"/>
          <w:noProof/>
        </w:rPr>
        <w:t xml:space="preserve"> in congunction with </w:t>
      </w:r>
      <w:r w:rsidR="004468FF" w:rsidRPr="00335693">
        <w:rPr>
          <w:rFonts w:ascii="Times New Roman" w:hAnsi="Times New Roman"/>
          <w:noProof/>
        </w:rPr>
        <w:t xml:space="preserve">Satan finally in Revelation 20:1-3.  We might refer to </w:t>
      </w:r>
      <w:r w:rsidR="004468FF" w:rsidRPr="00335693">
        <w:rPr>
          <w:rFonts w:ascii="Times New Roman" w:hAnsi="Times New Roman"/>
          <w:i/>
          <w:noProof/>
        </w:rPr>
        <w:t>abyssos</w:t>
      </w:r>
      <w:r w:rsidR="004468FF" w:rsidRPr="00335693">
        <w:rPr>
          <w:rFonts w:ascii="Times New Roman" w:hAnsi="Times New Roman"/>
          <w:noProof/>
        </w:rPr>
        <w:t xml:space="preserve"> as the “</w:t>
      </w:r>
      <w:r w:rsidR="00E225D7" w:rsidRPr="00335693">
        <w:rPr>
          <w:rFonts w:ascii="Times New Roman" w:hAnsi="Times New Roman"/>
          <w:noProof/>
        </w:rPr>
        <w:t>receptacle</w:t>
      </w:r>
      <w:r w:rsidR="004468FF" w:rsidRPr="00335693">
        <w:rPr>
          <w:rFonts w:ascii="Times New Roman" w:hAnsi="Times New Roman"/>
          <w:noProof/>
        </w:rPr>
        <w:t xml:space="preserve"> of the dead.” This key word is used in t</w:t>
      </w:r>
      <w:r w:rsidR="000352E1" w:rsidRPr="00335693">
        <w:rPr>
          <w:rFonts w:ascii="Times New Roman" w:hAnsi="Times New Roman"/>
          <w:noProof/>
        </w:rPr>
        <w:t>he ridd</w:t>
      </w:r>
      <w:r w:rsidR="006614FE">
        <w:rPr>
          <w:rFonts w:ascii="Times New Roman" w:hAnsi="Times New Roman"/>
          <w:noProof/>
        </w:rPr>
        <w:t xml:space="preserve">le of Revelation 17:8-11 and was also </w:t>
      </w:r>
      <w:r w:rsidR="000352E1" w:rsidRPr="00335693">
        <w:rPr>
          <w:rFonts w:ascii="Times New Roman" w:hAnsi="Times New Roman"/>
          <w:noProof/>
        </w:rPr>
        <w:t>associated with the d</w:t>
      </w:r>
      <w:r w:rsidR="00C52AB9" w:rsidRPr="00335693">
        <w:rPr>
          <w:rFonts w:ascii="Times New Roman" w:hAnsi="Times New Roman"/>
          <w:noProof/>
        </w:rPr>
        <w:t xml:space="preserve">emon-possessed man in Gadarenes. “And they besought him that he would not command them to go out into the </w:t>
      </w:r>
      <w:r w:rsidR="00C52AB9" w:rsidRPr="00335693">
        <w:rPr>
          <w:rFonts w:ascii="Times New Roman" w:hAnsi="Times New Roman"/>
          <w:i/>
          <w:noProof/>
          <w:u w:val="single"/>
        </w:rPr>
        <w:t>deep</w:t>
      </w:r>
      <w:r w:rsidR="00C52AB9" w:rsidRPr="00335693">
        <w:rPr>
          <w:rFonts w:ascii="Times New Roman" w:hAnsi="Times New Roman"/>
          <w:noProof/>
        </w:rPr>
        <w:t xml:space="preserve">.” </w:t>
      </w:r>
      <w:r w:rsidR="00C52AB9" w:rsidRPr="00335693">
        <w:rPr>
          <w:rFonts w:ascii="Times New Roman" w:hAnsi="Times New Roman"/>
          <w:noProof/>
          <w:vertAlign w:val="superscript"/>
        </w:rPr>
        <w:t xml:space="preserve">[G12] </w:t>
      </w:r>
      <w:r w:rsidR="00C52AB9" w:rsidRPr="00335693">
        <w:rPr>
          <w:rFonts w:ascii="Times New Roman" w:hAnsi="Times New Roman"/>
          <w:noProof/>
        </w:rPr>
        <w:t>Luke</w:t>
      </w:r>
      <w:r w:rsidR="00C52AB9" w:rsidRPr="00335693">
        <w:rPr>
          <w:rFonts w:ascii="Times New Roman" w:hAnsi="Times New Roman"/>
          <w:noProof/>
          <w:vertAlign w:val="superscript"/>
        </w:rPr>
        <w:t xml:space="preserve"> </w:t>
      </w:r>
      <w:r w:rsidR="00C52AB9" w:rsidRPr="00335693">
        <w:rPr>
          <w:rFonts w:ascii="Times New Roman" w:hAnsi="Times New Roman"/>
          <w:noProof/>
        </w:rPr>
        <w:t xml:space="preserve">8:31.  </w:t>
      </w:r>
      <w:r w:rsidR="006614FE">
        <w:rPr>
          <w:rFonts w:ascii="Times New Roman" w:hAnsi="Times New Roman"/>
          <w:noProof/>
        </w:rPr>
        <w:t>In addition</w:t>
      </w:r>
      <w:r w:rsidR="00972378">
        <w:rPr>
          <w:rFonts w:ascii="Times New Roman" w:hAnsi="Times New Roman"/>
          <w:noProof/>
        </w:rPr>
        <w:t>, w</w:t>
      </w:r>
      <w:r w:rsidR="00C52AB9" w:rsidRPr="00335693">
        <w:rPr>
          <w:rFonts w:ascii="Times New Roman" w:hAnsi="Times New Roman"/>
          <w:noProof/>
        </w:rPr>
        <w:t xml:space="preserve">hile </w:t>
      </w:r>
      <w:r w:rsidR="00407FC0" w:rsidRPr="00335693">
        <w:rPr>
          <w:rFonts w:ascii="Times New Roman" w:hAnsi="Times New Roman"/>
          <w:noProof/>
        </w:rPr>
        <w:t>some</w:t>
      </w:r>
      <w:r w:rsidR="00C52AB9" w:rsidRPr="00335693">
        <w:rPr>
          <w:rFonts w:ascii="Times New Roman" w:hAnsi="Times New Roman"/>
          <w:noProof/>
        </w:rPr>
        <w:t xml:space="preserve"> consider Revelation 11 as ex</w:t>
      </w:r>
      <w:r w:rsidR="00972378">
        <w:rPr>
          <w:rFonts w:ascii="Times New Roman" w:hAnsi="Times New Roman"/>
          <w:noProof/>
        </w:rPr>
        <w:t>c</w:t>
      </w:r>
      <w:r w:rsidR="00C52AB9" w:rsidRPr="00335693">
        <w:rPr>
          <w:rFonts w:ascii="Times New Roman" w:hAnsi="Times New Roman"/>
          <w:noProof/>
        </w:rPr>
        <w:t xml:space="preserve">lusively referring to the </w:t>
      </w:r>
      <w:r w:rsidR="00407FC0" w:rsidRPr="00335693">
        <w:rPr>
          <w:rFonts w:ascii="Times New Roman" w:hAnsi="Times New Roman"/>
          <w:noProof/>
        </w:rPr>
        <w:t xml:space="preserve">historical </w:t>
      </w:r>
      <w:r w:rsidR="00227048" w:rsidRPr="00335693">
        <w:rPr>
          <w:rFonts w:ascii="Times New Roman" w:hAnsi="Times New Roman"/>
          <w:noProof/>
        </w:rPr>
        <w:t>revo</w:t>
      </w:r>
      <w:r w:rsidR="00C52AB9" w:rsidRPr="00335693">
        <w:rPr>
          <w:rFonts w:ascii="Times New Roman" w:hAnsi="Times New Roman"/>
          <w:noProof/>
        </w:rPr>
        <w:t xml:space="preserve">lution </w:t>
      </w:r>
      <w:r w:rsidR="00EA2854">
        <w:rPr>
          <w:rFonts w:ascii="Times New Roman" w:hAnsi="Times New Roman"/>
          <w:noProof/>
        </w:rPr>
        <w:t>of</w:t>
      </w:r>
      <w:r w:rsidR="00C52AB9" w:rsidRPr="00335693">
        <w:rPr>
          <w:rFonts w:ascii="Times New Roman" w:hAnsi="Times New Roman"/>
          <w:noProof/>
        </w:rPr>
        <w:t xml:space="preserve"> France (1789-1799), contextually an</w:t>
      </w:r>
      <w:r w:rsidR="00407FC0" w:rsidRPr="00335693">
        <w:rPr>
          <w:rFonts w:ascii="Times New Roman" w:hAnsi="Times New Roman"/>
          <w:noProof/>
        </w:rPr>
        <w:t>d chronologically in Revelation</w:t>
      </w:r>
      <w:r w:rsidR="00C52AB9" w:rsidRPr="00335693">
        <w:rPr>
          <w:rFonts w:ascii="Times New Roman" w:hAnsi="Times New Roman"/>
          <w:noProof/>
        </w:rPr>
        <w:t xml:space="preserve"> </w:t>
      </w:r>
      <w:r w:rsidR="00972378">
        <w:rPr>
          <w:rFonts w:ascii="Times New Roman" w:hAnsi="Times New Roman"/>
          <w:noProof/>
        </w:rPr>
        <w:t>a growing number</w:t>
      </w:r>
      <w:r w:rsidR="00C52AB9" w:rsidRPr="00335693">
        <w:rPr>
          <w:rFonts w:ascii="Times New Roman" w:hAnsi="Times New Roman"/>
          <w:noProof/>
        </w:rPr>
        <w:t xml:space="preserve"> </w:t>
      </w:r>
      <w:r w:rsidR="00227048" w:rsidRPr="00335693">
        <w:rPr>
          <w:rFonts w:ascii="Times New Roman" w:hAnsi="Times New Roman"/>
          <w:noProof/>
        </w:rPr>
        <w:t>acknowledge</w:t>
      </w:r>
      <w:r w:rsidR="00C52AB9" w:rsidRPr="00335693">
        <w:rPr>
          <w:rFonts w:ascii="Times New Roman" w:hAnsi="Times New Roman"/>
          <w:noProof/>
        </w:rPr>
        <w:t xml:space="preserve"> a </w:t>
      </w:r>
      <w:r w:rsidR="003F7DE1">
        <w:rPr>
          <w:rFonts w:ascii="Times New Roman" w:hAnsi="Times New Roman"/>
          <w:noProof/>
        </w:rPr>
        <w:t xml:space="preserve">future </w:t>
      </w:r>
      <w:r w:rsidR="00C52AB9" w:rsidRPr="002873CF">
        <w:rPr>
          <w:rFonts w:ascii="Times New Roman" w:hAnsi="Times New Roman"/>
          <w:i/>
          <w:noProof/>
        </w:rPr>
        <w:t>global</w:t>
      </w:r>
      <w:r w:rsidR="00C52AB9" w:rsidRPr="00335693">
        <w:rPr>
          <w:rFonts w:ascii="Times New Roman" w:hAnsi="Times New Roman"/>
          <w:noProof/>
        </w:rPr>
        <w:t xml:space="preserve"> fulfillment of the scenes </w:t>
      </w:r>
      <w:r w:rsidR="00407FC0" w:rsidRPr="00335693">
        <w:rPr>
          <w:rFonts w:ascii="Times New Roman" w:hAnsi="Times New Roman"/>
          <w:noProof/>
        </w:rPr>
        <w:t xml:space="preserve">there </w:t>
      </w:r>
      <w:r w:rsidR="00C52AB9" w:rsidRPr="00335693">
        <w:rPr>
          <w:rFonts w:ascii="Times New Roman" w:hAnsi="Times New Roman"/>
          <w:noProof/>
        </w:rPr>
        <w:t>depicted</w:t>
      </w:r>
      <w:r w:rsidR="00972378">
        <w:rPr>
          <w:rFonts w:ascii="Times New Roman" w:hAnsi="Times New Roman"/>
          <w:noProof/>
        </w:rPr>
        <w:t>, at the very least in the cities of the world</w:t>
      </w:r>
      <w:r w:rsidR="00C77052">
        <w:rPr>
          <w:rFonts w:ascii="Times New Roman" w:hAnsi="Times New Roman"/>
          <w:noProof/>
        </w:rPr>
        <w:t xml:space="preserve">, </w:t>
      </w:r>
      <w:r w:rsidR="00C77052">
        <w:rPr>
          <w:rFonts w:ascii="Times New Roman" w:hAnsi="Times New Roman"/>
          <w:noProof/>
        </w:rPr>
        <w:lastRenderedPageBreak/>
        <w:t>“spiritually … called Sodom and Egypt</w:t>
      </w:r>
      <w:r w:rsidR="00C52AB9" w:rsidRPr="00335693">
        <w:rPr>
          <w:rFonts w:ascii="Times New Roman" w:hAnsi="Times New Roman"/>
          <w:noProof/>
        </w:rPr>
        <w:t>.</w:t>
      </w:r>
      <w:r w:rsidR="00C77052">
        <w:rPr>
          <w:rFonts w:ascii="Times New Roman" w:hAnsi="Times New Roman"/>
          <w:noProof/>
        </w:rPr>
        <w:t>”</w:t>
      </w:r>
      <w:r w:rsidR="00C52AB9" w:rsidRPr="00335693">
        <w:rPr>
          <w:rStyle w:val="FootnoteReference"/>
          <w:rFonts w:ascii="Times New Roman" w:hAnsi="Times New Roman"/>
          <w:noProof/>
        </w:rPr>
        <w:footnoteReference w:id="22"/>
      </w:r>
      <w:r w:rsidR="00C52AB9" w:rsidRPr="00335693">
        <w:rPr>
          <w:rFonts w:ascii="Times New Roman" w:hAnsi="Times New Roman"/>
          <w:noProof/>
        </w:rPr>
        <w:t xml:space="preserve">  </w:t>
      </w:r>
      <w:r w:rsidR="00E225D7" w:rsidRPr="00335693">
        <w:rPr>
          <w:rFonts w:ascii="Times New Roman" w:hAnsi="Times New Roman"/>
          <w:noProof/>
        </w:rPr>
        <w:t>The “beast” of the bottomless pit, the receptacle of the dead, will torment the whole earth during the time of God’s sealing process</w:t>
      </w:r>
      <w:r w:rsidR="006614FE">
        <w:rPr>
          <w:rFonts w:ascii="Times New Roman" w:hAnsi="Times New Roman"/>
          <w:noProof/>
        </w:rPr>
        <w:t xml:space="preserve"> of the living</w:t>
      </w:r>
      <w:r w:rsidR="00227048" w:rsidRPr="00335693">
        <w:rPr>
          <w:rFonts w:ascii="Times New Roman" w:hAnsi="Times New Roman"/>
          <w:noProof/>
        </w:rPr>
        <w:t xml:space="preserve"> (Rev 9:4</w:t>
      </w:r>
      <w:r w:rsidR="00C77052">
        <w:rPr>
          <w:rFonts w:ascii="Times New Roman" w:hAnsi="Times New Roman"/>
          <w:noProof/>
        </w:rPr>
        <w:t>;</w:t>
      </w:r>
      <w:r w:rsidR="005E2121">
        <w:rPr>
          <w:rFonts w:ascii="Times New Roman" w:hAnsi="Times New Roman"/>
          <w:noProof/>
        </w:rPr>
        <w:t xml:space="preserve"> </w:t>
      </w:r>
      <w:r w:rsidR="00C77052">
        <w:rPr>
          <w:rFonts w:ascii="Times New Roman" w:hAnsi="Times New Roman"/>
          <w:noProof/>
        </w:rPr>
        <w:t>7:2-3</w:t>
      </w:r>
      <w:r w:rsidR="00227048" w:rsidRPr="00335693">
        <w:rPr>
          <w:rFonts w:ascii="Times New Roman" w:hAnsi="Times New Roman"/>
          <w:noProof/>
        </w:rPr>
        <w:t xml:space="preserve">), placing Revelation 9 in future </w:t>
      </w:r>
      <w:r w:rsidR="00972378">
        <w:rPr>
          <w:rFonts w:ascii="Times New Roman" w:hAnsi="Times New Roman"/>
          <w:noProof/>
        </w:rPr>
        <w:t>tense</w:t>
      </w:r>
      <w:r w:rsidR="00B22F61">
        <w:rPr>
          <w:rFonts w:ascii="Times New Roman" w:hAnsi="Times New Roman"/>
          <w:noProof/>
        </w:rPr>
        <w:t>, while embracing</w:t>
      </w:r>
      <w:r w:rsidR="00EC70F4">
        <w:rPr>
          <w:rFonts w:ascii="Times New Roman" w:hAnsi="Times New Roman"/>
          <w:noProof/>
        </w:rPr>
        <w:t xml:space="preserve"> </w:t>
      </w:r>
      <w:r w:rsidR="002342B0">
        <w:rPr>
          <w:rFonts w:ascii="Times New Roman" w:hAnsi="Times New Roman"/>
          <w:noProof/>
        </w:rPr>
        <w:t xml:space="preserve">its </w:t>
      </w:r>
      <w:r w:rsidR="00EC70F4">
        <w:rPr>
          <w:rFonts w:ascii="Times New Roman" w:hAnsi="Times New Roman"/>
          <w:noProof/>
        </w:rPr>
        <w:t>partial historical fulfillment.</w:t>
      </w:r>
      <w:r w:rsidR="002342B0">
        <w:rPr>
          <w:rStyle w:val="FootnoteReference"/>
          <w:rFonts w:ascii="Times New Roman" w:hAnsi="Times New Roman"/>
          <w:noProof/>
        </w:rPr>
        <w:footnoteReference w:id="23"/>
      </w:r>
    </w:p>
    <w:p w:rsidR="00E225D7" w:rsidRPr="00335693" w:rsidRDefault="00E225D7" w:rsidP="00E225D7">
      <w:pPr>
        <w:pStyle w:val="ListParagraph"/>
        <w:numPr>
          <w:ilvl w:val="0"/>
          <w:numId w:val="6"/>
        </w:numPr>
        <w:spacing w:line="360" w:lineRule="auto"/>
        <w:rPr>
          <w:rFonts w:ascii="Times New Roman" w:hAnsi="Times New Roman"/>
          <w:noProof/>
        </w:rPr>
      </w:pPr>
      <w:r w:rsidRPr="00335693">
        <w:rPr>
          <w:rFonts w:ascii="Times New Roman" w:hAnsi="Times New Roman"/>
          <w:noProof/>
        </w:rPr>
        <w:t xml:space="preserve">“And I stood upon the sand of the sea, and saw a beast rise up out of the sea, having seven heads and ten horns, and upon his horns ten crowns, and upon his heads the name of </w:t>
      </w:r>
      <w:r w:rsidR="00954BB9">
        <w:rPr>
          <w:rFonts w:ascii="Times New Roman" w:hAnsi="Times New Roman"/>
          <w:noProof/>
        </w:rPr>
        <w:t>blasphemy.” Revelation 13:1. This</w:t>
      </w:r>
      <w:r w:rsidRPr="00335693">
        <w:rPr>
          <w:rFonts w:ascii="Times New Roman" w:hAnsi="Times New Roman"/>
          <w:noProof/>
        </w:rPr>
        <w:t xml:space="preserve"> second </w:t>
      </w:r>
      <w:r w:rsidR="002A2651" w:rsidRPr="00335693">
        <w:rPr>
          <w:rFonts w:ascii="Times New Roman" w:hAnsi="Times New Roman"/>
          <w:noProof/>
        </w:rPr>
        <w:t xml:space="preserve">(sea) </w:t>
      </w:r>
      <w:r w:rsidRPr="00335693">
        <w:rPr>
          <w:rFonts w:ascii="Times New Roman" w:hAnsi="Times New Roman"/>
          <w:noProof/>
        </w:rPr>
        <w:t>“beast” is configured with seven heads and ten horns</w:t>
      </w:r>
      <w:r w:rsidR="000D3C36" w:rsidRPr="00335693">
        <w:rPr>
          <w:rFonts w:ascii="Times New Roman" w:hAnsi="Times New Roman"/>
          <w:noProof/>
        </w:rPr>
        <w:t xml:space="preserve"> as was the dragon of Revelation 12:3.  The dragon is </w:t>
      </w:r>
      <w:r w:rsidR="002A2651" w:rsidRPr="00335693">
        <w:rPr>
          <w:rFonts w:ascii="Times New Roman" w:hAnsi="Times New Roman"/>
          <w:noProof/>
        </w:rPr>
        <w:t>identified</w:t>
      </w:r>
      <w:r w:rsidR="000D3C36" w:rsidRPr="00335693">
        <w:rPr>
          <w:rFonts w:ascii="Times New Roman" w:hAnsi="Times New Roman"/>
          <w:noProof/>
        </w:rPr>
        <w:t xml:space="preserve"> as the “old serpent, called the Devil, and Satan” (Rev 12:9).  Revelation 12 provides context to the </w:t>
      </w:r>
      <w:r w:rsidR="00807AA9">
        <w:rPr>
          <w:rFonts w:ascii="Times New Roman" w:hAnsi="Times New Roman"/>
          <w:noProof/>
        </w:rPr>
        <w:t>activation of the plan of salvation</w:t>
      </w:r>
      <w:r w:rsidR="00DF371F">
        <w:rPr>
          <w:rFonts w:ascii="Times New Roman" w:hAnsi="Times New Roman"/>
          <w:noProof/>
        </w:rPr>
        <w:t>, not at creation but</w:t>
      </w:r>
      <w:r w:rsidR="000D3C36" w:rsidRPr="00335693">
        <w:rPr>
          <w:rFonts w:ascii="Times New Roman" w:hAnsi="Times New Roman"/>
          <w:noProof/>
        </w:rPr>
        <w:t xml:space="preserve"> at the fall of </w:t>
      </w:r>
      <w:r w:rsidR="00EA2854">
        <w:rPr>
          <w:rFonts w:ascii="Times New Roman" w:hAnsi="Times New Roman"/>
          <w:noProof/>
        </w:rPr>
        <w:t>humanity</w:t>
      </w:r>
      <w:r w:rsidR="000D3C36" w:rsidRPr="00335693">
        <w:rPr>
          <w:rFonts w:ascii="Times New Roman" w:hAnsi="Times New Roman"/>
          <w:noProof/>
        </w:rPr>
        <w:t xml:space="preserve"> in Eden</w:t>
      </w:r>
      <w:r w:rsidR="003F7DE1">
        <w:rPr>
          <w:rFonts w:ascii="Times New Roman" w:hAnsi="Times New Roman"/>
          <w:noProof/>
        </w:rPr>
        <w:t>.  It culminates</w:t>
      </w:r>
      <w:r w:rsidR="000D3C36" w:rsidRPr="00335693">
        <w:rPr>
          <w:rFonts w:ascii="Times New Roman" w:hAnsi="Times New Roman"/>
          <w:noProof/>
        </w:rPr>
        <w:t xml:space="preserve"> when a pure woman representing the true church of God will </w:t>
      </w:r>
      <w:r w:rsidR="00850869">
        <w:rPr>
          <w:rFonts w:ascii="Times New Roman" w:hAnsi="Times New Roman"/>
          <w:noProof/>
        </w:rPr>
        <w:t>keep</w:t>
      </w:r>
      <w:r w:rsidR="000D3C36" w:rsidRPr="00335693">
        <w:rPr>
          <w:rFonts w:ascii="Times New Roman" w:hAnsi="Times New Roman"/>
          <w:noProof/>
        </w:rPr>
        <w:t xml:space="preserve"> all God’s commandments and testify of Christ’s righteousness</w:t>
      </w:r>
      <w:r w:rsidR="006614FE">
        <w:rPr>
          <w:rFonts w:ascii="Times New Roman" w:hAnsi="Times New Roman"/>
          <w:noProof/>
        </w:rPr>
        <w:t>, imputed to all who express their love for Jesus through obedience of His word</w:t>
      </w:r>
      <w:r w:rsidR="00B22F61">
        <w:rPr>
          <w:rFonts w:ascii="Times New Roman" w:hAnsi="Times New Roman"/>
          <w:noProof/>
        </w:rPr>
        <w:t xml:space="preserve"> and claiming the faith </w:t>
      </w:r>
      <w:r w:rsidR="00B22F61" w:rsidRPr="00B22F61">
        <w:rPr>
          <w:rFonts w:ascii="Times New Roman" w:hAnsi="Times New Roman"/>
          <w:i/>
          <w:noProof/>
        </w:rPr>
        <w:t>of</w:t>
      </w:r>
      <w:r w:rsidR="00B22F61">
        <w:rPr>
          <w:rFonts w:ascii="Times New Roman" w:hAnsi="Times New Roman"/>
          <w:noProof/>
        </w:rPr>
        <w:t xml:space="preserve"> Jesus (Rev 14:12)</w:t>
      </w:r>
      <w:r w:rsidR="000D3C36" w:rsidRPr="00335693">
        <w:rPr>
          <w:rFonts w:ascii="Times New Roman" w:hAnsi="Times New Roman"/>
          <w:noProof/>
        </w:rPr>
        <w:t>.  A significant strategy of Satan was to create a counterfeit “Christian” church that ultimately will establish itself globally</w:t>
      </w:r>
      <w:r w:rsidR="00227048" w:rsidRPr="00335693">
        <w:rPr>
          <w:rFonts w:ascii="Times New Roman" w:hAnsi="Times New Roman"/>
          <w:noProof/>
        </w:rPr>
        <w:t xml:space="preserve"> by receiving homage from every nation on earth via Sunday “rest” legislation</w:t>
      </w:r>
      <w:r w:rsidR="00AE1E40">
        <w:rPr>
          <w:rFonts w:ascii="Times New Roman" w:hAnsi="Times New Roman"/>
          <w:noProof/>
        </w:rPr>
        <w:t xml:space="preserve"> honoring </w:t>
      </w:r>
      <w:r w:rsidR="00807AA9">
        <w:rPr>
          <w:rFonts w:ascii="Times New Roman" w:hAnsi="Times New Roman"/>
          <w:noProof/>
        </w:rPr>
        <w:t>a</w:t>
      </w:r>
      <w:r w:rsidR="00AE1E40">
        <w:rPr>
          <w:rFonts w:ascii="Times New Roman" w:hAnsi="Times New Roman"/>
          <w:noProof/>
        </w:rPr>
        <w:t xml:space="preserve"> tradition it created devoid of scriptural support</w:t>
      </w:r>
      <w:r w:rsidR="006614FE">
        <w:rPr>
          <w:rFonts w:ascii="Times New Roman" w:hAnsi="Times New Roman"/>
          <w:noProof/>
        </w:rPr>
        <w:t xml:space="preserve">.  As of </w:t>
      </w:r>
      <w:r w:rsidR="00850869">
        <w:rPr>
          <w:rFonts w:ascii="Times New Roman" w:hAnsi="Times New Roman"/>
          <w:noProof/>
        </w:rPr>
        <w:t xml:space="preserve">the </w:t>
      </w:r>
      <w:r w:rsidR="00266575">
        <w:rPr>
          <w:rFonts w:ascii="Times New Roman" w:hAnsi="Times New Roman"/>
          <w:noProof/>
        </w:rPr>
        <w:t xml:space="preserve">time of </w:t>
      </w:r>
      <w:r w:rsidR="006614FE">
        <w:rPr>
          <w:rFonts w:ascii="Times New Roman" w:hAnsi="Times New Roman"/>
          <w:noProof/>
        </w:rPr>
        <w:t>this writing the transference of sacredness from the seventh day to the first day</w:t>
      </w:r>
      <w:r w:rsidR="000D3C36" w:rsidRPr="00335693">
        <w:rPr>
          <w:rFonts w:ascii="Times New Roman" w:hAnsi="Times New Roman"/>
          <w:noProof/>
        </w:rPr>
        <w:t xml:space="preserve"> has yet to be fulfilled</w:t>
      </w:r>
      <w:r w:rsidR="00807AA9">
        <w:rPr>
          <w:rFonts w:ascii="Times New Roman" w:hAnsi="Times New Roman"/>
          <w:noProof/>
        </w:rPr>
        <w:t>, but many signs point to its imminent adoption</w:t>
      </w:r>
      <w:r w:rsidR="000D3C36" w:rsidRPr="00335693">
        <w:rPr>
          <w:rFonts w:ascii="Times New Roman" w:hAnsi="Times New Roman"/>
          <w:noProof/>
        </w:rPr>
        <w:t>.  The sea beast represent</w:t>
      </w:r>
      <w:r w:rsidR="0034005D">
        <w:rPr>
          <w:rFonts w:ascii="Times New Roman" w:hAnsi="Times New Roman"/>
          <w:noProof/>
        </w:rPr>
        <w:t xml:space="preserve">s the </w:t>
      </w:r>
      <w:r w:rsidR="005E2121">
        <w:rPr>
          <w:rFonts w:ascii="Times New Roman" w:hAnsi="Times New Roman"/>
          <w:noProof/>
        </w:rPr>
        <w:t>Roman Catholic Church (RCC)</w:t>
      </w:r>
      <w:r w:rsidR="004D2878" w:rsidRPr="00335693">
        <w:rPr>
          <w:rFonts w:ascii="Times New Roman" w:hAnsi="Times New Roman"/>
          <w:noProof/>
        </w:rPr>
        <w:t xml:space="preserve"> </w:t>
      </w:r>
      <w:r w:rsidR="00807AA9">
        <w:rPr>
          <w:rFonts w:ascii="Times New Roman" w:hAnsi="Times New Roman"/>
          <w:noProof/>
        </w:rPr>
        <w:t>with its</w:t>
      </w:r>
      <w:r w:rsidR="004D2878" w:rsidRPr="00335693">
        <w:rPr>
          <w:rFonts w:ascii="Times New Roman" w:hAnsi="Times New Roman"/>
          <w:noProof/>
        </w:rPr>
        <w:t xml:space="preserve"> seven heads and ten horns</w:t>
      </w:r>
      <w:r w:rsidR="00EA2854">
        <w:rPr>
          <w:rFonts w:ascii="Times New Roman" w:hAnsi="Times New Roman"/>
          <w:noProof/>
        </w:rPr>
        <w:t xml:space="preserve">. </w:t>
      </w:r>
      <w:r w:rsidR="004D2878" w:rsidRPr="00335693">
        <w:rPr>
          <w:rFonts w:ascii="Times New Roman" w:hAnsi="Times New Roman"/>
          <w:noProof/>
        </w:rPr>
        <w:t xml:space="preserve"> </w:t>
      </w:r>
      <w:r w:rsidR="00EA2854">
        <w:rPr>
          <w:rFonts w:ascii="Times New Roman" w:hAnsi="Times New Roman"/>
          <w:noProof/>
        </w:rPr>
        <w:t>T</w:t>
      </w:r>
      <w:r w:rsidR="006614FE">
        <w:rPr>
          <w:rFonts w:ascii="Times New Roman" w:hAnsi="Times New Roman"/>
          <w:noProof/>
        </w:rPr>
        <w:t>his paper</w:t>
      </w:r>
      <w:r w:rsidR="004D2878" w:rsidRPr="00335693">
        <w:rPr>
          <w:rFonts w:ascii="Times New Roman" w:hAnsi="Times New Roman"/>
          <w:noProof/>
        </w:rPr>
        <w:t xml:space="preserve"> </w:t>
      </w:r>
      <w:r w:rsidR="00850869">
        <w:rPr>
          <w:rFonts w:ascii="Times New Roman" w:hAnsi="Times New Roman"/>
          <w:noProof/>
        </w:rPr>
        <w:t>takes the position that</w:t>
      </w:r>
      <w:r w:rsidR="004D2878" w:rsidRPr="00335693">
        <w:rPr>
          <w:rFonts w:ascii="Times New Roman" w:hAnsi="Times New Roman"/>
          <w:noProof/>
        </w:rPr>
        <w:t xml:space="preserve"> the puppeteer behind earthly powers that persecute God’s people</w:t>
      </w:r>
      <w:r w:rsidR="00EA2854">
        <w:rPr>
          <w:rFonts w:ascii="Times New Roman" w:hAnsi="Times New Roman"/>
          <w:noProof/>
        </w:rPr>
        <w:t xml:space="preserve"> </w:t>
      </w:r>
      <w:r w:rsidR="00850869">
        <w:rPr>
          <w:rFonts w:ascii="Times New Roman" w:hAnsi="Times New Roman"/>
          <w:noProof/>
        </w:rPr>
        <w:t>is</w:t>
      </w:r>
      <w:r w:rsidR="00EA2854">
        <w:rPr>
          <w:rFonts w:ascii="Times New Roman" w:hAnsi="Times New Roman"/>
          <w:noProof/>
        </w:rPr>
        <w:t xml:space="preserve"> Satan</w:t>
      </w:r>
      <w:r w:rsidR="004D2878" w:rsidRPr="00335693">
        <w:rPr>
          <w:rFonts w:ascii="Times New Roman" w:hAnsi="Times New Roman"/>
          <w:noProof/>
        </w:rPr>
        <w:t xml:space="preserve"> (Rev 12:17)</w:t>
      </w:r>
      <w:r w:rsidR="002342B0">
        <w:rPr>
          <w:rFonts w:ascii="Times New Roman" w:hAnsi="Times New Roman"/>
          <w:noProof/>
        </w:rPr>
        <w:t xml:space="preserve"> who erroneously claims and exercises authority to bestow </w:t>
      </w:r>
      <w:r w:rsidR="00D23CDD">
        <w:rPr>
          <w:rFonts w:ascii="Times New Roman" w:hAnsi="Times New Roman"/>
          <w:noProof/>
        </w:rPr>
        <w:t xml:space="preserve">power, symbolized by crowns provided to the seven </w:t>
      </w:r>
      <w:r w:rsidR="00A81610">
        <w:rPr>
          <w:rFonts w:ascii="Times New Roman" w:hAnsi="Times New Roman"/>
          <w:noProof/>
        </w:rPr>
        <w:t>“heads”</w:t>
      </w:r>
      <w:r w:rsidR="00D23CDD">
        <w:rPr>
          <w:rFonts w:ascii="Times New Roman" w:hAnsi="Times New Roman"/>
          <w:noProof/>
        </w:rPr>
        <w:t xml:space="preserve"> in Revelation 12:3 and subsequently removed, then provided to the “horns” in Revelation 13:1</w:t>
      </w:r>
      <w:r w:rsidR="0075563C">
        <w:rPr>
          <w:rFonts w:ascii="Times New Roman" w:hAnsi="Times New Roman"/>
          <w:noProof/>
        </w:rPr>
        <w:t xml:space="preserve">.  This movement of crowns signifies </w:t>
      </w:r>
      <w:r w:rsidR="0075563C">
        <w:rPr>
          <w:rFonts w:ascii="Times New Roman" w:hAnsi="Times New Roman"/>
          <w:noProof/>
        </w:rPr>
        <w:lastRenderedPageBreak/>
        <w:t xml:space="preserve">the </w:t>
      </w:r>
      <w:r w:rsidR="004E20EB">
        <w:rPr>
          <w:rFonts w:ascii="Times New Roman" w:hAnsi="Times New Roman"/>
          <w:noProof/>
        </w:rPr>
        <w:t>demise</w:t>
      </w:r>
      <w:r w:rsidR="0075563C">
        <w:rPr>
          <w:rFonts w:ascii="Times New Roman" w:hAnsi="Times New Roman"/>
          <w:noProof/>
        </w:rPr>
        <w:t xml:space="preserve"> of the </w:t>
      </w:r>
      <w:r w:rsidR="00D23CDD">
        <w:rPr>
          <w:rFonts w:ascii="Times New Roman" w:hAnsi="Times New Roman"/>
          <w:noProof/>
        </w:rPr>
        <w:t xml:space="preserve">“seven heads” </w:t>
      </w:r>
      <w:r w:rsidR="0075563C">
        <w:rPr>
          <w:rFonts w:ascii="Times New Roman" w:hAnsi="Times New Roman"/>
          <w:noProof/>
        </w:rPr>
        <w:t xml:space="preserve">who </w:t>
      </w:r>
      <w:r w:rsidR="004E20EB">
        <w:rPr>
          <w:rFonts w:ascii="Times New Roman" w:hAnsi="Times New Roman"/>
          <w:noProof/>
        </w:rPr>
        <w:t xml:space="preserve">had </w:t>
      </w:r>
      <w:r w:rsidR="0075563C">
        <w:rPr>
          <w:rFonts w:ascii="Times New Roman" w:hAnsi="Times New Roman"/>
          <w:noProof/>
        </w:rPr>
        <w:t>transparently blaspheme</w:t>
      </w:r>
      <w:r w:rsidR="004E20EB">
        <w:rPr>
          <w:rFonts w:ascii="Times New Roman" w:hAnsi="Times New Roman"/>
          <w:noProof/>
        </w:rPr>
        <w:t>d</w:t>
      </w:r>
      <w:r w:rsidR="00D23CDD">
        <w:rPr>
          <w:rFonts w:ascii="Times New Roman" w:hAnsi="Times New Roman"/>
          <w:noProof/>
        </w:rPr>
        <w:t xml:space="preserve"> God</w:t>
      </w:r>
      <w:r w:rsidR="0075563C">
        <w:rPr>
          <w:rFonts w:ascii="Times New Roman" w:hAnsi="Times New Roman"/>
          <w:noProof/>
        </w:rPr>
        <w:t xml:space="preserve"> by claiming to be God on earth</w:t>
      </w:r>
      <w:r w:rsidR="00A81610">
        <w:rPr>
          <w:rFonts w:ascii="Times New Roman" w:hAnsi="Times New Roman"/>
          <w:noProof/>
        </w:rPr>
        <w:t xml:space="preserve"> (“…</w:t>
      </w:r>
      <w:r w:rsidR="00A81610" w:rsidRPr="00A81610">
        <w:rPr>
          <w:rFonts w:ascii="Times New Roman" w:hAnsi="Times New Roman"/>
          <w:noProof/>
        </w:rPr>
        <w:t>and upon his heads the name of blasphemy</w:t>
      </w:r>
      <w:r w:rsidR="00A81610">
        <w:rPr>
          <w:rFonts w:ascii="Times New Roman" w:hAnsi="Times New Roman"/>
          <w:noProof/>
        </w:rPr>
        <w:t>.” Rev 13:1)</w:t>
      </w:r>
      <w:r w:rsidR="004D2878" w:rsidRPr="00335693">
        <w:rPr>
          <w:rFonts w:ascii="Times New Roman" w:hAnsi="Times New Roman"/>
          <w:noProof/>
        </w:rPr>
        <w:t>.</w:t>
      </w:r>
      <w:r w:rsidR="00D23CDD">
        <w:rPr>
          <w:rFonts w:ascii="Times New Roman" w:hAnsi="Times New Roman"/>
          <w:noProof/>
        </w:rPr>
        <w:t xml:space="preserve">  </w:t>
      </w:r>
    </w:p>
    <w:p w:rsidR="006E2284" w:rsidRPr="00335693" w:rsidRDefault="004D2878" w:rsidP="009A71BD">
      <w:pPr>
        <w:pStyle w:val="ListParagraph"/>
        <w:numPr>
          <w:ilvl w:val="0"/>
          <w:numId w:val="6"/>
        </w:numPr>
        <w:spacing w:line="360" w:lineRule="auto"/>
        <w:rPr>
          <w:rFonts w:ascii="Times New Roman" w:hAnsi="Times New Roman"/>
          <w:noProof/>
        </w:rPr>
      </w:pPr>
      <w:r w:rsidRPr="00335693">
        <w:rPr>
          <w:rFonts w:ascii="Times New Roman" w:hAnsi="Times New Roman"/>
          <w:noProof/>
        </w:rPr>
        <w:t xml:space="preserve">“And I beheld another beast coming up out of the earth; and he had two horns like a lamb, and he spake as a dragon.” Revelation 13:11.  The third “beast” </w:t>
      </w:r>
      <w:r w:rsidR="0032201A">
        <w:rPr>
          <w:rFonts w:ascii="Times New Roman" w:hAnsi="Times New Roman"/>
          <w:noProof/>
        </w:rPr>
        <w:t>originates, not from populous areas represented by the sea (Rev 17:15), but</w:t>
      </w:r>
      <w:r w:rsidRPr="00335693">
        <w:rPr>
          <w:rFonts w:ascii="Times New Roman" w:hAnsi="Times New Roman"/>
          <w:noProof/>
        </w:rPr>
        <w:t xml:space="preserve"> fr</w:t>
      </w:r>
      <w:r w:rsidR="00427F55">
        <w:rPr>
          <w:rFonts w:ascii="Times New Roman" w:hAnsi="Times New Roman"/>
          <w:noProof/>
        </w:rPr>
        <w:t xml:space="preserve">om the earth, </w:t>
      </w:r>
      <w:r w:rsidR="006E2444">
        <w:rPr>
          <w:rFonts w:ascii="Times New Roman" w:hAnsi="Times New Roman"/>
          <w:noProof/>
        </w:rPr>
        <w:t>similar to how</w:t>
      </w:r>
      <w:r w:rsidR="001C5FE2">
        <w:rPr>
          <w:rFonts w:ascii="Times New Roman" w:hAnsi="Times New Roman"/>
          <w:noProof/>
        </w:rPr>
        <w:t xml:space="preserve"> the word “wilderness” </w:t>
      </w:r>
      <w:r w:rsidR="006E2444">
        <w:rPr>
          <w:rFonts w:ascii="Times New Roman" w:hAnsi="Times New Roman"/>
          <w:noProof/>
        </w:rPr>
        <w:t>is</w:t>
      </w:r>
      <w:r w:rsidR="008B73D2">
        <w:rPr>
          <w:rFonts w:ascii="Times New Roman" w:hAnsi="Times New Roman"/>
          <w:noProof/>
        </w:rPr>
        <w:t xml:space="preserve"> used in Rev 12:6, 14; 17:3</w:t>
      </w:r>
      <w:r w:rsidR="006E2444">
        <w:rPr>
          <w:rFonts w:ascii="Times New Roman" w:hAnsi="Times New Roman"/>
          <w:noProof/>
        </w:rPr>
        <w:t>,</w:t>
      </w:r>
      <w:r w:rsidR="008B73D2">
        <w:rPr>
          <w:rFonts w:ascii="Times New Roman" w:hAnsi="Times New Roman"/>
          <w:noProof/>
        </w:rPr>
        <w:t xml:space="preserve"> </w:t>
      </w:r>
      <w:r w:rsidR="00427F55">
        <w:rPr>
          <w:rFonts w:ascii="Times New Roman" w:hAnsi="Times New Roman"/>
          <w:noProof/>
        </w:rPr>
        <w:t xml:space="preserve">masquerading as the symbolic </w:t>
      </w:r>
      <w:r w:rsidRPr="00335693">
        <w:rPr>
          <w:rFonts w:ascii="Times New Roman" w:hAnsi="Times New Roman"/>
          <w:noProof/>
        </w:rPr>
        <w:t xml:space="preserve">lamb </w:t>
      </w:r>
      <w:r w:rsidR="00427F55">
        <w:rPr>
          <w:rFonts w:ascii="Times New Roman" w:hAnsi="Times New Roman"/>
          <w:noProof/>
        </w:rPr>
        <w:t xml:space="preserve">of </w:t>
      </w:r>
      <w:r w:rsidR="00266575">
        <w:rPr>
          <w:rFonts w:ascii="Times New Roman" w:hAnsi="Times New Roman"/>
          <w:noProof/>
        </w:rPr>
        <w:t xml:space="preserve">Protestant </w:t>
      </w:r>
      <w:r w:rsidR="00427F55">
        <w:rPr>
          <w:rFonts w:ascii="Times New Roman" w:hAnsi="Times New Roman"/>
          <w:noProof/>
        </w:rPr>
        <w:t xml:space="preserve">Christianity </w:t>
      </w:r>
      <w:r w:rsidRPr="00335693">
        <w:rPr>
          <w:rFonts w:ascii="Times New Roman" w:hAnsi="Times New Roman"/>
          <w:noProof/>
        </w:rPr>
        <w:t xml:space="preserve">but speaking, via legislative orders </w:t>
      </w:r>
      <w:r w:rsidR="0032201A">
        <w:rPr>
          <w:rFonts w:ascii="Times New Roman" w:hAnsi="Times New Roman"/>
          <w:noProof/>
        </w:rPr>
        <w:t xml:space="preserve">and policies </w:t>
      </w:r>
      <w:r w:rsidR="00972378">
        <w:rPr>
          <w:rFonts w:ascii="Times New Roman" w:hAnsi="Times New Roman"/>
          <w:noProof/>
        </w:rPr>
        <w:t xml:space="preserve">coercing or </w:t>
      </w:r>
      <w:r w:rsidRPr="00335693">
        <w:rPr>
          <w:rFonts w:ascii="Times New Roman" w:hAnsi="Times New Roman"/>
          <w:noProof/>
        </w:rPr>
        <w:t>compelling acts contrary to heaven’s established ideology of choice</w:t>
      </w:r>
      <w:r w:rsidR="00427F55">
        <w:rPr>
          <w:rFonts w:ascii="Times New Roman" w:hAnsi="Times New Roman"/>
          <w:noProof/>
        </w:rPr>
        <w:t xml:space="preserve"> according to </w:t>
      </w:r>
      <w:r w:rsidR="00AF0381">
        <w:rPr>
          <w:rFonts w:ascii="Times New Roman" w:hAnsi="Times New Roman"/>
          <w:noProof/>
        </w:rPr>
        <w:t xml:space="preserve">individual </w:t>
      </w:r>
      <w:r w:rsidR="00427F55">
        <w:rPr>
          <w:rFonts w:ascii="Times New Roman" w:hAnsi="Times New Roman"/>
          <w:noProof/>
        </w:rPr>
        <w:t>conscience</w:t>
      </w:r>
      <w:r w:rsidRPr="00335693">
        <w:rPr>
          <w:rFonts w:ascii="Times New Roman" w:hAnsi="Times New Roman"/>
          <w:noProof/>
        </w:rPr>
        <w:t>.</w:t>
      </w:r>
      <w:r w:rsidR="00227048" w:rsidRPr="00335693">
        <w:rPr>
          <w:rFonts w:ascii="Times New Roman" w:hAnsi="Times New Roman"/>
          <w:noProof/>
        </w:rPr>
        <w:t xml:space="preserve">  This “false prophet” will </w:t>
      </w:r>
      <w:r w:rsidR="0034005D">
        <w:rPr>
          <w:rFonts w:ascii="Times New Roman" w:hAnsi="Times New Roman"/>
          <w:noProof/>
        </w:rPr>
        <w:t>enter its “beast” mode by</w:t>
      </w:r>
      <w:r w:rsidR="00227048" w:rsidRPr="00335693">
        <w:rPr>
          <w:rFonts w:ascii="Times New Roman" w:hAnsi="Times New Roman"/>
          <w:noProof/>
        </w:rPr>
        <w:t xml:space="preserve"> persecuting </w:t>
      </w:r>
      <w:r w:rsidR="0034005D">
        <w:rPr>
          <w:rFonts w:ascii="Times New Roman" w:hAnsi="Times New Roman"/>
          <w:noProof/>
        </w:rPr>
        <w:t xml:space="preserve">those who give the third angels’ </w:t>
      </w:r>
      <w:r w:rsidR="0034005D" w:rsidRPr="00AF0381">
        <w:rPr>
          <w:rFonts w:ascii="Times New Roman" w:hAnsi="Times New Roman"/>
          <w:i/>
          <w:noProof/>
        </w:rPr>
        <w:t>warning</w:t>
      </w:r>
      <w:r w:rsidR="0034005D">
        <w:rPr>
          <w:rFonts w:ascii="Times New Roman" w:hAnsi="Times New Roman"/>
          <w:noProof/>
        </w:rPr>
        <w:t xml:space="preserve"> message </w:t>
      </w:r>
      <w:r w:rsidR="00EF2E7F">
        <w:rPr>
          <w:rFonts w:ascii="Times New Roman" w:hAnsi="Times New Roman"/>
          <w:noProof/>
        </w:rPr>
        <w:t>following the establishment of Sunday “rest” legislation</w:t>
      </w:r>
      <w:r w:rsidR="00227048" w:rsidRPr="00335693">
        <w:rPr>
          <w:rFonts w:ascii="Times New Roman" w:hAnsi="Times New Roman"/>
          <w:noProof/>
        </w:rPr>
        <w:t xml:space="preserve"> in the United States of America.</w:t>
      </w:r>
      <w:r w:rsidR="00D16C9E" w:rsidRPr="00335693">
        <w:rPr>
          <w:rStyle w:val="FootnoteReference"/>
          <w:rFonts w:ascii="Times New Roman" w:hAnsi="Times New Roman"/>
          <w:noProof/>
        </w:rPr>
        <w:footnoteReference w:id="24"/>
      </w:r>
    </w:p>
    <w:p w:rsidR="00B42F3A" w:rsidRPr="00335693" w:rsidRDefault="006E2284" w:rsidP="006E2284">
      <w:pPr>
        <w:spacing w:line="360" w:lineRule="auto"/>
        <w:rPr>
          <w:rFonts w:ascii="Times New Roman" w:hAnsi="Times New Roman"/>
          <w:noProof/>
        </w:rPr>
      </w:pPr>
      <w:r w:rsidRPr="00335693">
        <w:rPr>
          <w:rFonts w:ascii="Times New Roman" w:hAnsi="Times New Roman"/>
          <w:noProof/>
        </w:rPr>
        <w:t xml:space="preserve">These three “beasts” represent a three-pronged strategy of Satan to deceive </w:t>
      </w:r>
      <w:r w:rsidR="00427F55">
        <w:rPr>
          <w:rFonts w:ascii="Times New Roman" w:hAnsi="Times New Roman"/>
          <w:noProof/>
        </w:rPr>
        <w:t>every nation</w:t>
      </w:r>
      <w:r w:rsidRPr="00335693">
        <w:rPr>
          <w:rFonts w:ascii="Times New Roman" w:hAnsi="Times New Roman"/>
          <w:noProof/>
        </w:rPr>
        <w:t xml:space="preserve"> on earth today along with </w:t>
      </w:r>
      <w:r w:rsidR="0034005D">
        <w:rPr>
          <w:rFonts w:ascii="Times New Roman" w:hAnsi="Times New Roman"/>
          <w:noProof/>
        </w:rPr>
        <w:t>a</w:t>
      </w:r>
      <w:r w:rsidRPr="00335693">
        <w:rPr>
          <w:rFonts w:ascii="Times New Roman" w:hAnsi="Times New Roman"/>
          <w:noProof/>
        </w:rPr>
        <w:t xml:space="preserve"> vast </w:t>
      </w:r>
      <w:r w:rsidR="00233EC9">
        <w:rPr>
          <w:rFonts w:ascii="Times New Roman" w:hAnsi="Times New Roman"/>
          <w:noProof/>
        </w:rPr>
        <w:t>percentage</w:t>
      </w:r>
      <w:r w:rsidRPr="00335693">
        <w:rPr>
          <w:rFonts w:ascii="Times New Roman" w:hAnsi="Times New Roman"/>
          <w:noProof/>
        </w:rPr>
        <w:t xml:space="preserve"> of th</w:t>
      </w:r>
      <w:r w:rsidR="00427F55">
        <w:rPr>
          <w:rFonts w:ascii="Times New Roman" w:hAnsi="Times New Roman"/>
          <w:noProof/>
        </w:rPr>
        <w:t>e population numbering about 8.2</w:t>
      </w:r>
      <w:r w:rsidRPr="00335693">
        <w:rPr>
          <w:rFonts w:ascii="Times New Roman" w:hAnsi="Times New Roman"/>
          <w:noProof/>
        </w:rPr>
        <w:t xml:space="preserve"> billion</w:t>
      </w:r>
      <w:r w:rsidR="00422E98">
        <w:rPr>
          <w:rFonts w:ascii="Times New Roman" w:hAnsi="Times New Roman"/>
          <w:noProof/>
        </w:rPr>
        <w:t>.</w:t>
      </w:r>
      <w:r w:rsidRPr="00335693">
        <w:rPr>
          <w:rStyle w:val="FootnoteReference"/>
          <w:rFonts w:ascii="Times New Roman" w:hAnsi="Times New Roman"/>
          <w:noProof/>
        </w:rPr>
        <w:footnoteReference w:id="25"/>
      </w:r>
    </w:p>
    <w:p w:rsidR="00B42F3A" w:rsidRPr="00335693" w:rsidRDefault="00B42F3A" w:rsidP="006E2284">
      <w:pPr>
        <w:spacing w:line="360" w:lineRule="auto"/>
        <w:rPr>
          <w:rFonts w:ascii="Times New Roman" w:hAnsi="Times New Roman"/>
          <w:b/>
          <w:noProof/>
        </w:rPr>
      </w:pPr>
      <w:r w:rsidRPr="00335693">
        <w:rPr>
          <w:rFonts w:ascii="Times New Roman" w:hAnsi="Times New Roman"/>
          <w:b/>
          <w:noProof/>
        </w:rPr>
        <w:t>Revelation 17</w:t>
      </w:r>
      <w:r w:rsidR="00164B71" w:rsidRPr="00335693">
        <w:rPr>
          <w:rFonts w:ascii="Times New Roman" w:hAnsi="Times New Roman"/>
          <w:b/>
          <w:noProof/>
        </w:rPr>
        <w:t xml:space="preserve"> Overview</w:t>
      </w:r>
    </w:p>
    <w:p w:rsidR="00332741" w:rsidRDefault="00332741" w:rsidP="00332741">
      <w:pPr>
        <w:spacing w:line="360" w:lineRule="auto"/>
        <w:ind w:firstLine="720"/>
        <w:rPr>
          <w:rFonts w:ascii="Times New Roman" w:hAnsi="Times New Roman"/>
          <w:noProof/>
        </w:rPr>
      </w:pPr>
      <w:r>
        <w:rPr>
          <w:rFonts w:ascii="Times New Roman" w:hAnsi="Times New Roman"/>
          <w:noProof/>
        </w:rPr>
        <w:t xml:space="preserve">Revelation 17 </w:t>
      </w:r>
      <w:r w:rsidR="00F150B2">
        <w:rPr>
          <w:rFonts w:ascii="Times New Roman" w:hAnsi="Times New Roman"/>
          <w:noProof/>
        </w:rPr>
        <w:t>exposes</w:t>
      </w:r>
      <w:r w:rsidRPr="00335693">
        <w:rPr>
          <w:rFonts w:ascii="Times New Roman" w:hAnsi="Times New Roman"/>
          <w:noProof/>
        </w:rPr>
        <w:t xml:space="preserve"> Satan’s </w:t>
      </w:r>
      <w:r>
        <w:rPr>
          <w:rFonts w:ascii="Times New Roman" w:hAnsi="Times New Roman"/>
          <w:noProof/>
        </w:rPr>
        <w:t xml:space="preserve">final </w:t>
      </w:r>
      <w:r w:rsidRPr="00335693">
        <w:rPr>
          <w:rFonts w:ascii="Times New Roman" w:hAnsi="Times New Roman"/>
          <w:noProof/>
        </w:rPr>
        <w:t>strategies</w:t>
      </w:r>
      <w:r>
        <w:rPr>
          <w:rFonts w:ascii="Times New Roman" w:hAnsi="Times New Roman"/>
          <w:noProof/>
        </w:rPr>
        <w:t xml:space="preserve"> </w:t>
      </w:r>
      <w:r w:rsidR="00F150B2">
        <w:rPr>
          <w:rFonts w:ascii="Times New Roman" w:hAnsi="Times New Roman"/>
          <w:noProof/>
        </w:rPr>
        <w:t>describing</w:t>
      </w:r>
      <w:r>
        <w:rPr>
          <w:rFonts w:ascii="Times New Roman" w:hAnsi="Times New Roman"/>
          <w:noProof/>
        </w:rPr>
        <w:t xml:space="preserve"> vital elements that</w:t>
      </w:r>
      <w:r w:rsidRPr="00335693">
        <w:rPr>
          <w:rFonts w:ascii="Times New Roman" w:hAnsi="Times New Roman"/>
          <w:noProof/>
        </w:rPr>
        <w:t xml:space="preserve"> the </w:t>
      </w:r>
      <w:r>
        <w:rPr>
          <w:rFonts w:ascii="Times New Roman" w:hAnsi="Times New Roman"/>
          <w:noProof/>
        </w:rPr>
        <w:t>final</w:t>
      </w:r>
      <w:r w:rsidRPr="00335693">
        <w:rPr>
          <w:rFonts w:ascii="Times New Roman" w:hAnsi="Times New Roman"/>
          <w:noProof/>
        </w:rPr>
        <w:t xml:space="preserve"> generation </w:t>
      </w:r>
      <w:r>
        <w:rPr>
          <w:rFonts w:ascii="Times New Roman" w:hAnsi="Times New Roman"/>
          <w:noProof/>
        </w:rPr>
        <w:t>of earth will</w:t>
      </w:r>
      <w:r w:rsidRPr="00335693">
        <w:rPr>
          <w:rFonts w:ascii="Times New Roman" w:hAnsi="Times New Roman"/>
          <w:noProof/>
        </w:rPr>
        <w:t xml:space="preserve"> witness, confirming that some will escape </w:t>
      </w:r>
      <w:r>
        <w:rPr>
          <w:rFonts w:ascii="Times New Roman" w:hAnsi="Times New Roman"/>
          <w:noProof/>
        </w:rPr>
        <w:t xml:space="preserve">deception by </w:t>
      </w:r>
      <w:r w:rsidRPr="00335693">
        <w:rPr>
          <w:rFonts w:ascii="Times New Roman" w:hAnsi="Times New Roman"/>
          <w:noProof/>
        </w:rPr>
        <w:t xml:space="preserve">being written in the book of life (Rev 17:8).  </w:t>
      </w:r>
      <w:r w:rsidR="00156784">
        <w:rPr>
          <w:rFonts w:ascii="Times New Roman" w:hAnsi="Times New Roman"/>
          <w:noProof/>
        </w:rPr>
        <w:t>Revelation 17</w:t>
      </w:r>
      <w:r>
        <w:rPr>
          <w:rFonts w:ascii="Times New Roman" w:hAnsi="Times New Roman"/>
          <w:noProof/>
        </w:rPr>
        <w:t>:1-2</w:t>
      </w:r>
      <w:r w:rsidR="00156784">
        <w:rPr>
          <w:rFonts w:ascii="Times New Roman" w:hAnsi="Times New Roman"/>
          <w:noProof/>
        </w:rPr>
        <w:t xml:space="preserve"> </w:t>
      </w:r>
      <w:r w:rsidR="007C692F">
        <w:rPr>
          <w:rFonts w:ascii="Times New Roman" w:hAnsi="Times New Roman"/>
          <w:noProof/>
        </w:rPr>
        <w:t>moves the reader</w:t>
      </w:r>
      <w:r w:rsidR="00156784">
        <w:rPr>
          <w:rFonts w:ascii="Times New Roman" w:hAnsi="Times New Roman"/>
          <w:noProof/>
        </w:rPr>
        <w:t xml:space="preserve"> back in time from </w:t>
      </w:r>
      <w:r w:rsidR="003F7DE1">
        <w:rPr>
          <w:rFonts w:ascii="Times New Roman" w:hAnsi="Times New Roman"/>
          <w:noProof/>
        </w:rPr>
        <w:t xml:space="preserve">when </w:t>
      </w:r>
      <w:r w:rsidR="00EA2854">
        <w:rPr>
          <w:rFonts w:ascii="Times New Roman" w:hAnsi="Times New Roman"/>
          <w:noProof/>
        </w:rPr>
        <w:t xml:space="preserve">the </w:t>
      </w:r>
      <w:r w:rsidR="00156784">
        <w:rPr>
          <w:rFonts w:ascii="Times New Roman" w:hAnsi="Times New Roman"/>
          <w:noProof/>
        </w:rPr>
        <w:t xml:space="preserve">seven plagues </w:t>
      </w:r>
      <w:r w:rsidR="00EA2854">
        <w:rPr>
          <w:rFonts w:ascii="Times New Roman" w:hAnsi="Times New Roman"/>
          <w:noProof/>
        </w:rPr>
        <w:t>described in Revelation 16</w:t>
      </w:r>
      <w:r w:rsidR="003F7DE1">
        <w:rPr>
          <w:rFonts w:ascii="Times New Roman" w:hAnsi="Times New Roman"/>
          <w:noProof/>
        </w:rPr>
        <w:t xml:space="preserve"> are poured out</w:t>
      </w:r>
      <w:r w:rsidR="00427F55">
        <w:rPr>
          <w:rFonts w:ascii="Times New Roman" w:hAnsi="Times New Roman"/>
          <w:noProof/>
        </w:rPr>
        <w:t xml:space="preserve"> </w:t>
      </w:r>
      <w:r w:rsidR="007C692F">
        <w:rPr>
          <w:rFonts w:ascii="Times New Roman" w:hAnsi="Times New Roman"/>
          <w:noProof/>
        </w:rPr>
        <w:t>as they follow</w:t>
      </w:r>
      <w:r w:rsidR="00427F55">
        <w:rPr>
          <w:rFonts w:ascii="Times New Roman" w:hAnsi="Times New Roman"/>
          <w:noProof/>
        </w:rPr>
        <w:t xml:space="preserve"> the close of judgment and intercession of Jesus in the Most Holy Place</w:t>
      </w:r>
      <w:r w:rsidR="005510DF">
        <w:rPr>
          <w:rFonts w:ascii="Times New Roman" w:hAnsi="Times New Roman"/>
          <w:noProof/>
        </w:rPr>
        <w:t xml:space="preserve"> of the temple in heaven</w:t>
      </w:r>
      <w:r w:rsidR="00792B3B">
        <w:rPr>
          <w:rFonts w:ascii="Times New Roman" w:hAnsi="Times New Roman"/>
          <w:noProof/>
        </w:rPr>
        <w:t>.</w:t>
      </w:r>
      <w:r w:rsidR="005510DF">
        <w:rPr>
          <w:rStyle w:val="FootnoteReference"/>
          <w:rFonts w:ascii="Times New Roman" w:hAnsi="Times New Roman"/>
          <w:noProof/>
        </w:rPr>
        <w:footnoteReference w:id="26"/>
      </w:r>
      <w:r w:rsidR="00792B3B">
        <w:rPr>
          <w:rFonts w:ascii="Times New Roman" w:hAnsi="Times New Roman"/>
          <w:noProof/>
        </w:rPr>
        <w:t xml:space="preserve"> </w:t>
      </w:r>
    </w:p>
    <w:p w:rsidR="00332741" w:rsidRDefault="00332741" w:rsidP="00332741">
      <w:pPr>
        <w:spacing w:line="360" w:lineRule="auto"/>
        <w:ind w:left="720"/>
        <w:rPr>
          <w:rFonts w:ascii="Times New Roman" w:hAnsi="Times New Roman"/>
          <w:noProof/>
        </w:rPr>
      </w:pPr>
      <w:r>
        <w:rPr>
          <w:rFonts w:ascii="Times New Roman" w:hAnsi="Times New Roman"/>
          <w:noProof/>
        </w:rPr>
        <w:t>Rev 17:1-2 “</w:t>
      </w:r>
      <w:r w:rsidRPr="00332741">
        <w:rPr>
          <w:rFonts w:ascii="Times New Roman" w:hAnsi="Times New Roman"/>
          <w:noProof/>
        </w:rPr>
        <w:t>And there came one of the seven angels which had the seven vials, and talked with me, saying unto me, Come hither; I will shew unto thee the judgment of the great whore that sitteth upon many waters:</w:t>
      </w:r>
      <w:r>
        <w:rPr>
          <w:rFonts w:ascii="Times New Roman" w:hAnsi="Times New Roman"/>
          <w:noProof/>
        </w:rPr>
        <w:t xml:space="preserve"> </w:t>
      </w:r>
      <w:r w:rsidRPr="00332741">
        <w:rPr>
          <w:rFonts w:ascii="Times New Roman" w:hAnsi="Times New Roman"/>
          <w:noProof/>
          <w:vertAlign w:val="superscript"/>
        </w:rPr>
        <w:t>2</w:t>
      </w:r>
      <w:r w:rsidRPr="00332741">
        <w:rPr>
          <w:rFonts w:ascii="Times New Roman" w:hAnsi="Times New Roman"/>
          <w:noProof/>
        </w:rPr>
        <w:t>With whom the kings of the earth have committed fornication, and the inhabitants of the earth have been made drunk with the wine of her fornication.</w:t>
      </w:r>
      <w:r>
        <w:rPr>
          <w:rFonts w:ascii="Times New Roman" w:hAnsi="Times New Roman"/>
          <w:noProof/>
        </w:rPr>
        <w:t>”</w:t>
      </w:r>
    </w:p>
    <w:p w:rsidR="005A7FAE" w:rsidRDefault="00AC52BB" w:rsidP="006E2284">
      <w:pPr>
        <w:spacing w:line="360" w:lineRule="auto"/>
        <w:rPr>
          <w:rFonts w:ascii="Times New Roman" w:hAnsi="Times New Roman"/>
          <w:noProof/>
        </w:rPr>
      </w:pPr>
      <w:r w:rsidRPr="00335693">
        <w:rPr>
          <w:rFonts w:ascii="Times New Roman" w:hAnsi="Times New Roman"/>
          <w:noProof/>
        </w:rPr>
        <w:t>It is evident John was transported in vision between earth and heaven as well as to different time</w:t>
      </w:r>
      <w:r w:rsidR="00233EC9">
        <w:rPr>
          <w:rFonts w:ascii="Times New Roman" w:hAnsi="Times New Roman"/>
          <w:noProof/>
        </w:rPr>
        <w:t xml:space="preserve"> period</w:t>
      </w:r>
      <w:r w:rsidRPr="00335693">
        <w:rPr>
          <w:rFonts w:ascii="Times New Roman" w:hAnsi="Times New Roman"/>
          <w:noProof/>
        </w:rPr>
        <w:t xml:space="preserve">s </w:t>
      </w:r>
      <w:r w:rsidR="00233EC9">
        <w:rPr>
          <w:rFonts w:ascii="Times New Roman" w:hAnsi="Times New Roman"/>
          <w:noProof/>
        </w:rPr>
        <w:t>future</w:t>
      </w:r>
      <w:r w:rsidR="00156784">
        <w:rPr>
          <w:rFonts w:ascii="Times New Roman" w:hAnsi="Times New Roman"/>
          <w:noProof/>
        </w:rPr>
        <w:t xml:space="preserve"> to hi</w:t>
      </w:r>
      <w:r w:rsidR="002E67B7">
        <w:rPr>
          <w:rFonts w:ascii="Times New Roman" w:hAnsi="Times New Roman"/>
          <w:noProof/>
        </w:rPr>
        <w:t>s</w:t>
      </w:r>
      <w:r w:rsidR="00D36DB0">
        <w:rPr>
          <w:rFonts w:ascii="Times New Roman" w:hAnsi="Times New Roman"/>
          <w:noProof/>
        </w:rPr>
        <w:t xml:space="preserve"> </w:t>
      </w:r>
      <w:r w:rsidR="00A653C6">
        <w:rPr>
          <w:rFonts w:ascii="Times New Roman" w:hAnsi="Times New Roman"/>
          <w:noProof/>
        </w:rPr>
        <w:t xml:space="preserve">imprisonment </w:t>
      </w:r>
      <w:r w:rsidR="00D36DB0">
        <w:rPr>
          <w:rFonts w:ascii="Times New Roman" w:hAnsi="Times New Roman"/>
          <w:noProof/>
        </w:rPr>
        <w:t>on the Isle of Patmos (Rev 1:9)</w:t>
      </w:r>
      <w:r w:rsidR="00A653C6">
        <w:rPr>
          <w:rFonts w:ascii="Times New Roman" w:hAnsi="Times New Roman"/>
          <w:noProof/>
        </w:rPr>
        <w:t xml:space="preserve">, likely during the </w:t>
      </w:r>
      <w:r w:rsidR="00A653C6">
        <w:rPr>
          <w:rFonts w:ascii="Times New Roman" w:hAnsi="Times New Roman"/>
          <w:noProof/>
        </w:rPr>
        <w:lastRenderedPageBreak/>
        <w:t xml:space="preserve">reigns of </w:t>
      </w:r>
      <w:r w:rsidR="00EA3657">
        <w:rPr>
          <w:rFonts w:ascii="Times New Roman" w:hAnsi="Times New Roman"/>
          <w:noProof/>
        </w:rPr>
        <w:t xml:space="preserve">Roman emperors </w:t>
      </w:r>
      <w:r w:rsidR="00A653C6">
        <w:rPr>
          <w:rFonts w:ascii="Times New Roman" w:hAnsi="Times New Roman"/>
          <w:noProof/>
        </w:rPr>
        <w:t>Domitian and Nerva in about A.D. 96</w:t>
      </w:r>
      <w:r w:rsidR="00287559">
        <w:rPr>
          <w:rFonts w:ascii="Times New Roman" w:hAnsi="Times New Roman"/>
          <w:noProof/>
        </w:rPr>
        <w:t xml:space="preserve">.  These future views </w:t>
      </w:r>
      <w:r w:rsidR="00EA3657">
        <w:rPr>
          <w:rFonts w:ascii="Times New Roman" w:hAnsi="Times New Roman"/>
          <w:noProof/>
        </w:rPr>
        <w:t xml:space="preserve">given to John </w:t>
      </w:r>
      <w:r w:rsidR="00287559">
        <w:rPr>
          <w:rFonts w:ascii="Times New Roman" w:hAnsi="Times New Roman"/>
          <w:noProof/>
        </w:rPr>
        <w:t>occur</w:t>
      </w:r>
      <w:r w:rsidRPr="00335693">
        <w:rPr>
          <w:rFonts w:ascii="Times New Roman" w:hAnsi="Times New Roman"/>
          <w:noProof/>
        </w:rPr>
        <w:t xml:space="preserve"> within </w:t>
      </w:r>
      <w:r w:rsidR="00792B3B">
        <w:rPr>
          <w:rFonts w:ascii="Times New Roman" w:hAnsi="Times New Roman"/>
          <w:noProof/>
        </w:rPr>
        <w:t xml:space="preserve">the chapter of </w:t>
      </w:r>
      <w:r w:rsidRPr="00335693">
        <w:rPr>
          <w:rFonts w:ascii="Times New Roman" w:hAnsi="Times New Roman"/>
          <w:noProof/>
        </w:rPr>
        <w:t>Revelation 17 as is evident beginning in verse 1, “</w:t>
      </w:r>
      <w:r w:rsidR="00181876">
        <w:rPr>
          <w:rFonts w:ascii="Times New Roman" w:hAnsi="Times New Roman"/>
          <w:noProof/>
        </w:rPr>
        <w:t>…</w:t>
      </w:r>
      <w:r w:rsidRPr="00335693">
        <w:rPr>
          <w:rFonts w:ascii="Times New Roman" w:hAnsi="Times New Roman"/>
          <w:noProof/>
        </w:rPr>
        <w:t>Come hither; I will shew unto thee the judgment of the great whore that sitteth upon many waters.”  Waters, defined as “peoples, and multitudes, and nations, and tongues” in verse 15</w:t>
      </w:r>
      <w:r w:rsidR="00DD4756">
        <w:rPr>
          <w:rFonts w:ascii="Times New Roman" w:hAnsi="Times New Roman"/>
          <w:noProof/>
        </w:rPr>
        <w:t>,</w:t>
      </w:r>
      <w:r w:rsidRPr="00335693">
        <w:rPr>
          <w:rFonts w:ascii="Times New Roman" w:hAnsi="Times New Roman"/>
          <w:noProof/>
        </w:rPr>
        <w:t xml:space="preserve"> is juxtiposed with “wilderness” </w:t>
      </w:r>
      <w:r w:rsidR="00DD4756">
        <w:rPr>
          <w:rFonts w:ascii="Times New Roman" w:hAnsi="Times New Roman"/>
          <w:noProof/>
        </w:rPr>
        <w:t>(</w:t>
      </w:r>
      <w:r w:rsidRPr="00335693">
        <w:rPr>
          <w:rFonts w:ascii="Times New Roman" w:hAnsi="Times New Roman"/>
          <w:noProof/>
        </w:rPr>
        <w:t xml:space="preserve">a </w:t>
      </w:r>
      <w:r w:rsidR="00163C77" w:rsidRPr="00335693">
        <w:rPr>
          <w:rFonts w:ascii="Times New Roman" w:hAnsi="Times New Roman"/>
          <w:noProof/>
        </w:rPr>
        <w:t>“lonely region” or even “a woman neglected by her husband”</w:t>
      </w:r>
      <w:r w:rsidR="00DD4756">
        <w:rPr>
          <w:rFonts w:ascii="Times New Roman" w:hAnsi="Times New Roman"/>
          <w:noProof/>
        </w:rPr>
        <w:t>)</w:t>
      </w:r>
      <w:r w:rsidR="00163C77" w:rsidRPr="00335693">
        <w:rPr>
          <w:rStyle w:val="FootnoteReference"/>
          <w:rFonts w:ascii="Times New Roman" w:hAnsi="Times New Roman"/>
          <w:noProof/>
        </w:rPr>
        <w:footnoteReference w:id="27"/>
      </w:r>
      <w:r w:rsidRPr="00335693">
        <w:rPr>
          <w:rFonts w:ascii="Times New Roman" w:hAnsi="Times New Roman"/>
          <w:noProof/>
        </w:rPr>
        <w:t xml:space="preserve"> </w:t>
      </w:r>
      <w:r w:rsidR="00163C77" w:rsidRPr="00335693">
        <w:rPr>
          <w:rFonts w:ascii="Times New Roman" w:hAnsi="Times New Roman"/>
          <w:noProof/>
        </w:rPr>
        <w:t>refer</w:t>
      </w:r>
      <w:r w:rsidR="00DD4756">
        <w:rPr>
          <w:rFonts w:ascii="Times New Roman" w:hAnsi="Times New Roman"/>
          <w:noProof/>
        </w:rPr>
        <w:t>ring</w:t>
      </w:r>
      <w:r w:rsidR="00163C77" w:rsidRPr="00335693">
        <w:rPr>
          <w:rFonts w:ascii="Times New Roman" w:hAnsi="Times New Roman"/>
          <w:noProof/>
        </w:rPr>
        <w:t xml:space="preserve"> to the “great whore” losing authority the papal church had </w:t>
      </w:r>
      <w:r w:rsidR="00DD4756">
        <w:rPr>
          <w:rFonts w:ascii="Times New Roman" w:hAnsi="Times New Roman"/>
          <w:noProof/>
        </w:rPr>
        <w:t xml:space="preserve">previously </w:t>
      </w:r>
      <w:r w:rsidR="00163C77" w:rsidRPr="00335693">
        <w:rPr>
          <w:rFonts w:ascii="Times New Roman" w:hAnsi="Times New Roman"/>
          <w:noProof/>
        </w:rPr>
        <w:t xml:space="preserve">enjoyed </w:t>
      </w:r>
      <w:r w:rsidR="0063519E" w:rsidRPr="00335693">
        <w:rPr>
          <w:rFonts w:ascii="Times New Roman" w:hAnsi="Times New Roman"/>
          <w:noProof/>
        </w:rPr>
        <w:t xml:space="preserve">via its illicit relations </w:t>
      </w:r>
      <w:r w:rsidR="00156784">
        <w:rPr>
          <w:rFonts w:ascii="Times New Roman" w:hAnsi="Times New Roman"/>
          <w:noProof/>
        </w:rPr>
        <w:t xml:space="preserve">in consortium </w:t>
      </w:r>
      <w:r w:rsidR="0063519E" w:rsidRPr="00335693">
        <w:rPr>
          <w:rFonts w:ascii="Times New Roman" w:hAnsi="Times New Roman"/>
          <w:noProof/>
        </w:rPr>
        <w:t>with the</w:t>
      </w:r>
      <w:r w:rsidR="00163C77" w:rsidRPr="00335693">
        <w:rPr>
          <w:rFonts w:ascii="Times New Roman" w:hAnsi="Times New Roman"/>
          <w:noProof/>
        </w:rPr>
        <w:t xml:space="preserve"> nations</w:t>
      </w:r>
      <w:r w:rsidR="0010643E">
        <w:rPr>
          <w:rFonts w:ascii="Times New Roman" w:hAnsi="Times New Roman"/>
          <w:noProof/>
        </w:rPr>
        <w:t xml:space="preserve"> of Europe</w:t>
      </w:r>
      <w:r w:rsidR="00DD4756">
        <w:rPr>
          <w:rFonts w:ascii="Times New Roman" w:hAnsi="Times New Roman"/>
          <w:noProof/>
        </w:rPr>
        <w:t>,</w:t>
      </w:r>
      <w:r w:rsidR="0010643E">
        <w:rPr>
          <w:rFonts w:ascii="Times New Roman" w:hAnsi="Times New Roman"/>
          <w:noProof/>
        </w:rPr>
        <w:t xml:space="preserve"> </w:t>
      </w:r>
      <w:r w:rsidR="00163C77" w:rsidRPr="00335693">
        <w:rPr>
          <w:rFonts w:ascii="Times New Roman" w:hAnsi="Times New Roman"/>
          <w:noProof/>
        </w:rPr>
        <w:t xml:space="preserve">removed </w:t>
      </w:r>
      <w:r w:rsidR="00526315">
        <w:rPr>
          <w:rFonts w:ascii="Times New Roman" w:hAnsi="Times New Roman"/>
          <w:noProof/>
        </w:rPr>
        <w:t>o</w:t>
      </w:r>
      <w:r w:rsidR="008A5684">
        <w:rPr>
          <w:rFonts w:ascii="Times New Roman" w:hAnsi="Times New Roman"/>
          <w:noProof/>
        </w:rPr>
        <w:t>n February 15,</w:t>
      </w:r>
      <w:r w:rsidR="00163C77" w:rsidRPr="00335693">
        <w:rPr>
          <w:rFonts w:ascii="Times New Roman" w:hAnsi="Times New Roman"/>
          <w:noProof/>
        </w:rPr>
        <w:t xml:space="preserve"> 1798</w:t>
      </w:r>
      <w:r w:rsidR="0010643E">
        <w:rPr>
          <w:rFonts w:ascii="Times New Roman" w:hAnsi="Times New Roman"/>
          <w:noProof/>
        </w:rPr>
        <w:t xml:space="preserve"> </w:t>
      </w:r>
      <w:r w:rsidR="008A5684">
        <w:rPr>
          <w:rFonts w:ascii="Times New Roman" w:hAnsi="Times New Roman"/>
          <w:noProof/>
        </w:rPr>
        <w:t>by decree</w:t>
      </w:r>
      <w:r w:rsidR="00526315">
        <w:rPr>
          <w:rFonts w:ascii="Times New Roman" w:hAnsi="Times New Roman"/>
          <w:noProof/>
        </w:rPr>
        <w:t xml:space="preserve"> proclaiming the Roman Republic.</w:t>
      </w:r>
      <w:r w:rsidR="00526315">
        <w:rPr>
          <w:rStyle w:val="FootnoteReference"/>
          <w:rFonts w:ascii="Times New Roman" w:hAnsi="Times New Roman"/>
          <w:noProof/>
        </w:rPr>
        <w:footnoteReference w:id="28"/>
      </w:r>
      <w:r w:rsidR="00526315">
        <w:rPr>
          <w:rFonts w:ascii="Times New Roman" w:hAnsi="Times New Roman"/>
          <w:noProof/>
        </w:rPr>
        <w:t xml:space="preserve"> This was</w:t>
      </w:r>
      <w:r w:rsidR="008A5684">
        <w:rPr>
          <w:rFonts w:ascii="Times New Roman" w:hAnsi="Times New Roman"/>
          <w:noProof/>
        </w:rPr>
        <w:t xml:space="preserve"> followed </w:t>
      </w:r>
      <w:r w:rsidR="00A653C6">
        <w:rPr>
          <w:rFonts w:ascii="Times New Roman" w:hAnsi="Times New Roman"/>
          <w:noProof/>
        </w:rPr>
        <w:t xml:space="preserve">five days later </w:t>
      </w:r>
      <w:r w:rsidR="008A5684">
        <w:rPr>
          <w:rFonts w:ascii="Times New Roman" w:hAnsi="Times New Roman"/>
          <w:noProof/>
        </w:rPr>
        <w:t>by</w:t>
      </w:r>
      <w:r w:rsidR="0010643E">
        <w:rPr>
          <w:rFonts w:ascii="Times New Roman" w:hAnsi="Times New Roman"/>
          <w:noProof/>
        </w:rPr>
        <w:t xml:space="preserve"> the imprisonment of Pope Pius VI</w:t>
      </w:r>
      <w:r w:rsidR="005C30E4">
        <w:rPr>
          <w:rFonts w:ascii="Times New Roman" w:hAnsi="Times New Roman"/>
          <w:noProof/>
        </w:rPr>
        <w:t xml:space="preserve"> on February 20</w:t>
      </w:r>
      <w:r w:rsidR="00526315">
        <w:rPr>
          <w:rFonts w:ascii="Times New Roman" w:hAnsi="Times New Roman"/>
          <w:noProof/>
        </w:rPr>
        <w:t>.</w:t>
      </w:r>
      <w:r w:rsidR="005C30E4">
        <w:rPr>
          <w:rStyle w:val="FootnoteReference"/>
          <w:rFonts w:ascii="Times New Roman" w:hAnsi="Times New Roman"/>
          <w:noProof/>
        </w:rPr>
        <w:footnoteReference w:id="29"/>
      </w:r>
      <w:r w:rsidR="00526315">
        <w:rPr>
          <w:rFonts w:ascii="Times New Roman" w:hAnsi="Times New Roman"/>
          <w:noProof/>
        </w:rPr>
        <w:t xml:space="preserve"> </w:t>
      </w:r>
      <w:r w:rsidR="0063519E" w:rsidRPr="00335693">
        <w:rPr>
          <w:rFonts w:ascii="Times New Roman" w:hAnsi="Times New Roman"/>
          <w:noProof/>
        </w:rPr>
        <w:t xml:space="preserve">Having been </w:t>
      </w:r>
      <w:r w:rsidR="00FD1508">
        <w:rPr>
          <w:rFonts w:ascii="Times New Roman" w:hAnsi="Times New Roman"/>
          <w:noProof/>
        </w:rPr>
        <w:t xml:space="preserve">involuntarily </w:t>
      </w:r>
      <w:r w:rsidR="0063519E" w:rsidRPr="00335693">
        <w:rPr>
          <w:rFonts w:ascii="Times New Roman" w:hAnsi="Times New Roman"/>
          <w:noProof/>
        </w:rPr>
        <w:t xml:space="preserve">thrust into </w:t>
      </w:r>
      <w:r w:rsidR="00FD1508">
        <w:rPr>
          <w:rFonts w:ascii="Times New Roman" w:hAnsi="Times New Roman"/>
          <w:noProof/>
        </w:rPr>
        <w:t>a emblematic</w:t>
      </w:r>
      <w:r w:rsidR="0063519E" w:rsidRPr="00335693">
        <w:rPr>
          <w:rFonts w:ascii="Times New Roman" w:hAnsi="Times New Roman"/>
          <w:noProof/>
        </w:rPr>
        <w:t xml:space="preserve"> “wilderness”</w:t>
      </w:r>
      <w:r w:rsidR="00A653C6">
        <w:rPr>
          <w:rStyle w:val="FootnoteReference"/>
          <w:rFonts w:ascii="Times New Roman" w:hAnsi="Times New Roman"/>
          <w:noProof/>
        </w:rPr>
        <w:footnoteReference w:id="30"/>
      </w:r>
      <w:r w:rsidR="0063519E" w:rsidRPr="00335693">
        <w:rPr>
          <w:rFonts w:ascii="Times New Roman" w:hAnsi="Times New Roman"/>
          <w:noProof/>
        </w:rPr>
        <w:t xml:space="preserve"> </w:t>
      </w:r>
      <w:r w:rsidR="00EA3657">
        <w:rPr>
          <w:rFonts w:ascii="Times New Roman" w:hAnsi="Times New Roman"/>
          <w:noProof/>
        </w:rPr>
        <w:t>on that date</w:t>
      </w:r>
      <w:r w:rsidR="005A7FAE" w:rsidRPr="00335693">
        <w:rPr>
          <w:rFonts w:ascii="Times New Roman" w:hAnsi="Times New Roman"/>
          <w:noProof/>
        </w:rPr>
        <w:t xml:space="preserve">, the </w:t>
      </w:r>
      <w:r w:rsidR="0010643E">
        <w:rPr>
          <w:rFonts w:ascii="Times New Roman" w:hAnsi="Times New Roman"/>
          <w:noProof/>
        </w:rPr>
        <w:t>woman arrayed in purple and scarlet</w:t>
      </w:r>
      <w:r w:rsidR="005A7FAE" w:rsidRPr="00335693">
        <w:rPr>
          <w:rFonts w:ascii="Times New Roman" w:hAnsi="Times New Roman"/>
          <w:noProof/>
        </w:rPr>
        <w:t xml:space="preserve"> is clarified </w:t>
      </w:r>
      <w:r w:rsidR="00EA3657">
        <w:rPr>
          <w:rFonts w:ascii="Times New Roman" w:hAnsi="Times New Roman"/>
          <w:noProof/>
        </w:rPr>
        <w:t xml:space="preserve">thereafter </w:t>
      </w:r>
      <w:r w:rsidR="005A7FAE" w:rsidRPr="00335693">
        <w:rPr>
          <w:rFonts w:ascii="Times New Roman" w:hAnsi="Times New Roman"/>
          <w:noProof/>
        </w:rPr>
        <w:t xml:space="preserve">to be seated on “seven </w:t>
      </w:r>
      <w:r w:rsidR="00FD1508">
        <w:rPr>
          <w:rFonts w:ascii="Times New Roman" w:hAnsi="Times New Roman"/>
          <w:noProof/>
        </w:rPr>
        <w:t>heads</w:t>
      </w:r>
      <w:r w:rsidR="005A7FAE" w:rsidRPr="00335693">
        <w:rPr>
          <w:rFonts w:ascii="Times New Roman" w:hAnsi="Times New Roman"/>
          <w:noProof/>
        </w:rPr>
        <w:t>” (v.9-10)</w:t>
      </w:r>
      <w:r w:rsidR="00FD1508">
        <w:rPr>
          <w:rFonts w:ascii="Times New Roman" w:hAnsi="Times New Roman"/>
          <w:noProof/>
        </w:rPr>
        <w:t>,</w:t>
      </w:r>
      <w:r w:rsidR="005A7FAE" w:rsidRPr="00335693">
        <w:rPr>
          <w:rFonts w:ascii="Times New Roman" w:hAnsi="Times New Roman"/>
          <w:noProof/>
        </w:rPr>
        <w:t xml:space="preserve"> </w:t>
      </w:r>
      <w:r w:rsidR="005A7FAE" w:rsidRPr="00F150B2">
        <w:rPr>
          <w:rFonts w:ascii="Times New Roman" w:hAnsi="Times New Roman"/>
          <w:noProof/>
        </w:rPr>
        <w:t>synonymous</w:t>
      </w:r>
      <w:r w:rsidR="005A7FAE" w:rsidRPr="00335693">
        <w:rPr>
          <w:rFonts w:ascii="Times New Roman" w:hAnsi="Times New Roman"/>
          <w:noProof/>
        </w:rPr>
        <w:t xml:space="preserve"> with seven mountains and seven kings.</w:t>
      </w:r>
      <w:r w:rsidR="00000A85" w:rsidRPr="00335693">
        <w:rPr>
          <w:rFonts w:ascii="Times New Roman" w:hAnsi="Times New Roman"/>
          <w:noProof/>
        </w:rPr>
        <w:t xml:space="preserve">  </w:t>
      </w:r>
      <w:r w:rsidR="007D7340">
        <w:rPr>
          <w:rFonts w:ascii="Times New Roman" w:hAnsi="Times New Roman"/>
          <w:noProof/>
        </w:rPr>
        <w:t>The</w:t>
      </w:r>
      <w:r w:rsidR="00B844E7">
        <w:rPr>
          <w:rFonts w:ascii="Times New Roman" w:hAnsi="Times New Roman"/>
          <w:noProof/>
        </w:rPr>
        <w:t xml:space="preserve"> terms </w:t>
      </w:r>
      <w:r w:rsidR="00A966FE">
        <w:rPr>
          <w:rFonts w:ascii="Times New Roman" w:hAnsi="Times New Roman"/>
          <w:noProof/>
        </w:rPr>
        <w:t>heads, mountains, and kings, clearly symbolic</w:t>
      </w:r>
      <w:r w:rsidR="00FD1508">
        <w:rPr>
          <w:rFonts w:ascii="Times New Roman" w:hAnsi="Times New Roman"/>
          <w:noProof/>
        </w:rPr>
        <w:t xml:space="preserve"> in nature</w:t>
      </w:r>
      <w:r w:rsidR="00A966FE">
        <w:rPr>
          <w:rFonts w:ascii="Times New Roman" w:hAnsi="Times New Roman"/>
          <w:noProof/>
        </w:rPr>
        <w:t xml:space="preserve">, are </w:t>
      </w:r>
      <w:r w:rsidR="00B844E7">
        <w:rPr>
          <w:rFonts w:ascii="Times New Roman" w:hAnsi="Times New Roman"/>
          <w:noProof/>
        </w:rPr>
        <w:t xml:space="preserve">employed </w:t>
      </w:r>
      <w:r w:rsidR="007D7340">
        <w:rPr>
          <w:rFonts w:ascii="Times New Roman" w:hAnsi="Times New Roman"/>
          <w:noProof/>
        </w:rPr>
        <w:t xml:space="preserve">and must </w:t>
      </w:r>
      <w:r w:rsidR="00B844E7">
        <w:rPr>
          <w:rFonts w:ascii="Times New Roman" w:hAnsi="Times New Roman"/>
          <w:noProof/>
        </w:rPr>
        <w:t xml:space="preserve">consistently </w:t>
      </w:r>
      <w:r w:rsidR="007D7340">
        <w:rPr>
          <w:rFonts w:ascii="Times New Roman" w:hAnsi="Times New Roman"/>
          <w:noProof/>
        </w:rPr>
        <w:t>be applied</w:t>
      </w:r>
      <w:r w:rsidR="00B844E7">
        <w:rPr>
          <w:rFonts w:ascii="Times New Roman" w:hAnsi="Times New Roman"/>
          <w:noProof/>
        </w:rPr>
        <w:t xml:space="preserve"> </w:t>
      </w:r>
      <w:r w:rsidR="007D7340">
        <w:rPr>
          <w:rFonts w:ascii="Times New Roman" w:hAnsi="Times New Roman"/>
          <w:noProof/>
        </w:rPr>
        <w:t xml:space="preserve">as </w:t>
      </w:r>
      <w:r w:rsidR="002E67B7">
        <w:rPr>
          <w:rFonts w:ascii="Times New Roman" w:hAnsi="Times New Roman"/>
          <w:noProof/>
        </w:rPr>
        <w:t xml:space="preserve">is </w:t>
      </w:r>
      <w:r w:rsidR="007D7340">
        <w:rPr>
          <w:rFonts w:ascii="Times New Roman" w:hAnsi="Times New Roman"/>
          <w:noProof/>
        </w:rPr>
        <w:t>done in</w:t>
      </w:r>
      <w:r w:rsidR="00B844E7">
        <w:rPr>
          <w:rFonts w:ascii="Times New Roman" w:hAnsi="Times New Roman"/>
          <w:noProof/>
        </w:rPr>
        <w:t xml:space="preserve"> the prophecies of Daniel. </w:t>
      </w:r>
      <w:r w:rsidR="00000A85" w:rsidRPr="00335693">
        <w:rPr>
          <w:rFonts w:ascii="Times New Roman" w:hAnsi="Times New Roman"/>
          <w:noProof/>
        </w:rPr>
        <w:t xml:space="preserve">The power to persecute </w:t>
      </w:r>
      <w:r w:rsidR="00732064">
        <w:rPr>
          <w:rFonts w:ascii="Times New Roman" w:hAnsi="Times New Roman"/>
          <w:noProof/>
        </w:rPr>
        <w:t>sanctioned by</w:t>
      </w:r>
      <w:r w:rsidR="002E67B7">
        <w:rPr>
          <w:rFonts w:ascii="Times New Roman" w:hAnsi="Times New Roman"/>
          <w:noProof/>
        </w:rPr>
        <w:t xml:space="preserve"> nations </w:t>
      </w:r>
      <w:r w:rsidR="00000A85" w:rsidRPr="00335693">
        <w:rPr>
          <w:rFonts w:ascii="Times New Roman" w:hAnsi="Times New Roman"/>
          <w:noProof/>
        </w:rPr>
        <w:t>was removed</w:t>
      </w:r>
      <w:r w:rsidR="00427F55">
        <w:rPr>
          <w:rFonts w:ascii="Times New Roman" w:hAnsi="Times New Roman"/>
          <w:noProof/>
        </w:rPr>
        <w:t xml:space="preserve"> from the </w:t>
      </w:r>
      <w:r w:rsidR="00204174">
        <w:rPr>
          <w:rFonts w:ascii="Times New Roman" w:hAnsi="Times New Roman"/>
          <w:noProof/>
        </w:rPr>
        <w:t>RCC</w:t>
      </w:r>
      <w:r w:rsidR="00427F55">
        <w:rPr>
          <w:rFonts w:ascii="Times New Roman" w:hAnsi="Times New Roman"/>
          <w:noProof/>
        </w:rPr>
        <w:t xml:space="preserve"> by</w:t>
      </w:r>
      <w:r w:rsidR="00B844E7">
        <w:rPr>
          <w:rFonts w:ascii="Times New Roman" w:hAnsi="Times New Roman"/>
          <w:noProof/>
        </w:rPr>
        <w:t xml:space="preserve"> decree in 1798</w:t>
      </w:r>
      <w:r w:rsidR="00DD4756">
        <w:rPr>
          <w:rFonts w:ascii="Times New Roman" w:hAnsi="Times New Roman"/>
          <w:noProof/>
        </w:rPr>
        <w:t>,</w:t>
      </w:r>
      <w:r w:rsidR="00000A85" w:rsidRPr="00335693">
        <w:rPr>
          <w:rFonts w:ascii="Times New Roman" w:hAnsi="Times New Roman"/>
          <w:noProof/>
        </w:rPr>
        <w:t xml:space="preserve"> therefore the </w:t>
      </w:r>
      <w:r w:rsidR="00156784">
        <w:rPr>
          <w:rFonts w:ascii="Times New Roman" w:hAnsi="Times New Roman"/>
          <w:noProof/>
        </w:rPr>
        <w:t xml:space="preserve">blasphemous </w:t>
      </w:r>
      <w:r w:rsidR="00FD1508">
        <w:rPr>
          <w:rFonts w:ascii="Times New Roman" w:hAnsi="Times New Roman"/>
          <w:noProof/>
        </w:rPr>
        <w:t>body of the “beast</w:t>
      </w:r>
      <w:r w:rsidR="005D7C97">
        <w:rPr>
          <w:rFonts w:ascii="Times New Roman" w:hAnsi="Times New Roman"/>
          <w:noProof/>
        </w:rPr>
        <w:t>”</w:t>
      </w:r>
      <w:r w:rsidR="00000A85" w:rsidRPr="00335693">
        <w:rPr>
          <w:rFonts w:ascii="Times New Roman" w:hAnsi="Times New Roman"/>
          <w:noProof/>
        </w:rPr>
        <w:t xml:space="preserve"> </w:t>
      </w:r>
      <w:r w:rsidR="00FD1508">
        <w:rPr>
          <w:rFonts w:ascii="Times New Roman" w:hAnsi="Times New Roman"/>
          <w:noProof/>
        </w:rPr>
        <w:t>passed into history</w:t>
      </w:r>
      <w:r w:rsidR="00000A85" w:rsidRPr="00335693">
        <w:rPr>
          <w:rFonts w:ascii="Times New Roman" w:hAnsi="Times New Roman"/>
          <w:noProof/>
        </w:rPr>
        <w:t>, leaving the w</w:t>
      </w:r>
      <w:r w:rsidR="0010643E">
        <w:rPr>
          <w:rFonts w:ascii="Times New Roman" w:hAnsi="Times New Roman"/>
          <w:noProof/>
        </w:rPr>
        <w:t xml:space="preserve">oman to rule </w:t>
      </w:r>
      <w:r w:rsidR="00156784">
        <w:rPr>
          <w:rFonts w:ascii="Times New Roman" w:hAnsi="Times New Roman"/>
          <w:noProof/>
        </w:rPr>
        <w:t>via</w:t>
      </w:r>
      <w:r w:rsidR="0010643E">
        <w:rPr>
          <w:rFonts w:ascii="Times New Roman" w:hAnsi="Times New Roman"/>
          <w:noProof/>
        </w:rPr>
        <w:t xml:space="preserve"> the heads/mountains/</w:t>
      </w:r>
      <w:r w:rsidR="00000A85" w:rsidRPr="00335693">
        <w:rPr>
          <w:rFonts w:ascii="Times New Roman" w:hAnsi="Times New Roman"/>
          <w:noProof/>
        </w:rPr>
        <w:t>kings,</w:t>
      </w:r>
      <w:r w:rsidR="00DC357E">
        <w:rPr>
          <w:rFonts w:ascii="Times New Roman" w:hAnsi="Times New Roman"/>
          <w:noProof/>
        </w:rPr>
        <w:t xml:space="preserve"> representing</w:t>
      </w:r>
      <w:r w:rsidR="00000A85" w:rsidRPr="00335693">
        <w:rPr>
          <w:rFonts w:ascii="Times New Roman" w:hAnsi="Times New Roman"/>
          <w:noProof/>
        </w:rPr>
        <w:t xml:space="preserve"> the popes leading the </w:t>
      </w:r>
      <w:r w:rsidR="007D7340">
        <w:rPr>
          <w:rFonts w:ascii="Times New Roman" w:hAnsi="Times New Roman"/>
          <w:noProof/>
        </w:rPr>
        <w:t xml:space="preserve">papal </w:t>
      </w:r>
      <w:r w:rsidR="00000A85" w:rsidRPr="00335693">
        <w:rPr>
          <w:rFonts w:ascii="Times New Roman" w:hAnsi="Times New Roman"/>
          <w:noProof/>
        </w:rPr>
        <w:t>church</w:t>
      </w:r>
      <w:r w:rsidR="00B844E7">
        <w:rPr>
          <w:rFonts w:ascii="Times New Roman" w:hAnsi="Times New Roman"/>
          <w:noProof/>
        </w:rPr>
        <w:t xml:space="preserve"> </w:t>
      </w:r>
      <w:r w:rsidR="00EF2E7F">
        <w:rPr>
          <w:rFonts w:ascii="Times New Roman" w:hAnsi="Times New Roman"/>
          <w:noProof/>
        </w:rPr>
        <w:t>following</w:t>
      </w:r>
      <w:r w:rsidR="00B844E7">
        <w:rPr>
          <w:rFonts w:ascii="Times New Roman" w:hAnsi="Times New Roman"/>
          <w:noProof/>
        </w:rPr>
        <w:t xml:space="preserve"> th</w:t>
      </w:r>
      <w:r w:rsidR="00D61E88">
        <w:rPr>
          <w:rFonts w:ascii="Times New Roman" w:hAnsi="Times New Roman"/>
          <w:noProof/>
        </w:rPr>
        <w:t>e 1798</w:t>
      </w:r>
      <w:r w:rsidR="00B844E7">
        <w:rPr>
          <w:rFonts w:ascii="Times New Roman" w:hAnsi="Times New Roman"/>
          <w:noProof/>
        </w:rPr>
        <w:t xml:space="preserve"> </w:t>
      </w:r>
      <w:r w:rsidR="00732064">
        <w:rPr>
          <w:rFonts w:ascii="Times New Roman" w:hAnsi="Times New Roman"/>
          <w:noProof/>
        </w:rPr>
        <w:t>decree</w:t>
      </w:r>
      <w:r w:rsidR="00000A85" w:rsidRPr="00335693">
        <w:rPr>
          <w:rFonts w:ascii="Times New Roman" w:hAnsi="Times New Roman"/>
          <w:noProof/>
        </w:rPr>
        <w:t>.</w:t>
      </w:r>
      <w:r w:rsidR="00970E14">
        <w:rPr>
          <w:rStyle w:val="FootnoteReference"/>
          <w:rFonts w:ascii="Times New Roman" w:hAnsi="Times New Roman"/>
          <w:noProof/>
        </w:rPr>
        <w:footnoteReference w:id="31"/>
      </w:r>
      <w:r w:rsidR="00924450">
        <w:rPr>
          <w:rFonts w:ascii="Times New Roman" w:hAnsi="Times New Roman"/>
          <w:noProof/>
        </w:rPr>
        <w:t xml:space="preserve"> This interpretive key </w:t>
      </w:r>
      <w:r w:rsidR="00B844E7">
        <w:rPr>
          <w:rFonts w:ascii="Times New Roman" w:hAnsi="Times New Roman"/>
          <w:noProof/>
        </w:rPr>
        <w:t>will</w:t>
      </w:r>
      <w:r w:rsidR="00156784">
        <w:rPr>
          <w:rFonts w:ascii="Times New Roman" w:hAnsi="Times New Roman"/>
          <w:noProof/>
        </w:rPr>
        <w:t xml:space="preserve"> be developed later in this paper.</w:t>
      </w:r>
      <w:r w:rsidR="007D12B3">
        <w:rPr>
          <w:rFonts w:ascii="Times New Roman" w:hAnsi="Times New Roman"/>
          <w:noProof/>
        </w:rPr>
        <w:t xml:space="preserve"> To summarize</w:t>
      </w:r>
      <w:r w:rsidR="00F72404">
        <w:rPr>
          <w:rFonts w:ascii="Times New Roman" w:hAnsi="Times New Roman"/>
          <w:noProof/>
        </w:rPr>
        <w:t>,</w:t>
      </w:r>
      <w:r w:rsidR="007D12B3">
        <w:rPr>
          <w:rFonts w:ascii="Times New Roman" w:hAnsi="Times New Roman"/>
          <w:noProof/>
        </w:rPr>
        <w:t xml:space="preserve"> </w:t>
      </w:r>
      <w:r w:rsidR="00F72404">
        <w:rPr>
          <w:rFonts w:ascii="Times New Roman" w:hAnsi="Times New Roman"/>
          <w:noProof/>
        </w:rPr>
        <w:t xml:space="preserve">verses 1 and 2 provide a retrospective view of the activities of the papal church (great whore) directly seated “upon many waters” (the nations she claimed authority over </w:t>
      </w:r>
      <w:r w:rsidR="005D7C97">
        <w:rPr>
          <w:rFonts w:ascii="Times New Roman" w:hAnsi="Times New Roman"/>
          <w:noProof/>
        </w:rPr>
        <w:t>until</w:t>
      </w:r>
      <w:r w:rsidR="00F72404">
        <w:rPr>
          <w:rFonts w:ascii="Times New Roman" w:hAnsi="Times New Roman"/>
          <w:noProof/>
        </w:rPr>
        <w:t xml:space="preserve"> 1798).  These verses provide the transition to the great change the RCC experienced after 1798 (seated on the seven heads/mountains/kings </w:t>
      </w:r>
      <w:r w:rsidR="00F72404" w:rsidRPr="005D7C97">
        <w:rPr>
          <w:rFonts w:ascii="Times New Roman" w:hAnsi="Times New Roman"/>
          <w:i/>
          <w:noProof/>
        </w:rPr>
        <w:t xml:space="preserve">in </w:t>
      </w:r>
      <w:r w:rsidR="00B07DB1">
        <w:rPr>
          <w:rFonts w:ascii="Times New Roman" w:hAnsi="Times New Roman"/>
          <w:i/>
          <w:noProof/>
        </w:rPr>
        <w:t>“the</w:t>
      </w:r>
      <w:r w:rsidR="00F72404" w:rsidRPr="005D7C97">
        <w:rPr>
          <w:rFonts w:ascii="Times New Roman" w:hAnsi="Times New Roman"/>
          <w:i/>
          <w:noProof/>
        </w:rPr>
        <w:t xml:space="preserve"> wilderness</w:t>
      </w:r>
      <w:r w:rsidR="00B07DB1">
        <w:rPr>
          <w:rFonts w:ascii="Times New Roman" w:hAnsi="Times New Roman"/>
          <w:i/>
          <w:noProof/>
        </w:rPr>
        <w:t>” vs. 3</w:t>
      </w:r>
      <w:r w:rsidR="00F72404">
        <w:rPr>
          <w:rFonts w:ascii="Times New Roman" w:hAnsi="Times New Roman"/>
          <w:noProof/>
        </w:rPr>
        <w:t>).</w:t>
      </w:r>
    </w:p>
    <w:p w:rsidR="00181876" w:rsidRPr="00335693" w:rsidRDefault="00181876" w:rsidP="006E2284">
      <w:pPr>
        <w:spacing w:line="360" w:lineRule="auto"/>
        <w:rPr>
          <w:rFonts w:ascii="Times New Roman" w:hAnsi="Times New Roman"/>
          <w:noProof/>
        </w:rPr>
      </w:pPr>
      <w:r>
        <w:rPr>
          <w:rFonts w:ascii="Times New Roman" w:hAnsi="Times New Roman"/>
          <w:noProof/>
        </w:rPr>
        <w:lastRenderedPageBreak/>
        <w:tab/>
        <w:t xml:space="preserve">That an angel having one of the seven vials is unveiling additional prophetic detail to John points the reader to the ultimate war (Armageddon) to occur during the sixth and seventh plagues (Rev 16:12-21), where we can expect the final scenes in Revelation 17 to be fulfilled. </w:t>
      </w:r>
    </w:p>
    <w:p w:rsidR="00E50F3B" w:rsidRDefault="00156784" w:rsidP="00183ADE">
      <w:pPr>
        <w:spacing w:line="360" w:lineRule="auto"/>
        <w:rPr>
          <w:rFonts w:ascii="Times New Roman" w:hAnsi="Times New Roman"/>
          <w:noProof/>
        </w:rPr>
      </w:pPr>
      <w:r>
        <w:rPr>
          <w:rFonts w:ascii="Times New Roman" w:hAnsi="Times New Roman"/>
          <w:noProof/>
        </w:rPr>
        <w:tab/>
        <w:t>The</w:t>
      </w:r>
      <w:r w:rsidR="005A7FAE" w:rsidRPr="00335693">
        <w:rPr>
          <w:rFonts w:ascii="Times New Roman" w:hAnsi="Times New Roman"/>
          <w:noProof/>
        </w:rPr>
        <w:t xml:space="preserve"> “great whore” was identified by the reformers in centuries past as the Roman Catholic Church</w:t>
      </w:r>
      <w:r w:rsidR="007C692F">
        <w:rPr>
          <w:rFonts w:ascii="Times New Roman" w:hAnsi="Times New Roman"/>
          <w:noProof/>
        </w:rPr>
        <w:t xml:space="preserve"> (RCC)</w:t>
      </w:r>
      <w:r w:rsidR="005A7FAE" w:rsidRPr="00335693">
        <w:rPr>
          <w:rFonts w:ascii="Times New Roman" w:hAnsi="Times New Roman"/>
          <w:noProof/>
        </w:rPr>
        <w:t xml:space="preserve">, a monolithical religion claiming Christ </w:t>
      </w:r>
      <w:r w:rsidR="00000A85" w:rsidRPr="00335693">
        <w:rPr>
          <w:rFonts w:ascii="Times New Roman" w:hAnsi="Times New Roman"/>
          <w:noProof/>
        </w:rPr>
        <w:t>as</w:t>
      </w:r>
      <w:r w:rsidR="006C4CEE">
        <w:rPr>
          <w:rFonts w:ascii="Times New Roman" w:hAnsi="Times New Roman"/>
          <w:noProof/>
        </w:rPr>
        <w:t xml:space="preserve"> having</w:t>
      </w:r>
      <w:r w:rsidR="00000A85" w:rsidRPr="00335693">
        <w:rPr>
          <w:rFonts w:ascii="Times New Roman" w:hAnsi="Times New Roman"/>
          <w:noProof/>
        </w:rPr>
        <w:t xml:space="preserve"> “a form of godliness, but denying the power there</w:t>
      </w:r>
      <w:r w:rsidR="005A7FAE" w:rsidRPr="00335693">
        <w:rPr>
          <w:rFonts w:ascii="Times New Roman" w:hAnsi="Times New Roman"/>
          <w:noProof/>
        </w:rPr>
        <w:t>of</w:t>
      </w:r>
      <w:r w:rsidR="00000A85" w:rsidRPr="00335693">
        <w:rPr>
          <w:rFonts w:ascii="Times New Roman" w:hAnsi="Times New Roman"/>
          <w:noProof/>
        </w:rPr>
        <w:t>” (2Ti 3:5)</w:t>
      </w:r>
      <w:r w:rsidR="005A7FAE" w:rsidRPr="00335693">
        <w:rPr>
          <w:rFonts w:ascii="Times New Roman" w:hAnsi="Times New Roman"/>
          <w:noProof/>
        </w:rPr>
        <w:t xml:space="preserve"> through its </w:t>
      </w:r>
      <w:r w:rsidR="00924450">
        <w:rPr>
          <w:rFonts w:ascii="Times New Roman" w:hAnsi="Times New Roman"/>
          <w:noProof/>
        </w:rPr>
        <w:t xml:space="preserve">non-biblical </w:t>
      </w:r>
      <w:r w:rsidR="005A7FAE" w:rsidRPr="00335693">
        <w:rPr>
          <w:rFonts w:ascii="Times New Roman" w:hAnsi="Times New Roman"/>
          <w:noProof/>
        </w:rPr>
        <w:t xml:space="preserve">traditions and by incorporating pagan practices </w:t>
      </w:r>
      <w:r w:rsidR="00F10B5C">
        <w:rPr>
          <w:rFonts w:ascii="Times New Roman" w:hAnsi="Times New Roman"/>
          <w:noProof/>
        </w:rPr>
        <w:t xml:space="preserve">and holy days </w:t>
      </w:r>
      <w:r w:rsidR="005A7FAE" w:rsidRPr="00335693">
        <w:rPr>
          <w:rFonts w:ascii="Times New Roman" w:hAnsi="Times New Roman"/>
          <w:noProof/>
        </w:rPr>
        <w:t xml:space="preserve">into its </w:t>
      </w:r>
      <w:r w:rsidR="00000A85" w:rsidRPr="00335693">
        <w:rPr>
          <w:rFonts w:ascii="Times New Roman" w:hAnsi="Times New Roman"/>
          <w:noProof/>
        </w:rPr>
        <w:t>rituals</w:t>
      </w:r>
      <w:r w:rsidR="00012319">
        <w:rPr>
          <w:rFonts w:ascii="Times New Roman" w:hAnsi="Times New Roman"/>
          <w:noProof/>
        </w:rPr>
        <w:t xml:space="preserve"> while systematically adulterating Biblical memorials of creation and the plan of salvation</w:t>
      </w:r>
      <w:r w:rsidR="005A7FAE" w:rsidRPr="00335693">
        <w:rPr>
          <w:rFonts w:ascii="Times New Roman" w:hAnsi="Times New Roman"/>
          <w:noProof/>
        </w:rPr>
        <w:t>.</w:t>
      </w:r>
      <w:r w:rsidR="00B87037">
        <w:rPr>
          <w:rStyle w:val="FootnoteReference"/>
          <w:rFonts w:ascii="Times New Roman" w:hAnsi="Times New Roman"/>
          <w:noProof/>
        </w:rPr>
        <w:footnoteReference w:id="32"/>
      </w:r>
      <w:r w:rsidR="005A7FAE" w:rsidRPr="00335693">
        <w:rPr>
          <w:rFonts w:ascii="Times New Roman" w:hAnsi="Times New Roman"/>
          <w:noProof/>
        </w:rPr>
        <w:t xml:space="preserve"> </w:t>
      </w:r>
      <w:r w:rsidR="00176E8D">
        <w:rPr>
          <w:rFonts w:ascii="Times New Roman" w:hAnsi="Times New Roman"/>
          <w:noProof/>
        </w:rPr>
        <w:t xml:space="preserve">Revelation 17:18 makes a clear distinction between this woman of ill repute and the kings of the earth yet the connection of </w:t>
      </w:r>
      <w:r w:rsidR="006C4CEE">
        <w:rPr>
          <w:rFonts w:ascii="Times New Roman" w:hAnsi="Times New Roman"/>
          <w:noProof/>
        </w:rPr>
        <w:t xml:space="preserve">her </w:t>
      </w:r>
      <w:r w:rsidR="00176E8D">
        <w:rPr>
          <w:rFonts w:ascii="Times New Roman" w:hAnsi="Times New Roman"/>
          <w:noProof/>
        </w:rPr>
        <w:t xml:space="preserve">reigning over </w:t>
      </w:r>
      <w:r w:rsidR="00D03800">
        <w:rPr>
          <w:rFonts w:ascii="Times New Roman" w:hAnsi="Times New Roman"/>
          <w:noProof/>
        </w:rPr>
        <w:t xml:space="preserve">the nations shows that </w:t>
      </w:r>
      <w:r w:rsidR="00FF2BA0">
        <w:rPr>
          <w:rFonts w:ascii="Times New Roman" w:hAnsi="Times New Roman"/>
          <w:noProof/>
        </w:rPr>
        <w:t>all</w:t>
      </w:r>
      <w:r w:rsidR="00D03800">
        <w:rPr>
          <w:rFonts w:ascii="Times New Roman" w:hAnsi="Times New Roman"/>
          <w:noProof/>
        </w:rPr>
        <w:t xml:space="preserve"> </w:t>
      </w:r>
      <w:r w:rsidR="00D61E88">
        <w:rPr>
          <w:rFonts w:ascii="Times New Roman" w:hAnsi="Times New Roman"/>
          <w:noProof/>
        </w:rPr>
        <w:t>political powers</w:t>
      </w:r>
      <w:r w:rsidR="00176E8D">
        <w:rPr>
          <w:rFonts w:ascii="Times New Roman" w:hAnsi="Times New Roman"/>
          <w:noProof/>
        </w:rPr>
        <w:t xml:space="preserve"> </w:t>
      </w:r>
      <w:r w:rsidR="00FF2BA0">
        <w:rPr>
          <w:rFonts w:ascii="Times New Roman" w:hAnsi="Times New Roman"/>
          <w:noProof/>
        </w:rPr>
        <w:t>on earth will</w:t>
      </w:r>
      <w:r>
        <w:rPr>
          <w:rFonts w:ascii="Times New Roman" w:hAnsi="Times New Roman"/>
          <w:noProof/>
        </w:rPr>
        <w:t xml:space="preserve"> </w:t>
      </w:r>
      <w:r w:rsidR="00FF2BA0">
        <w:rPr>
          <w:rFonts w:ascii="Times New Roman" w:hAnsi="Times New Roman"/>
          <w:noProof/>
        </w:rPr>
        <w:t xml:space="preserve">finally </w:t>
      </w:r>
      <w:r w:rsidR="00176E8D">
        <w:rPr>
          <w:rFonts w:ascii="Times New Roman" w:hAnsi="Times New Roman"/>
          <w:noProof/>
        </w:rPr>
        <w:t xml:space="preserve">become subservient to the </w:t>
      </w:r>
      <w:r w:rsidR="007C692F">
        <w:rPr>
          <w:rFonts w:ascii="Times New Roman" w:hAnsi="Times New Roman"/>
          <w:noProof/>
        </w:rPr>
        <w:t>RCC</w:t>
      </w:r>
      <w:r w:rsidR="00A966FE">
        <w:rPr>
          <w:rFonts w:ascii="Times New Roman" w:hAnsi="Times New Roman"/>
          <w:noProof/>
        </w:rPr>
        <w:t xml:space="preserve"> </w:t>
      </w:r>
      <w:r w:rsidR="00EF2E7F">
        <w:rPr>
          <w:rFonts w:ascii="Times New Roman" w:hAnsi="Times New Roman"/>
          <w:noProof/>
        </w:rPr>
        <w:t>in</w:t>
      </w:r>
      <w:r w:rsidR="00A966FE">
        <w:rPr>
          <w:rFonts w:ascii="Times New Roman" w:hAnsi="Times New Roman"/>
          <w:noProof/>
        </w:rPr>
        <w:t xml:space="preserve"> </w:t>
      </w:r>
      <w:r w:rsidR="00290F44">
        <w:rPr>
          <w:rFonts w:ascii="Times New Roman" w:hAnsi="Times New Roman"/>
          <w:noProof/>
        </w:rPr>
        <w:t>the near future</w:t>
      </w:r>
      <w:r w:rsidR="00012319">
        <w:rPr>
          <w:rFonts w:ascii="Times New Roman" w:hAnsi="Times New Roman"/>
          <w:noProof/>
        </w:rPr>
        <w:t>, fulfilling Nahum 3:4,</w:t>
      </w:r>
      <w:r w:rsidR="00000A85" w:rsidRPr="00335693">
        <w:rPr>
          <w:rFonts w:ascii="Times New Roman" w:hAnsi="Times New Roman"/>
          <w:noProof/>
        </w:rPr>
        <w:t xml:space="preserve"> </w:t>
      </w:r>
      <w:r>
        <w:rPr>
          <w:rFonts w:ascii="Times New Roman" w:hAnsi="Times New Roman"/>
          <w:noProof/>
        </w:rPr>
        <w:t>“</w:t>
      </w:r>
      <w:r w:rsidRPr="00156784">
        <w:rPr>
          <w:rFonts w:ascii="Times New Roman" w:hAnsi="Times New Roman"/>
          <w:noProof/>
        </w:rPr>
        <w:t>Because of the multitude of the whoredoms of the wellfavoured harlot, the mistress of witchcrafts, that selleth nations through her whoredoms, and families through her witchcrafts.”</w:t>
      </w:r>
      <w:r>
        <w:rPr>
          <w:rFonts w:ascii="Times New Roman" w:hAnsi="Times New Roman"/>
          <w:noProof/>
        </w:rPr>
        <w:t xml:space="preserve"> </w:t>
      </w:r>
      <w:r w:rsidR="00176E8D">
        <w:rPr>
          <w:rFonts w:ascii="Times New Roman" w:hAnsi="Times New Roman"/>
          <w:noProof/>
        </w:rPr>
        <w:t xml:space="preserve">This </w:t>
      </w:r>
      <w:r w:rsidR="00F10B5C">
        <w:rPr>
          <w:rFonts w:ascii="Times New Roman" w:hAnsi="Times New Roman"/>
          <w:noProof/>
        </w:rPr>
        <w:t>ecclesiastical</w:t>
      </w:r>
      <w:r>
        <w:rPr>
          <w:rFonts w:ascii="Times New Roman" w:hAnsi="Times New Roman"/>
          <w:noProof/>
        </w:rPr>
        <w:t xml:space="preserve"> ruling</w:t>
      </w:r>
      <w:r w:rsidR="00176E8D">
        <w:rPr>
          <w:rFonts w:ascii="Times New Roman" w:hAnsi="Times New Roman"/>
          <w:noProof/>
        </w:rPr>
        <w:t xml:space="preserve"> power</w:t>
      </w:r>
      <w:r w:rsidR="00AB26A8">
        <w:rPr>
          <w:rFonts w:ascii="Times New Roman" w:hAnsi="Times New Roman"/>
          <w:noProof/>
        </w:rPr>
        <w:t>, the initial</w:t>
      </w:r>
      <w:r w:rsidR="00427F55">
        <w:rPr>
          <w:rFonts w:ascii="Times New Roman" w:hAnsi="Times New Roman"/>
          <w:noProof/>
        </w:rPr>
        <w:t xml:space="preserve"> </w:t>
      </w:r>
      <w:r w:rsidR="00EF2E7F">
        <w:rPr>
          <w:rFonts w:ascii="Times New Roman" w:hAnsi="Times New Roman"/>
          <w:noProof/>
        </w:rPr>
        <w:t>component</w:t>
      </w:r>
      <w:r w:rsidR="00427F55">
        <w:rPr>
          <w:rFonts w:ascii="Times New Roman" w:hAnsi="Times New Roman"/>
          <w:noProof/>
        </w:rPr>
        <w:t xml:space="preserve"> of and </w:t>
      </w:r>
      <w:r w:rsidR="00830F9F">
        <w:rPr>
          <w:rFonts w:ascii="Times New Roman" w:hAnsi="Times New Roman"/>
          <w:noProof/>
        </w:rPr>
        <w:t>sy</w:t>
      </w:r>
      <w:r>
        <w:rPr>
          <w:rFonts w:ascii="Times New Roman" w:hAnsi="Times New Roman"/>
          <w:noProof/>
        </w:rPr>
        <w:t xml:space="preserve">nonymous with </w:t>
      </w:r>
      <w:r w:rsidRPr="00B87037">
        <w:rPr>
          <w:rFonts w:ascii="Times New Roman" w:hAnsi="Times New Roman"/>
          <w:i/>
          <w:noProof/>
        </w:rPr>
        <w:t>spiritual</w:t>
      </w:r>
      <w:r>
        <w:rPr>
          <w:rFonts w:ascii="Times New Roman" w:hAnsi="Times New Roman"/>
          <w:noProof/>
        </w:rPr>
        <w:t xml:space="preserve"> Babylon</w:t>
      </w:r>
      <w:r w:rsidR="00FF2BA0">
        <w:rPr>
          <w:rFonts w:ascii="Times New Roman" w:hAnsi="Times New Roman"/>
          <w:noProof/>
        </w:rPr>
        <w:t xml:space="preserve">, </w:t>
      </w:r>
      <w:r w:rsidR="00AB26A8">
        <w:rPr>
          <w:rFonts w:ascii="Times New Roman" w:hAnsi="Times New Roman"/>
          <w:noProof/>
        </w:rPr>
        <w:t xml:space="preserve">is </w:t>
      </w:r>
      <w:r w:rsidR="00FF2BA0">
        <w:rPr>
          <w:rFonts w:ascii="Times New Roman" w:hAnsi="Times New Roman"/>
          <w:noProof/>
        </w:rPr>
        <w:t xml:space="preserve">Satan’s counterpoint to </w:t>
      </w:r>
      <w:r w:rsidR="00FF2BA0" w:rsidRPr="00B87037">
        <w:rPr>
          <w:rFonts w:ascii="Times New Roman" w:hAnsi="Times New Roman"/>
          <w:i/>
          <w:noProof/>
        </w:rPr>
        <w:t>spiritual</w:t>
      </w:r>
      <w:r w:rsidR="00FF2BA0">
        <w:rPr>
          <w:rFonts w:ascii="Times New Roman" w:hAnsi="Times New Roman"/>
          <w:noProof/>
        </w:rPr>
        <w:t xml:space="preserve"> </w:t>
      </w:r>
      <w:r w:rsidR="00012319">
        <w:rPr>
          <w:rFonts w:ascii="Times New Roman" w:hAnsi="Times New Roman"/>
          <w:noProof/>
        </w:rPr>
        <w:t xml:space="preserve">Zion, </w:t>
      </w:r>
      <w:r w:rsidR="00290F44">
        <w:rPr>
          <w:rFonts w:ascii="Times New Roman" w:hAnsi="Times New Roman"/>
          <w:noProof/>
        </w:rPr>
        <w:t xml:space="preserve">the </w:t>
      </w:r>
      <w:r w:rsidR="007D12B3">
        <w:rPr>
          <w:rFonts w:ascii="Times New Roman" w:hAnsi="Times New Roman"/>
          <w:noProof/>
        </w:rPr>
        <w:t xml:space="preserve">New </w:t>
      </w:r>
      <w:r w:rsidR="00FF2BA0">
        <w:rPr>
          <w:rFonts w:ascii="Times New Roman" w:hAnsi="Times New Roman"/>
          <w:noProof/>
        </w:rPr>
        <w:t>Jerusalem</w:t>
      </w:r>
      <w:r w:rsidR="00012319">
        <w:rPr>
          <w:rFonts w:ascii="Times New Roman" w:hAnsi="Times New Roman"/>
          <w:noProof/>
        </w:rPr>
        <w:t>, capitol of God’s universal kingdom</w:t>
      </w:r>
      <w:r w:rsidR="004F4D7D">
        <w:rPr>
          <w:rFonts w:ascii="Times New Roman" w:hAnsi="Times New Roman"/>
          <w:noProof/>
        </w:rPr>
        <w:t xml:space="preserve">.  </w:t>
      </w:r>
      <w:r w:rsidR="00F10B5C">
        <w:rPr>
          <w:rFonts w:ascii="Times New Roman" w:hAnsi="Times New Roman"/>
          <w:noProof/>
        </w:rPr>
        <w:t>The papal church</w:t>
      </w:r>
      <w:r w:rsidR="004F4D7D">
        <w:rPr>
          <w:rFonts w:ascii="Times New Roman" w:hAnsi="Times New Roman"/>
          <w:noProof/>
        </w:rPr>
        <w:t xml:space="preserve"> </w:t>
      </w:r>
      <w:r w:rsidR="00AB26A8">
        <w:rPr>
          <w:rFonts w:ascii="Times New Roman" w:hAnsi="Times New Roman"/>
          <w:noProof/>
        </w:rPr>
        <w:t>has always claimed</w:t>
      </w:r>
      <w:r>
        <w:rPr>
          <w:rFonts w:ascii="Times New Roman" w:hAnsi="Times New Roman"/>
          <w:noProof/>
        </w:rPr>
        <w:t xml:space="preserve"> to honor Christ</w:t>
      </w:r>
      <w:r w:rsidR="004F4D7D">
        <w:rPr>
          <w:rFonts w:ascii="Times New Roman" w:hAnsi="Times New Roman"/>
          <w:noProof/>
        </w:rPr>
        <w:t xml:space="preserve"> but in reality </w:t>
      </w:r>
      <w:r w:rsidR="00FF2BA0">
        <w:rPr>
          <w:rFonts w:ascii="Times New Roman" w:hAnsi="Times New Roman"/>
          <w:noProof/>
        </w:rPr>
        <w:t xml:space="preserve">honors the dead and </w:t>
      </w:r>
      <w:r w:rsidR="004F4D7D">
        <w:rPr>
          <w:rFonts w:ascii="Times New Roman" w:hAnsi="Times New Roman"/>
          <w:noProof/>
        </w:rPr>
        <w:t>is</w:t>
      </w:r>
      <w:r>
        <w:rPr>
          <w:rFonts w:ascii="Times New Roman" w:hAnsi="Times New Roman"/>
          <w:noProof/>
        </w:rPr>
        <w:t xml:space="preserve"> the</w:t>
      </w:r>
      <w:r w:rsidR="00EA3657">
        <w:rPr>
          <w:rFonts w:ascii="Times New Roman" w:hAnsi="Times New Roman"/>
          <w:noProof/>
        </w:rPr>
        <w:t xml:space="preserve"> “mother of harlots.</w:t>
      </w:r>
      <w:r w:rsidR="00176E8D">
        <w:rPr>
          <w:rFonts w:ascii="Times New Roman" w:hAnsi="Times New Roman"/>
          <w:noProof/>
        </w:rPr>
        <w:t xml:space="preserve">” </w:t>
      </w:r>
      <w:r w:rsidR="00EA3657">
        <w:rPr>
          <w:rFonts w:ascii="Times New Roman" w:hAnsi="Times New Roman"/>
          <w:noProof/>
        </w:rPr>
        <w:t>T</w:t>
      </w:r>
      <w:r w:rsidR="00830F9F">
        <w:rPr>
          <w:rFonts w:ascii="Times New Roman" w:hAnsi="Times New Roman"/>
          <w:noProof/>
        </w:rPr>
        <w:t xml:space="preserve">he </w:t>
      </w:r>
      <w:r w:rsidR="00AB26A8">
        <w:rPr>
          <w:rFonts w:ascii="Times New Roman" w:hAnsi="Times New Roman"/>
          <w:noProof/>
        </w:rPr>
        <w:t>second component of spiritual Babylon (17:18) is comprised of the</w:t>
      </w:r>
      <w:r w:rsidR="007D12B3">
        <w:rPr>
          <w:rFonts w:ascii="Times New Roman" w:hAnsi="Times New Roman"/>
          <w:noProof/>
        </w:rPr>
        <w:t>se</w:t>
      </w:r>
      <w:r w:rsidR="00AB26A8">
        <w:rPr>
          <w:rFonts w:ascii="Times New Roman" w:hAnsi="Times New Roman"/>
          <w:noProof/>
        </w:rPr>
        <w:t xml:space="preserve"> harlot daughters</w:t>
      </w:r>
      <w:r w:rsidR="00F10B5C">
        <w:rPr>
          <w:rFonts w:ascii="Times New Roman" w:hAnsi="Times New Roman"/>
          <w:noProof/>
        </w:rPr>
        <w:t xml:space="preserve"> </w:t>
      </w:r>
      <w:r w:rsidR="00AB26A8">
        <w:rPr>
          <w:rFonts w:ascii="Times New Roman" w:hAnsi="Times New Roman"/>
          <w:noProof/>
        </w:rPr>
        <w:t xml:space="preserve">who </w:t>
      </w:r>
      <w:r w:rsidR="00EA3657">
        <w:rPr>
          <w:rFonts w:ascii="Times New Roman" w:hAnsi="Times New Roman"/>
          <w:noProof/>
        </w:rPr>
        <w:t>have</w:t>
      </w:r>
      <w:r w:rsidR="00D61E88">
        <w:rPr>
          <w:rFonts w:ascii="Times New Roman" w:hAnsi="Times New Roman"/>
          <w:noProof/>
        </w:rPr>
        <w:t xml:space="preserve"> reconciled to their “mother”</w:t>
      </w:r>
      <w:r w:rsidR="00BD62EE">
        <w:rPr>
          <w:rStyle w:val="FootnoteReference"/>
          <w:rFonts w:ascii="Times New Roman" w:hAnsi="Times New Roman"/>
          <w:noProof/>
        </w:rPr>
        <w:footnoteReference w:id="33"/>
      </w:r>
      <w:r w:rsidR="00D61E88">
        <w:rPr>
          <w:rFonts w:ascii="Times New Roman" w:hAnsi="Times New Roman"/>
          <w:noProof/>
        </w:rPr>
        <w:t xml:space="preserve"> and </w:t>
      </w:r>
      <w:r w:rsidR="00BD62EE">
        <w:rPr>
          <w:rFonts w:ascii="Times New Roman" w:hAnsi="Times New Roman"/>
          <w:noProof/>
        </w:rPr>
        <w:t xml:space="preserve">are </w:t>
      </w:r>
      <w:r w:rsidR="00F10B5C">
        <w:rPr>
          <w:rFonts w:ascii="Times New Roman" w:hAnsi="Times New Roman"/>
          <w:noProof/>
        </w:rPr>
        <w:t xml:space="preserve">engaged in </w:t>
      </w:r>
      <w:r w:rsidR="00EC7675">
        <w:rPr>
          <w:rFonts w:ascii="Times New Roman" w:hAnsi="Times New Roman"/>
          <w:noProof/>
        </w:rPr>
        <w:t>the pursuit of worldwide Christian unity</w:t>
      </w:r>
      <w:r w:rsidR="00F10B5C">
        <w:rPr>
          <w:rFonts w:ascii="Times New Roman" w:hAnsi="Times New Roman"/>
          <w:noProof/>
        </w:rPr>
        <w:t xml:space="preserve"> </w:t>
      </w:r>
      <w:r w:rsidR="00332741">
        <w:rPr>
          <w:rFonts w:ascii="Times New Roman" w:hAnsi="Times New Roman"/>
          <w:noProof/>
        </w:rPr>
        <w:t>described in Revelation 17:12-15</w:t>
      </w:r>
      <w:r w:rsidR="00176E8D">
        <w:rPr>
          <w:rFonts w:ascii="Times New Roman" w:hAnsi="Times New Roman"/>
          <w:noProof/>
        </w:rPr>
        <w:t>.</w:t>
      </w:r>
      <w:r w:rsidR="00C87D75">
        <w:rPr>
          <w:rStyle w:val="FootnoteReference"/>
          <w:rFonts w:ascii="Times New Roman" w:hAnsi="Times New Roman"/>
          <w:noProof/>
        </w:rPr>
        <w:footnoteReference w:id="34"/>
      </w:r>
      <w:r w:rsidR="004F4D7D">
        <w:rPr>
          <w:rFonts w:ascii="Times New Roman" w:hAnsi="Times New Roman"/>
          <w:noProof/>
        </w:rPr>
        <w:t xml:space="preserve"> </w:t>
      </w:r>
      <w:r w:rsidR="00AB26A8">
        <w:rPr>
          <w:rFonts w:ascii="Times New Roman" w:hAnsi="Times New Roman"/>
          <w:noProof/>
        </w:rPr>
        <w:t>These ap</w:t>
      </w:r>
      <w:r w:rsidR="00EC7675">
        <w:rPr>
          <w:rFonts w:ascii="Times New Roman" w:hAnsi="Times New Roman"/>
          <w:noProof/>
        </w:rPr>
        <w:t xml:space="preserve">ostate Protestant churches are </w:t>
      </w:r>
      <w:r w:rsidR="00AB26A8">
        <w:rPr>
          <w:rFonts w:ascii="Times New Roman" w:hAnsi="Times New Roman"/>
          <w:noProof/>
        </w:rPr>
        <w:t xml:space="preserve">rising to power and will be fully joined to symbolic Babylon when policing authority is granted </w:t>
      </w:r>
      <w:r w:rsidR="00012319">
        <w:rPr>
          <w:rFonts w:ascii="Times New Roman" w:hAnsi="Times New Roman"/>
          <w:noProof/>
        </w:rPr>
        <w:t xml:space="preserve">through nations </w:t>
      </w:r>
      <w:r w:rsidR="00AB26A8">
        <w:rPr>
          <w:rFonts w:ascii="Times New Roman" w:hAnsi="Times New Roman"/>
          <w:noProof/>
        </w:rPr>
        <w:t xml:space="preserve">enforcing Sunday “rest” legislation. </w:t>
      </w:r>
      <w:r w:rsidR="004F4D7D">
        <w:rPr>
          <w:rFonts w:ascii="Times New Roman" w:hAnsi="Times New Roman"/>
          <w:noProof/>
        </w:rPr>
        <w:t>This point is evident in Jeremiah 51:7, “</w:t>
      </w:r>
      <w:r w:rsidR="004F4D7D" w:rsidRPr="004F4D7D">
        <w:rPr>
          <w:rFonts w:ascii="Times New Roman" w:hAnsi="Times New Roman"/>
          <w:noProof/>
        </w:rPr>
        <w:t xml:space="preserve">Babylon hath been a golden cup in the LORD'S hand, that made all the </w:t>
      </w:r>
      <w:r w:rsidR="004F4D7D" w:rsidRPr="004F4D7D">
        <w:rPr>
          <w:rFonts w:ascii="Times New Roman" w:hAnsi="Times New Roman"/>
          <w:noProof/>
        </w:rPr>
        <w:lastRenderedPageBreak/>
        <w:t>earth drunken: the nations have drunken of her wine; therefore the nations are mad.”</w:t>
      </w:r>
      <w:r w:rsidR="004F4D7D">
        <w:rPr>
          <w:rFonts w:ascii="Times New Roman" w:hAnsi="Times New Roman"/>
          <w:noProof/>
        </w:rPr>
        <w:t xml:space="preserve"> (also Rev 14:8; 18:3).</w:t>
      </w:r>
      <w:r w:rsidR="00AB26A8">
        <w:rPr>
          <w:rFonts w:ascii="Times New Roman" w:hAnsi="Times New Roman"/>
          <w:noProof/>
        </w:rPr>
        <w:t xml:space="preserve"> </w:t>
      </w:r>
    </w:p>
    <w:p w:rsidR="002A2651" w:rsidRPr="00335693" w:rsidRDefault="00012319" w:rsidP="00E50F3B">
      <w:pPr>
        <w:spacing w:line="360" w:lineRule="auto"/>
        <w:ind w:firstLine="720"/>
        <w:rPr>
          <w:rFonts w:ascii="Times New Roman" w:hAnsi="Times New Roman"/>
          <w:noProof/>
        </w:rPr>
      </w:pPr>
      <w:r>
        <w:rPr>
          <w:rFonts w:ascii="Times New Roman" w:hAnsi="Times New Roman"/>
          <w:noProof/>
        </w:rPr>
        <w:t>Identifying c</w:t>
      </w:r>
      <w:r w:rsidR="008F53F0">
        <w:rPr>
          <w:rFonts w:ascii="Times New Roman" w:hAnsi="Times New Roman"/>
          <w:noProof/>
        </w:rPr>
        <w:t xml:space="preserve">haracteristics </w:t>
      </w:r>
      <w:r w:rsidR="00176E8D">
        <w:rPr>
          <w:rFonts w:ascii="Times New Roman" w:hAnsi="Times New Roman"/>
          <w:noProof/>
        </w:rPr>
        <w:t xml:space="preserve">of the papal church symbolized by the “great whore” are described </w:t>
      </w:r>
      <w:r w:rsidR="003E6CD9">
        <w:rPr>
          <w:rFonts w:ascii="Times New Roman" w:hAnsi="Times New Roman"/>
          <w:noProof/>
        </w:rPr>
        <w:t xml:space="preserve">by John </w:t>
      </w:r>
      <w:r w:rsidR="00176E8D">
        <w:rPr>
          <w:rFonts w:ascii="Times New Roman" w:hAnsi="Times New Roman"/>
          <w:noProof/>
        </w:rPr>
        <w:t>as follows:</w:t>
      </w:r>
    </w:p>
    <w:p w:rsidR="002A2651" w:rsidRPr="00335693" w:rsidRDefault="00156784" w:rsidP="002A2651">
      <w:pPr>
        <w:spacing w:line="360" w:lineRule="auto"/>
        <w:ind w:left="720"/>
        <w:rPr>
          <w:rFonts w:ascii="Times New Roman" w:hAnsi="Times New Roman"/>
          <w:noProof/>
        </w:rPr>
      </w:pPr>
      <w:r>
        <w:rPr>
          <w:rFonts w:ascii="Times New Roman" w:hAnsi="Times New Roman"/>
          <w:noProof/>
        </w:rPr>
        <w:t>Rev 17:3</w:t>
      </w:r>
      <w:r w:rsidR="002A2651" w:rsidRPr="00335693">
        <w:rPr>
          <w:rFonts w:ascii="Times New Roman" w:hAnsi="Times New Roman"/>
          <w:noProof/>
        </w:rPr>
        <w:t>-5 “</w:t>
      </w:r>
      <w:r>
        <w:rPr>
          <w:rFonts w:ascii="Times New Roman" w:hAnsi="Times New Roman"/>
          <w:noProof/>
        </w:rPr>
        <w:t>…</w:t>
      </w:r>
      <w:r w:rsidRPr="00156784">
        <w:rPr>
          <w:rFonts w:ascii="Times New Roman" w:hAnsi="Times New Roman"/>
          <w:noProof/>
        </w:rPr>
        <w:t>I saw a woman sit upon a scarlet coloured beast, full of names of blasphemy, having seven heads and ten horns.</w:t>
      </w:r>
      <w:r>
        <w:rPr>
          <w:rFonts w:ascii="Times New Roman" w:hAnsi="Times New Roman"/>
          <w:noProof/>
        </w:rPr>
        <w:t xml:space="preserve"> </w:t>
      </w:r>
      <w:r w:rsidR="00B844E7">
        <w:rPr>
          <w:rFonts w:ascii="Times New Roman" w:hAnsi="Times New Roman"/>
          <w:noProof/>
          <w:vertAlign w:val="superscript"/>
        </w:rPr>
        <w:t>4</w:t>
      </w:r>
      <w:r w:rsidR="002A2651" w:rsidRPr="00335693">
        <w:rPr>
          <w:rFonts w:ascii="Times New Roman" w:hAnsi="Times New Roman"/>
          <w:noProof/>
        </w:rPr>
        <w:t xml:space="preserve">And the woman was arrayed in purple and scarlet colour, and decked with gold and precious stones and pearls, having a golden cup in her hand full of abominations and filthiness of her fornication: </w:t>
      </w:r>
      <w:r w:rsidR="002A2651" w:rsidRPr="00335693">
        <w:rPr>
          <w:rFonts w:ascii="Times New Roman" w:hAnsi="Times New Roman"/>
          <w:noProof/>
          <w:vertAlign w:val="superscript"/>
        </w:rPr>
        <w:t>5</w:t>
      </w:r>
      <w:r w:rsidR="002A2651" w:rsidRPr="00335693">
        <w:rPr>
          <w:rFonts w:ascii="Times New Roman" w:hAnsi="Times New Roman"/>
          <w:noProof/>
        </w:rPr>
        <w:t>And upon her forehead was a name written, MYSTERY, BABYLON THE GREAT, THE MOTHER OF HARLOTS AND ABOMINATIONS OF THE EARTH.”</w:t>
      </w:r>
    </w:p>
    <w:p w:rsidR="00183ADE" w:rsidRPr="00335693" w:rsidRDefault="007143F6" w:rsidP="00183ADE">
      <w:pPr>
        <w:spacing w:line="360" w:lineRule="auto"/>
        <w:rPr>
          <w:rFonts w:ascii="Times New Roman" w:hAnsi="Times New Roman"/>
          <w:noProof/>
        </w:rPr>
      </w:pPr>
      <w:r w:rsidRPr="00335693">
        <w:rPr>
          <w:rFonts w:ascii="Times New Roman" w:hAnsi="Times New Roman"/>
          <w:noProof/>
        </w:rPr>
        <w:t>The word “MYST</w:t>
      </w:r>
      <w:r w:rsidR="002A2651" w:rsidRPr="00335693">
        <w:rPr>
          <w:rFonts w:ascii="Times New Roman" w:hAnsi="Times New Roman"/>
          <w:noProof/>
        </w:rPr>
        <w:t xml:space="preserve">ERY” is written on </w:t>
      </w:r>
      <w:r w:rsidR="00DC357E">
        <w:rPr>
          <w:rFonts w:ascii="Times New Roman" w:hAnsi="Times New Roman"/>
          <w:noProof/>
        </w:rPr>
        <w:t xml:space="preserve">the </w:t>
      </w:r>
      <w:r w:rsidR="00E66D26">
        <w:rPr>
          <w:rFonts w:ascii="Times New Roman" w:hAnsi="Times New Roman"/>
          <w:noProof/>
        </w:rPr>
        <w:t xml:space="preserve">great </w:t>
      </w:r>
      <w:r w:rsidR="00DC357E">
        <w:rPr>
          <w:rFonts w:ascii="Times New Roman" w:hAnsi="Times New Roman"/>
          <w:noProof/>
        </w:rPr>
        <w:t>whore’s</w:t>
      </w:r>
      <w:r w:rsidR="002A2651" w:rsidRPr="00335693">
        <w:rPr>
          <w:rFonts w:ascii="Times New Roman" w:hAnsi="Times New Roman"/>
          <w:noProof/>
        </w:rPr>
        <w:t xml:space="preserve"> forehead </w:t>
      </w:r>
      <w:r w:rsidRPr="00335693">
        <w:rPr>
          <w:rFonts w:ascii="Times New Roman" w:hAnsi="Times New Roman"/>
          <w:noProof/>
        </w:rPr>
        <w:t xml:space="preserve">causing John to be confused, so the angel speaking said, “I will tell thee the mystery of the woman” (v.7).  </w:t>
      </w:r>
      <w:r w:rsidR="00D979C3">
        <w:rPr>
          <w:rFonts w:ascii="Times New Roman" w:hAnsi="Times New Roman"/>
          <w:noProof/>
        </w:rPr>
        <w:t xml:space="preserve">John was perplexed as his default understanding of </w:t>
      </w:r>
      <w:r w:rsidR="00D9568F">
        <w:rPr>
          <w:rFonts w:ascii="Times New Roman" w:hAnsi="Times New Roman"/>
          <w:noProof/>
        </w:rPr>
        <w:t xml:space="preserve">the word </w:t>
      </w:r>
      <w:r w:rsidR="00D979C3" w:rsidRPr="00D9568F">
        <w:rPr>
          <w:rFonts w:ascii="Times New Roman" w:hAnsi="Times New Roman"/>
          <w:i/>
          <w:noProof/>
        </w:rPr>
        <w:t>mystery</w:t>
      </w:r>
      <w:r w:rsidR="00D979C3">
        <w:rPr>
          <w:rFonts w:ascii="Times New Roman" w:hAnsi="Times New Roman"/>
          <w:noProof/>
        </w:rPr>
        <w:t xml:space="preserve"> was likely </w:t>
      </w:r>
      <w:r w:rsidR="00012319">
        <w:rPr>
          <w:rFonts w:ascii="Times New Roman" w:hAnsi="Times New Roman"/>
          <w:noProof/>
        </w:rPr>
        <w:t>that of</w:t>
      </w:r>
      <w:r w:rsidR="00D979C3">
        <w:rPr>
          <w:rFonts w:ascii="Times New Roman" w:hAnsi="Times New Roman"/>
          <w:noProof/>
        </w:rPr>
        <w:t xml:space="preserve"> the kingdom of God (Mat 13:11) and of Christ (Col 2:2; 4:3), however the immediate context </w:t>
      </w:r>
      <w:r w:rsidR="00BC3B44">
        <w:rPr>
          <w:rFonts w:ascii="Times New Roman" w:hAnsi="Times New Roman"/>
          <w:noProof/>
        </w:rPr>
        <w:t xml:space="preserve">of its use </w:t>
      </w:r>
      <w:r w:rsidR="00D979C3">
        <w:rPr>
          <w:rFonts w:ascii="Times New Roman" w:hAnsi="Times New Roman"/>
          <w:noProof/>
        </w:rPr>
        <w:t>within the Book of</w:t>
      </w:r>
      <w:r w:rsidR="00D9568F">
        <w:rPr>
          <w:rFonts w:ascii="Times New Roman" w:hAnsi="Times New Roman"/>
          <w:noProof/>
        </w:rPr>
        <w:t xml:space="preserve"> Revelation points to chapter 10</w:t>
      </w:r>
      <w:r w:rsidR="00D979C3">
        <w:rPr>
          <w:rFonts w:ascii="Times New Roman" w:hAnsi="Times New Roman"/>
          <w:noProof/>
        </w:rPr>
        <w:t xml:space="preserve">. </w:t>
      </w:r>
      <w:r w:rsidRPr="00335693">
        <w:rPr>
          <w:rFonts w:ascii="Times New Roman" w:hAnsi="Times New Roman"/>
          <w:noProof/>
        </w:rPr>
        <w:t xml:space="preserve">This is the unveiling of </w:t>
      </w:r>
      <w:r w:rsidR="003E6CD9">
        <w:rPr>
          <w:rFonts w:ascii="Times New Roman" w:hAnsi="Times New Roman"/>
          <w:noProof/>
        </w:rPr>
        <w:t xml:space="preserve">a </w:t>
      </w:r>
      <w:r w:rsidR="003E6CD9" w:rsidRPr="00D03800">
        <w:rPr>
          <w:rFonts w:ascii="Times New Roman" w:hAnsi="Times New Roman"/>
          <w:i/>
          <w:noProof/>
          <w:u w:val="single"/>
        </w:rPr>
        <w:t>prophetic</w:t>
      </w:r>
      <w:r w:rsidRPr="00335693">
        <w:rPr>
          <w:rFonts w:ascii="Times New Roman" w:hAnsi="Times New Roman"/>
          <w:noProof/>
        </w:rPr>
        <w:t xml:space="preserve"> “mystery” </w:t>
      </w:r>
      <w:r w:rsidR="001741A0">
        <w:rPr>
          <w:rFonts w:ascii="Times New Roman" w:hAnsi="Times New Roman"/>
          <w:noProof/>
        </w:rPr>
        <w:t xml:space="preserve">initially </w:t>
      </w:r>
      <w:r w:rsidR="00DC357E">
        <w:rPr>
          <w:rFonts w:ascii="Times New Roman" w:hAnsi="Times New Roman"/>
          <w:noProof/>
        </w:rPr>
        <w:t>introduced</w:t>
      </w:r>
      <w:r w:rsidRPr="00335693">
        <w:rPr>
          <w:rFonts w:ascii="Times New Roman" w:hAnsi="Times New Roman"/>
          <w:noProof/>
        </w:rPr>
        <w:t xml:space="preserve"> in Revelation 10:7, “But in the days of the voice of the seventh angel, when he shall begin to sound, the mystery </w:t>
      </w:r>
      <w:r w:rsidRPr="00335693">
        <w:rPr>
          <w:rFonts w:ascii="Times New Roman" w:hAnsi="Times New Roman"/>
          <w:noProof/>
          <w:vertAlign w:val="superscript"/>
        </w:rPr>
        <w:t xml:space="preserve">[G3466] </w:t>
      </w:r>
      <w:r w:rsidRPr="00335693">
        <w:rPr>
          <w:rFonts w:ascii="Times New Roman" w:hAnsi="Times New Roman"/>
          <w:noProof/>
        </w:rPr>
        <w:t xml:space="preserve">of God should be finished, as he hath declared to his servants the prophets.”  </w:t>
      </w:r>
      <w:r w:rsidR="006C4CEE">
        <w:rPr>
          <w:rFonts w:ascii="Times New Roman" w:hAnsi="Times New Roman"/>
          <w:noProof/>
        </w:rPr>
        <w:t>The Greek word “m</w:t>
      </w:r>
      <w:r w:rsidRPr="00335693">
        <w:rPr>
          <w:rFonts w:ascii="Times New Roman" w:hAnsi="Times New Roman"/>
          <w:noProof/>
        </w:rPr>
        <w:t xml:space="preserve">ystērion” [G3466] </w:t>
      </w:r>
      <w:r w:rsidR="00183ADE" w:rsidRPr="00335693">
        <w:rPr>
          <w:rFonts w:ascii="Times New Roman" w:hAnsi="Times New Roman"/>
          <w:noProof/>
        </w:rPr>
        <w:t>can be</w:t>
      </w:r>
      <w:r w:rsidRPr="00335693">
        <w:rPr>
          <w:rFonts w:ascii="Times New Roman" w:hAnsi="Times New Roman"/>
          <w:noProof/>
        </w:rPr>
        <w:t xml:space="preserve"> </w:t>
      </w:r>
      <w:r w:rsidR="00183ADE" w:rsidRPr="00335693">
        <w:rPr>
          <w:rFonts w:ascii="Times New Roman" w:hAnsi="Times New Roman"/>
          <w:noProof/>
        </w:rPr>
        <w:t>defined as, “a hidden purpose or counsel of God: the secret counsels which govern God in dealing with the righteous, which are hidden from ungodly and wicked men but plain to the godly”</w:t>
      </w:r>
      <w:r w:rsidR="00183ADE" w:rsidRPr="00335693">
        <w:rPr>
          <w:rStyle w:val="FootnoteReference"/>
          <w:rFonts w:ascii="Times New Roman" w:hAnsi="Times New Roman"/>
          <w:noProof/>
        </w:rPr>
        <w:footnoteReference w:id="35"/>
      </w:r>
      <w:r w:rsidR="00183ADE" w:rsidRPr="00335693">
        <w:rPr>
          <w:rFonts w:ascii="Times New Roman" w:hAnsi="Times New Roman"/>
          <w:noProof/>
        </w:rPr>
        <w:t xml:space="preserve"> </w:t>
      </w:r>
      <w:r w:rsidR="00FF2BA0">
        <w:rPr>
          <w:rFonts w:ascii="Times New Roman" w:hAnsi="Times New Roman"/>
          <w:noProof/>
        </w:rPr>
        <w:t>confirmed by the angel to Daniel; “none of the wicked shall understand” (Dan 12:10).</w:t>
      </w:r>
      <w:r w:rsidR="00183ADE" w:rsidRPr="00335693">
        <w:rPr>
          <w:rFonts w:ascii="Times New Roman" w:hAnsi="Times New Roman"/>
          <w:noProof/>
        </w:rPr>
        <w:t xml:space="preserve"> </w:t>
      </w:r>
      <w:r w:rsidR="00A966FE">
        <w:rPr>
          <w:rFonts w:ascii="Times New Roman" w:hAnsi="Times New Roman"/>
          <w:noProof/>
        </w:rPr>
        <w:t xml:space="preserve"> </w:t>
      </w:r>
    </w:p>
    <w:p w:rsidR="00183ADE" w:rsidRPr="00335693" w:rsidRDefault="00183ADE" w:rsidP="00183ADE">
      <w:pPr>
        <w:spacing w:line="360" w:lineRule="auto"/>
        <w:rPr>
          <w:rFonts w:ascii="Times New Roman" w:hAnsi="Times New Roman"/>
          <w:b/>
          <w:noProof/>
        </w:rPr>
      </w:pPr>
      <w:r w:rsidRPr="00335693">
        <w:rPr>
          <w:rFonts w:ascii="Times New Roman" w:hAnsi="Times New Roman"/>
          <w:b/>
          <w:noProof/>
        </w:rPr>
        <w:t>Revelation 12 and 13</w:t>
      </w:r>
    </w:p>
    <w:p w:rsidR="00E30578" w:rsidRDefault="00183ADE" w:rsidP="00183ADE">
      <w:pPr>
        <w:spacing w:line="360" w:lineRule="auto"/>
        <w:rPr>
          <w:rFonts w:ascii="Times New Roman" w:hAnsi="Times New Roman"/>
          <w:noProof/>
        </w:rPr>
      </w:pPr>
      <w:r w:rsidRPr="00335693">
        <w:rPr>
          <w:rFonts w:ascii="Times New Roman" w:hAnsi="Times New Roman"/>
          <w:b/>
          <w:noProof/>
        </w:rPr>
        <w:tab/>
      </w:r>
      <w:r w:rsidR="00FE3655">
        <w:rPr>
          <w:rFonts w:ascii="Times New Roman" w:hAnsi="Times New Roman"/>
          <w:noProof/>
        </w:rPr>
        <w:t xml:space="preserve">This study concludes that the </w:t>
      </w:r>
      <w:r w:rsidR="00CE60AA">
        <w:rPr>
          <w:rFonts w:ascii="Times New Roman" w:hAnsi="Times New Roman"/>
          <w:noProof/>
        </w:rPr>
        <w:t xml:space="preserve">configuration of the “great red dragon” in Revelation 12 and that of the beast from the sea </w:t>
      </w:r>
      <w:r w:rsidR="002C75DD">
        <w:rPr>
          <w:rFonts w:ascii="Times New Roman" w:hAnsi="Times New Roman"/>
          <w:noProof/>
        </w:rPr>
        <w:t>of</w:t>
      </w:r>
      <w:r w:rsidR="00CE60AA">
        <w:rPr>
          <w:rFonts w:ascii="Times New Roman" w:hAnsi="Times New Roman"/>
          <w:noProof/>
        </w:rPr>
        <w:t xml:space="preserve"> Revelation 13</w:t>
      </w:r>
      <w:r w:rsidR="002C75DD">
        <w:rPr>
          <w:rFonts w:ascii="Times New Roman" w:hAnsi="Times New Roman"/>
          <w:noProof/>
        </w:rPr>
        <w:t>:1-10</w:t>
      </w:r>
      <w:r w:rsidR="00CE60AA">
        <w:rPr>
          <w:rFonts w:ascii="Times New Roman" w:hAnsi="Times New Roman"/>
          <w:noProof/>
        </w:rPr>
        <w:t xml:space="preserve"> represent the same </w:t>
      </w:r>
      <w:r w:rsidR="00D05B92">
        <w:rPr>
          <w:rFonts w:ascii="Times New Roman" w:hAnsi="Times New Roman"/>
          <w:noProof/>
        </w:rPr>
        <w:t xml:space="preserve">earthly </w:t>
      </w:r>
      <w:r w:rsidR="001741A0">
        <w:rPr>
          <w:rFonts w:ascii="Times New Roman" w:hAnsi="Times New Roman"/>
          <w:noProof/>
        </w:rPr>
        <w:t xml:space="preserve">ecclesiastical </w:t>
      </w:r>
      <w:r w:rsidR="00CE60AA">
        <w:rPr>
          <w:rFonts w:ascii="Times New Roman" w:hAnsi="Times New Roman"/>
          <w:noProof/>
        </w:rPr>
        <w:t>power as that of the scarlet beast in Revelation 17</w:t>
      </w:r>
      <w:r w:rsidR="002C75DD">
        <w:rPr>
          <w:rFonts w:ascii="Times New Roman" w:hAnsi="Times New Roman"/>
          <w:noProof/>
        </w:rPr>
        <w:t>:1-11</w:t>
      </w:r>
      <w:r w:rsidR="00CE60AA">
        <w:rPr>
          <w:rFonts w:ascii="Times New Roman" w:hAnsi="Times New Roman"/>
          <w:noProof/>
        </w:rPr>
        <w:t xml:space="preserve">. Each of the three iterations of this </w:t>
      </w:r>
      <w:r w:rsidR="00D979C3">
        <w:rPr>
          <w:rFonts w:ascii="Times New Roman" w:hAnsi="Times New Roman"/>
          <w:noProof/>
        </w:rPr>
        <w:t>unique</w:t>
      </w:r>
      <w:r w:rsidR="00332741">
        <w:rPr>
          <w:rFonts w:ascii="Times New Roman" w:hAnsi="Times New Roman"/>
          <w:noProof/>
        </w:rPr>
        <w:t>ly configured</w:t>
      </w:r>
      <w:r w:rsidR="00D979C3">
        <w:rPr>
          <w:rFonts w:ascii="Times New Roman" w:hAnsi="Times New Roman"/>
          <w:noProof/>
        </w:rPr>
        <w:t xml:space="preserve"> </w:t>
      </w:r>
      <w:r w:rsidR="00CE60AA">
        <w:rPr>
          <w:rFonts w:ascii="Times New Roman" w:hAnsi="Times New Roman"/>
          <w:noProof/>
        </w:rPr>
        <w:t xml:space="preserve">beast </w:t>
      </w:r>
      <w:r w:rsidR="00D979C3">
        <w:rPr>
          <w:rFonts w:ascii="Times New Roman" w:hAnsi="Times New Roman"/>
          <w:noProof/>
        </w:rPr>
        <w:t>having</w:t>
      </w:r>
      <w:r w:rsidR="00CE60AA">
        <w:rPr>
          <w:rFonts w:ascii="Times New Roman" w:hAnsi="Times New Roman"/>
          <w:noProof/>
        </w:rPr>
        <w:t xml:space="preserve"> seven heads and ten horns unfolds additiona</w:t>
      </w:r>
      <w:r w:rsidR="00BC3B44">
        <w:rPr>
          <w:rFonts w:ascii="Times New Roman" w:hAnsi="Times New Roman"/>
          <w:noProof/>
        </w:rPr>
        <w:t>l attributes of Satan’s strategies</w:t>
      </w:r>
      <w:r w:rsidR="00CE60AA">
        <w:rPr>
          <w:rFonts w:ascii="Times New Roman" w:hAnsi="Times New Roman"/>
          <w:noProof/>
        </w:rPr>
        <w:t xml:space="preserve"> in directing the </w:t>
      </w:r>
      <w:r w:rsidR="00204174">
        <w:rPr>
          <w:rFonts w:ascii="Times New Roman" w:hAnsi="Times New Roman"/>
          <w:noProof/>
        </w:rPr>
        <w:t>RCC</w:t>
      </w:r>
      <w:r w:rsidR="00DE4C74">
        <w:rPr>
          <w:rFonts w:ascii="Times New Roman" w:hAnsi="Times New Roman"/>
          <w:noProof/>
        </w:rPr>
        <w:t xml:space="preserve"> </w:t>
      </w:r>
      <w:r w:rsidR="006927D2">
        <w:rPr>
          <w:rFonts w:ascii="Times New Roman" w:hAnsi="Times New Roman"/>
          <w:noProof/>
        </w:rPr>
        <w:t>to persecute and suppress God’s word. However, God has always protected faithful followers</w:t>
      </w:r>
      <w:r w:rsidR="00391E8B">
        <w:rPr>
          <w:rFonts w:ascii="Times New Roman" w:hAnsi="Times New Roman"/>
          <w:noProof/>
        </w:rPr>
        <w:t xml:space="preserve"> </w:t>
      </w:r>
      <w:r w:rsidR="006927D2">
        <w:rPr>
          <w:rFonts w:ascii="Times New Roman" w:hAnsi="Times New Roman"/>
          <w:noProof/>
        </w:rPr>
        <w:t>according to</w:t>
      </w:r>
      <w:r w:rsidR="00391E8B">
        <w:rPr>
          <w:rFonts w:ascii="Times New Roman" w:hAnsi="Times New Roman"/>
          <w:noProof/>
        </w:rPr>
        <w:t xml:space="preserve"> Revelation 12:6, “</w:t>
      </w:r>
      <w:r w:rsidR="00391E8B" w:rsidRPr="00391E8B">
        <w:rPr>
          <w:rFonts w:ascii="Times New Roman" w:hAnsi="Times New Roman"/>
          <w:noProof/>
        </w:rPr>
        <w:t xml:space="preserve">And the woman fled into the wilderness, where she hath a place prepared of God, that </w:t>
      </w:r>
      <w:r w:rsidR="00391E8B" w:rsidRPr="00391E8B">
        <w:rPr>
          <w:rFonts w:ascii="Times New Roman" w:hAnsi="Times New Roman"/>
          <w:noProof/>
        </w:rPr>
        <w:lastRenderedPageBreak/>
        <w:t>they should feed her there a thousand two hundred and threescore days</w:t>
      </w:r>
      <w:r w:rsidR="00DE4C74">
        <w:rPr>
          <w:rFonts w:ascii="Times New Roman" w:hAnsi="Times New Roman"/>
          <w:noProof/>
        </w:rPr>
        <w:t>” emphasizing</w:t>
      </w:r>
      <w:r w:rsidR="00391E8B">
        <w:rPr>
          <w:rFonts w:ascii="Times New Roman" w:hAnsi="Times New Roman"/>
          <w:noProof/>
        </w:rPr>
        <w:t>, “</w:t>
      </w:r>
      <w:r w:rsidR="00391E8B" w:rsidRPr="00391E8B">
        <w:rPr>
          <w:rFonts w:ascii="Times New Roman" w:hAnsi="Times New Roman"/>
          <w:noProof/>
        </w:rPr>
        <w:t>And to the woman were given two wings of a great eagle, that she might fly into the wilderness</w:t>
      </w:r>
      <w:r w:rsidR="00391E8B">
        <w:rPr>
          <w:rFonts w:ascii="Times New Roman" w:hAnsi="Times New Roman"/>
          <w:noProof/>
        </w:rPr>
        <w:t>…” (12:14).</w:t>
      </w:r>
      <w:r w:rsidR="002C75DD">
        <w:rPr>
          <w:rStyle w:val="FootnoteReference"/>
          <w:rFonts w:ascii="Times New Roman" w:hAnsi="Times New Roman"/>
          <w:noProof/>
        </w:rPr>
        <w:footnoteReference w:id="36"/>
      </w:r>
      <w:r w:rsidR="00CE60AA">
        <w:rPr>
          <w:rFonts w:ascii="Times New Roman" w:hAnsi="Times New Roman"/>
          <w:noProof/>
        </w:rPr>
        <w:t xml:space="preserve"> </w:t>
      </w:r>
      <w:r w:rsidRPr="00335693">
        <w:rPr>
          <w:rFonts w:ascii="Times New Roman" w:hAnsi="Times New Roman"/>
          <w:noProof/>
        </w:rPr>
        <w:t xml:space="preserve">In order to explain the riddle </w:t>
      </w:r>
      <w:r w:rsidR="003E6CD9">
        <w:rPr>
          <w:rFonts w:ascii="Times New Roman" w:hAnsi="Times New Roman"/>
          <w:noProof/>
        </w:rPr>
        <w:t>contained in</w:t>
      </w:r>
      <w:r w:rsidRPr="00335693">
        <w:rPr>
          <w:rFonts w:ascii="Times New Roman" w:hAnsi="Times New Roman"/>
          <w:noProof/>
        </w:rPr>
        <w:t xml:space="preserve"> Revelation 17:8-11, key attributes of the </w:t>
      </w:r>
      <w:r w:rsidR="00DE4C74">
        <w:rPr>
          <w:rFonts w:ascii="Times New Roman" w:hAnsi="Times New Roman"/>
          <w:noProof/>
        </w:rPr>
        <w:t>RCC</w:t>
      </w:r>
      <w:r w:rsidRPr="00335693">
        <w:rPr>
          <w:rFonts w:ascii="Times New Roman" w:hAnsi="Times New Roman"/>
          <w:noProof/>
        </w:rPr>
        <w:t xml:space="preserve"> must be drawn from Revelation 12 and 13.  </w:t>
      </w:r>
      <w:r w:rsidR="007B7704" w:rsidRPr="00335693">
        <w:rPr>
          <w:rFonts w:ascii="Times New Roman" w:hAnsi="Times New Roman"/>
          <w:noProof/>
        </w:rPr>
        <w:t xml:space="preserve">Consistent with the beasts of Daniel, the dragon, the sea beast, and the scarlet beast represent </w:t>
      </w:r>
      <w:r w:rsidR="0095701C">
        <w:rPr>
          <w:rFonts w:ascii="Times New Roman" w:hAnsi="Times New Roman"/>
          <w:noProof/>
        </w:rPr>
        <w:t>apostate</w:t>
      </w:r>
      <w:r w:rsidR="008F53F0">
        <w:rPr>
          <w:rFonts w:ascii="Times New Roman" w:hAnsi="Times New Roman"/>
          <w:noProof/>
        </w:rPr>
        <w:t xml:space="preserve"> </w:t>
      </w:r>
      <w:r w:rsidR="0095701C">
        <w:rPr>
          <w:rFonts w:ascii="Times New Roman" w:hAnsi="Times New Roman"/>
          <w:noProof/>
        </w:rPr>
        <w:t>ecclesia</w:t>
      </w:r>
      <w:r w:rsidR="00AD0FDA">
        <w:rPr>
          <w:rFonts w:ascii="Times New Roman" w:hAnsi="Times New Roman"/>
          <w:noProof/>
        </w:rPr>
        <w:t>s</w:t>
      </w:r>
      <w:r w:rsidR="0095701C">
        <w:rPr>
          <w:rFonts w:ascii="Times New Roman" w:hAnsi="Times New Roman"/>
          <w:noProof/>
        </w:rPr>
        <w:t>tical</w:t>
      </w:r>
      <w:r w:rsidR="00E54D98">
        <w:rPr>
          <w:rFonts w:ascii="Times New Roman" w:hAnsi="Times New Roman"/>
          <w:noProof/>
        </w:rPr>
        <w:t xml:space="preserve"> </w:t>
      </w:r>
      <w:r w:rsidR="008F53F0">
        <w:rPr>
          <w:rFonts w:ascii="Times New Roman" w:hAnsi="Times New Roman"/>
          <w:noProof/>
        </w:rPr>
        <w:t>power</w:t>
      </w:r>
      <w:r w:rsidR="0095701C">
        <w:rPr>
          <w:rFonts w:ascii="Times New Roman" w:hAnsi="Times New Roman"/>
          <w:noProof/>
        </w:rPr>
        <w:t>s</w:t>
      </w:r>
      <w:r w:rsidR="00DE4C74">
        <w:rPr>
          <w:rFonts w:ascii="Times New Roman" w:hAnsi="Times New Roman"/>
          <w:noProof/>
        </w:rPr>
        <w:t>, initially introduced in Da</w:t>
      </w:r>
      <w:r w:rsidR="0095701C">
        <w:rPr>
          <w:rFonts w:ascii="Times New Roman" w:hAnsi="Times New Roman"/>
          <w:noProof/>
        </w:rPr>
        <w:t>niel 2 a</w:t>
      </w:r>
      <w:r w:rsidR="002A13BE">
        <w:rPr>
          <w:rFonts w:ascii="Times New Roman" w:hAnsi="Times New Roman"/>
          <w:noProof/>
        </w:rPr>
        <w:t>s the two types of clay</w:t>
      </w:r>
      <w:r w:rsidR="00BC3B44">
        <w:rPr>
          <w:rFonts w:ascii="Times New Roman" w:hAnsi="Times New Roman"/>
          <w:noProof/>
        </w:rPr>
        <w:t>, miry and brittle</w:t>
      </w:r>
      <w:r w:rsidR="002A13BE">
        <w:rPr>
          <w:rFonts w:ascii="Times New Roman" w:hAnsi="Times New Roman"/>
          <w:noProof/>
        </w:rPr>
        <w:t>; powers</w:t>
      </w:r>
      <w:r w:rsidR="007B7704" w:rsidRPr="00335693">
        <w:rPr>
          <w:rFonts w:ascii="Times New Roman" w:hAnsi="Times New Roman"/>
          <w:noProof/>
        </w:rPr>
        <w:t xml:space="preserve"> that progress</w:t>
      </w:r>
      <w:r w:rsidR="002A13BE">
        <w:rPr>
          <w:rFonts w:ascii="Times New Roman" w:hAnsi="Times New Roman"/>
          <w:noProof/>
        </w:rPr>
        <w:t xml:space="preserve"> </w:t>
      </w:r>
      <w:r w:rsidR="00BC3B44">
        <w:rPr>
          <w:rFonts w:ascii="Times New Roman" w:hAnsi="Times New Roman"/>
          <w:noProof/>
        </w:rPr>
        <w:t>historically</w:t>
      </w:r>
      <w:r w:rsidR="007B7704" w:rsidRPr="00335693">
        <w:rPr>
          <w:rFonts w:ascii="Times New Roman" w:hAnsi="Times New Roman"/>
          <w:noProof/>
        </w:rPr>
        <w:t xml:space="preserve"> from </w:t>
      </w:r>
      <w:r w:rsidR="00391E8B">
        <w:rPr>
          <w:rFonts w:ascii="Times New Roman" w:hAnsi="Times New Roman"/>
          <w:noProof/>
        </w:rPr>
        <w:t xml:space="preserve">“tail” to </w:t>
      </w:r>
      <w:r w:rsidR="007B7704" w:rsidRPr="00335693">
        <w:rPr>
          <w:rFonts w:ascii="Times New Roman" w:hAnsi="Times New Roman"/>
          <w:noProof/>
        </w:rPr>
        <w:t xml:space="preserve">“body” to “heads” and </w:t>
      </w:r>
      <w:r w:rsidR="00DC357E">
        <w:rPr>
          <w:rFonts w:ascii="Times New Roman" w:hAnsi="Times New Roman"/>
          <w:noProof/>
        </w:rPr>
        <w:t xml:space="preserve">finally </w:t>
      </w:r>
      <w:r w:rsidR="007B7704" w:rsidRPr="00335693">
        <w:rPr>
          <w:rFonts w:ascii="Times New Roman" w:hAnsi="Times New Roman"/>
          <w:noProof/>
        </w:rPr>
        <w:t>to “horns.”</w:t>
      </w:r>
      <w:r w:rsidR="002C75DD">
        <w:rPr>
          <w:rFonts w:ascii="Times New Roman" w:hAnsi="Times New Roman"/>
          <w:noProof/>
        </w:rPr>
        <w:t xml:space="preserve">  These parallel symbols are </w:t>
      </w:r>
      <w:r w:rsidR="001A5127" w:rsidRPr="00335693">
        <w:rPr>
          <w:rFonts w:ascii="Times New Roman" w:hAnsi="Times New Roman"/>
          <w:noProof/>
        </w:rPr>
        <w:t>summarized in the chart below:</w:t>
      </w:r>
    </w:p>
    <w:p w:rsidR="00A9258D" w:rsidRPr="00335693" w:rsidRDefault="007B308F" w:rsidP="00DC357E">
      <w:pPr>
        <w:spacing w:line="360" w:lineRule="auto"/>
        <w:rPr>
          <w:rFonts w:ascii="Times New Roman" w:hAnsi="Times New Roman"/>
          <w:noProof/>
        </w:rPr>
      </w:pPr>
      <w:r w:rsidRPr="007B308F">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757545" cy="1616075"/>
            <wp:effectExtent l="25400" t="0" r="8255" b="0"/>
            <wp:wrapTight wrapText="bothSides">
              <wp:wrapPolygon edited="0">
                <wp:start x="-95" y="0"/>
                <wp:lineTo x="-95" y="21388"/>
                <wp:lineTo x="21631" y="21388"/>
                <wp:lineTo x="21631" y="0"/>
                <wp:lineTo x="-9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57545" cy="1616075"/>
                    </a:xfrm>
                    <a:prstGeom prst="rect">
                      <a:avLst/>
                    </a:prstGeom>
                    <a:noFill/>
                    <a:ln w="9525">
                      <a:noFill/>
                      <a:miter lim="800000"/>
                      <a:headEnd/>
                      <a:tailEnd/>
                    </a:ln>
                  </pic:spPr>
                </pic:pic>
              </a:graphicData>
            </a:graphic>
          </wp:anchor>
        </w:drawing>
      </w:r>
      <w:r w:rsidR="00DC357E">
        <w:rPr>
          <w:rFonts w:ascii="Times New Roman" w:hAnsi="Times New Roman"/>
          <w:noProof/>
        </w:rPr>
        <w:t xml:space="preserve">It is no coincidence that Satan, </w:t>
      </w:r>
      <w:r w:rsidR="00D05B92">
        <w:rPr>
          <w:rFonts w:ascii="Times New Roman" w:hAnsi="Times New Roman"/>
          <w:noProof/>
        </w:rPr>
        <w:t xml:space="preserve">the </w:t>
      </w:r>
      <w:r w:rsidR="002A13BE">
        <w:rPr>
          <w:rFonts w:ascii="Times New Roman" w:hAnsi="Times New Roman"/>
          <w:noProof/>
        </w:rPr>
        <w:t>great Deceiver</w:t>
      </w:r>
      <w:r w:rsidR="00D05B92">
        <w:rPr>
          <w:rFonts w:ascii="Times New Roman" w:hAnsi="Times New Roman"/>
          <w:noProof/>
        </w:rPr>
        <w:t xml:space="preserve"> behind these beasts and </w:t>
      </w:r>
      <w:r w:rsidR="00DC357E">
        <w:rPr>
          <w:rFonts w:ascii="Times New Roman" w:hAnsi="Times New Roman"/>
          <w:noProof/>
        </w:rPr>
        <w:t xml:space="preserve">the father of lies (Jhn 8:44) is represented by the </w:t>
      </w:r>
      <w:r w:rsidR="002C75DD">
        <w:rPr>
          <w:rFonts w:ascii="Times New Roman" w:hAnsi="Times New Roman"/>
          <w:noProof/>
        </w:rPr>
        <w:t>dragon and specific</w:t>
      </w:r>
      <w:r w:rsidR="00400F74">
        <w:rPr>
          <w:rFonts w:ascii="Times New Roman" w:hAnsi="Times New Roman"/>
          <w:noProof/>
        </w:rPr>
        <w:t>a</w:t>
      </w:r>
      <w:r w:rsidR="002C75DD">
        <w:rPr>
          <w:rFonts w:ascii="Times New Roman" w:hAnsi="Times New Roman"/>
          <w:noProof/>
        </w:rPr>
        <w:t xml:space="preserve">lly its </w:t>
      </w:r>
      <w:r w:rsidR="00DC357E">
        <w:rPr>
          <w:rFonts w:ascii="Times New Roman" w:hAnsi="Times New Roman"/>
          <w:noProof/>
        </w:rPr>
        <w:t>“tail” as we read, “</w:t>
      </w:r>
      <w:r w:rsidR="00DC357E" w:rsidRPr="00DC357E">
        <w:rPr>
          <w:rFonts w:ascii="Times New Roman" w:hAnsi="Times New Roman"/>
          <w:noProof/>
        </w:rPr>
        <w:t>The ancient and honourable, he is the head; and the prophet that teacheth lies, he is the tail.</w:t>
      </w:r>
      <w:r w:rsidR="00DC357E">
        <w:rPr>
          <w:rFonts w:ascii="Times New Roman" w:hAnsi="Times New Roman"/>
          <w:noProof/>
        </w:rPr>
        <w:t xml:space="preserve">” Isa 9:15.  </w:t>
      </w:r>
      <w:r w:rsidR="001A5127" w:rsidRPr="00335693">
        <w:rPr>
          <w:rFonts w:ascii="Times New Roman" w:hAnsi="Times New Roman"/>
          <w:noProof/>
        </w:rPr>
        <w:t xml:space="preserve">Care is given in these passages </w:t>
      </w:r>
      <w:r w:rsidR="00C81708" w:rsidRPr="00335693">
        <w:rPr>
          <w:rFonts w:ascii="Times New Roman" w:hAnsi="Times New Roman"/>
          <w:noProof/>
        </w:rPr>
        <w:t xml:space="preserve">to include specific details that would describe </w:t>
      </w:r>
      <w:r w:rsidR="003B6CFA">
        <w:rPr>
          <w:rFonts w:ascii="Times New Roman" w:hAnsi="Times New Roman"/>
          <w:noProof/>
        </w:rPr>
        <w:t>a once</w:t>
      </w:r>
      <w:r w:rsidR="00C81708" w:rsidRPr="00335693">
        <w:rPr>
          <w:rFonts w:ascii="Times New Roman" w:hAnsi="Times New Roman"/>
          <w:noProof/>
        </w:rPr>
        <w:t xml:space="preserve"> pure church as it entered into </w:t>
      </w:r>
      <w:r w:rsidR="003E6CD9">
        <w:rPr>
          <w:rFonts w:ascii="Times New Roman" w:hAnsi="Times New Roman"/>
          <w:noProof/>
        </w:rPr>
        <w:t>a</w:t>
      </w:r>
      <w:r w:rsidR="00C81708" w:rsidRPr="00335693">
        <w:rPr>
          <w:rFonts w:ascii="Times New Roman" w:hAnsi="Times New Roman"/>
          <w:noProof/>
        </w:rPr>
        <w:t xml:space="preserve"> wilderness for 1,260 years of </w:t>
      </w:r>
      <w:r w:rsidR="00DE4C74">
        <w:rPr>
          <w:rFonts w:ascii="Times New Roman" w:hAnsi="Times New Roman"/>
          <w:noProof/>
        </w:rPr>
        <w:t>ecclesiastical</w:t>
      </w:r>
      <w:r w:rsidR="00E91BA5">
        <w:rPr>
          <w:rFonts w:ascii="Times New Roman" w:hAnsi="Times New Roman"/>
          <w:noProof/>
        </w:rPr>
        <w:t xml:space="preserve"> and state sponsored</w:t>
      </w:r>
      <w:r w:rsidR="00C81708" w:rsidRPr="00335693">
        <w:rPr>
          <w:rFonts w:ascii="Times New Roman" w:hAnsi="Times New Roman"/>
          <w:noProof/>
        </w:rPr>
        <w:t xml:space="preserve"> persecution as a result of </w:t>
      </w:r>
      <w:r w:rsidR="008F53F0">
        <w:rPr>
          <w:rFonts w:ascii="Times New Roman" w:hAnsi="Times New Roman"/>
          <w:noProof/>
        </w:rPr>
        <w:t xml:space="preserve">the </w:t>
      </w:r>
      <w:r w:rsidR="00DE4C74">
        <w:rPr>
          <w:rFonts w:ascii="Times New Roman" w:hAnsi="Times New Roman"/>
          <w:noProof/>
        </w:rPr>
        <w:t>RCC</w:t>
      </w:r>
      <w:r w:rsidR="00C81708" w:rsidRPr="00335693">
        <w:rPr>
          <w:rFonts w:ascii="Times New Roman" w:hAnsi="Times New Roman"/>
          <w:noProof/>
        </w:rPr>
        <w:t xml:space="preserve"> fornicating </w:t>
      </w:r>
      <w:r w:rsidR="001741A0">
        <w:rPr>
          <w:rFonts w:ascii="Times New Roman" w:hAnsi="Times New Roman"/>
          <w:noProof/>
        </w:rPr>
        <w:t xml:space="preserve">with </w:t>
      </w:r>
      <w:r w:rsidR="003E6CD9">
        <w:rPr>
          <w:rFonts w:ascii="Times New Roman" w:hAnsi="Times New Roman"/>
          <w:noProof/>
        </w:rPr>
        <w:t>and ruling over</w:t>
      </w:r>
      <w:r w:rsidR="00C81708" w:rsidRPr="00335693">
        <w:rPr>
          <w:rFonts w:ascii="Times New Roman" w:hAnsi="Times New Roman"/>
          <w:noProof/>
        </w:rPr>
        <w:t xml:space="preserve"> the nations</w:t>
      </w:r>
      <w:r w:rsidR="00DE4C74">
        <w:rPr>
          <w:rFonts w:ascii="Times New Roman" w:hAnsi="Times New Roman"/>
          <w:noProof/>
        </w:rPr>
        <w:t xml:space="preserve"> of Europe</w:t>
      </w:r>
      <w:r w:rsidR="00C81708" w:rsidRPr="00335693">
        <w:rPr>
          <w:rFonts w:ascii="Times New Roman" w:hAnsi="Times New Roman"/>
          <w:noProof/>
        </w:rPr>
        <w:t>.</w:t>
      </w:r>
      <w:r w:rsidR="003A0602">
        <w:rPr>
          <w:rFonts w:ascii="Times New Roman" w:hAnsi="Times New Roman"/>
          <w:noProof/>
        </w:rPr>
        <w:t xml:space="preserve"> It is </w:t>
      </w:r>
      <w:r w:rsidR="00400F74">
        <w:rPr>
          <w:rFonts w:ascii="Times New Roman" w:hAnsi="Times New Roman"/>
          <w:noProof/>
        </w:rPr>
        <w:t>note</w:t>
      </w:r>
      <w:r w:rsidR="003A0602">
        <w:rPr>
          <w:rFonts w:ascii="Times New Roman" w:hAnsi="Times New Roman"/>
          <w:noProof/>
        </w:rPr>
        <w:t xml:space="preserve">worthy </w:t>
      </w:r>
      <w:r w:rsidR="00400F74">
        <w:rPr>
          <w:rFonts w:ascii="Times New Roman" w:hAnsi="Times New Roman"/>
          <w:noProof/>
        </w:rPr>
        <w:t>that</w:t>
      </w:r>
      <w:r w:rsidR="003A0602">
        <w:rPr>
          <w:rFonts w:ascii="Times New Roman" w:hAnsi="Times New Roman"/>
          <w:noProof/>
        </w:rPr>
        <w:t xml:space="preserve"> this period was initiated by </w:t>
      </w:r>
      <w:r w:rsidR="00BC3B44">
        <w:rPr>
          <w:rFonts w:ascii="Times New Roman" w:hAnsi="Times New Roman"/>
          <w:noProof/>
        </w:rPr>
        <w:t xml:space="preserve">the abominable </w:t>
      </w:r>
      <w:r w:rsidR="003A0602">
        <w:rPr>
          <w:rFonts w:ascii="Times New Roman" w:hAnsi="Times New Roman"/>
          <w:noProof/>
        </w:rPr>
        <w:t xml:space="preserve">decree of the Third Council of </w:t>
      </w:r>
      <w:r w:rsidR="003A0602" w:rsidRPr="003A0602">
        <w:rPr>
          <w:rFonts w:ascii="Times New Roman" w:hAnsi="Times New Roman"/>
          <w:noProof/>
        </w:rPr>
        <w:t>Orléans</w:t>
      </w:r>
      <w:r w:rsidR="003A0602">
        <w:rPr>
          <w:rStyle w:val="FootnoteReference"/>
          <w:rFonts w:ascii="Times New Roman" w:hAnsi="Times New Roman"/>
          <w:noProof/>
        </w:rPr>
        <w:footnoteReference w:id="37"/>
      </w:r>
      <w:r w:rsidR="002C75DD">
        <w:rPr>
          <w:rFonts w:ascii="Times New Roman" w:hAnsi="Times New Roman"/>
          <w:noProof/>
        </w:rPr>
        <w:t xml:space="preserve"> mandating Sunday “rest</w:t>
      </w:r>
      <w:r w:rsidR="003A0602">
        <w:rPr>
          <w:rFonts w:ascii="Times New Roman" w:hAnsi="Times New Roman"/>
          <w:noProof/>
        </w:rPr>
        <w:t>”</w:t>
      </w:r>
      <w:r w:rsidR="002C75DD">
        <w:rPr>
          <w:rFonts w:ascii="Times New Roman" w:hAnsi="Times New Roman"/>
          <w:noProof/>
        </w:rPr>
        <w:t xml:space="preserve"> in 538.</w:t>
      </w:r>
      <w:r w:rsidR="003A0602">
        <w:rPr>
          <w:rFonts w:ascii="Times New Roman" w:hAnsi="Times New Roman"/>
          <w:noProof/>
        </w:rPr>
        <w:t xml:space="preserve"> </w:t>
      </w:r>
      <w:r w:rsidR="003B6CFA">
        <w:rPr>
          <w:rFonts w:ascii="Times New Roman" w:hAnsi="Times New Roman"/>
          <w:noProof/>
        </w:rPr>
        <w:t>T</w:t>
      </w:r>
      <w:r w:rsidR="00C81708" w:rsidRPr="00335693">
        <w:rPr>
          <w:rFonts w:ascii="Times New Roman" w:hAnsi="Times New Roman"/>
          <w:noProof/>
        </w:rPr>
        <w:t xml:space="preserve">he power behind fornicating </w:t>
      </w:r>
      <w:r w:rsidR="00DE4C74">
        <w:rPr>
          <w:rFonts w:ascii="Times New Roman" w:hAnsi="Times New Roman"/>
          <w:noProof/>
        </w:rPr>
        <w:t>ecclesiastical</w:t>
      </w:r>
      <w:r w:rsidR="00C81708" w:rsidRPr="00335693">
        <w:rPr>
          <w:rFonts w:ascii="Times New Roman" w:hAnsi="Times New Roman"/>
          <w:noProof/>
        </w:rPr>
        <w:t xml:space="preserve"> and </w:t>
      </w:r>
      <w:r w:rsidR="00DE4C74">
        <w:rPr>
          <w:rFonts w:ascii="Times New Roman" w:hAnsi="Times New Roman"/>
          <w:noProof/>
        </w:rPr>
        <w:t>state</w:t>
      </w:r>
      <w:r w:rsidR="00C81708" w:rsidRPr="00335693">
        <w:rPr>
          <w:rFonts w:ascii="Times New Roman" w:hAnsi="Times New Roman"/>
          <w:noProof/>
        </w:rPr>
        <w:t xml:space="preserve"> </w:t>
      </w:r>
      <w:r w:rsidR="00DE4C74">
        <w:rPr>
          <w:rFonts w:ascii="Times New Roman" w:hAnsi="Times New Roman"/>
          <w:noProof/>
        </w:rPr>
        <w:t>entities</w:t>
      </w:r>
      <w:r w:rsidR="00C81708" w:rsidRPr="00335693">
        <w:rPr>
          <w:rFonts w:ascii="Times New Roman" w:hAnsi="Times New Roman"/>
          <w:noProof/>
        </w:rPr>
        <w:t xml:space="preserve"> </w:t>
      </w:r>
      <w:r w:rsidR="003B6CFA">
        <w:rPr>
          <w:rFonts w:ascii="Times New Roman" w:hAnsi="Times New Roman"/>
          <w:noProof/>
        </w:rPr>
        <w:t xml:space="preserve">is identified </w:t>
      </w:r>
      <w:r w:rsidR="00C81708" w:rsidRPr="00335693">
        <w:rPr>
          <w:rFonts w:ascii="Times New Roman" w:hAnsi="Times New Roman"/>
          <w:noProof/>
        </w:rPr>
        <w:t xml:space="preserve">as “…the great dragon was cast out, that old serpent, called the Devil, and Satan, which deceiveth the whole world…” Rev 12:9. </w:t>
      </w:r>
      <w:r w:rsidR="003E6CD9">
        <w:rPr>
          <w:rFonts w:ascii="Times New Roman" w:hAnsi="Times New Roman"/>
          <w:noProof/>
        </w:rPr>
        <w:t xml:space="preserve"> Further, it is clear that specific prophetic animals represent identifiable </w:t>
      </w:r>
      <w:r w:rsidR="00DE4C74">
        <w:rPr>
          <w:rFonts w:ascii="Times New Roman" w:hAnsi="Times New Roman"/>
          <w:noProof/>
        </w:rPr>
        <w:t>entities</w:t>
      </w:r>
      <w:r w:rsidR="003E6CD9">
        <w:rPr>
          <w:rFonts w:ascii="Times New Roman" w:hAnsi="Times New Roman"/>
          <w:noProof/>
        </w:rPr>
        <w:t xml:space="preserve"> with </w:t>
      </w:r>
      <w:r w:rsidR="002C75DD">
        <w:rPr>
          <w:rFonts w:ascii="Times New Roman" w:hAnsi="Times New Roman"/>
          <w:noProof/>
        </w:rPr>
        <w:t>dated,</w:t>
      </w:r>
      <w:r w:rsidR="00306A9E">
        <w:rPr>
          <w:rFonts w:ascii="Times New Roman" w:hAnsi="Times New Roman"/>
          <w:noProof/>
        </w:rPr>
        <w:t xml:space="preserve"> specific phases illustrated </w:t>
      </w:r>
      <w:r w:rsidR="003B6CFA">
        <w:rPr>
          <w:rFonts w:ascii="Times New Roman" w:hAnsi="Times New Roman"/>
          <w:noProof/>
        </w:rPr>
        <w:t xml:space="preserve">by </w:t>
      </w:r>
      <w:r w:rsidR="00BC3B44">
        <w:rPr>
          <w:rFonts w:ascii="Times New Roman" w:hAnsi="Times New Roman"/>
          <w:noProof/>
        </w:rPr>
        <w:t>notable changes</w:t>
      </w:r>
      <w:r w:rsidR="003B6CFA">
        <w:rPr>
          <w:rFonts w:ascii="Times New Roman" w:hAnsi="Times New Roman"/>
          <w:noProof/>
        </w:rPr>
        <w:t xml:space="preserve"> that correlate</w:t>
      </w:r>
      <w:r w:rsidR="00306A9E">
        <w:rPr>
          <w:rFonts w:ascii="Times New Roman" w:hAnsi="Times New Roman"/>
          <w:noProof/>
        </w:rPr>
        <w:t xml:space="preserve"> </w:t>
      </w:r>
      <w:r w:rsidR="003B6CFA">
        <w:rPr>
          <w:rFonts w:ascii="Times New Roman" w:hAnsi="Times New Roman"/>
          <w:noProof/>
        </w:rPr>
        <w:t>to</w:t>
      </w:r>
      <w:r w:rsidR="003A0602">
        <w:rPr>
          <w:rFonts w:ascii="Times New Roman" w:hAnsi="Times New Roman"/>
          <w:noProof/>
        </w:rPr>
        <w:t xml:space="preserve"> treaties</w:t>
      </w:r>
      <w:r w:rsidR="00E91BA5">
        <w:rPr>
          <w:rFonts w:ascii="Times New Roman" w:hAnsi="Times New Roman"/>
          <w:noProof/>
        </w:rPr>
        <w:t>, decrees,</w:t>
      </w:r>
      <w:r w:rsidR="003A0602">
        <w:rPr>
          <w:rFonts w:ascii="Times New Roman" w:hAnsi="Times New Roman"/>
          <w:noProof/>
        </w:rPr>
        <w:t xml:space="preserve"> </w:t>
      </w:r>
      <w:r w:rsidR="003B6CFA">
        <w:rPr>
          <w:rFonts w:ascii="Times New Roman" w:hAnsi="Times New Roman"/>
          <w:noProof/>
        </w:rPr>
        <w:t>or</w:t>
      </w:r>
      <w:r w:rsidR="003A0602">
        <w:rPr>
          <w:rFonts w:ascii="Times New Roman" w:hAnsi="Times New Roman"/>
          <w:noProof/>
        </w:rPr>
        <w:t xml:space="preserve"> outcomes of </w:t>
      </w:r>
      <w:r w:rsidR="003B6CFA">
        <w:rPr>
          <w:rFonts w:ascii="Times New Roman" w:hAnsi="Times New Roman"/>
          <w:noProof/>
        </w:rPr>
        <w:t>conflicts</w:t>
      </w:r>
      <w:r w:rsidR="003E6CD9">
        <w:rPr>
          <w:rFonts w:ascii="Times New Roman" w:hAnsi="Times New Roman"/>
          <w:noProof/>
        </w:rPr>
        <w:t xml:space="preserve">. </w:t>
      </w:r>
      <w:r w:rsidR="00C81708" w:rsidRPr="00335693">
        <w:rPr>
          <w:rFonts w:ascii="Times New Roman" w:hAnsi="Times New Roman"/>
          <w:noProof/>
        </w:rPr>
        <w:t xml:space="preserve">It is Satan who </w:t>
      </w:r>
      <w:r w:rsidR="00DE4C74">
        <w:rPr>
          <w:rFonts w:ascii="Times New Roman" w:hAnsi="Times New Roman"/>
          <w:noProof/>
        </w:rPr>
        <w:t xml:space="preserve">invented and </w:t>
      </w:r>
      <w:r w:rsidR="00C81708" w:rsidRPr="00335693">
        <w:rPr>
          <w:rFonts w:ascii="Times New Roman" w:hAnsi="Times New Roman"/>
          <w:noProof/>
        </w:rPr>
        <w:t>grants kingly power to the seven heads</w:t>
      </w:r>
      <w:r w:rsidR="00D97D5A" w:rsidRPr="00335693">
        <w:rPr>
          <w:rFonts w:ascii="Times New Roman" w:hAnsi="Times New Roman"/>
          <w:noProof/>
        </w:rPr>
        <w:t>/mountains/kings</w:t>
      </w:r>
      <w:r w:rsidR="00C81708" w:rsidRPr="00335693">
        <w:rPr>
          <w:rFonts w:ascii="Times New Roman" w:hAnsi="Times New Roman"/>
          <w:noProof/>
        </w:rPr>
        <w:t xml:space="preserve"> denoted as “crowns” (Rev 12:3) </w:t>
      </w:r>
      <w:r w:rsidR="00C81708" w:rsidRPr="00335693">
        <w:rPr>
          <w:rFonts w:ascii="Times New Roman" w:hAnsi="Times New Roman"/>
          <w:noProof/>
        </w:rPr>
        <w:lastRenderedPageBreak/>
        <w:t xml:space="preserve">during </w:t>
      </w:r>
      <w:r w:rsidR="00D97D5A" w:rsidRPr="00335693">
        <w:rPr>
          <w:rFonts w:ascii="Times New Roman" w:hAnsi="Times New Roman"/>
          <w:noProof/>
        </w:rPr>
        <w:t xml:space="preserve">the wilderness experience </w:t>
      </w:r>
      <w:r w:rsidR="00DE4C74">
        <w:rPr>
          <w:rFonts w:ascii="Times New Roman" w:hAnsi="Times New Roman"/>
          <w:noProof/>
        </w:rPr>
        <w:t xml:space="preserve">of the RCC </w:t>
      </w:r>
      <w:r w:rsidR="00D97D5A" w:rsidRPr="00335693">
        <w:rPr>
          <w:rFonts w:ascii="Times New Roman" w:hAnsi="Times New Roman"/>
          <w:noProof/>
        </w:rPr>
        <w:t>that began in 1798.</w:t>
      </w:r>
      <w:r w:rsidR="00B05AD8">
        <w:rPr>
          <w:rStyle w:val="FootnoteReference"/>
          <w:rFonts w:ascii="Times New Roman" w:hAnsi="Times New Roman"/>
          <w:noProof/>
        </w:rPr>
        <w:footnoteReference w:id="38"/>
      </w:r>
      <w:r w:rsidR="00D97D5A" w:rsidRPr="00335693">
        <w:rPr>
          <w:rFonts w:ascii="Times New Roman" w:hAnsi="Times New Roman"/>
          <w:noProof/>
        </w:rPr>
        <w:t xml:space="preserve">  Next to receive kingly powers on the world stage are the “ten” horns (Rev </w:t>
      </w:r>
      <w:r w:rsidR="003A0602">
        <w:rPr>
          <w:rFonts w:ascii="Times New Roman" w:hAnsi="Times New Roman"/>
          <w:noProof/>
        </w:rPr>
        <w:t xml:space="preserve">12:3; </w:t>
      </w:r>
      <w:r w:rsidR="00D97D5A" w:rsidRPr="00335693">
        <w:rPr>
          <w:rFonts w:ascii="Times New Roman" w:hAnsi="Times New Roman"/>
          <w:noProof/>
        </w:rPr>
        <w:t>13:1</w:t>
      </w:r>
      <w:r w:rsidR="003A0602">
        <w:rPr>
          <w:rFonts w:ascii="Times New Roman" w:hAnsi="Times New Roman"/>
          <w:noProof/>
        </w:rPr>
        <w:t>; 17:12-14, 16-17</w:t>
      </w:r>
      <w:r w:rsidR="00D97D5A" w:rsidRPr="00335693">
        <w:rPr>
          <w:rFonts w:ascii="Times New Roman" w:hAnsi="Times New Roman"/>
          <w:noProof/>
        </w:rPr>
        <w:t>).  It can be seen that Revelation 12 is expanded on in Revelation 13:1-10</w:t>
      </w:r>
      <w:r w:rsidR="003A0602">
        <w:rPr>
          <w:rFonts w:ascii="Times New Roman" w:hAnsi="Times New Roman"/>
          <w:noProof/>
        </w:rPr>
        <w:t>, 18</w:t>
      </w:r>
      <w:r w:rsidR="00D97D5A" w:rsidRPr="00335693">
        <w:rPr>
          <w:rFonts w:ascii="Times New Roman" w:hAnsi="Times New Roman"/>
          <w:noProof/>
        </w:rPr>
        <w:t xml:space="preserve"> and further </w:t>
      </w:r>
      <w:r w:rsidR="00306A9E">
        <w:rPr>
          <w:rFonts w:ascii="Times New Roman" w:hAnsi="Times New Roman"/>
          <w:noProof/>
        </w:rPr>
        <w:t>elaborated</w:t>
      </w:r>
      <w:r w:rsidR="00D97D5A" w:rsidRPr="00335693">
        <w:rPr>
          <w:rFonts w:ascii="Times New Roman" w:hAnsi="Times New Roman"/>
          <w:noProof/>
        </w:rPr>
        <w:t xml:space="preserve"> on in Revelation 17</w:t>
      </w:r>
      <w:r w:rsidR="002A2651" w:rsidRPr="00335693">
        <w:rPr>
          <w:rFonts w:ascii="Times New Roman" w:hAnsi="Times New Roman"/>
          <w:noProof/>
        </w:rPr>
        <w:t xml:space="preserve"> in order for God to fulfill His covenant to reveal future events and powers</w:t>
      </w:r>
      <w:r w:rsidR="00233EC9">
        <w:rPr>
          <w:rFonts w:ascii="Times New Roman" w:hAnsi="Times New Roman"/>
          <w:noProof/>
        </w:rPr>
        <w:t xml:space="preserve"> </w:t>
      </w:r>
      <w:r w:rsidR="00233EC9" w:rsidRPr="00233EC9">
        <w:rPr>
          <w:rFonts w:ascii="Times New Roman" w:hAnsi="Times New Roman"/>
          <w:i/>
          <w:noProof/>
        </w:rPr>
        <w:t>before</w:t>
      </w:r>
      <w:r w:rsidR="00233EC9">
        <w:rPr>
          <w:rFonts w:ascii="Times New Roman" w:hAnsi="Times New Roman"/>
          <w:noProof/>
        </w:rPr>
        <w:t xml:space="preserve"> they occur</w:t>
      </w:r>
      <w:r w:rsidR="00400F74">
        <w:rPr>
          <w:rFonts w:ascii="Times New Roman" w:hAnsi="Times New Roman"/>
          <w:noProof/>
        </w:rPr>
        <w:t xml:space="preserve"> to the “wise”, </w:t>
      </w:r>
      <w:r w:rsidR="00391E8B">
        <w:rPr>
          <w:rFonts w:ascii="Times New Roman" w:hAnsi="Times New Roman"/>
          <w:noProof/>
        </w:rPr>
        <w:t xml:space="preserve">those </w:t>
      </w:r>
      <w:r w:rsidR="00400F74">
        <w:rPr>
          <w:rFonts w:ascii="Times New Roman" w:hAnsi="Times New Roman"/>
          <w:noProof/>
        </w:rPr>
        <w:t>earnestly praying and studying in order to understand.</w:t>
      </w:r>
      <w:r w:rsidR="00C51405">
        <w:rPr>
          <w:rFonts w:ascii="Times New Roman" w:hAnsi="Times New Roman"/>
          <w:noProof/>
        </w:rPr>
        <w:t xml:space="preserve">  To summarize Revelation 12 and 13:1-10, 18,</w:t>
      </w:r>
      <w:r w:rsidR="00400F74">
        <w:rPr>
          <w:rFonts w:ascii="Times New Roman" w:hAnsi="Times New Roman"/>
          <w:noProof/>
        </w:rPr>
        <w:t xml:space="preserve"> the “body” of the seven-headed, </w:t>
      </w:r>
      <w:r w:rsidR="00C51405">
        <w:rPr>
          <w:rFonts w:ascii="Times New Roman" w:hAnsi="Times New Roman"/>
          <w:noProof/>
        </w:rPr>
        <w:t>ten-horned beast represents the activities of the RCC from 538-1798. The seven heads represent lines of popes whom have taken names they have chose</w:t>
      </w:r>
      <w:r w:rsidR="00047A2B">
        <w:rPr>
          <w:rFonts w:ascii="Times New Roman" w:hAnsi="Times New Roman"/>
          <w:noProof/>
        </w:rPr>
        <w:t>n (as opposed to God providing</w:t>
      </w:r>
      <w:r w:rsidR="00C51405">
        <w:rPr>
          <w:rFonts w:ascii="Times New Roman" w:hAnsi="Times New Roman"/>
          <w:noProof/>
        </w:rPr>
        <w:t xml:space="preserve"> new name</w:t>
      </w:r>
      <w:r w:rsidR="00047A2B">
        <w:rPr>
          <w:rFonts w:ascii="Times New Roman" w:hAnsi="Times New Roman"/>
          <w:noProof/>
        </w:rPr>
        <w:t>s</w:t>
      </w:r>
      <w:r w:rsidR="00C51405">
        <w:rPr>
          <w:rFonts w:ascii="Times New Roman" w:hAnsi="Times New Roman"/>
          <w:noProof/>
        </w:rPr>
        <w:t xml:space="preserve"> [Isa 62:2; Rev 2:17; 3:12])</w:t>
      </w:r>
      <w:r w:rsidR="00C51405">
        <w:rPr>
          <w:rStyle w:val="FootnoteReference"/>
          <w:rFonts w:ascii="Times New Roman" w:hAnsi="Times New Roman"/>
          <w:noProof/>
        </w:rPr>
        <w:footnoteReference w:id="39"/>
      </w:r>
      <w:r w:rsidR="00C51405">
        <w:rPr>
          <w:rFonts w:ascii="Times New Roman" w:hAnsi="Times New Roman"/>
          <w:noProof/>
        </w:rPr>
        <w:t xml:space="preserve"> representing the activities of the RCC from 1798 to present.</w:t>
      </w:r>
      <w:r w:rsidR="00491F45">
        <w:rPr>
          <w:rFonts w:ascii="Times New Roman" w:hAnsi="Times New Roman"/>
          <w:noProof/>
        </w:rPr>
        <w:t xml:space="preserve"> The “ten” horns represent the Protestant churches at </w:t>
      </w:r>
      <w:r w:rsidR="00400F74">
        <w:rPr>
          <w:rFonts w:ascii="Times New Roman" w:hAnsi="Times New Roman"/>
          <w:noProof/>
        </w:rPr>
        <w:t>a</w:t>
      </w:r>
      <w:r w:rsidR="00491F45">
        <w:rPr>
          <w:rFonts w:ascii="Times New Roman" w:hAnsi="Times New Roman"/>
          <w:noProof/>
        </w:rPr>
        <w:t xml:space="preserve"> time </w:t>
      </w:r>
      <w:r w:rsidR="00400F74">
        <w:rPr>
          <w:rFonts w:ascii="Times New Roman" w:hAnsi="Times New Roman"/>
          <w:noProof/>
        </w:rPr>
        <w:t xml:space="preserve">when </w:t>
      </w:r>
      <w:r w:rsidR="00047A2B">
        <w:rPr>
          <w:rFonts w:ascii="Times New Roman" w:hAnsi="Times New Roman"/>
          <w:noProof/>
        </w:rPr>
        <w:t xml:space="preserve">by </w:t>
      </w:r>
      <w:r w:rsidR="002C75DD">
        <w:rPr>
          <w:rFonts w:ascii="Times New Roman" w:hAnsi="Times New Roman"/>
          <w:noProof/>
        </w:rPr>
        <w:t>national</w:t>
      </w:r>
      <w:r w:rsidR="00491F45">
        <w:rPr>
          <w:rFonts w:ascii="Times New Roman" w:hAnsi="Times New Roman"/>
          <w:noProof/>
        </w:rPr>
        <w:t xml:space="preserve"> </w:t>
      </w:r>
      <w:r w:rsidR="00047A2B">
        <w:rPr>
          <w:rFonts w:ascii="Times New Roman" w:hAnsi="Times New Roman"/>
          <w:noProof/>
        </w:rPr>
        <w:t xml:space="preserve">decree, </w:t>
      </w:r>
      <w:r w:rsidR="00047A2B" w:rsidRPr="00047A2B">
        <w:rPr>
          <w:rFonts w:ascii="Times New Roman" w:hAnsi="Times New Roman"/>
          <w:i/>
          <w:noProof/>
        </w:rPr>
        <w:t>de facto</w:t>
      </w:r>
      <w:r w:rsidR="00047A2B">
        <w:rPr>
          <w:rFonts w:ascii="Times New Roman" w:hAnsi="Times New Roman"/>
          <w:noProof/>
        </w:rPr>
        <w:t xml:space="preserve"> </w:t>
      </w:r>
      <w:r w:rsidR="00491F45">
        <w:rPr>
          <w:rFonts w:ascii="Times New Roman" w:hAnsi="Times New Roman"/>
          <w:noProof/>
        </w:rPr>
        <w:t xml:space="preserve">authority is granted </w:t>
      </w:r>
      <w:r w:rsidR="00047A2B">
        <w:rPr>
          <w:rFonts w:ascii="Times New Roman" w:hAnsi="Times New Roman"/>
          <w:noProof/>
        </w:rPr>
        <w:t>by the</w:t>
      </w:r>
      <w:r w:rsidR="00491F45">
        <w:rPr>
          <w:rFonts w:ascii="Times New Roman" w:hAnsi="Times New Roman"/>
          <w:noProof/>
        </w:rPr>
        <w:t xml:space="preserve"> enforce</w:t>
      </w:r>
      <w:r w:rsidR="00047A2B">
        <w:rPr>
          <w:rFonts w:ascii="Times New Roman" w:hAnsi="Times New Roman"/>
          <w:noProof/>
        </w:rPr>
        <w:t>ment of</w:t>
      </w:r>
      <w:r w:rsidR="00491F45">
        <w:rPr>
          <w:rFonts w:ascii="Times New Roman" w:hAnsi="Times New Roman"/>
          <w:noProof/>
        </w:rPr>
        <w:t xml:space="preserve"> any form of Sunday “rest.”</w:t>
      </w:r>
      <w:r w:rsidR="002C75DD">
        <w:rPr>
          <w:rFonts w:ascii="Times New Roman" w:hAnsi="Times New Roman"/>
          <w:noProof/>
        </w:rPr>
        <w:t xml:space="preserve"> The overall form of the dragon merely points to Satan as the great deceiver and instigator of all the prophesied evils leveled against God and His people.</w:t>
      </w:r>
    </w:p>
    <w:p w:rsidR="00A9258D" w:rsidRPr="00335693" w:rsidRDefault="00E54D98" w:rsidP="00516E0F">
      <w:pPr>
        <w:spacing w:line="360" w:lineRule="auto"/>
        <w:rPr>
          <w:rFonts w:ascii="Times New Roman" w:hAnsi="Times New Roman"/>
          <w:b/>
          <w:noProof/>
        </w:rPr>
      </w:pPr>
      <w:r>
        <w:rPr>
          <w:rFonts w:ascii="Times New Roman" w:hAnsi="Times New Roman"/>
          <w:b/>
          <w:noProof/>
        </w:rPr>
        <w:t xml:space="preserve">Riddle of </w:t>
      </w:r>
      <w:r w:rsidR="00A9258D" w:rsidRPr="00335693">
        <w:rPr>
          <w:rFonts w:ascii="Times New Roman" w:hAnsi="Times New Roman"/>
          <w:b/>
          <w:noProof/>
        </w:rPr>
        <w:t>Revelation 17</w:t>
      </w:r>
      <w:r w:rsidR="00E91BA5">
        <w:rPr>
          <w:rFonts w:ascii="Times New Roman" w:hAnsi="Times New Roman"/>
          <w:b/>
          <w:noProof/>
        </w:rPr>
        <w:t>:8-11</w:t>
      </w:r>
      <w:r w:rsidR="00A9258D" w:rsidRPr="00335693">
        <w:rPr>
          <w:rFonts w:ascii="Times New Roman" w:hAnsi="Times New Roman"/>
          <w:b/>
          <w:noProof/>
        </w:rPr>
        <w:t xml:space="preserve"> </w:t>
      </w:r>
    </w:p>
    <w:p w:rsidR="00A9258D" w:rsidRPr="00335693" w:rsidRDefault="00A9258D" w:rsidP="00516E0F">
      <w:pPr>
        <w:spacing w:line="360" w:lineRule="auto"/>
        <w:rPr>
          <w:rFonts w:ascii="Times New Roman" w:hAnsi="Times New Roman"/>
          <w:noProof/>
        </w:rPr>
      </w:pPr>
      <w:r w:rsidRPr="00335693">
        <w:rPr>
          <w:rFonts w:ascii="Times New Roman" w:hAnsi="Times New Roman"/>
          <w:noProof/>
        </w:rPr>
        <w:tab/>
        <w:t>This passage has been</w:t>
      </w:r>
      <w:r w:rsidR="001A733F">
        <w:rPr>
          <w:rFonts w:ascii="Times New Roman" w:hAnsi="Times New Roman"/>
          <w:noProof/>
        </w:rPr>
        <w:t xml:space="preserve"> a challenge to understand ever</w:t>
      </w:r>
      <w:r w:rsidRPr="00335693">
        <w:rPr>
          <w:rFonts w:ascii="Times New Roman" w:hAnsi="Times New Roman"/>
          <w:noProof/>
        </w:rPr>
        <w:t xml:space="preserve"> since John </w:t>
      </w:r>
      <w:r w:rsidR="002A13BE">
        <w:rPr>
          <w:rFonts w:ascii="Times New Roman" w:hAnsi="Times New Roman"/>
          <w:noProof/>
        </w:rPr>
        <w:t>recorded</w:t>
      </w:r>
      <w:r w:rsidRPr="00335693">
        <w:rPr>
          <w:rFonts w:ascii="Times New Roman" w:hAnsi="Times New Roman"/>
          <w:noProof/>
        </w:rPr>
        <w:t xml:space="preserve"> it</w:t>
      </w:r>
      <w:r w:rsidR="008F167F">
        <w:rPr>
          <w:rFonts w:ascii="Times New Roman" w:hAnsi="Times New Roman"/>
          <w:noProof/>
        </w:rPr>
        <w:t xml:space="preserve"> late in the first century</w:t>
      </w:r>
      <w:r w:rsidRPr="00335693">
        <w:rPr>
          <w:rFonts w:ascii="Times New Roman" w:hAnsi="Times New Roman"/>
          <w:noProof/>
        </w:rPr>
        <w:t>.  Today, there are a plethora of interpretations</w:t>
      </w:r>
      <w:r w:rsidR="00EB4939">
        <w:rPr>
          <w:rFonts w:ascii="Times New Roman" w:hAnsi="Times New Roman"/>
          <w:noProof/>
        </w:rPr>
        <w:t xml:space="preserve"> including some who hold that the heads represent various caesars and Uriah Smith’s </w:t>
      </w:r>
      <w:r w:rsidR="00824800">
        <w:rPr>
          <w:rFonts w:ascii="Times New Roman" w:hAnsi="Times New Roman"/>
          <w:noProof/>
        </w:rPr>
        <w:t>speculation that these represented seven forms of Roman government.  T</w:t>
      </w:r>
      <w:r w:rsidRPr="00335693">
        <w:rPr>
          <w:rFonts w:ascii="Times New Roman" w:hAnsi="Times New Roman"/>
          <w:noProof/>
        </w:rPr>
        <w:t xml:space="preserve">he most popular </w:t>
      </w:r>
      <w:r w:rsidR="001A733F">
        <w:rPr>
          <w:rFonts w:ascii="Times New Roman" w:hAnsi="Times New Roman"/>
          <w:noProof/>
        </w:rPr>
        <w:t xml:space="preserve">theme </w:t>
      </w:r>
      <w:r w:rsidR="00824800">
        <w:rPr>
          <w:rFonts w:ascii="Times New Roman" w:hAnsi="Times New Roman"/>
          <w:noProof/>
        </w:rPr>
        <w:t>today includes a plethora of</w:t>
      </w:r>
      <w:r w:rsidRPr="00335693">
        <w:rPr>
          <w:rFonts w:ascii="Times New Roman" w:hAnsi="Times New Roman"/>
          <w:noProof/>
        </w:rPr>
        <w:t xml:space="preserve"> various </w:t>
      </w:r>
      <w:r w:rsidR="00E91BA5">
        <w:rPr>
          <w:rFonts w:ascii="Times New Roman" w:hAnsi="Times New Roman"/>
          <w:noProof/>
        </w:rPr>
        <w:t>civil/</w:t>
      </w:r>
      <w:r w:rsidR="003A0602">
        <w:rPr>
          <w:rFonts w:ascii="Times New Roman" w:hAnsi="Times New Roman"/>
          <w:noProof/>
        </w:rPr>
        <w:t>political powers</w:t>
      </w:r>
      <w:r w:rsidR="008F167F">
        <w:rPr>
          <w:rFonts w:ascii="Times New Roman" w:hAnsi="Times New Roman"/>
          <w:noProof/>
        </w:rPr>
        <w:t xml:space="preserve"> as well as ecclesiastical powers</w:t>
      </w:r>
      <w:r w:rsidRPr="00335693">
        <w:rPr>
          <w:rFonts w:ascii="Times New Roman" w:hAnsi="Times New Roman"/>
          <w:noProof/>
        </w:rPr>
        <w:t xml:space="preserve"> being assigned to the seven heads</w:t>
      </w:r>
      <w:r w:rsidR="000802F3">
        <w:rPr>
          <w:rFonts w:ascii="Times New Roman" w:hAnsi="Times New Roman"/>
          <w:noProof/>
        </w:rPr>
        <w:t xml:space="preserve"> beginning with </w:t>
      </w:r>
      <w:r w:rsidR="008F167F">
        <w:rPr>
          <w:rFonts w:ascii="Times New Roman" w:hAnsi="Times New Roman"/>
          <w:noProof/>
        </w:rPr>
        <w:t>empires existing</w:t>
      </w:r>
      <w:r w:rsidR="000802F3">
        <w:rPr>
          <w:rFonts w:ascii="Times New Roman" w:hAnsi="Times New Roman"/>
          <w:noProof/>
        </w:rPr>
        <w:t xml:space="preserve"> prior to John’s prophecy</w:t>
      </w:r>
      <w:r w:rsidRPr="00335693">
        <w:rPr>
          <w:rFonts w:ascii="Times New Roman" w:hAnsi="Times New Roman"/>
          <w:noProof/>
        </w:rPr>
        <w:t>.</w:t>
      </w:r>
      <w:r w:rsidR="00397ABB">
        <w:rPr>
          <w:rStyle w:val="FootnoteReference"/>
          <w:rFonts w:ascii="Times New Roman" w:hAnsi="Times New Roman"/>
          <w:noProof/>
        </w:rPr>
        <w:footnoteReference w:id="40"/>
      </w:r>
      <w:r w:rsidRPr="00335693">
        <w:rPr>
          <w:rFonts w:ascii="Times New Roman" w:hAnsi="Times New Roman"/>
          <w:noProof/>
        </w:rPr>
        <w:t xml:space="preserve"> </w:t>
      </w:r>
      <w:r w:rsidR="00C50E8E">
        <w:rPr>
          <w:rFonts w:ascii="Times New Roman" w:hAnsi="Times New Roman"/>
          <w:noProof/>
        </w:rPr>
        <w:t xml:space="preserve">However, Revelation 4:1 plainly </w:t>
      </w:r>
      <w:r w:rsidR="00C50E8E">
        <w:rPr>
          <w:rFonts w:ascii="Times New Roman" w:hAnsi="Times New Roman"/>
          <w:noProof/>
        </w:rPr>
        <w:lastRenderedPageBreak/>
        <w:t>states, “</w:t>
      </w:r>
      <w:r w:rsidR="00C50E8E" w:rsidRPr="00C50E8E">
        <w:rPr>
          <w:rFonts w:ascii="Times New Roman" w:hAnsi="Times New Roman"/>
          <w:noProof/>
        </w:rPr>
        <w:t xml:space="preserve">Come up hither, and I will shew thee things which must be </w:t>
      </w:r>
      <w:r w:rsidR="00C50E8E" w:rsidRPr="00C50E8E">
        <w:rPr>
          <w:rFonts w:ascii="Times New Roman" w:hAnsi="Times New Roman"/>
          <w:i/>
          <w:noProof/>
        </w:rPr>
        <w:t>hereafter</w:t>
      </w:r>
      <w:r w:rsidR="00C50E8E">
        <w:rPr>
          <w:rFonts w:ascii="Times New Roman" w:hAnsi="Times New Roman"/>
          <w:noProof/>
        </w:rPr>
        <w:t xml:space="preserve">,” consistent with the overriding purpose of prophecy as a future glimpse from when the revelation occurred.  </w:t>
      </w:r>
      <w:r w:rsidR="00824800">
        <w:rPr>
          <w:rFonts w:ascii="Times New Roman" w:hAnsi="Times New Roman"/>
          <w:noProof/>
        </w:rPr>
        <w:t>R</w:t>
      </w:r>
      <w:r w:rsidR="000802F3">
        <w:rPr>
          <w:rFonts w:ascii="Times New Roman" w:hAnsi="Times New Roman"/>
          <w:noProof/>
        </w:rPr>
        <w:t xml:space="preserve">eading Revelation 13:1-10 the </w:t>
      </w:r>
      <w:r w:rsidR="00824800">
        <w:rPr>
          <w:rFonts w:ascii="Times New Roman" w:hAnsi="Times New Roman"/>
          <w:noProof/>
        </w:rPr>
        <w:t xml:space="preserve">logical </w:t>
      </w:r>
      <w:r w:rsidR="000802F3">
        <w:rPr>
          <w:rFonts w:ascii="Times New Roman" w:hAnsi="Times New Roman"/>
          <w:noProof/>
        </w:rPr>
        <w:t>question</w:t>
      </w:r>
      <w:r w:rsidR="00824800">
        <w:rPr>
          <w:rFonts w:ascii="Times New Roman" w:hAnsi="Times New Roman"/>
          <w:noProof/>
        </w:rPr>
        <w:t xml:space="preserve"> arises</w:t>
      </w:r>
      <w:r w:rsidR="000802F3">
        <w:rPr>
          <w:rFonts w:ascii="Times New Roman" w:hAnsi="Times New Roman"/>
          <w:noProof/>
        </w:rPr>
        <w:t xml:space="preserve">, how can the papal church be </w:t>
      </w:r>
      <w:r w:rsidR="00047A2B">
        <w:rPr>
          <w:rFonts w:ascii="Times New Roman" w:hAnsi="Times New Roman"/>
          <w:noProof/>
        </w:rPr>
        <w:t>associated, let alone rule over</w:t>
      </w:r>
      <w:r w:rsidR="000802F3">
        <w:rPr>
          <w:rFonts w:ascii="Times New Roman" w:hAnsi="Times New Roman"/>
          <w:noProof/>
        </w:rPr>
        <w:t xml:space="preserve"> historical</w:t>
      </w:r>
      <w:r w:rsidR="00E91BA5">
        <w:rPr>
          <w:rFonts w:ascii="Times New Roman" w:hAnsi="Times New Roman"/>
          <w:noProof/>
        </w:rPr>
        <w:t>, civil</w:t>
      </w:r>
      <w:r w:rsidR="000802F3">
        <w:rPr>
          <w:rFonts w:ascii="Times New Roman" w:hAnsi="Times New Roman"/>
          <w:noProof/>
        </w:rPr>
        <w:t xml:space="preserve"> powers</w:t>
      </w:r>
      <w:r w:rsidR="00047A2B">
        <w:rPr>
          <w:rFonts w:ascii="Times New Roman" w:hAnsi="Times New Roman"/>
          <w:noProof/>
        </w:rPr>
        <w:t xml:space="preserve"> predating its rise following apostolic times</w:t>
      </w:r>
      <w:r w:rsidR="00E91BA5">
        <w:rPr>
          <w:rFonts w:ascii="Times New Roman" w:hAnsi="Times New Roman"/>
          <w:noProof/>
        </w:rPr>
        <w:t xml:space="preserve">? </w:t>
      </w:r>
      <w:r w:rsidR="00A966FE">
        <w:rPr>
          <w:rFonts w:ascii="Times New Roman" w:hAnsi="Times New Roman"/>
          <w:noProof/>
        </w:rPr>
        <w:t xml:space="preserve">And, what role </w:t>
      </w:r>
      <w:r w:rsidR="00824800">
        <w:rPr>
          <w:rFonts w:ascii="Times New Roman" w:hAnsi="Times New Roman"/>
          <w:noProof/>
        </w:rPr>
        <w:t>might</w:t>
      </w:r>
      <w:r w:rsidR="00A966FE">
        <w:rPr>
          <w:rFonts w:ascii="Times New Roman" w:hAnsi="Times New Roman"/>
          <w:noProof/>
        </w:rPr>
        <w:t xml:space="preserve"> </w:t>
      </w:r>
      <w:r w:rsidR="00E54D98">
        <w:rPr>
          <w:rFonts w:ascii="Times New Roman" w:hAnsi="Times New Roman"/>
          <w:noProof/>
        </w:rPr>
        <w:t xml:space="preserve">these </w:t>
      </w:r>
      <w:r w:rsidR="00E82303">
        <w:rPr>
          <w:rFonts w:ascii="Times New Roman" w:hAnsi="Times New Roman"/>
          <w:noProof/>
        </w:rPr>
        <w:t>empires</w:t>
      </w:r>
      <w:r w:rsidR="00A966FE">
        <w:rPr>
          <w:rFonts w:ascii="Times New Roman" w:hAnsi="Times New Roman"/>
          <w:noProof/>
        </w:rPr>
        <w:t xml:space="preserve"> perform within this prophecy </w:t>
      </w:r>
      <w:r w:rsidR="00E91BA5">
        <w:rPr>
          <w:rFonts w:ascii="Times New Roman" w:hAnsi="Times New Roman"/>
          <w:noProof/>
        </w:rPr>
        <w:t>centuries</w:t>
      </w:r>
      <w:r w:rsidR="000802F3">
        <w:rPr>
          <w:rFonts w:ascii="Times New Roman" w:hAnsi="Times New Roman"/>
          <w:noProof/>
        </w:rPr>
        <w:t xml:space="preserve"> </w:t>
      </w:r>
      <w:r w:rsidR="000802F3" w:rsidRPr="000802F3">
        <w:rPr>
          <w:rFonts w:ascii="Times New Roman" w:hAnsi="Times New Roman"/>
          <w:i/>
          <w:noProof/>
        </w:rPr>
        <w:t>before</w:t>
      </w:r>
      <w:r w:rsidR="000802F3">
        <w:rPr>
          <w:rFonts w:ascii="Times New Roman" w:hAnsi="Times New Roman"/>
          <w:noProof/>
        </w:rPr>
        <w:t xml:space="preserve"> the </w:t>
      </w:r>
      <w:r w:rsidR="001741A0">
        <w:rPr>
          <w:rFonts w:ascii="Times New Roman" w:hAnsi="Times New Roman"/>
          <w:noProof/>
        </w:rPr>
        <w:t xml:space="preserve">papal </w:t>
      </w:r>
      <w:r w:rsidR="000802F3">
        <w:rPr>
          <w:rFonts w:ascii="Times New Roman" w:hAnsi="Times New Roman"/>
          <w:noProof/>
        </w:rPr>
        <w:t>church existed?</w:t>
      </w:r>
      <w:r w:rsidR="00E82303">
        <w:rPr>
          <w:rFonts w:ascii="Times New Roman" w:hAnsi="Times New Roman"/>
          <w:noProof/>
        </w:rPr>
        <w:t xml:space="preserve"> Conversely, if one head represents the papal church with others assigned as </w:t>
      </w:r>
      <w:r w:rsidR="00047A2B">
        <w:rPr>
          <w:rFonts w:ascii="Times New Roman" w:hAnsi="Times New Roman"/>
          <w:noProof/>
        </w:rPr>
        <w:t xml:space="preserve">empires, </w:t>
      </w:r>
      <w:r w:rsidR="00E82303">
        <w:rPr>
          <w:rFonts w:ascii="Times New Roman" w:hAnsi="Times New Roman"/>
          <w:noProof/>
        </w:rPr>
        <w:t>nations,</w:t>
      </w:r>
      <w:r w:rsidR="00047A2B">
        <w:rPr>
          <w:rFonts w:ascii="Times New Roman" w:hAnsi="Times New Roman"/>
          <w:noProof/>
        </w:rPr>
        <w:t xml:space="preserve"> or other ecclesiastical powers,</w:t>
      </w:r>
      <w:r w:rsidR="00E82303">
        <w:rPr>
          <w:rFonts w:ascii="Times New Roman" w:hAnsi="Times New Roman"/>
          <w:noProof/>
        </w:rPr>
        <w:t xml:space="preserve"> how can that theory be reconciled to the </w:t>
      </w:r>
      <w:r w:rsidR="00E54D98">
        <w:rPr>
          <w:rFonts w:ascii="Times New Roman" w:hAnsi="Times New Roman"/>
          <w:noProof/>
        </w:rPr>
        <w:t xml:space="preserve">symbolic metals of the </w:t>
      </w:r>
      <w:r w:rsidR="00E82303">
        <w:rPr>
          <w:rFonts w:ascii="Times New Roman" w:hAnsi="Times New Roman"/>
          <w:noProof/>
        </w:rPr>
        <w:t xml:space="preserve">image of Daniel 2 or </w:t>
      </w:r>
      <w:r w:rsidR="00047A2B">
        <w:rPr>
          <w:rFonts w:ascii="Times New Roman" w:hAnsi="Times New Roman"/>
          <w:noProof/>
        </w:rPr>
        <w:t xml:space="preserve">the process used </w:t>
      </w:r>
      <w:r w:rsidR="00E96902">
        <w:rPr>
          <w:rFonts w:ascii="Times New Roman" w:hAnsi="Times New Roman"/>
          <w:noProof/>
        </w:rPr>
        <w:t>to interpret</w:t>
      </w:r>
      <w:r w:rsidR="00047A2B">
        <w:rPr>
          <w:rFonts w:ascii="Times New Roman" w:hAnsi="Times New Roman"/>
          <w:noProof/>
        </w:rPr>
        <w:t xml:space="preserve"> </w:t>
      </w:r>
      <w:r w:rsidR="00E82303">
        <w:rPr>
          <w:rFonts w:ascii="Times New Roman" w:hAnsi="Times New Roman"/>
          <w:noProof/>
        </w:rPr>
        <w:t>the heads of the Daniel 7 leopard?</w:t>
      </w:r>
      <w:r w:rsidRPr="00335693">
        <w:rPr>
          <w:rFonts w:ascii="Times New Roman" w:hAnsi="Times New Roman"/>
          <w:noProof/>
        </w:rPr>
        <w:t xml:space="preserve"> </w:t>
      </w:r>
      <w:r w:rsidR="00C50E8E">
        <w:rPr>
          <w:rFonts w:ascii="Times New Roman" w:hAnsi="Times New Roman"/>
          <w:noProof/>
        </w:rPr>
        <w:t xml:space="preserve">How can a fulfillment be ascribed to </w:t>
      </w:r>
      <w:r w:rsidR="001741A0">
        <w:rPr>
          <w:rFonts w:ascii="Times New Roman" w:hAnsi="Times New Roman"/>
          <w:noProof/>
        </w:rPr>
        <w:t xml:space="preserve">Revelation 13:3, </w:t>
      </w:r>
      <w:r w:rsidR="00C50E8E">
        <w:rPr>
          <w:rFonts w:ascii="Times New Roman" w:hAnsi="Times New Roman"/>
          <w:noProof/>
        </w:rPr>
        <w:t xml:space="preserve">“and all the world wondered after the beast”? </w:t>
      </w:r>
      <w:r w:rsidRPr="00335693">
        <w:rPr>
          <w:rFonts w:ascii="Times New Roman" w:hAnsi="Times New Roman"/>
          <w:noProof/>
        </w:rPr>
        <w:t>Some erroneously go on to equate “the eighth” as a final kingdom, however scripture clearly indicates this as an individual</w:t>
      </w:r>
      <w:r w:rsidR="00164B71" w:rsidRPr="00335693">
        <w:rPr>
          <w:rFonts w:ascii="Times New Roman" w:hAnsi="Times New Roman"/>
          <w:noProof/>
        </w:rPr>
        <w:t xml:space="preserve"> man</w:t>
      </w:r>
      <w:r w:rsidR="00E82303">
        <w:rPr>
          <w:rFonts w:ascii="Times New Roman" w:hAnsi="Times New Roman"/>
          <w:noProof/>
        </w:rPr>
        <w:t>;</w:t>
      </w:r>
      <w:r w:rsidRPr="00335693">
        <w:rPr>
          <w:rFonts w:ascii="Times New Roman" w:hAnsi="Times New Roman"/>
          <w:noProof/>
        </w:rPr>
        <w:t xml:space="preserve"> “…</w:t>
      </w:r>
      <w:r w:rsidR="00EC677B">
        <w:rPr>
          <w:rFonts w:ascii="Times New Roman" w:hAnsi="Times New Roman"/>
          <w:noProof/>
        </w:rPr>
        <w:t xml:space="preserve">he </w:t>
      </w:r>
      <w:r w:rsidR="00EC677B" w:rsidRPr="00EC677B">
        <w:rPr>
          <w:rFonts w:ascii="Times New Roman" w:hAnsi="Times New Roman"/>
          <w:noProof/>
          <w:vertAlign w:val="superscript"/>
        </w:rPr>
        <w:t>[</w:t>
      </w:r>
      <w:r w:rsidR="00EC677B">
        <w:rPr>
          <w:rFonts w:ascii="Times New Roman" w:hAnsi="Times New Roman"/>
          <w:noProof/>
          <w:vertAlign w:val="superscript"/>
        </w:rPr>
        <w:t xml:space="preserve">Greek </w:t>
      </w:r>
      <w:r w:rsidR="00EC677B" w:rsidRPr="00EC677B">
        <w:rPr>
          <w:rFonts w:ascii="Times New Roman" w:hAnsi="Times New Roman"/>
          <w:noProof/>
          <w:vertAlign w:val="superscript"/>
        </w:rPr>
        <w:t>masculine pronoun]</w:t>
      </w:r>
      <w:r w:rsidR="00EC677B">
        <w:rPr>
          <w:rFonts w:ascii="Times New Roman" w:hAnsi="Times New Roman"/>
          <w:noProof/>
        </w:rPr>
        <w:t xml:space="preserve"> </w:t>
      </w:r>
      <w:r w:rsidR="00E91BA5">
        <w:rPr>
          <w:rFonts w:ascii="Times New Roman" w:hAnsi="Times New Roman"/>
          <w:noProof/>
        </w:rPr>
        <w:t>is the eighth</w:t>
      </w:r>
      <w:r w:rsidRPr="00335693">
        <w:rPr>
          <w:rFonts w:ascii="Times New Roman" w:hAnsi="Times New Roman"/>
          <w:noProof/>
        </w:rPr>
        <w:t>”</w:t>
      </w:r>
      <w:r w:rsidR="00E91BA5">
        <w:rPr>
          <w:rFonts w:ascii="Times New Roman" w:hAnsi="Times New Roman"/>
          <w:noProof/>
        </w:rPr>
        <w:t xml:space="preserve"> and must also be “of the seven.”</w:t>
      </w:r>
      <w:r w:rsidR="00A966FE">
        <w:rPr>
          <w:rFonts w:ascii="Times New Roman" w:hAnsi="Times New Roman"/>
          <w:noProof/>
        </w:rPr>
        <w:t xml:space="preserve">  Notice, “the eighth” is not designated a “head”</w:t>
      </w:r>
      <w:r w:rsidR="00824800">
        <w:rPr>
          <w:rFonts w:ascii="Times New Roman" w:hAnsi="Times New Roman"/>
          <w:noProof/>
        </w:rPr>
        <w:t xml:space="preserve"> as </w:t>
      </w:r>
      <w:r w:rsidR="00436010">
        <w:rPr>
          <w:rFonts w:ascii="Times New Roman" w:hAnsi="Times New Roman"/>
          <w:noProof/>
        </w:rPr>
        <w:t>many suppose.</w:t>
      </w:r>
      <w:r w:rsidR="008F167F">
        <w:rPr>
          <w:rFonts w:ascii="Times New Roman" w:hAnsi="Times New Roman"/>
          <w:noProof/>
        </w:rPr>
        <w:t xml:space="preserve">  </w:t>
      </w:r>
      <w:r w:rsidR="00E96902">
        <w:rPr>
          <w:rFonts w:ascii="Times New Roman" w:hAnsi="Times New Roman"/>
          <w:noProof/>
        </w:rPr>
        <w:t>Generally, t</w:t>
      </w:r>
      <w:r w:rsidR="008F167F">
        <w:rPr>
          <w:rFonts w:ascii="Times New Roman" w:hAnsi="Times New Roman"/>
          <w:noProof/>
        </w:rPr>
        <w:t xml:space="preserve">he absence of wording that we might otherwise expect, such as the second angel message missing the phrase “loud voice,” is significant and a </w:t>
      </w:r>
      <w:r w:rsidR="00613897">
        <w:rPr>
          <w:rFonts w:ascii="Times New Roman" w:hAnsi="Times New Roman"/>
          <w:noProof/>
        </w:rPr>
        <w:t>principle</w:t>
      </w:r>
      <w:r w:rsidR="008F167F">
        <w:rPr>
          <w:rFonts w:ascii="Times New Roman" w:hAnsi="Times New Roman"/>
          <w:noProof/>
        </w:rPr>
        <w:t xml:space="preserve"> </w:t>
      </w:r>
      <w:r w:rsidR="00613897">
        <w:rPr>
          <w:rFonts w:ascii="Times New Roman" w:hAnsi="Times New Roman"/>
          <w:noProof/>
        </w:rPr>
        <w:t xml:space="preserve">to be applied in </w:t>
      </w:r>
      <w:r w:rsidR="00E96902">
        <w:rPr>
          <w:rFonts w:ascii="Times New Roman" w:hAnsi="Times New Roman"/>
          <w:noProof/>
        </w:rPr>
        <w:t xml:space="preserve">Rev </w:t>
      </w:r>
      <w:r w:rsidR="00613897">
        <w:rPr>
          <w:rFonts w:ascii="Times New Roman" w:hAnsi="Times New Roman"/>
          <w:noProof/>
        </w:rPr>
        <w:t>17:11.</w:t>
      </w:r>
    </w:p>
    <w:p w:rsidR="00A9258D" w:rsidRPr="00335693" w:rsidRDefault="00A9258D" w:rsidP="00A9258D">
      <w:pPr>
        <w:spacing w:line="360" w:lineRule="auto"/>
        <w:ind w:left="720"/>
        <w:rPr>
          <w:rFonts w:ascii="Times New Roman" w:hAnsi="Times New Roman"/>
          <w:noProof/>
        </w:rPr>
      </w:pPr>
      <w:r w:rsidRPr="00335693">
        <w:rPr>
          <w:rFonts w:ascii="Times New Roman" w:hAnsi="Times New Roman"/>
          <w:noProof/>
        </w:rPr>
        <w:t>Rev 17:8-11 “The beast that thou sawest was, and is not; and shall ascend out of the bottomless pit,</w:t>
      </w:r>
      <w:r w:rsidR="00842B16" w:rsidRPr="00335693">
        <w:rPr>
          <w:rFonts w:ascii="Times New Roman" w:hAnsi="Times New Roman"/>
          <w:noProof/>
          <w:vertAlign w:val="superscript"/>
        </w:rPr>
        <w:t>[G12]</w:t>
      </w:r>
      <w:r w:rsidRPr="00335693">
        <w:rPr>
          <w:rFonts w:ascii="Times New Roman" w:hAnsi="Times New Roman"/>
          <w:noProof/>
        </w:rPr>
        <w:t xml:space="preserve"> and go into perdition: and they that dwell on the earth shall wonder, whose names were not written in the book of life from the foundation of the world, when they behold the beast that was, and is not, and yet is. </w:t>
      </w:r>
      <w:r w:rsidRPr="00335693">
        <w:rPr>
          <w:rFonts w:ascii="Times New Roman" w:hAnsi="Times New Roman"/>
          <w:noProof/>
          <w:vertAlign w:val="superscript"/>
        </w:rPr>
        <w:t>9</w:t>
      </w:r>
      <w:r w:rsidRPr="00335693">
        <w:rPr>
          <w:rFonts w:ascii="Times New Roman" w:hAnsi="Times New Roman"/>
          <w:noProof/>
        </w:rPr>
        <w:t xml:space="preserve">And here </w:t>
      </w:r>
      <w:r w:rsidRPr="00335693">
        <w:rPr>
          <w:rFonts w:ascii="Times New Roman" w:hAnsi="Times New Roman"/>
          <w:i/>
          <w:noProof/>
        </w:rPr>
        <w:t>is</w:t>
      </w:r>
      <w:r w:rsidRPr="00335693">
        <w:rPr>
          <w:rFonts w:ascii="Times New Roman" w:hAnsi="Times New Roman"/>
          <w:noProof/>
        </w:rPr>
        <w:t xml:space="preserve"> the mind </w:t>
      </w:r>
      <w:r w:rsidR="00842B16" w:rsidRPr="00335693">
        <w:rPr>
          <w:rFonts w:ascii="Times New Roman" w:hAnsi="Times New Roman"/>
          <w:noProof/>
          <w:vertAlign w:val="superscript"/>
        </w:rPr>
        <w:t xml:space="preserve">[G3563] </w:t>
      </w:r>
      <w:r w:rsidRPr="00335693">
        <w:rPr>
          <w:rFonts w:ascii="Times New Roman" w:hAnsi="Times New Roman"/>
          <w:noProof/>
        </w:rPr>
        <w:t>which hath wisdom.</w:t>
      </w:r>
      <w:r w:rsidR="00842B16" w:rsidRPr="00335693">
        <w:rPr>
          <w:rFonts w:ascii="Times New Roman" w:hAnsi="Times New Roman"/>
          <w:noProof/>
          <w:vertAlign w:val="superscript"/>
        </w:rPr>
        <w:t>[G4678]</w:t>
      </w:r>
      <w:r w:rsidRPr="00335693">
        <w:rPr>
          <w:rFonts w:ascii="Times New Roman" w:hAnsi="Times New Roman"/>
          <w:noProof/>
        </w:rPr>
        <w:t xml:space="preserve"> The seven heads are seven mountains, on which the woman sitteth. </w:t>
      </w:r>
      <w:r w:rsidRPr="00335693">
        <w:rPr>
          <w:rFonts w:ascii="Times New Roman" w:hAnsi="Times New Roman"/>
          <w:noProof/>
          <w:vertAlign w:val="superscript"/>
        </w:rPr>
        <w:t>10</w:t>
      </w:r>
      <w:r w:rsidRPr="00335693">
        <w:rPr>
          <w:rFonts w:ascii="Times New Roman" w:hAnsi="Times New Roman"/>
          <w:noProof/>
        </w:rPr>
        <w:t xml:space="preserve">And there are seven kings: five are fallen, </w:t>
      </w:r>
      <w:r w:rsidRPr="006255DC">
        <w:rPr>
          <w:rFonts w:ascii="Times New Roman" w:hAnsi="Times New Roman"/>
          <w:noProof/>
        </w:rPr>
        <w:t>and</w:t>
      </w:r>
      <w:r w:rsidRPr="00335693">
        <w:rPr>
          <w:rFonts w:ascii="Times New Roman" w:hAnsi="Times New Roman"/>
          <w:noProof/>
        </w:rPr>
        <w:t xml:space="preserve"> one is, </w:t>
      </w:r>
      <w:r w:rsidRPr="00335693">
        <w:rPr>
          <w:rFonts w:ascii="Times New Roman" w:hAnsi="Times New Roman"/>
          <w:i/>
          <w:noProof/>
        </w:rPr>
        <w:t>and</w:t>
      </w:r>
      <w:r w:rsidRPr="00335693">
        <w:rPr>
          <w:rFonts w:ascii="Times New Roman" w:hAnsi="Times New Roman"/>
          <w:noProof/>
        </w:rPr>
        <w:t xml:space="preserve"> the other is not yet come; and when he cometh, he must continue a short space. </w:t>
      </w:r>
      <w:r w:rsidRPr="00335693">
        <w:rPr>
          <w:rFonts w:ascii="Times New Roman" w:hAnsi="Times New Roman"/>
          <w:noProof/>
          <w:vertAlign w:val="superscript"/>
        </w:rPr>
        <w:t>11</w:t>
      </w:r>
      <w:r w:rsidRPr="00335693">
        <w:rPr>
          <w:rFonts w:ascii="Times New Roman" w:hAnsi="Times New Roman"/>
          <w:noProof/>
        </w:rPr>
        <w:t xml:space="preserve">And the beast that was, and is not, even he is the eighth, and is of the seven, and goeth into perdition.” </w:t>
      </w:r>
    </w:p>
    <w:p w:rsidR="00842B16" w:rsidRPr="00335693" w:rsidRDefault="00E91BA5" w:rsidP="00A9258D">
      <w:pPr>
        <w:spacing w:line="360" w:lineRule="auto"/>
        <w:rPr>
          <w:rFonts w:ascii="Times New Roman" w:hAnsi="Times New Roman"/>
          <w:noProof/>
        </w:rPr>
      </w:pPr>
      <w:r>
        <w:rPr>
          <w:rFonts w:ascii="Times New Roman" w:hAnsi="Times New Roman"/>
          <w:noProof/>
        </w:rPr>
        <w:t>Many have missed</w:t>
      </w:r>
      <w:r w:rsidR="00842B16" w:rsidRPr="00335693">
        <w:rPr>
          <w:rFonts w:ascii="Times New Roman" w:hAnsi="Times New Roman"/>
          <w:noProof/>
        </w:rPr>
        <w:t xml:space="preserve"> the understanding developed </w:t>
      </w:r>
      <w:r w:rsidR="006E6D29" w:rsidRPr="00335693">
        <w:rPr>
          <w:rFonts w:ascii="Times New Roman" w:hAnsi="Times New Roman"/>
          <w:noProof/>
        </w:rPr>
        <w:t>in Daniel 7 of the progression of powers from “body” to “head</w:t>
      </w:r>
      <w:r w:rsidR="00842B16" w:rsidRPr="00335693">
        <w:rPr>
          <w:rFonts w:ascii="Times New Roman" w:hAnsi="Times New Roman"/>
          <w:noProof/>
        </w:rPr>
        <w:t>,</w:t>
      </w:r>
      <w:r w:rsidR="006E6D29" w:rsidRPr="00335693">
        <w:rPr>
          <w:rFonts w:ascii="Times New Roman" w:hAnsi="Times New Roman"/>
          <w:noProof/>
        </w:rPr>
        <w:t>”</w:t>
      </w:r>
      <w:r w:rsidR="00842B16" w:rsidRPr="00335693">
        <w:rPr>
          <w:rFonts w:ascii="Times New Roman" w:hAnsi="Times New Roman"/>
          <w:noProof/>
        </w:rPr>
        <w:t xml:space="preserve"> </w:t>
      </w:r>
      <w:r w:rsidR="00F17A09">
        <w:rPr>
          <w:rFonts w:ascii="Times New Roman" w:hAnsi="Times New Roman"/>
          <w:noProof/>
        </w:rPr>
        <w:t xml:space="preserve">and similar progression of the “horns” of the ram and goat in Daniel </w:t>
      </w:r>
      <w:r w:rsidR="00F17A09">
        <w:rPr>
          <w:rFonts w:ascii="Times New Roman" w:hAnsi="Times New Roman"/>
          <w:noProof/>
        </w:rPr>
        <w:lastRenderedPageBreak/>
        <w:t xml:space="preserve">8, </w:t>
      </w:r>
      <w:r>
        <w:rPr>
          <w:rFonts w:ascii="Times New Roman" w:hAnsi="Times New Roman"/>
          <w:noProof/>
        </w:rPr>
        <w:t>clearly pointing</w:t>
      </w:r>
      <w:r w:rsidR="006255DC">
        <w:rPr>
          <w:rFonts w:ascii="Times New Roman" w:hAnsi="Times New Roman"/>
          <w:noProof/>
        </w:rPr>
        <w:t xml:space="preserve"> to a progression of </w:t>
      </w:r>
      <w:r w:rsidR="00F17A09">
        <w:rPr>
          <w:rFonts w:ascii="Times New Roman" w:hAnsi="Times New Roman"/>
          <w:noProof/>
        </w:rPr>
        <w:t>the RCC</w:t>
      </w:r>
      <w:r w:rsidR="000606E5">
        <w:rPr>
          <w:rFonts w:ascii="Times New Roman" w:hAnsi="Times New Roman"/>
          <w:noProof/>
        </w:rPr>
        <w:t xml:space="preserve"> after </w:t>
      </w:r>
      <w:r w:rsidR="00083B82">
        <w:rPr>
          <w:rFonts w:ascii="Times New Roman" w:hAnsi="Times New Roman"/>
          <w:noProof/>
        </w:rPr>
        <w:t>its</w:t>
      </w:r>
      <w:r w:rsidR="000606E5">
        <w:rPr>
          <w:rFonts w:ascii="Times New Roman" w:hAnsi="Times New Roman"/>
          <w:noProof/>
        </w:rPr>
        <w:t xml:space="preserve"> </w:t>
      </w:r>
      <w:r w:rsidR="001741A0">
        <w:rPr>
          <w:rFonts w:ascii="Times New Roman" w:hAnsi="Times New Roman"/>
          <w:noProof/>
        </w:rPr>
        <w:t xml:space="preserve">initial </w:t>
      </w:r>
      <w:r w:rsidR="00D03800">
        <w:rPr>
          <w:rFonts w:ascii="Times New Roman" w:hAnsi="Times New Roman"/>
          <w:noProof/>
        </w:rPr>
        <w:t xml:space="preserve">“beast” </w:t>
      </w:r>
      <w:r w:rsidR="000606E5">
        <w:rPr>
          <w:rFonts w:ascii="Times New Roman" w:hAnsi="Times New Roman"/>
          <w:noProof/>
        </w:rPr>
        <w:t xml:space="preserve">phase ended in 1798.  Further, the command of Revelation 13:18 </w:t>
      </w:r>
      <w:r w:rsidR="00E82303">
        <w:rPr>
          <w:rFonts w:ascii="Times New Roman" w:hAnsi="Times New Roman"/>
          <w:noProof/>
        </w:rPr>
        <w:t>specifically call</w:t>
      </w:r>
      <w:r w:rsidR="00160B78">
        <w:rPr>
          <w:rFonts w:ascii="Times New Roman" w:hAnsi="Times New Roman"/>
          <w:noProof/>
        </w:rPr>
        <w:t>ing</w:t>
      </w:r>
      <w:r w:rsidR="007D7715">
        <w:rPr>
          <w:rFonts w:ascii="Times New Roman" w:hAnsi="Times New Roman"/>
          <w:noProof/>
        </w:rPr>
        <w:t xml:space="preserve"> </w:t>
      </w:r>
      <w:r w:rsidR="00842B16" w:rsidRPr="00335693">
        <w:rPr>
          <w:rFonts w:ascii="Times New Roman" w:hAnsi="Times New Roman"/>
          <w:noProof/>
        </w:rPr>
        <w:t xml:space="preserve">those with understanding to </w:t>
      </w:r>
      <w:r w:rsidR="003C5F1D" w:rsidRPr="00335693">
        <w:rPr>
          <w:rFonts w:ascii="Times New Roman" w:hAnsi="Times New Roman"/>
          <w:noProof/>
        </w:rPr>
        <w:t>perform a calculatio</w:t>
      </w:r>
      <w:r w:rsidR="000606E5">
        <w:rPr>
          <w:rFonts w:ascii="Times New Roman" w:hAnsi="Times New Roman"/>
          <w:noProof/>
        </w:rPr>
        <w:t>n</w:t>
      </w:r>
      <w:r w:rsidR="00160B78">
        <w:rPr>
          <w:rFonts w:ascii="Times New Roman" w:hAnsi="Times New Roman"/>
          <w:noProof/>
        </w:rPr>
        <w:t xml:space="preserve"> is widely </w:t>
      </w:r>
      <w:r w:rsidR="002A13BE">
        <w:rPr>
          <w:rFonts w:ascii="Times New Roman" w:hAnsi="Times New Roman"/>
          <w:noProof/>
        </w:rPr>
        <w:t>ignored</w:t>
      </w:r>
      <w:r w:rsidR="00160B78">
        <w:rPr>
          <w:rFonts w:ascii="Times New Roman" w:hAnsi="Times New Roman"/>
          <w:noProof/>
        </w:rPr>
        <w:t xml:space="preserve"> and treated</w:t>
      </w:r>
      <w:r w:rsidR="00F17A09">
        <w:rPr>
          <w:rFonts w:ascii="Times New Roman" w:hAnsi="Times New Roman"/>
          <w:noProof/>
        </w:rPr>
        <w:t xml:space="preserve"> as a standalone thought or rele</w:t>
      </w:r>
      <w:r w:rsidR="00160B78">
        <w:rPr>
          <w:rFonts w:ascii="Times New Roman" w:hAnsi="Times New Roman"/>
          <w:noProof/>
        </w:rPr>
        <w:t xml:space="preserve">gated </w:t>
      </w:r>
      <w:r w:rsidR="00303FAC">
        <w:rPr>
          <w:rFonts w:ascii="Times New Roman" w:hAnsi="Times New Roman"/>
          <w:noProof/>
        </w:rPr>
        <w:t xml:space="preserve">solely </w:t>
      </w:r>
      <w:r w:rsidR="00160B78">
        <w:rPr>
          <w:rFonts w:ascii="Times New Roman" w:hAnsi="Times New Roman"/>
          <w:noProof/>
        </w:rPr>
        <w:t>to the “image” beast</w:t>
      </w:r>
      <w:r w:rsidR="004473B5" w:rsidRPr="00335693">
        <w:rPr>
          <w:rFonts w:ascii="Times New Roman" w:hAnsi="Times New Roman"/>
          <w:noProof/>
        </w:rPr>
        <w:t>:</w:t>
      </w:r>
    </w:p>
    <w:p w:rsidR="00164B71" w:rsidRPr="00335693" w:rsidRDefault="00842B16" w:rsidP="00842B16">
      <w:pPr>
        <w:spacing w:line="360" w:lineRule="auto"/>
        <w:ind w:left="720"/>
        <w:rPr>
          <w:rFonts w:ascii="Times New Roman" w:hAnsi="Times New Roman"/>
          <w:noProof/>
        </w:rPr>
      </w:pPr>
      <w:r w:rsidRPr="00335693">
        <w:rPr>
          <w:rFonts w:ascii="Times New Roman" w:hAnsi="Times New Roman"/>
          <w:noProof/>
        </w:rPr>
        <w:t xml:space="preserve">“Here is wisdom. </w:t>
      </w:r>
      <w:r w:rsidRPr="00335693">
        <w:rPr>
          <w:rFonts w:ascii="Times New Roman" w:hAnsi="Times New Roman"/>
          <w:noProof/>
          <w:vertAlign w:val="superscript"/>
        </w:rPr>
        <w:t>[G4678]</w:t>
      </w:r>
      <w:r w:rsidRPr="00335693">
        <w:rPr>
          <w:rFonts w:ascii="Times New Roman" w:hAnsi="Times New Roman"/>
          <w:noProof/>
        </w:rPr>
        <w:t xml:space="preserve"> Let him that hath understanding </w:t>
      </w:r>
      <w:r w:rsidRPr="00335693">
        <w:rPr>
          <w:rFonts w:ascii="Times New Roman" w:hAnsi="Times New Roman"/>
          <w:noProof/>
          <w:vertAlign w:val="superscript"/>
        </w:rPr>
        <w:t>[G3563]</w:t>
      </w:r>
      <w:r w:rsidRPr="00335693">
        <w:rPr>
          <w:rFonts w:ascii="Times New Roman" w:hAnsi="Times New Roman"/>
          <w:noProof/>
        </w:rPr>
        <w:t xml:space="preserve"> count </w:t>
      </w:r>
      <w:r w:rsidRPr="00335693">
        <w:rPr>
          <w:rFonts w:ascii="Times New Roman" w:hAnsi="Times New Roman"/>
          <w:noProof/>
          <w:vertAlign w:val="superscript"/>
        </w:rPr>
        <w:t>[G5585]</w:t>
      </w:r>
      <w:r w:rsidRPr="00335693">
        <w:rPr>
          <w:rFonts w:ascii="Times New Roman" w:hAnsi="Times New Roman"/>
          <w:noProof/>
        </w:rPr>
        <w:t xml:space="preserve"> the number of the beast: for it is the number of a man; and his number </w:t>
      </w:r>
      <w:r w:rsidRPr="00335693">
        <w:rPr>
          <w:rFonts w:ascii="Times New Roman" w:hAnsi="Times New Roman"/>
          <w:i/>
          <w:noProof/>
        </w:rPr>
        <w:t>is</w:t>
      </w:r>
      <w:r w:rsidRPr="00335693">
        <w:rPr>
          <w:rFonts w:ascii="Times New Roman" w:hAnsi="Times New Roman"/>
          <w:noProof/>
        </w:rPr>
        <w:t xml:space="preserve"> Six hundred threescore </w:t>
      </w:r>
      <w:r w:rsidRPr="00335693">
        <w:rPr>
          <w:rFonts w:ascii="Times New Roman" w:hAnsi="Times New Roman"/>
          <w:i/>
          <w:noProof/>
        </w:rPr>
        <w:t>and</w:t>
      </w:r>
      <w:r w:rsidRPr="00335693">
        <w:rPr>
          <w:rFonts w:ascii="Times New Roman" w:hAnsi="Times New Roman"/>
          <w:noProof/>
        </w:rPr>
        <w:t xml:space="preserve"> six.”</w:t>
      </w:r>
    </w:p>
    <w:p w:rsidR="003623E2" w:rsidRDefault="00164B71" w:rsidP="00164B71">
      <w:pPr>
        <w:spacing w:line="360" w:lineRule="auto"/>
        <w:rPr>
          <w:rFonts w:ascii="Times New Roman" w:hAnsi="Times New Roman"/>
          <w:noProof/>
        </w:rPr>
      </w:pPr>
      <w:r w:rsidRPr="00335693">
        <w:rPr>
          <w:rFonts w:ascii="Times New Roman" w:hAnsi="Times New Roman"/>
          <w:noProof/>
        </w:rPr>
        <w:t xml:space="preserve">The Greek word </w:t>
      </w:r>
      <w:r w:rsidRPr="00335693">
        <w:rPr>
          <w:rFonts w:ascii="Times New Roman" w:hAnsi="Times New Roman"/>
          <w:i/>
          <w:noProof/>
        </w:rPr>
        <w:t xml:space="preserve">sophia </w:t>
      </w:r>
      <w:r w:rsidRPr="00335693">
        <w:rPr>
          <w:rFonts w:ascii="Times New Roman" w:hAnsi="Times New Roman"/>
          <w:noProof/>
        </w:rPr>
        <w:t>[G4678]</w:t>
      </w:r>
      <w:r w:rsidR="00AC3596" w:rsidRPr="00335693">
        <w:rPr>
          <w:rFonts w:ascii="Times New Roman" w:hAnsi="Times New Roman"/>
          <w:noProof/>
        </w:rPr>
        <w:t xml:space="preserve"> is used only four times in Revelation and</w:t>
      </w:r>
      <w:r w:rsidRPr="00335693">
        <w:rPr>
          <w:rFonts w:ascii="Times New Roman" w:hAnsi="Times New Roman"/>
          <w:noProof/>
        </w:rPr>
        <w:t xml:space="preserve"> </w:t>
      </w:r>
      <w:r w:rsidR="001A733F">
        <w:rPr>
          <w:rFonts w:ascii="Times New Roman" w:hAnsi="Times New Roman"/>
          <w:noProof/>
        </w:rPr>
        <w:t>calls for</w:t>
      </w:r>
      <w:r w:rsidR="00AC3596" w:rsidRPr="00335693">
        <w:rPr>
          <w:rFonts w:ascii="Times New Roman" w:hAnsi="Times New Roman"/>
          <w:noProof/>
        </w:rPr>
        <w:t xml:space="preserve"> “broad and full intelligence.”</w:t>
      </w:r>
      <w:r w:rsidR="00AC3596" w:rsidRPr="00335693">
        <w:rPr>
          <w:rStyle w:val="FootnoteReference"/>
          <w:rFonts w:ascii="Times New Roman" w:hAnsi="Times New Roman"/>
          <w:noProof/>
        </w:rPr>
        <w:footnoteReference w:id="41"/>
      </w:r>
      <w:r w:rsidR="00AC3596" w:rsidRPr="00335693">
        <w:rPr>
          <w:rFonts w:ascii="Times New Roman" w:hAnsi="Times New Roman"/>
          <w:noProof/>
        </w:rPr>
        <w:t xml:space="preserve">  This </w:t>
      </w:r>
      <w:r w:rsidR="001A733F">
        <w:rPr>
          <w:rFonts w:ascii="Times New Roman" w:hAnsi="Times New Roman"/>
          <w:noProof/>
        </w:rPr>
        <w:t xml:space="preserve">type of </w:t>
      </w:r>
      <w:r w:rsidR="00AC3596" w:rsidRPr="00335693">
        <w:rPr>
          <w:rFonts w:ascii="Times New Roman" w:hAnsi="Times New Roman"/>
          <w:noProof/>
        </w:rPr>
        <w:t>wisdom is attributed to God in Revelation 5:12 and 7:12</w:t>
      </w:r>
      <w:r w:rsidR="001A733F">
        <w:rPr>
          <w:rFonts w:ascii="Times New Roman" w:hAnsi="Times New Roman"/>
          <w:noProof/>
        </w:rPr>
        <w:t>. W</w:t>
      </w:r>
      <w:r w:rsidR="00AC3596" w:rsidRPr="00335693">
        <w:rPr>
          <w:rFonts w:ascii="Times New Roman" w:hAnsi="Times New Roman"/>
          <w:noProof/>
        </w:rPr>
        <w:t xml:space="preserve">hen </w:t>
      </w:r>
      <w:r w:rsidR="0043512A">
        <w:rPr>
          <w:rFonts w:ascii="Times New Roman" w:hAnsi="Times New Roman"/>
          <w:noProof/>
        </w:rPr>
        <w:t>the phrase “here is wisdom. Let him that hath understanding count…” (13:18) re</w:t>
      </w:r>
      <w:r w:rsidR="00AC3596" w:rsidRPr="00335693">
        <w:rPr>
          <w:rFonts w:ascii="Times New Roman" w:hAnsi="Times New Roman"/>
          <w:noProof/>
        </w:rPr>
        <w:t xml:space="preserve">appears in Revelation 17:9, </w:t>
      </w:r>
      <w:r w:rsidR="0043512A">
        <w:rPr>
          <w:rFonts w:ascii="Times New Roman" w:hAnsi="Times New Roman"/>
          <w:noProof/>
        </w:rPr>
        <w:t xml:space="preserve">“And here is the mind which hath wisdom,” </w:t>
      </w:r>
      <w:r w:rsidR="00AC3596" w:rsidRPr="00335693">
        <w:rPr>
          <w:rFonts w:ascii="Times New Roman" w:hAnsi="Times New Roman"/>
          <w:noProof/>
        </w:rPr>
        <w:t>contextually associated with</w:t>
      </w:r>
      <w:r w:rsidR="00EC677B">
        <w:rPr>
          <w:rFonts w:ascii="Times New Roman" w:hAnsi="Times New Roman"/>
          <w:noProof/>
        </w:rPr>
        <w:t xml:space="preserve"> the </w:t>
      </w:r>
      <w:r w:rsidR="00E96902">
        <w:rPr>
          <w:rFonts w:ascii="Times New Roman" w:hAnsi="Times New Roman"/>
          <w:noProof/>
        </w:rPr>
        <w:t xml:space="preserve">“heads” of the </w:t>
      </w:r>
      <w:r w:rsidR="000606E5">
        <w:rPr>
          <w:rFonts w:ascii="Times New Roman" w:hAnsi="Times New Roman"/>
          <w:noProof/>
        </w:rPr>
        <w:t xml:space="preserve">papal </w:t>
      </w:r>
      <w:r w:rsidR="00EC677B">
        <w:rPr>
          <w:rFonts w:ascii="Times New Roman" w:hAnsi="Times New Roman"/>
          <w:noProof/>
        </w:rPr>
        <w:t xml:space="preserve">beast, </w:t>
      </w:r>
      <w:r w:rsidR="001A733F">
        <w:rPr>
          <w:rFonts w:ascii="Times New Roman" w:hAnsi="Times New Roman"/>
          <w:noProof/>
        </w:rPr>
        <w:t>the</w:t>
      </w:r>
      <w:r w:rsidR="00AC3596" w:rsidRPr="00335693">
        <w:rPr>
          <w:rFonts w:ascii="Times New Roman" w:hAnsi="Times New Roman"/>
          <w:noProof/>
        </w:rPr>
        <w:t xml:space="preserve"> correlation</w:t>
      </w:r>
      <w:r w:rsidR="001A733F">
        <w:rPr>
          <w:rFonts w:ascii="Times New Roman" w:hAnsi="Times New Roman"/>
          <w:noProof/>
        </w:rPr>
        <w:t xml:space="preserve"> is </w:t>
      </w:r>
      <w:r w:rsidR="004374A5">
        <w:rPr>
          <w:rFonts w:ascii="Times New Roman" w:hAnsi="Times New Roman"/>
          <w:noProof/>
        </w:rPr>
        <w:t xml:space="preserve">remarkable and </w:t>
      </w:r>
      <w:r w:rsidR="001A733F">
        <w:rPr>
          <w:rFonts w:ascii="Times New Roman" w:hAnsi="Times New Roman"/>
          <w:noProof/>
        </w:rPr>
        <w:t>unmistakable</w:t>
      </w:r>
      <w:r w:rsidR="00AC3596" w:rsidRPr="00335693">
        <w:rPr>
          <w:rFonts w:ascii="Times New Roman" w:hAnsi="Times New Roman"/>
          <w:noProof/>
        </w:rPr>
        <w:t xml:space="preserve">.  Further, </w:t>
      </w:r>
      <w:r w:rsidR="007D7715">
        <w:rPr>
          <w:rFonts w:ascii="Times New Roman" w:hAnsi="Times New Roman"/>
          <w:noProof/>
        </w:rPr>
        <w:t xml:space="preserve">both of </w:t>
      </w:r>
      <w:r w:rsidR="00AC3596" w:rsidRPr="00335693">
        <w:rPr>
          <w:rFonts w:ascii="Times New Roman" w:hAnsi="Times New Roman"/>
          <w:noProof/>
        </w:rPr>
        <w:t xml:space="preserve">these texts use the Greek word </w:t>
      </w:r>
      <w:r w:rsidR="00AC3596" w:rsidRPr="00335693">
        <w:rPr>
          <w:rFonts w:ascii="Times New Roman" w:hAnsi="Times New Roman"/>
          <w:i/>
          <w:noProof/>
        </w:rPr>
        <w:t xml:space="preserve">nous </w:t>
      </w:r>
      <w:r w:rsidR="00AC3596" w:rsidRPr="00335693">
        <w:rPr>
          <w:rFonts w:ascii="Times New Roman" w:hAnsi="Times New Roman"/>
          <w:noProof/>
        </w:rPr>
        <w:t xml:space="preserve">[G3563], interpreted as understanding (13:18) and mind (17:9), </w:t>
      </w:r>
      <w:r w:rsidR="007D7715">
        <w:rPr>
          <w:rFonts w:ascii="Times New Roman" w:hAnsi="Times New Roman"/>
          <w:noProof/>
        </w:rPr>
        <w:t>a word meaning to employ</w:t>
      </w:r>
      <w:r w:rsidR="00AC3596" w:rsidRPr="00335693">
        <w:rPr>
          <w:rFonts w:ascii="Times New Roman" w:hAnsi="Times New Roman"/>
          <w:noProof/>
        </w:rPr>
        <w:t xml:space="preserve"> thoughtful perception, reasoning,</w:t>
      </w:r>
      <w:r w:rsidR="004473B5" w:rsidRPr="00335693">
        <w:rPr>
          <w:rFonts w:ascii="Times New Roman" w:hAnsi="Times New Roman"/>
          <w:noProof/>
        </w:rPr>
        <w:t xml:space="preserve"> judging</w:t>
      </w:r>
      <w:r w:rsidR="000606E5">
        <w:rPr>
          <w:rFonts w:ascii="Times New Roman" w:hAnsi="Times New Roman"/>
          <w:noProof/>
        </w:rPr>
        <w:t xml:space="preserve">, and </w:t>
      </w:r>
      <w:r w:rsidR="00C55ADD">
        <w:rPr>
          <w:rFonts w:ascii="Times New Roman" w:hAnsi="Times New Roman"/>
          <w:noProof/>
        </w:rPr>
        <w:t>to</w:t>
      </w:r>
      <w:r w:rsidR="00ED6019">
        <w:rPr>
          <w:rFonts w:ascii="Times New Roman" w:hAnsi="Times New Roman"/>
          <w:noProof/>
        </w:rPr>
        <w:t xml:space="preserve"> </w:t>
      </w:r>
      <w:r w:rsidR="00C55ADD">
        <w:rPr>
          <w:rFonts w:ascii="Times New Roman" w:hAnsi="Times New Roman"/>
          <w:noProof/>
        </w:rPr>
        <w:t>determine</w:t>
      </w:r>
      <w:r w:rsidR="004473B5" w:rsidRPr="00335693">
        <w:rPr>
          <w:rFonts w:ascii="Times New Roman" w:hAnsi="Times New Roman"/>
          <w:noProof/>
        </w:rPr>
        <w:t>.</w:t>
      </w:r>
      <w:r w:rsidR="00022D05" w:rsidRPr="00335693">
        <w:rPr>
          <w:rFonts w:ascii="Times New Roman" w:hAnsi="Times New Roman"/>
          <w:noProof/>
        </w:rPr>
        <w:t xml:space="preserve">  </w:t>
      </w:r>
      <w:r w:rsidR="004374A5">
        <w:rPr>
          <w:rFonts w:ascii="Times New Roman" w:hAnsi="Times New Roman"/>
          <w:noProof/>
        </w:rPr>
        <w:t xml:space="preserve">The application of Revelation 13:18 </w:t>
      </w:r>
      <w:r w:rsidR="000606E5">
        <w:rPr>
          <w:rFonts w:ascii="Times New Roman" w:hAnsi="Times New Roman"/>
          <w:noProof/>
        </w:rPr>
        <w:t xml:space="preserve">unmistakenly </w:t>
      </w:r>
      <w:r w:rsidR="004374A5">
        <w:rPr>
          <w:rFonts w:ascii="Times New Roman" w:hAnsi="Times New Roman"/>
          <w:noProof/>
        </w:rPr>
        <w:t>points directly to 17:9-10</w:t>
      </w:r>
      <w:r w:rsidR="008D1CAF">
        <w:rPr>
          <w:rFonts w:ascii="Times New Roman" w:hAnsi="Times New Roman"/>
          <w:noProof/>
        </w:rPr>
        <w:t xml:space="preserve"> and this is </w:t>
      </w:r>
      <w:r w:rsidR="001741A0">
        <w:rPr>
          <w:rFonts w:ascii="Times New Roman" w:hAnsi="Times New Roman"/>
          <w:noProof/>
        </w:rPr>
        <w:t>one of several</w:t>
      </w:r>
      <w:r w:rsidR="008D1CAF">
        <w:rPr>
          <w:rFonts w:ascii="Times New Roman" w:hAnsi="Times New Roman"/>
          <w:noProof/>
        </w:rPr>
        <w:t xml:space="preserve"> </w:t>
      </w:r>
      <w:r w:rsidR="006A666C">
        <w:rPr>
          <w:rFonts w:ascii="Times New Roman" w:hAnsi="Times New Roman"/>
          <w:noProof/>
        </w:rPr>
        <w:t xml:space="preserve">vital </w:t>
      </w:r>
      <w:r w:rsidR="008D1CAF">
        <w:rPr>
          <w:rFonts w:ascii="Times New Roman" w:hAnsi="Times New Roman"/>
          <w:noProof/>
        </w:rPr>
        <w:t>key</w:t>
      </w:r>
      <w:r w:rsidR="001741A0">
        <w:rPr>
          <w:rFonts w:ascii="Times New Roman" w:hAnsi="Times New Roman"/>
          <w:noProof/>
        </w:rPr>
        <w:t>s</w:t>
      </w:r>
      <w:r w:rsidR="008D1CAF">
        <w:rPr>
          <w:rFonts w:ascii="Times New Roman" w:hAnsi="Times New Roman"/>
          <w:noProof/>
        </w:rPr>
        <w:t xml:space="preserve"> </w:t>
      </w:r>
      <w:r w:rsidR="001741A0">
        <w:rPr>
          <w:rFonts w:ascii="Times New Roman" w:hAnsi="Times New Roman"/>
          <w:noProof/>
        </w:rPr>
        <w:t>opening</w:t>
      </w:r>
      <w:r w:rsidR="008D1CAF">
        <w:rPr>
          <w:rFonts w:ascii="Times New Roman" w:hAnsi="Times New Roman"/>
          <w:noProof/>
        </w:rPr>
        <w:t xml:space="preserve"> the interpretive mystery of </w:t>
      </w:r>
      <w:r w:rsidR="00ED6019">
        <w:rPr>
          <w:rFonts w:ascii="Times New Roman" w:hAnsi="Times New Roman"/>
          <w:noProof/>
        </w:rPr>
        <w:t xml:space="preserve">the riddle of </w:t>
      </w:r>
      <w:r w:rsidR="008D1CAF">
        <w:rPr>
          <w:rFonts w:ascii="Times New Roman" w:hAnsi="Times New Roman"/>
          <w:noProof/>
        </w:rPr>
        <w:t>Revelation 17</w:t>
      </w:r>
      <w:r w:rsidR="004374A5">
        <w:rPr>
          <w:rFonts w:ascii="Times New Roman" w:hAnsi="Times New Roman"/>
          <w:noProof/>
        </w:rPr>
        <w:t>.</w:t>
      </w:r>
      <w:r w:rsidR="00030AF7">
        <w:rPr>
          <w:rFonts w:ascii="Times New Roman" w:hAnsi="Times New Roman"/>
          <w:noProof/>
        </w:rPr>
        <w:t xml:space="preserve">  </w:t>
      </w:r>
      <w:r w:rsidR="00030AF7" w:rsidRPr="00030AF7">
        <w:rPr>
          <w:rFonts w:ascii="Times New Roman" w:hAnsi="Times New Roman"/>
          <w:noProof/>
        </w:rPr>
        <w:t xml:space="preserve">The numbers </w:t>
      </w:r>
      <w:r w:rsidR="00C50E8E">
        <w:rPr>
          <w:rFonts w:ascii="Times New Roman" w:hAnsi="Times New Roman"/>
          <w:noProof/>
        </w:rPr>
        <w:t xml:space="preserve">that must be calculated and associated with “Six hundred threescore and six” point </w:t>
      </w:r>
      <w:r w:rsidR="00030AF7" w:rsidRPr="00030AF7">
        <w:rPr>
          <w:rFonts w:ascii="Times New Roman" w:hAnsi="Times New Roman"/>
          <w:noProof/>
        </w:rPr>
        <w:t xml:space="preserve">to the “seven heads” because the </w:t>
      </w:r>
      <w:r w:rsidR="0043512A">
        <w:rPr>
          <w:rFonts w:ascii="Times New Roman" w:hAnsi="Times New Roman"/>
          <w:noProof/>
        </w:rPr>
        <w:t xml:space="preserve">harlot </w:t>
      </w:r>
      <w:r w:rsidR="00030AF7" w:rsidRPr="00030AF7">
        <w:rPr>
          <w:rFonts w:ascii="Times New Roman" w:hAnsi="Times New Roman"/>
          <w:noProof/>
        </w:rPr>
        <w:t xml:space="preserve">woman </w:t>
      </w:r>
      <w:r w:rsidR="00C55ADD">
        <w:rPr>
          <w:rFonts w:ascii="Times New Roman" w:hAnsi="Times New Roman"/>
          <w:noProof/>
        </w:rPr>
        <w:t>was</w:t>
      </w:r>
      <w:r w:rsidR="00030AF7" w:rsidRPr="00030AF7">
        <w:rPr>
          <w:rFonts w:ascii="Times New Roman" w:hAnsi="Times New Roman"/>
          <w:noProof/>
        </w:rPr>
        <w:t xml:space="preserve"> </w:t>
      </w:r>
      <w:r w:rsidR="000606E5">
        <w:rPr>
          <w:rFonts w:ascii="Times New Roman" w:hAnsi="Times New Roman"/>
          <w:noProof/>
        </w:rPr>
        <w:t xml:space="preserve">specifically </w:t>
      </w:r>
      <w:r w:rsidR="00ED6019">
        <w:rPr>
          <w:rFonts w:ascii="Times New Roman" w:hAnsi="Times New Roman"/>
          <w:noProof/>
        </w:rPr>
        <w:t xml:space="preserve">and explicitly </w:t>
      </w:r>
      <w:r w:rsidR="008D1CAF">
        <w:rPr>
          <w:rFonts w:ascii="Times New Roman" w:hAnsi="Times New Roman"/>
          <w:noProof/>
        </w:rPr>
        <w:t xml:space="preserve">shown </w:t>
      </w:r>
      <w:r w:rsidR="002A13BE">
        <w:rPr>
          <w:rFonts w:ascii="Times New Roman" w:hAnsi="Times New Roman"/>
          <w:noProof/>
        </w:rPr>
        <w:t xml:space="preserve">to John as </w:t>
      </w:r>
      <w:r w:rsidR="00030AF7" w:rsidRPr="00030AF7">
        <w:rPr>
          <w:rFonts w:ascii="Times New Roman" w:hAnsi="Times New Roman"/>
          <w:noProof/>
        </w:rPr>
        <w:t xml:space="preserve">sitting on </w:t>
      </w:r>
      <w:r w:rsidR="008D1CAF">
        <w:rPr>
          <w:rFonts w:ascii="Times New Roman" w:hAnsi="Times New Roman"/>
          <w:noProof/>
        </w:rPr>
        <w:t>the seven heads</w:t>
      </w:r>
      <w:r w:rsidR="006A666C">
        <w:rPr>
          <w:rFonts w:ascii="Times New Roman" w:hAnsi="Times New Roman"/>
          <w:noProof/>
        </w:rPr>
        <w:t xml:space="preserve"> (not </w:t>
      </w:r>
      <w:r w:rsidR="0043512A">
        <w:rPr>
          <w:rFonts w:ascii="Times New Roman" w:hAnsi="Times New Roman"/>
          <w:noProof/>
        </w:rPr>
        <w:t xml:space="preserve">on </w:t>
      </w:r>
      <w:r w:rsidR="006A666C">
        <w:rPr>
          <w:rFonts w:ascii="Times New Roman" w:hAnsi="Times New Roman"/>
          <w:noProof/>
        </w:rPr>
        <w:t>the beast’s “body”)</w:t>
      </w:r>
      <w:r w:rsidR="00030AF7" w:rsidRPr="00030AF7">
        <w:rPr>
          <w:rFonts w:ascii="Times New Roman" w:hAnsi="Times New Roman"/>
          <w:noProof/>
        </w:rPr>
        <w:t xml:space="preserve"> and </w:t>
      </w:r>
      <w:r w:rsidR="00293358" w:rsidRPr="00293358">
        <w:rPr>
          <w:rFonts w:ascii="Times New Roman" w:hAnsi="Times New Roman"/>
          <w:i/>
          <w:noProof/>
        </w:rPr>
        <w:t xml:space="preserve">the sources of numbers are identifiable only when and where </w:t>
      </w:r>
      <w:r w:rsidR="00030AF7" w:rsidRPr="00293358">
        <w:rPr>
          <w:rFonts w:ascii="Times New Roman" w:hAnsi="Times New Roman"/>
          <w:i/>
          <w:noProof/>
        </w:rPr>
        <w:t xml:space="preserve">the </w:t>
      </w:r>
      <w:r w:rsidR="00C55ADD">
        <w:rPr>
          <w:rFonts w:ascii="Times New Roman" w:hAnsi="Times New Roman"/>
          <w:i/>
          <w:noProof/>
        </w:rPr>
        <w:t>ecclesiastical</w:t>
      </w:r>
      <w:r w:rsidR="00030AF7" w:rsidRPr="00293358">
        <w:rPr>
          <w:rFonts w:ascii="Times New Roman" w:hAnsi="Times New Roman"/>
          <w:i/>
          <w:noProof/>
        </w:rPr>
        <w:t xml:space="preserve"> </w:t>
      </w:r>
      <w:r w:rsidR="00E96902">
        <w:rPr>
          <w:rFonts w:ascii="Times New Roman" w:hAnsi="Times New Roman"/>
          <w:i/>
          <w:noProof/>
        </w:rPr>
        <w:t>symbol</w:t>
      </w:r>
      <w:r w:rsidR="00030AF7" w:rsidRPr="00030AF7">
        <w:rPr>
          <w:rFonts w:ascii="Times New Roman" w:hAnsi="Times New Roman"/>
          <w:noProof/>
        </w:rPr>
        <w:t xml:space="preserve"> </w:t>
      </w:r>
      <w:r w:rsidR="002D6A55" w:rsidRPr="00030AF7">
        <w:rPr>
          <w:rFonts w:ascii="Times New Roman" w:hAnsi="Times New Roman"/>
          <w:noProof/>
        </w:rPr>
        <w:t xml:space="preserve">(the woman) </w:t>
      </w:r>
      <w:r w:rsidR="00030AF7" w:rsidRPr="00293358">
        <w:rPr>
          <w:rFonts w:ascii="Times New Roman" w:hAnsi="Times New Roman"/>
          <w:i/>
          <w:noProof/>
        </w:rPr>
        <w:t xml:space="preserve">of </w:t>
      </w:r>
      <w:r w:rsidR="00ED6019" w:rsidRPr="00293358">
        <w:rPr>
          <w:rFonts w:ascii="Times New Roman" w:hAnsi="Times New Roman"/>
          <w:i/>
          <w:noProof/>
        </w:rPr>
        <w:t xml:space="preserve">the </w:t>
      </w:r>
      <w:r w:rsidR="002D6A55" w:rsidRPr="00293358">
        <w:rPr>
          <w:rFonts w:ascii="Times New Roman" w:hAnsi="Times New Roman"/>
          <w:i/>
          <w:noProof/>
        </w:rPr>
        <w:t xml:space="preserve">great city </w:t>
      </w:r>
      <w:r w:rsidR="00030AF7" w:rsidRPr="00293358">
        <w:rPr>
          <w:rFonts w:ascii="Times New Roman" w:hAnsi="Times New Roman"/>
          <w:i/>
          <w:noProof/>
        </w:rPr>
        <w:t>B</w:t>
      </w:r>
      <w:r w:rsidR="00293358" w:rsidRPr="00293358">
        <w:rPr>
          <w:rFonts w:ascii="Times New Roman" w:hAnsi="Times New Roman"/>
          <w:i/>
          <w:noProof/>
        </w:rPr>
        <w:t>abylon is visible</w:t>
      </w:r>
      <w:r w:rsidR="00030AF7" w:rsidRPr="00030AF7">
        <w:rPr>
          <w:rFonts w:ascii="Times New Roman" w:hAnsi="Times New Roman"/>
          <w:noProof/>
        </w:rPr>
        <w:t xml:space="preserve">.  When </w:t>
      </w:r>
      <w:r w:rsidR="00C55ADD">
        <w:rPr>
          <w:rFonts w:ascii="Times New Roman" w:hAnsi="Times New Roman"/>
          <w:noProof/>
        </w:rPr>
        <w:t>this</w:t>
      </w:r>
      <w:r w:rsidR="002D6A55">
        <w:rPr>
          <w:rFonts w:ascii="Times New Roman" w:hAnsi="Times New Roman"/>
          <w:noProof/>
        </w:rPr>
        <w:t xml:space="preserve"> </w:t>
      </w:r>
      <w:r w:rsidR="00C55ADD">
        <w:rPr>
          <w:rFonts w:ascii="Times New Roman" w:hAnsi="Times New Roman"/>
          <w:noProof/>
        </w:rPr>
        <w:t>ecclesiastical</w:t>
      </w:r>
      <w:r w:rsidR="00030AF7" w:rsidRPr="00030AF7">
        <w:rPr>
          <w:rFonts w:ascii="Times New Roman" w:hAnsi="Times New Roman"/>
          <w:noProof/>
        </w:rPr>
        <w:t xml:space="preserve"> </w:t>
      </w:r>
      <w:r w:rsidR="002D6A55">
        <w:rPr>
          <w:rFonts w:ascii="Times New Roman" w:hAnsi="Times New Roman"/>
          <w:noProof/>
        </w:rPr>
        <w:t xml:space="preserve">component </w:t>
      </w:r>
      <w:r w:rsidR="002D6A55" w:rsidRPr="00030AF7">
        <w:rPr>
          <w:rFonts w:ascii="Times New Roman" w:hAnsi="Times New Roman"/>
          <w:noProof/>
        </w:rPr>
        <w:t xml:space="preserve">(the harlot </w:t>
      </w:r>
      <w:r w:rsidR="00ED6019">
        <w:rPr>
          <w:rFonts w:ascii="Times New Roman" w:hAnsi="Times New Roman"/>
          <w:noProof/>
        </w:rPr>
        <w:t>mother</w:t>
      </w:r>
      <w:r w:rsidR="0043512A">
        <w:rPr>
          <w:rFonts w:ascii="Times New Roman" w:hAnsi="Times New Roman"/>
          <w:noProof/>
        </w:rPr>
        <w:t xml:space="preserve">) </w:t>
      </w:r>
      <w:r w:rsidR="002D6A55">
        <w:rPr>
          <w:rFonts w:ascii="Times New Roman" w:hAnsi="Times New Roman"/>
          <w:noProof/>
        </w:rPr>
        <w:t xml:space="preserve">of </w:t>
      </w:r>
      <w:r w:rsidR="00293358">
        <w:rPr>
          <w:rFonts w:ascii="Times New Roman" w:hAnsi="Times New Roman"/>
          <w:noProof/>
        </w:rPr>
        <w:t xml:space="preserve">symbolic </w:t>
      </w:r>
      <w:r w:rsidR="00030AF7" w:rsidRPr="00030AF7">
        <w:rPr>
          <w:rFonts w:ascii="Times New Roman" w:hAnsi="Times New Roman"/>
          <w:noProof/>
        </w:rPr>
        <w:t xml:space="preserve">Babylon </w:t>
      </w:r>
      <w:r w:rsidR="0043512A">
        <w:rPr>
          <w:rFonts w:ascii="Times New Roman" w:hAnsi="Times New Roman"/>
          <w:noProof/>
        </w:rPr>
        <w:t>was seated “upon many waters”</w:t>
      </w:r>
      <w:r w:rsidR="00030AF7" w:rsidRPr="00030AF7">
        <w:rPr>
          <w:rFonts w:ascii="Times New Roman" w:hAnsi="Times New Roman"/>
          <w:noProof/>
        </w:rPr>
        <w:t xml:space="preserve"> (</w:t>
      </w:r>
      <w:r w:rsidR="00030AF7" w:rsidRPr="00C55ADD">
        <w:rPr>
          <w:rFonts w:ascii="Times New Roman" w:hAnsi="Times New Roman"/>
          <w:i/>
          <w:noProof/>
        </w:rPr>
        <w:t>before</w:t>
      </w:r>
      <w:r w:rsidR="00030AF7" w:rsidRPr="00030AF7">
        <w:rPr>
          <w:rFonts w:ascii="Times New Roman" w:hAnsi="Times New Roman"/>
          <w:noProof/>
        </w:rPr>
        <w:t xml:space="preserve"> 1798</w:t>
      </w:r>
      <w:r w:rsidR="00C55ADD">
        <w:rPr>
          <w:rFonts w:ascii="Times New Roman" w:hAnsi="Times New Roman"/>
          <w:noProof/>
        </w:rPr>
        <w:t>, Rev 17:1</w:t>
      </w:r>
      <w:r w:rsidR="00030AF7" w:rsidRPr="00030AF7">
        <w:rPr>
          <w:rFonts w:ascii="Times New Roman" w:hAnsi="Times New Roman"/>
          <w:noProof/>
        </w:rPr>
        <w:t xml:space="preserve">), then it </w:t>
      </w:r>
      <w:r w:rsidR="000606E5">
        <w:rPr>
          <w:rFonts w:ascii="Times New Roman" w:hAnsi="Times New Roman"/>
          <w:noProof/>
        </w:rPr>
        <w:t>was</w:t>
      </w:r>
      <w:r w:rsidR="00030AF7" w:rsidRPr="00030AF7">
        <w:rPr>
          <w:rFonts w:ascii="Times New Roman" w:hAnsi="Times New Roman"/>
          <w:noProof/>
        </w:rPr>
        <w:t xml:space="preserve"> not possible to identify the source of the numbers</w:t>
      </w:r>
      <w:r w:rsidR="00C55ADD">
        <w:rPr>
          <w:rFonts w:ascii="Times New Roman" w:hAnsi="Times New Roman"/>
          <w:noProof/>
        </w:rPr>
        <w:t xml:space="preserve"> to calculate</w:t>
      </w:r>
      <w:r w:rsidR="00030AF7" w:rsidRPr="00030AF7">
        <w:rPr>
          <w:rFonts w:ascii="Times New Roman" w:hAnsi="Times New Roman"/>
          <w:noProof/>
        </w:rPr>
        <w:t xml:space="preserve">.  Her </w:t>
      </w:r>
      <w:r w:rsidR="0043512A">
        <w:rPr>
          <w:rFonts w:ascii="Times New Roman" w:hAnsi="Times New Roman"/>
          <w:noProof/>
        </w:rPr>
        <w:t xml:space="preserve">change in </w:t>
      </w:r>
      <w:r w:rsidR="00ED6019">
        <w:rPr>
          <w:rFonts w:ascii="Times New Roman" w:hAnsi="Times New Roman"/>
          <w:noProof/>
        </w:rPr>
        <w:t xml:space="preserve">seated </w:t>
      </w:r>
      <w:r w:rsidR="00E96902">
        <w:rPr>
          <w:rFonts w:ascii="Times New Roman" w:hAnsi="Times New Roman"/>
          <w:noProof/>
        </w:rPr>
        <w:t xml:space="preserve">(ruling) </w:t>
      </w:r>
      <w:r w:rsidR="00030AF7" w:rsidRPr="00030AF7">
        <w:rPr>
          <w:rFonts w:ascii="Times New Roman" w:hAnsi="Times New Roman"/>
          <w:noProof/>
        </w:rPr>
        <w:t>posit</w:t>
      </w:r>
      <w:r w:rsidR="00C054D4">
        <w:rPr>
          <w:rFonts w:ascii="Times New Roman" w:hAnsi="Times New Roman"/>
          <w:noProof/>
        </w:rPr>
        <w:t xml:space="preserve">ion, moving </w:t>
      </w:r>
      <w:r w:rsidR="0043512A">
        <w:rPr>
          <w:rFonts w:ascii="Times New Roman" w:hAnsi="Times New Roman"/>
          <w:noProof/>
        </w:rPr>
        <w:t xml:space="preserve">from waters to </w:t>
      </w:r>
      <w:r w:rsidR="00ED6019">
        <w:rPr>
          <w:rFonts w:ascii="Times New Roman" w:hAnsi="Times New Roman"/>
          <w:noProof/>
        </w:rPr>
        <w:t>on all seven heads</w:t>
      </w:r>
      <w:r w:rsidR="00C054D4">
        <w:rPr>
          <w:rFonts w:ascii="Times New Roman" w:hAnsi="Times New Roman"/>
          <w:noProof/>
        </w:rPr>
        <w:t>, this</w:t>
      </w:r>
      <w:r w:rsidR="00ED6019">
        <w:rPr>
          <w:rFonts w:ascii="Times New Roman" w:hAnsi="Times New Roman"/>
          <w:noProof/>
        </w:rPr>
        <w:t xml:space="preserve"> </w:t>
      </w:r>
      <w:r w:rsidR="000606E5">
        <w:rPr>
          <w:rFonts w:ascii="Times New Roman" w:hAnsi="Times New Roman"/>
          <w:noProof/>
        </w:rPr>
        <w:t xml:space="preserve">literally </w:t>
      </w:r>
      <w:r w:rsidR="00C054D4">
        <w:rPr>
          <w:rFonts w:ascii="Times New Roman" w:hAnsi="Times New Roman"/>
          <w:noProof/>
        </w:rPr>
        <w:t>points to</w:t>
      </w:r>
      <w:r w:rsidR="000606E5">
        <w:rPr>
          <w:rFonts w:ascii="Times New Roman" w:hAnsi="Times New Roman"/>
          <w:noProof/>
        </w:rPr>
        <w:t xml:space="preserve"> which fraudulent, delusive</w:t>
      </w:r>
      <w:r w:rsidR="00030AF7" w:rsidRPr="00030AF7">
        <w:rPr>
          <w:rFonts w:ascii="Times New Roman" w:hAnsi="Times New Roman"/>
          <w:noProof/>
        </w:rPr>
        <w:t xml:space="preserve"> </w:t>
      </w:r>
      <w:r w:rsidR="00436010">
        <w:rPr>
          <w:rFonts w:ascii="Times New Roman" w:hAnsi="Times New Roman"/>
          <w:noProof/>
        </w:rPr>
        <w:t xml:space="preserve">men claiming to be </w:t>
      </w:r>
      <w:r w:rsidR="00030AF7" w:rsidRPr="00030AF7">
        <w:rPr>
          <w:rFonts w:ascii="Times New Roman" w:hAnsi="Times New Roman"/>
          <w:noProof/>
        </w:rPr>
        <w:t xml:space="preserve">gods have the numbers that are to be counted and added up to </w:t>
      </w:r>
      <w:r w:rsidR="00293358">
        <w:rPr>
          <w:rFonts w:ascii="Times New Roman" w:hAnsi="Times New Roman"/>
          <w:noProof/>
        </w:rPr>
        <w:t xml:space="preserve">ultimately </w:t>
      </w:r>
      <w:r w:rsidR="000606E5">
        <w:rPr>
          <w:rFonts w:ascii="Times New Roman" w:hAnsi="Times New Roman"/>
          <w:noProof/>
        </w:rPr>
        <w:t>yield</w:t>
      </w:r>
      <w:r w:rsidR="00030AF7" w:rsidRPr="00030AF7">
        <w:rPr>
          <w:rFonts w:ascii="Times New Roman" w:hAnsi="Times New Roman"/>
          <w:noProof/>
        </w:rPr>
        <w:t xml:space="preserve"> 666</w:t>
      </w:r>
      <w:r w:rsidR="00083B82">
        <w:rPr>
          <w:rFonts w:ascii="Times New Roman" w:hAnsi="Times New Roman"/>
          <w:noProof/>
        </w:rPr>
        <w:t xml:space="preserve"> at Christ’s return</w:t>
      </w:r>
      <w:r w:rsidR="00030AF7" w:rsidRPr="00030AF7">
        <w:rPr>
          <w:rFonts w:ascii="Times New Roman" w:hAnsi="Times New Roman"/>
          <w:noProof/>
        </w:rPr>
        <w:t xml:space="preserve"> – the seven heads</w:t>
      </w:r>
      <w:r w:rsidR="00C55ADD">
        <w:rPr>
          <w:rFonts w:ascii="Times New Roman" w:hAnsi="Times New Roman"/>
          <w:noProof/>
        </w:rPr>
        <w:t>, synonymous with lines of kings</w:t>
      </w:r>
      <w:r w:rsidR="00030AF7" w:rsidRPr="00030AF7">
        <w:rPr>
          <w:rFonts w:ascii="Times New Roman" w:hAnsi="Times New Roman"/>
          <w:noProof/>
        </w:rPr>
        <w:t xml:space="preserve"> are the source of the </w:t>
      </w:r>
      <w:r w:rsidR="0043512A">
        <w:rPr>
          <w:rFonts w:ascii="Times New Roman" w:hAnsi="Times New Roman"/>
          <w:noProof/>
        </w:rPr>
        <w:t xml:space="preserve">identifiable </w:t>
      </w:r>
      <w:r w:rsidR="00ED6019">
        <w:rPr>
          <w:rFonts w:ascii="Times New Roman" w:hAnsi="Times New Roman"/>
          <w:noProof/>
        </w:rPr>
        <w:t>“</w:t>
      </w:r>
      <w:r w:rsidR="00030AF7" w:rsidRPr="00030AF7">
        <w:rPr>
          <w:rFonts w:ascii="Times New Roman" w:hAnsi="Times New Roman"/>
          <w:noProof/>
        </w:rPr>
        <w:t>count</w:t>
      </w:r>
      <w:r w:rsidR="00ED6019">
        <w:rPr>
          <w:rFonts w:ascii="Times New Roman" w:hAnsi="Times New Roman"/>
          <w:noProof/>
        </w:rPr>
        <w:t>”</w:t>
      </w:r>
      <w:r w:rsidR="00030AF7" w:rsidRPr="00030AF7">
        <w:rPr>
          <w:rFonts w:ascii="Times New Roman" w:hAnsi="Times New Roman"/>
          <w:noProof/>
        </w:rPr>
        <w:t xml:space="preserve"> numb</w:t>
      </w:r>
      <w:r w:rsidR="00030AF7">
        <w:rPr>
          <w:rFonts w:ascii="Times New Roman" w:hAnsi="Times New Roman"/>
          <w:noProof/>
        </w:rPr>
        <w:t>ers.</w:t>
      </w:r>
    </w:p>
    <w:p w:rsidR="009564B6" w:rsidRDefault="00022D05" w:rsidP="003623E2">
      <w:pPr>
        <w:spacing w:line="360" w:lineRule="auto"/>
        <w:ind w:firstLine="720"/>
        <w:rPr>
          <w:rFonts w:ascii="Times New Roman" w:hAnsi="Times New Roman"/>
          <w:noProof/>
        </w:rPr>
      </w:pPr>
      <w:r w:rsidRPr="00335693">
        <w:rPr>
          <w:rFonts w:ascii="Times New Roman" w:hAnsi="Times New Roman"/>
          <w:noProof/>
        </w:rPr>
        <w:t xml:space="preserve">In addition, a call to “count,” </w:t>
      </w:r>
      <w:r w:rsidRPr="00335693">
        <w:rPr>
          <w:rFonts w:ascii="Times New Roman" w:hAnsi="Times New Roman" w:cs="Arial"/>
          <w:i/>
          <w:iCs/>
          <w:color w:val="0A0A0A"/>
          <w:szCs w:val="32"/>
        </w:rPr>
        <w:t>psēphizō</w:t>
      </w:r>
      <w:r w:rsidRPr="00335693">
        <w:rPr>
          <w:rFonts w:ascii="Times New Roman" w:hAnsi="Times New Roman" w:cs="Arial"/>
          <w:i/>
          <w:iCs/>
          <w:color w:val="0A0A0A"/>
          <w:sz w:val="32"/>
          <w:szCs w:val="32"/>
        </w:rPr>
        <w:t xml:space="preserve"> </w:t>
      </w:r>
      <w:r w:rsidRPr="00335693">
        <w:rPr>
          <w:rFonts w:ascii="Times New Roman" w:hAnsi="Times New Roman"/>
          <w:noProof/>
        </w:rPr>
        <w:t xml:space="preserve">[G5585], is found </w:t>
      </w:r>
      <w:r w:rsidR="001A733F">
        <w:rPr>
          <w:rFonts w:ascii="Times New Roman" w:hAnsi="Times New Roman"/>
          <w:noProof/>
        </w:rPr>
        <w:t xml:space="preserve">in </w:t>
      </w:r>
      <w:r w:rsidRPr="00335693">
        <w:rPr>
          <w:rFonts w:ascii="Times New Roman" w:hAnsi="Times New Roman"/>
          <w:noProof/>
        </w:rPr>
        <w:t xml:space="preserve">only </w:t>
      </w:r>
      <w:r w:rsidR="001A733F">
        <w:rPr>
          <w:rFonts w:ascii="Times New Roman" w:hAnsi="Times New Roman"/>
          <w:noProof/>
        </w:rPr>
        <w:t xml:space="preserve">one other place in scripture, </w:t>
      </w:r>
      <w:r w:rsidRPr="00335693">
        <w:rPr>
          <w:rFonts w:ascii="Times New Roman" w:hAnsi="Times New Roman"/>
          <w:noProof/>
        </w:rPr>
        <w:t>Luke 14:28</w:t>
      </w:r>
      <w:r w:rsidR="000606E5">
        <w:rPr>
          <w:rFonts w:ascii="Times New Roman" w:hAnsi="Times New Roman"/>
          <w:noProof/>
        </w:rPr>
        <w:t>,</w:t>
      </w:r>
      <w:r w:rsidRPr="00335693">
        <w:rPr>
          <w:rFonts w:ascii="Times New Roman" w:hAnsi="Times New Roman"/>
          <w:noProof/>
        </w:rPr>
        <w:t xml:space="preserve"> with Jesus asking, “For which of you, intending to build a tower, sitteth </w:t>
      </w:r>
      <w:r w:rsidRPr="00335693">
        <w:rPr>
          <w:rFonts w:ascii="Times New Roman" w:hAnsi="Times New Roman"/>
          <w:noProof/>
        </w:rPr>
        <w:lastRenderedPageBreak/>
        <w:t>not down first, and counteth</w:t>
      </w:r>
      <w:r w:rsidR="00ED6019" w:rsidRPr="00ED6019">
        <w:rPr>
          <w:rFonts w:ascii="Times New Roman" w:hAnsi="Times New Roman"/>
          <w:noProof/>
          <w:vertAlign w:val="superscript"/>
        </w:rPr>
        <w:t>[G5585]</w:t>
      </w:r>
      <w:r w:rsidR="00ED6019" w:rsidRPr="00335693">
        <w:rPr>
          <w:rFonts w:ascii="Times New Roman" w:hAnsi="Times New Roman"/>
          <w:noProof/>
        </w:rPr>
        <w:t xml:space="preserve">, </w:t>
      </w:r>
      <w:r w:rsidRPr="00335693">
        <w:rPr>
          <w:rFonts w:ascii="Times New Roman" w:hAnsi="Times New Roman"/>
          <w:noProof/>
        </w:rPr>
        <w:t xml:space="preserve"> the cost, whether he have </w:t>
      </w:r>
      <w:r w:rsidRPr="00335693">
        <w:rPr>
          <w:rFonts w:ascii="Times New Roman" w:hAnsi="Times New Roman"/>
          <w:i/>
          <w:noProof/>
        </w:rPr>
        <w:t>sufficient</w:t>
      </w:r>
      <w:r w:rsidRPr="00335693">
        <w:rPr>
          <w:rFonts w:ascii="Times New Roman" w:hAnsi="Times New Roman"/>
          <w:noProof/>
        </w:rPr>
        <w:t xml:space="preserve"> to finish it?”  </w:t>
      </w:r>
      <w:r w:rsidR="006E6D29" w:rsidRPr="00335693">
        <w:rPr>
          <w:rFonts w:ascii="Times New Roman" w:hAnsi="Times New Roman"/>
          <w:noProof/>
        </w:rPr>
        <w:t>Jesus’</w:t>
      </w:r>
      <w:r w:rsidRPr="00335693">
        <w:rPr>
          <w:rFonts w:ascii="Times New Roman" w:hAnsi="Times New Roman"/>
          <w:noProof/>
        </w:rPr>
        <w:t xml:space="preserve"> application calls for a complex</w:t>
      </w:r>
      <w:r w:rsidR="00ED6019">
        <w:rPr>
          <w:rFonts w:ascii="Times New Roman" w:hAnsi="Times New Roman"/>
          <w:noProof/>
        </w:rPr>
        <w:t>,</w:t>
      </w:r>
      <w:r w:rsidRPr="00335693">
        <w:rPr>
          <w:rFonts w:ascii="Times New Roman" w:hAnsi="Times New Roman"/>
          <w:noProof/>
        </w:rPr>
        <w:t xml:space="preserve"> comprehensive</w:t>
      </w:r>
      <w:r w:rsidR="00ED6019">
        <w:rPr>
          <w:rFonts w:ascii="Times New Roman" w:hAnsi="Times New Roman"/>
          <w:noProof/>
        </w:rPr>
        <w:t>, and precise</w:t>
      </w:r>
      <w:r w:rsidRPr="00335693">
        <w:rPr>
          <w:rFonts w:ascii="Times New Roman" w:hAnsi="Times New Roman"/>
          <w:noProof/>
        </w:rPr>
        <w:t xml:space="preserve"> calculation</w:t>
      </w:r>
      <w:r w:rsidR="006E6D29" w:rsidRPr="00335693">
        <w:rPr>
          <w:rFonts w:ascii="Times New Roman" w:hAnsi="Times New Roman"/>
          <w:noProof/>
        </w:rPr>
        <w:t xml:space="preserve"> to occur, the same </w:t>
      </w:r>
      <w:r w:rsidR="003A0602">
        <w:rPr>
          <w:rFonts w:ascii="Times New Roman" w:hAnsi="Times New Roman"/>
          <w:noProof/>
        </w:rPr>
        <w:t>type of process</w:t>
      </w:r>
      <w:r w:rsidR="006E6D29" w:rsidRPr="00335693">
        <w:rPr>
          <w:rFonts w:ascii="Times New Roman" w:hAnsi="Times New Roman"/>
          <w:noProof/>
        </w:rPr>
        <w:t xml:space="preserve"> required to calculate 666.  </w:t>
      </w:r>
      <w:r w:rsidR="008A2337" w:rsidRPr="00335693">
        <w:rPr>
          <w:rFonts w:ascii="Times New Roman" w:hAnsi="Times New Roman"/>
          <w:noProof/>
        </w:rPr>
        <w:t>Contextually</w:t>
      </w:r>
      <w:r w:rsidR="003623E2">
        <w:rPr>
          <w:rFonts w:ascii="Times New Roman" w:hAnsi="Times New Roman"/>
          <w:noProof/>
        </w:rPr>
        <w:t>,</w:t>
      </w:r>
      <w:r w:rsidR="008A2337" w:rsidRPr="00335693">
        <w:rPr>
          <w:rFonts w:ascii="Times New Roman" w:hAnsi="Times New Roman"/>
          <w:noProof/>
        </w:rPr>
        <w:t xml:space="preserve"> we are directed to apply the calculation of the number 666 to </w:t>
      </w:r>
      <w:r w:rsidR="002137D8" w:rsidRPr="00335693">
        <w:rPr>
          <w:rFonts w:ascii="Times New Roman" w:hAnsi="Times New Roman"/>
          <w:noProof/>
        </w:rPr>
        <w:t xml:space="preserve">the “seven heads” that </w:t>
      </w:r>
      <w:r w:rsidR="005B001B">
        <w:rPr>
          <w:rFonts w:ascii="Times New Roman" w:hAnsi="Times New Roman"/>
          <w:noProof/>
        </w:rPr>
        <w:t>“</w:t>
      </w:r>
      <w:r w:rsidR="002137D8" w:rsidRPr="00335693">
        <w:rPr>
          <w:rFonts w:ascii="Times New Roman" w:hAnsi="Times New Roman"/>
          <w:noProof/>
        </w:rPr>
        <w:t xml:space="preserve">are seven mountains on which the woman (the papal church) </w:t>
      </w:r>
      <w:r w:rsidR="005B001B">
        <w:rPr>
          <w:rFonts w:ascii="Times New Roman" w:hAnsi="Times New Roman"/>
          <w:noProof/>
        </w:rPr>
        <w:t>is seated; they are also seven kings..</w:t>
      </w:r>
      <w:r w:rsidR="002137D8" w:rsidRPr="00335693">
        <w:rPr>
          <w:rFonts w:ascii="Times New Roman" w:hAnsi="Times New Roman"/>
          <w:noProof/>
        </w:rPr>
        <w:t>.”</w:t>
      </w:r>
      <w:r w:rsidR="005B001B">
        <w:rPr>
          <w:rFonts w:ascii="Times New Roman" w:hAnsi="Times New Roman"/>
          <w:noProof/>
        </w:rPr>
        <w:t xml:space="preserve"> Rev 17:9-10 </w:t>
      </w:r>
      <w:r w:rsidR="005B001B" w:rsidRPr="005B001B">
        <w:rPr>
          <w:rFonts w:ascii="Times New Roman" w:hAnsi="Times New Roman"/>
          <w:noProof/>
          <w:sz w:val="20"/>
        </w:rPr>
        <w:t>ESV</w:t>
      </w:r>
      <w:r w:rsidR="005B001B">
        <w:rPr>
          <w:rFonts w:ascii="Times New Roman" w:hAnsi="Times New Roman"/>
          <w:noProof/>
        </w:rPr>
        <w:t>.</w:t>
      </w:r>
      <w:r w:rsidR="002137D8" w:rsidRPr="00335693">
        <w:rPr>
          <w:rFonts w:ascii="Times New Roman" w:hAnsi="Times New Roman"/>
          <w:noProof/>
        </w:rPr>
        <w:t xml:space="preserve">  Having lost </w:t>
      </w:r>
      <w:r w:rsidR="00EC677B">
        <w:rPr>
          <w:rFonts w:ascii="Times New Roman" w:hAnsi="Times New Roman"/>
          <w:noProof/>
        </w:rPr>
        <w:t>its</w:t>
      </w:r>
      <w:r w:rsidR="002137D8" w:rsidRPr="00335693">
        <w:rPr>
          <w:rFonts w:ascii="Times New Roman" w:hAnsi="Times New Roman"/>
          <w:noProof/>
        </w:rPr>
        <w:t xml:space="preserve"> ability to coerce and compel the “seas” of nations and peoples to adhere to the </w:t>
      </w:r>
      <w:r w:rsidR="00651D74">
        <w:rPr>
          <w:rFonts w:ascii="Times New Roman" w:hAnsi="Times New Roman"/>
          <w:noProof/>
        </w:rPr>
        <w:t xml:space="preserve">liturgical </w:t>
      </w:r>
      <w:r w:rsidR="002137D8" w:rsidRPr="00335693">
        <w:rPr>
          <w:rFonts w:ascii="Times New Roman" w:hAnsi="Times New Roman"/>
          <w:noProof/>
        </w:rPr>
        <w:t xml:space="preserve">traditions of its own </w:t>
      </w:r>
      <w:r w:rsidR="003623E2">
        <w:rPr>
          <w:rFonts w:ascii="Times New Roman" w:hAnsi="Times New Roman"/>
          <w:noProof/>
        </w:rPr>
        <w:t>devising</w:t>
      </w:r>
      <w:r w:rsidR="007D7715">
        <w:rPr>
          <w:rFonts w:ascii="Times New Roman" w:hAnsi="Times New Roman"/>
          <w:noProof/>
        </w:rPr>
        <w:t>,</w:t>
      </w:r>
      <w:r w:rsidR="002137D8" w:rsidRPr="00335693">
        <w:rPr>
          <w:rFonts w:ascii="Times New Roman" w:hAnsi="Times New Roman"/>
          <w:noProof/>
        </w:rPr>
        <w:t xml:space="preserve"> the </w:t>
      </w:r>
      <w:r w:rsidR="00204174">
        <w:rPr>
          <w:rFonts w:ascii="Times New Roman" w:hAnsi="Times New Roman"/>
          <w:noProof/>
        </w:rPr>
        <w:t>RCC</w:t>
      </w:r>
      <w:r w:rsidR="002137D8" w:rsidRPr="00335693">
        <w:rPr>
          <w:rFonts w:ascii="Times New Roman" w:hAnsi="Times New Roman"/>
          <w:noProof/>
        </w:rPr>
        <w:t xml:space="preserve"> has been </w:t>
      </w:r>
      <w:r w:rsidR="008A6FEB">
        <w:rPr>
          <w:rFonts w:ascii="Times New Roman" w:hAnsi="Times New Roman"/>
          <w:noProof/>
        </w:rPr>
        <w:t>sitting as “a queen” (18:8)</w:t>
      </w:r>
      <w:r w:rsidR="002137D8" w:rsidRPr="00335693">
        <w:rPr>
          <w:rFonts w:ascii="Times New Roman" w:hAnsi="Times New Roman"/>
          <w:noProof/>
        </w:rPr>
        <w:t xml:space="preserve"> via its “kings” </w:t>
      </w:r>
      <w:r w:rsidR="005B001B">
        <w:rPr>
          <w:rFonts w:ascii="Times New Roman" w:hAnsi="Times New Roman"/>
          <w:noProof/>
        </w:rPr>
        <w:t>ever since</w:t>
      </w:r>
      <w:r w:rsidR="007D7715">
        <w:rPr>
          <w:rFonts w:ascii="Times New Roman" w:hAnsi="Times New Roman"/>
          <w:noProof/>
        </w:rPr>
        <w:t xml:space="preserve"> the seemingly deadly wound it suffered in 1798</w:t>
      </w:r>
      <w:r w:rsidR="002137D8" w:rsidRPr="00335693">
        <w:rPr>
          <w:rFonts w:ascii="Times New Roman" w:hAnsi="Times New Roman"/>
          <w:noProof/>
        </w:rPr>
        <w:t xml:space="preserve">.  And these </w:t>
      </w:r>
      <w:r w:rsidR="00C054D4">
        <w:rPr>
          <w:rFonts w:ascii="Times New Roman" w:hAnsi="Times New Roman"/>
          <w:noProof/>
        </w:rPr>
        <w:t xml:space="preserve">seven </w:t>
      </w:r>
      <w:r w:rsidR="002137D8" w:rsidRPr="00335693">
        <w:rPr>
          <w:rFonts w:ascii="Times New Roman" w:hAnsi="Times New Roman"/>
          <w:noProof/>
        </w:rPr>
        <w:t xml:space="preserve">kings, like the </w:t>
      </w:r>
      <w:r w:rsidR="00BA2E4A" w:rsidRPr="00335693">
        <w:rPr>
          <w:rFonts w:ascii="Times New Roman" w:hAnsi="Times New Roman"/>
          <w:noProof/>
        </w:rPr>
        <w:t xml:space="preserve">four heads of the Daniel 7 leopard </w:t>
      </w:r>
      <w:r w:rsidR="003623E2">
        <w:rPr>
          <w:rFonts w:ascii="Times New Roman" w:hAnsi="Times New Roman"/>
          <w:noProof/>
        </w:rPr>
        <w:t xml:space="preserve">that </w:t>
      </w:r>
      <w:r w:rsidR="00C054D4">
        <w:rPr>
          <w:rFonts w:ascii="Times New Roman" w:hAnsi="Times New Roman"/>
          <w:noProof/>
        </w:rPr>
        <w:t xml:space="preserve">each </w:t>
      </w:r>
      <w:r w:rsidR="00BA2E4A" w:rsidRPr="00335693">
        <w:rPr>
          <w:rFonts w:ascii="Times New Roman" w:hAnsi="Times New Roman"/>
          <w:noProof/>
        </w:rPr>
        <w:t xml:space="preserve">represented lines of kings, can be grouped into symbolic mountains </w:t>
      </w:r>
      <w:r w:rsidR="001E3853">
        <w:rPr>
          <w:rFonts w:ascii="Times New Roman" w:hAnsi="Times New Roman"/>
          <w:noProof/>
        </w:rPr>
        <w:t xml:space="preserve">of gods </w:t>
      </w:r>
      <w:r w:rsidR="00BA2E4A" w:rsidRPr="00335693">
        <w:rPr>
          <w:rFonts w:ascii="Times New Roman" w:hAnsi="Times New Roman"/>
          <w:noProof/>
        </w:rPr>
        <w:t>for the purpose of performing the calculation of the number 666.</w:t>
      </w:r>
    </w:p>
    <w:p w:rsidR="003623E2" w:rsidRDefault="009564B6" w:rsidP="003623E2">
      <w:pPr>
        <w:spacing w:line="360" w:lineRule="auto"/>
        <w:ind w:firstLine="720"/>
        <w:rPr>
          <w:rFonts w:ascii="Times New Roman" w:hAnsi="Times New Roman"/>
          <w:noProof/>
        </w:rPr>
      </w:pPr>
      <w:r>
        <w:rPr>
          <w:rFonts w:ascii="Times New Roman" w:hAnsi="Times New Roman"/>
          <w:noProof/>
        </w:rPr>
        <w:t xml:space="preserve">A common protest is often made that </w:t>
      </w:r>
      <w:r w:rsidR="00A903BB">
        <w:rPr>
          <w:rFonts w:ascii="Times New Roman" w:hAnsi="Times New Roman"/>
          <w:noProof/>
        </w:rPr>
        <w:t xml:space="preserve">the terms “man” and “his” in </w:t>
      </w:r>
      <w:r>
        <w:rPr>
          <w:rFonts w:ascii="Times New Roman" w:hAnsi="Times New Roman"/>
          <w:noProof/>
        </w:rPr>
        <w:t>the phrase “…</w:t>
      </w:r>
      <w:r w:rsidRPr="00335693">
        <w:rPr>
          <w:rFonts w:ascii="Times New Roman" w:hAnsi="Times New Roman"/>
          <w:noProof/>
        </w:rPr>
        <w:t xml:space="preserve">the </w:t>
      </w:r>
      <w:r>
        <w:rPr>
          <w:rFonts w:ascii="Times New Roman" w:hAnsi="Times New Roman"/>
          <w:noProof/>
        </w:rPr>
        <w:t xml:space="preserve">number of a </w:t>
      </w:r>
      <w:r w:rsidRPr="00C55ADD">
        <w:rPr>
          <w:rFonts w:ascii="Times New Roman" w:hAnsi="Times New Roman"/>
          <w:i/>
          <w:noProof/>
        </w:rPr>
        <w:t>man</w:t>
      </w:r>
      <w:r>
        <w:rPr>
          <w:rFonts w:ascii="Times New Roman" w:hAnsi="Times New Roman"/>
          <w:noProof/>
        </w:rPr>
        <w:t xml:space="preserve">; and </w:t>
      </w:r>
      <w:r w:rsidRPr="00C55ADD">
        <w:rPr>
          <w:rFonts w:ascii="Times New Roman" w:hAnsi="Times New Roman"/>
          <w:i/>
          <w:noProof/>
        </w:rPr>
        <w:t>his</w:t>
      </w:r>
      <w:r>
        <w:rPr>
          <w:rFonts w:ascii="Times New Roman" w:hAnsi="Times New Roman"/>
          <w:noProof/>
        </w:rPr>
        <w:t xml:space="preserve"> number…</w:t>
      </w:r>
      <w:r w:rsidR="00A903BB">
        <w:rPr>
          <w:rFonts w:ascii="Times New Roman" w:hAnsi="Times New Roman"/>
          <w:noProof/>
        </w:rPr>
        <w:t xml:space="preserve">” can and should be rendered as generic.  However, when appropriately aligned with the “man of sin” (2Th 2:3), described as “that Wicked be revealed” (2Th 2:8) specifically at the Second Coming of Christ, coupled with the obvious linkage within Revelation (17:9), </w:t>
      </w:r>
      <w:r w:rsidR="00651D74">
        <w:rPr>
          <w:rFonts w:ascii="Times New Roman" w:hAnsi="Times New Roman"/>
          <w:noProof/>
        </w:rPr>
        <w:t>a compelling case is made that</w:t>
      </w:r>
      <w:r w:rsidR="00A903BB">
        <w:rPr>
          <w:rFonts w:ascii="Times New Roman" w:hAnsi="Times New Roman"/>
          <w:noProof/>
        </w:rPr>
        <w:t xml:space="preserve"> the number does indeed identify an individual man</w:t>
      </w:r>
      <w:r w:rsidR="00C054D4">
        <w:rPr>
          <w:rFonts w:ascii="Times New Roman" w:hAnsi="Times New Roman"/>
          <w:noProof/>
        </w:rPr>
        <w:t xml:space="preserve"> serving as pope at the Parousia</w:t>
      </w:r>
      <w:r w:rsidR="00A903BB">
        <w:rPr>
          <w:rFonts w:ascii="Times New Roman" w:hAnsi="Times New Roman"/>
          <w:noProof/>
        </w:rPr>
        <w:t>.</w:t>
      </w:r>
    </w:p>
    <w:p w:rsidR="00FC0582" w:rsidRPr="00335693" w:rsidRDefault="00BA2E4A" w:rsidP="003623E2">
      <w:pPr>
        <w:spacing w:line="360" w:lineRule="auto"/>
        <w:ind w:firstLine="720"/>
        <w:rPr>
          <w:rFonts w:ascii="Times New Roman" w:hAnsi="Times New Roman"/>
        </w:rPr>
      </w:pPr>
      <w:r w:rsidRPr="00335693">
        <w:rPr>
          <w:rFonts w:ascii="Times New Roman" w:hAnsi="Times New Roman"/>
          <w:noProof/>
        </w:rPr>
        <w:t xml:space="preserve">As the </w:t>
      </w:r>
      <w:r w:rsidR="005B001B">
        <w:rPr>
          <w:rFonts w:ascii="Times New Roman" w:hAnsi="Times New Roman"/>
          <w:noProof/>
        </w:rPr>
        <w:t>Roman Catholic C</w:t>
      </w:r>
      <w:r w:rsidRPr="00335693">
        <w:rPr>
          <w:rFonts w:ascii="Times New Roman" w:hAnsi="Times New Roman"/>
          <w:noProof/>
        </w:rPr>
        <w:t xml:space="preserve">hurch </w:t>
      </w:r>
      <w:r w:rsidR="005B001B">
        <w:rPr>
          <w:rFonts w:ascii="Times New Roman" w:hAnsi="Times New Roman"/>
          <w:noProof/>
        </w:rPr>
        <w:t xml:space="preserve">(RCC) </w:t>
      </w:r>
      <w:r w:rsidRPr="00335693">
        <w:rPr>
          <w:rFonts w:ascii="Times New Roman" w:hAnsi="Times New Roman"/>
          <w:noProof/>
        </w:rPr>
        <w:t xml:space="preserve">boldly claims its popes are the Vicar of Christ, the </w:t>
      </w:r>
      <w:r w:rsidR="005B001B">
        <w:rPr>
          <w:rFonts w:ascii="Times New Roman" w:hAnsi="Times New Roman"/>
          <w:noProof/>
        </w:rPr>
        <w:t>RCC</w:t>
      </w:r>
      <w:r w:rsidRPr="00335693">
        <w:rPr>
          <w:rFonts w:ascii="Times New Roman" w:hAnsi="Times New Roman"/>
          <w:noProof/>
        </w:rPr>
        <w:t xml:space="preserve"> itself provides documentation asserting this by maintaining listings of both legitimate popes and antipopes</w:t>
      </w:r>
      <w:r w:rsidR="00EC677B">
        <w:rPr>
          <w:rFonts w:ascii="Times New Roman" w:hAnsi="Times New Roman"/>
          <w:noProof/>
        </w:rPr>
        <w:t xml:space="preserve"> </w:t>
      </w:r>
      <w:r w:rsidR="00BA0E58">
        <w:rPr>
          <w:rFonts w:ascii="Times New Roman" w:hAnsi="Times New Roman"/>
          <w:noProof/>
        </w:rPr>
        <w:t xml:space="preserve">(42+) </w:t>
      </w:r>
      <w:r w:rsidR="00EC677B">
        <w:rPr>
          <w:rFonts w:ascii="Times New Roman" w:hAnsi="Times New Roman"/>
          <w:noProof/>
        </w:rPr>
        <w:t xml:space="preserve">the </w:t>
      </w:r>
      <w:r w:rsidR="005B001B">
        <w:rPr>
          <w:rFonts w:ascii="Times New Roman" w:hAnsi="Times New Roman"/>
          <w:noProof/>
        </w:rPr>
        <w:t>RCC</w:t>
      </w:r>
      <w:r w:rsidR="00EC677B">
        <w:rPr>
          <w:rFonts w:ascii="Times New Roman" w:hAnsi="Times New Roman"/>
          <w:noProof/>
        </w:rPr>
        <w:t xml:space="preserve"> has declared heretics</w:t>
      </w:r>
      <w:r w:rsidR="001A733F">
        <w:rPr>
          <w:rFonts w:ascii="Times New Roman" w:hAnsi="Times New Roman"/>
          <w:noProof/>
        </w:rPr>
        <w:t>, some posthumously.</w:t>
      </w:r>
      <w:r w:rsidR="008A6FEB">
        <w:rPr>
          <w:rStyle w:val="FootnoteReference"/>
          <w:rFonts w:ascii="Times New Roman" w:hAnsi="Times New Roman"/>
          <w:noProof/>
        </w:rPr>
        <w:footnoteReference w:id="42"/>
      </w:r>
      <w:r w:rsidRPr="00335693">
        <w:rPr>
          <w:rFonts w:ascii="Times New Roman" w:hAnsi="Times New Roman"/>
          <w:noProof/>
        </w:rPr>
        <w:t xml:space="preserve">  </w:t>
      </w:r>
      <w:r w:rsidRPr="00335693">
        <w:rPr>
          <w:rFonts w:ascii="Times New Roman" w:hAnsi="Times New Roman"/>
        </w:rPr>
        <w:t xml:space="preserve">The identity of the man whose number is 666 is imbedded in the </w:t>
      </w:r>
      <w:r w:rsidR="00F14DD1">
        <w:rPr>
          <w:rFonts w:ascii="Times New Roman" w:hAnsi="Times New Roman"/>
        </w:rPr>
        <w:t xml:space="preserve">prophetic </w:t>
      </w:r>
      <w:r w:rsidR="008A6FEB">
        <w:rPr>
          <w:rFonts w:ascii="Times New Roman" w:hAnsi="Times New Roman"/>
        </w:rPr>
        <w:t>mystery</w:t>
      </w:r>
      <w:r w:rsidRPr="00335693">
        <w:rPr>
          <w:rFonts w:ascii="Times New Roman" w:hAnsi="Times New Roman"/>
        </w:rPr>
        <w:t xml:space="preserve"> of discovering the method of calculating the number of the beast, namely, </w:t>
      </w:r>
      <w:r w:rsidR="005B001B">
        <w:rPr>
          <w:rFonts w:ascii="Times New Roman" w:hAnsi="Times New Roman"/>
        </w:rPr>
        <w:t>an individual</w:t>
      </w:r>
      <w:r w:rsidRPr="00335693">
        <w:rPr>
          <w:rFonts w:ascii="Times New Roman" w:hAnsi="Times New Roman"/>
        </w:rPr>
        <w:t xml:space="preserve"> man who personifies the end time beast. The clue and method of calculating (counting) the number (666) of the beast is directly related to identifying the s</w:t>
      </w:r>
      <w:r w:rsidR="001A733F">
        <w:rPr>
          <w:rFonts w:ascii="Times New Roman" w:hAnsi="Times New Roman"/>
        </w:rPr>
        <w:t xml:space="preserve">even heads on the scarlet beast </w:t>
      </w:r>
      <w:r w:rsidR="00577B5C">
        <w:rPr>
          <w:rFonts w:ascii="Times New Roman" w:hAnsi="Times New Roman"/>
        </w:rPr>
        <w:t>clarified as</w:t>
      </w:r>
      <w:r w:rsidRPr="00335693">
        <w:rPr>
          <w:rFonts w:ascii="Times New Roman" w:hAnsi="Times New Roman"/>
        </w:rPr>
        <w:t xml:space="preserve"> precisely where the </w:t>
      </w:r>
      <w:r w:rsidR="001E3853">
        <w:rPr>
          <w:rFonts w:ascii="Times New Roman" w:hAnsi="Times New Roman"/>
        </w:rPr>
        <w:t xml:space="preserve">harlot </w:t>
      </w:r>
      <w:r w:rsidRPr="00335693">
        <w:rPr>
          <w:rFonts w:ascii="Times New Roman" w:hAnsi="Times New Roman"/>
        </w:rPr>
        <w:t xml:space="preserve">woman is seated. Calculating the number 666 correctly will lead to the identification of the end time persecuting beast as a system under the </w:t>
      </w:r>
      <w:r w:rsidRPr="00335693">
        <w:rPr>
          <w:rFonts w:ascii="Times New Roman" w:hAnsi="Times New Roman"/>
        </w:rPr>
        <w:lastRenderedPageBreak/>
        <w:t>leadership of an individual man</w:t>
      </w:r>
      <w:r w:rsidR="000D68F4">
        <w:rPr>
          <w:rFonts w:ascii="Times New Roman" w:hAnsi="Times New Roman"/>
        </w:rPr>
        <w:t xml:space="preserve"> the Bible calls the “man of sin”</w:t>
      </w:r>
      <w:r w:rsidRPr="00335693">
        <w:rPr>
          <w:rFonts w:ascii="Times New Roman" w:hAnsi="Times New Roman"/>
        </w:rPr>
        <w:t xml:space="preserve"> </w:t>
      </w:r>
      <w:r w:rsidR="00717C46">
        <w:rPr>
          <w:rFonts w:ascii="Times New Roman" w:hAnsi="Times New Roman"/>
        </w:rPr>
        <w:t>and “that Wicked,” “whose coming is after the working of Satan.” (2Th 2:3-9).</w:t>
      </w:r>
    </w:p>
    <w:p w:rsidR="00CA33F6" w:rsidRPr="00335693" w:rsidRDefault="00FC0582" w:rsidP="00CA33F6">
      <w:pPr>
        <w:spacing w:line="360" w:lineRule="auto"/>
        <w:contextualSpacing/>
        <w:rPr>
          <w:rFonts w:ascii="Times New Roman" w:hAnsi="Times New Roman"/>
        </w:rPr>
      </w:pPr>
      <w:r w:rsidRPr="00335693">
        <w:rPr>
          <w:rFonts w:ascii="Times New Roman" w:hAnsi="Times New Roman"/>
        </w:rPr>
        <w:tab/>
      </w:r>
      <w:r w:rsidR="002A03CF">
        <w:rPr>
          <w:rFonts w:ascii="Times New Roman" w:hAnsi="Times New Roman"/>
        </w:rPr>
        <w:t>To properly conduct</w:t>
      </w:r>
      <w:r w:rsidRPr="00335693">
        <w:rPr>
          <w:rFonts w:ascii="Times New Roman" w:hAnsi="Times New Roman"/>
        </w:rPr>
        <w:t xml:space="preserve"> the calculation, the symbolism of the “mountain” of Daniel 2 from which a stone was “cut ou</w:t>
      </w:r>
      <w:r w:rsidR="00C50E8E">
        <w:rPr>
          <w:rFonts w:ascii="Times New Roman" w:hAnsi="Times New Roman"/>
        </w:rPr>
        <w:t>t without hands” (Dan 2:34, 45)</w:t>
      </w:r>
      <w:r w:rsidRPr="00335693">
        <w:rPr>
          <w:rFonts w:ascii="Times New Roman" w:hAnsi="Times New Roman"/>
        </w:rPr>
        <w:t xml:space="preserve"> from </w:t>
      </w:r>
      <w:r w:rsidR="001E3859" w:rsidRPr="00335693">
        <w:rPr>
          <w:rFonts w:ascii="Times New Roman" w:hAnsi="Times New Roman"/>
        </w:rPr>
        <w:t>the</w:t>
      </w:r>
      <w:r w:rsidRPr="00335693">
        <w:rPr>
          <w:rFonts w:ascii="Times New Roman" w:hAnsi="Times New Roman"/>
        </w:rPr>
        <w:t xml:space="preserve"> “mountain,” </w:t>
      </w:r>
      <w:r w:rsidR="0096427C" w:rsidRPr="00335693">
        <w:rPr>
          <w:rFonts w:ascii="Times New Roman" w:hAnsi="Times New Roman"/>
        </w:rPr>
        <w:t xml:space="preserve">must be applied.  Just as this mountain is a symbol for the </w:t>
      </w:r>
      <w:r w:rsidR="00BA0E58">
        <w:rPr>
          <w:rFonts w:ascii="Times New Roman" w:hAnsi="Times New Roman"/>
        </w:rPr>
        <w:t xml:space="preserve">Triune </w:t>
      </w:r>
      <w:r w:rsidR="0096427C" w:rsidRPr="00335693">
        <w:rPr>
          <w:rFonts w:ascii="Times New Roman" w:hAnsi="Times New Roman"/>
        </w:rPr>
        <w:t>Godhead</w:t>
      </w:r>
      <w:r w:rsidR="001B249C">
        <w:rPr>
          <w:rFonts w:ascii="Times New Roman" w:hAnsi="Times New Roman"/>
        </w:rPr>
        <w:t xml:space="preserve"> ruling the </w:t>
      </w:r>
      <w:r w:rsidR="005E7B85">
        <w:rPr>
          <w:rFonts w:ascii="Times New Roman" w:hAnsi="Times New Roman"/>
        </w:rPr>
        <w:t>Universal K</w:t>
      </w:r>
      <w:r w:rsidR="001B249C">
        <w:rPr>
          <w:rFonts w:ascii="Times New Roman" w:hAnsi="Times New Roman"/>
        </w:rPr>
        <w:t xml:space="preserve">ingdom, </w:t>
      </w:r>
      <w:r w:rsidR="000775D0" w:rsidRPr="00335693">
        <w:rPr>
          <w:rFonts w:ascii="Times New Roman" w:hAnsi="Times New Roman"/>
        </w:rPr>
        <w:t>with</w:t>
      </w:r>
      <w:r w:rsidR="00577B5C">
        <w:rPr>
          <w:rFonts w:ascii="Times New Roman" w:hAnsi="Times New Roman"/>
        </w:rPr>
        <w:t xml:space="preserve"> the S</w:t>
      </w:r>
      <w:r w:rsidR="0096427C" w:rsidRPr="00335693">
        <w:rPr>
          <w:rFonts w:ascii="Times New Roman" w:hAnsi="Times New Roman"/>
        </w:rPr>
        <w:t xml:space="preserve">tone representing Jesus, </w:t>
      </w:r>
      <w:r w:rsidR="001A733F">
        <w:rPr>
          <w:rFonts w:ascii="Times New Roman" w:hAnsi="Times New Roman"/>
        </w:rPr>
        <w:t xml:space="preserve">Babylon </w:t>
      </w:r>
      <w:r w:rsidR="002A03CF">
        <w:rPr>
          <w:rFonts w:ascii="Times New Roman" w:hAnsi="Times New Roman"/>
        </w:rPr>
        <w:t xml:space="preserve">is </w:t>
      </w:r>
      <w:r w:rsidR="00C55ADD">
        <w:rPr>
          <w:rFonts w:ascii="Times New Roman" w:hAnsi="Times New Roman"/>
        </w:rPr>
        <w:t xml:space="preserve">Satan’s proxy and </w:t>
      </w:r>
      <w:r w:rsidR="002A03CF">
        <w:rPr>
          <w:rFonts w:ascii="Times New Roman" w:hAnsi="Times New Roman"/>
        </w:rPr>
        <w:t xml:space="preserve">referred to </w:t>
      </w:r>
      <w:r w:rsidR="001A733F">
        <w:rPr>
          <w:rFonts w:ascii="Times New Roman" w:hAnsi="Times New Roman"/>
        </w:rPr>
        <w:t xml:space="preserve">as a </w:t>
      </w:r>
      <w:r w:rsidR="0096427C" w:rsidRPr="00335693">
        <w:rPr>
          <w:rFonts w:ascii="Times New Roman" w:hAnsi="Times New Roman"/>
        </w:rPr>
        <w:t>“destroying mountain” (Jer 51:25)</w:t>
      </w:r>
      <w:r w:rsidR="005A6C67">
        <w:rPr>
          <w:rFonts w:ascii="Times New Roman" w:hAnsi="Times New Roman"/>
        </w:rPr>
        <w:t xml:space="preserve">, </w:t>
      </w:r>
      <w:r w:rsidR="00F14DD1">
        <w:rPr>
          <w:rFonts w:ascii="Times New Roman" w:hAnsi="Times New Roman"/>
        </w:rPr>
        <w:t>taking orders from</w:t>
      </w:r>
      <w:r w:rsidR="000D68F4">
        <w:rPr>
          <w:rFonts w:ascii="Times New Roman" w:hAnsi="Times New Roman"/>
        </w:rPr>
        <w:t xml:space="preserve"> </w:t>
      </w:r>
      <w:r w:rsidR="005A6C67">
        <w:rPr>
          <w:rFonts w:ascii="Times New Roman" w:hAnsi="Times New Roman"/>
        </w:rPr>
        <w:t>the enemy of souls</w:t>
      </w:r>
      <w:r w:rsidRPr="00335693">
        <w:rPr>
          <w:rFonts w:ascii="Times New Roman" w:hAnsi="Times New Roman"/>
        </w:rPr>
        <w:t xml:space="preserve">. </w:t>
      </w:r>
      <w:r w:rsidR="000775D0" w:rsidRPr="00335693">
        <w:rPr>
          <w:rFonts w:ascii="Times New Roman" w:hAnsi="Times New Roman"/>
        </w:rPr>
        <w:t xml:space="preserve"> </w:t>
      </w:r>
      <w:r w:rsidR="001E3859" w:rsidRPr="00335693">
        <w:rPr>
          <w:rFonts w:ascii="Times New Roman" w:hAnsi="Times New Roman"/>
        </w:rPr>
        <w:t>The harlot woman is identified</w:t>
      </w:r>
      <w:r w:rsidR="000775D0" w:rsidRPr="00335693">
        <w:rPr>
          <w:rFonts w:ascii="Times New Roman" w:hAnsi="Times New Roman"/>
        </w:rPr>
        <w:t xml:space="preserve"> as “that great city, which reign</w:t>
      </w:r>
      <w:r w:rsidR="001E3859" w:rsidRPr="00335693">
        <w:rPr>
          <w:rFonts w:ascii="Times New Roman" w:hAnsi="Times New Roman"/>
        </w:rPr>
        <w:t>eth over the kings of the earth</w:t>
      </w:r>
      <w:r w:rsidR="000775D0" w:rsidRPr="00335693">
        <w:rPr>
          <w:rFonts w:ascii="Times New Roman" w:hAnsi="Times New Roman"/>
        </w:rPr>
        <w:t>”</w:t>
      </w:r>
      <w:r w:rsidR="001E3859" w:rsidRPr="00335693">
        <w:rPr>
          <w:rFonts w:ascii="Times New Roman" w:hAnsi="Times New Roman"/>
        </w:rPr>
        <w:t xml:space="preserve"> (Rev 17:18), </w:t>
      </w:r>
      <w:r w:rsidR="00C50E8E">
        <w:rPr>
          <w:rFonts w:ascii="Times New Roman" w:hAnsi="Times New Roman"/>
        </w:rPr>
        <w:t xml:space="preserve">a </w:t>
      </w:r>
      <w:r w:rsidR="00C55ADD">
        <w:rPr>
          <w:rFonts w:ascii="Times New Roman" w:hAnsi="Times New Roman"/>
        </w:rPr>
        <w:t>diagnosis</w:t>
      </w:r>
      <w:r w:rsidR="00C50E8E">
        <w:rPr>
          <w:rFonts w:ascii="Times New Roman" w:hAnsi="Times New Roman"/>
        </w:rPr>
        <w:t xml:space="preserve"> of</w:t>
      </w:r>
      <w:r w:rsidR="001E3859" w:rsidRPr="00335693">
        <w:rPr>
          <w:rFonts w:ascii="Times New Roman" w:hAnsi="Times New Roman"/>
        </w:rPr>
        <w:t xml:space="preserve"> </w:t>
      </w:r>
      <w:r w:rsidR="001A733F">
        <w:rPr>
          <w:rFonts w:ascii="Times New Roman" w:hAnsi="Times New Roman"/>
        </w:rPr>
        <w:t xml:space="preserve">the </w:t>
      </w:r>
      <w:r w:rsidR="001E3859" w:rsidRPr="00335693">
        <w:rPr>
          <w:rFonts w:ascii="Times New Roman" w:hAnsi="Times New Roman"/>
        </w:rPr>
        <w:t xml:space="preserve">spiritual </w:t>
      </w:r>
      <w:r w:rsidR="001A733F">
        <w:rPr>
          <w:rFonts w:ascii="Times New Roman" w:hAnsi="Times New Roman"/>
        </w:rPr>
        <w:t xml:space="preserve">condition of </w:t>
      </w:r>
      <w:r w:rsidR="001E3859" w:rsidRPr="00335693">
        <w:rPr>
          <w:rFonts w:ascii="Times New Roman" w:hAnsi="Times New Roman"/>
        </w:rPr>
        <w:t>Babylon</w:t>
      </w:r>
      <w:r w:rsidR="001A733F">
        <w:rPr>
          <w:rFonts w:ascii="Times New Roman" w:hAnsi="Times New Roman"/>
        </w:rPr>
        <w:t xml:space="preserve">, a confederacy of </w:t>
      </w:r>
      <w:r w:rsidR="005A6C67">
        <w:rPr>
          <w:rFonts w:ascii="Times New Roman" w:hAnsi="Times New Roman"/>
        </w:rPr>
        <w:t xml:space="preserve">the papal church, </w:t>
      </w:r>
      <w:r w:rsidR="000D68F4">
        <w:rPr>
          <w:rFonts w:ascii="Times New Roman" w:hAnsi="Times New Roman"/>
        </w:rPr>
        <w:t>apostate</w:t>
      </w:r>
      <w:r w:rsidR="001A733F">
        <w:rPr>
          <w:rFonts w:ascii="Times New Roman" w:hAnsi="Times New Roman"/>
        </w:rPr>
        <w:t xml:space="preserve"> </w:t>
      </w:r>
      <w:r w:rsidR="005A6C67">
        <w:rPr>
          <w:rFonts w:ascii="Times New Roman" w:hAnsi="Times New Roman"/>
        </w:rPr>
        <w:t>Protestantism</w:t>
      </w:r>
      <w:r w:rsidR="001B249C">
        <w:rPr>
          <w:rFonts w:ascii="Times New Roman" w:hAnsi="Times New Roman"/>
        </w:rPr>
        <w:t xml:space="preserve">, </w:t>
      </w:r>
      <w:r w:rsidR="005A6C67">
        <w:rPr>
          <w:rFonts w:ascii="Times New Roman" w:hAnsi="Times New Roman"/>
        </w:rPr>
        <w:t>and gross spiritualism</w:t>
      </w:r>
      <w:r w:rsidR="00BA0E58">
        <w:rPr>
          <w:rFonts w:ascii="Times New Roman" w:hAnsi="Times New Roman"/>
        </w:rPr>
        <w:t xml:space="preserve"> represented as three frogs</w:t>
      </w:r>
      <w:r w:rsidR="00F14DD1">
        <w:rPr>
          <w:rFonts w:ascii="Times New Roman" w:hAnsi="Times New Roman"/>
        </w:rPr>
        <w:t xml:space="preserve"> (Rev 16:13)</w:t>
      </w:r>
      <w:r w:rsidR="00C55ADD">
        <w:rPr>
          <w:rFonts w:ascii="Times New Roman" w:hAnsi="Times New Roman"/>
        </w:rPr>
        <w:t xml:space="preserve">. </w:t>
      </w:r>
      <w:r w:rsidR="00833854">
        <w:rPr>
          <w:rFonts w:ascii="Times New Roman" w:hAnsi="Times New Roman"/>
        </w:rPr>
        <w:t xml:space="preserve"> Symbolic Babylon is</w:t>
      </w:r>
      <w:r w:rsidR="005A6C67">
        <w:rPr>
          <w:rFonts w:ascii="Times New Roman" w:hAnsi="Times New Roman"/>
        </w:rPr>
        <w:t xml:space="preserve"> empowered by </w:t>
      </w:r>
      <w:r w:rsidR="001B249C">
        <w:rPr>
          <w:rFonts w:ascii="Times New Roman" w:hAnsi="Times New Roman"/>
        </w:rPr>
        <w:t>corrupt nations, and the duplicitous “merchants of the earth” (Rev 18:11)</w:t>
      </w:r>
      <w:r w:rsidR="001E3859" w:rsidRPr="00335693">
        <w:rPr>
          <w:rFonts w:ascii="Times New Roman" w:hAnsi="Times New Roman"/>
        </w:rPr>
        <w:t xml:space="preserve">. </w:t>
      </w:r>
      <w:r w:rsidRPr="00335693">
        <w:rPr>
          <w:rFonts w:ascii="Times New Roman" w:hAnsi="Times New Roman"/>
        </w:rPr>
        <w:t xml:space="preserve"> </w:t>
      </w:r>
      <w:r w:rsidR="00CA33F6" w:rsidRPr="00335693">
        <w:rPr>
          <w:rFonts w:ascii="Times New Roman" w:hAnsi="Times New Roman"/>
        </w:rPr>
        <w:t xml:space="preserve">Historically, </w:t>
      </w:r>
      <w:r w:rsidR="000775D0" w:rsidRPr="00335693">
        <w:rPr>
          <w:rFonts w:ascii="Times New Roman" w:hAnsi="Times New Roman"/>
        </w:rPr>
        <w:t xml:space="preserve">literal </w:t>
      </w:r>
      <w:r w:rsidR="00CA33F6" w:rsidRPr="00335693">
        <w:rPr>
          <w:rFonts w:ascii="Times New Roman" w:hAnsi="Times New Roman"/>
        </w:rPr>
        <w:t>Babylon contained a</w:t>
      </w:r>
      <w:r w:rsidR="000D68F4">
        <w:rPr>
          <w:rFonts w:ascii="Times New Roman" w:hAnsi="Times New Roman"/>
        </w:rPr>
        <w:t>n enormous</w:t>
      </w:r>
      <w:r w:rsidR="00CA33F6" w:rsidRPr="00335693">
        <w:rPr>
          <w:rFonts w:ascii="Times New Roman" w:hAnsi="Times New Roman"/>
        </w:rPr>
        <w:t xml:space="preserve"> </w:t>
      </w:r>
      <w:r w:rsidR="005E7B85">
        <w:rPr>
          <w:rFonts w:ascii="Times New Roman" w:hAnsi="Times New Roman"/>
        </w:rPr>
        <w:t xml:space="preserve">seven-tiered </w:t>
      </w:r>
      <w:r w:rsidR="00CA33F6" w:rsidRPr="00335693">
        <w:rPr>
          <w:rFonts w:ascii="Times New Roman" w:hAnsi="Times New Roman"/>
        </w:rPr>
        <w:t xml:space="preserve">ziggurat (representing a </w:t>
      </w:r>
      <w:r w:rsidR="00CA33F6" w:rsidRPr="002A03CF">
        <w:rPr>
          <w:rFonts w:ascii="Times New Roman" w:hAnsi="Times New Roman"/>
          <w:i/>
        </w:rPr>
        <w:t>single</w:t>
      </w:r>
      <w:r w:rsidR="00CA33F6" w:rsidRPr="00335693">
        <w:rPr>
          <w:rFonts w:ascii="Times New Roman" w:hAnsi="Times New Roman"/>
        </w:rPr>
        <w:t xml:space="preserve"> </w:t>
      </w:r>
      <w:r w:rsidR="002A03CF">
        <w:rPr>
          <w:rFonts w:ascii="Times New Roman" w:hAnsi="Times New Roman"/>
        </w:rPr>
        <w:t xml:space="preserve">symbolic </w:t>
      </w:r>
      <w:r w:rsidR="00CA33F6" w:rsidRPr="00335693">
        <w:rPr>
          <w:rFonts w:ascii="Times New Roman" w:hAnsi="Times New Roman"/>
        </w:rPr>
        <w:t xml:space="preserve">mountain) for the purpose of worshipping multiple </w:t>
      </w:r>
      <w:r w:rsidR="000775D0" w:rsidRPr="00335693">
        <w:rPr>
          <w:rFonts w:ascii="Times New Roman" w:hAnsi="Times New Roman"/>
        </w:rPr>
        <w:t xml:space="preserve">false </w:t>
      </w:r>
      <w:r w:rsidR="00CA33F6" w:rsidRPr="00335693">
        <w:rPr>
          <w:rFonts w:ascii="Times New Roman" w:hAnsi="Times New Roman"/>
        </w:rPr>
        <w:t>gods.</w:t>
      </w:r>
      <w:r w:rsidR="00CA33F6" w:rsidRPr="00335693">
        <w:rPr>
          <w:rStyle w:val="FootnoteReference"/>
          <w:rFonts w:ascii="Times New Roman" w:hAnsi="Times New Roman"/>
        </w:rPr>
        <w:footnoteReference w:id="43"/>
      </w:r>
      <w:r w:rsidR="005E7B85">
        <w:rPr>
          <w:rFonts w:ascii="Times New Roman" w:hAnsi="Times New Roman"/>
        </w:rPr>
        <w:t xml:space="preserve"> </w:t>
      </w:r>
      <w:r w:rsidR="00CA33F6" w:rsidRPr="00335693">
        <w:rPr>
          <w:rFonts w:ascii="Times New Roman" w:hAnsi="Times New Roman"/>
        </w:rPr>
        <w:t xml:space="preserve">Revelation 17 </w:t>
      </w:r>
      <w:r w:rsidR="005E7B85">
        <w:rPr>
          <w:rFonts w:ascii="Times New Roman" w:hAnsi="Times New Roman"/>
        </w:rPr>
        <w:t xml:space="preserve">contains the detailed description of the end time manifestation of this elaborate </w:t>
      </w:r>
      <w:r w:rsidR="002A03CF">
        <w:rPr>
          <w:rFonts w:ascii="Times New Roman" w:hAnsi="Times New Roman"/>
        </w:rPr>
        <w:t>deceptive religious system</w:t>
      </w:r>
      <w:r w:rsidR="005E7B85">
        <w:rPr>
          <w:rFonts w:ascii="Times New Roman" w:hAnsi="Times New Roman"/>
        </w:rPr>
        <w:t xml:space="preserve"> symbolized as</w:t>
      </w:r>
      <w:r w:rsidR="001A733F">
        <w:rPr>
          <w:rFonts w:ascii="Times New Roman" w:hAnsi="Times New Roman"/>
        </w:rPr>
        <w:t xml:space="preserve"> seven mountains or groupings</w:t>
      </w:r>
      <w:r w:rsidR="00CA33F6" w:rsidRPr="00335693">
        <w:rPr>
          <w:rFonts w:ascii="Times New Roman" w:hAnsi="Times New Roman"/>
        </w:rPr>
        <w:t xml:space="preserve"> of </w:t>
      </w:r>
      <w:r w:rsidR="000775D0" w:rsidRPr="00335693">
        <w:rPr>
          <w:rFonts w:ascii="Times New Roman" w:hAnsi="Times New Roman"/>
        </w:rPr>
        <w:t xml:space="preserve">false </w:t>
      </w:r>
      <w:r w:rsidR="00CA33F6" w:rsidRPr="00335693">
        <w:rPr>
          <w:rFonts w:ascii="Times New Roman" w:hAnsi="Times New Roman"/>
        </w:rPr>
        <w:t xml:space="preserve">gods, which correspond to seven </w:t>
      </w:r>
      <w:r w:rsidR="00CA33F6" w:rsidRPr="00833854">
        <w:rPr>
          <w:rFonts w:ascii="Times New Roman" w:hAnsi="Times New Roman"/>
          <w:i/>
        </w:rPr>
        <w:t>lines of kings</w:t>
      </w:r>
      <w:r w:rsidR="00CA33F6" w:rsidRPr="00335693">
        <w:rPr>
          <w:rFonts w:ascii="Times New Roman" w:hAnsi="Times New Roman"/>
        </w:rPr>
        <w:t xml:space="preserve">. For each mountain or group of gods/kings, one must count the gods in each of </w:t>
      </w:r>
      <w:r w:rsidR="000D68F4">
        <w:rPr>
          <w:rFonts w:ascii="Times New Roman" w:hAnsi="Times New Roman"/>
        </w:rPr>
        <w:t>the seven mountains</w:t>
      </w:r>
      <w:r w:rsidR="00CA33F6" w:rsidRPr="00335693">
        <w:rPr>
          <w:rFonts w:ascii="Times New Roman" w:hAnsi="Times New Roman"/>
        </w:rPr>
        <w:t xml:space="preserve"> and </w:t>
      </w:r>
      <w:r w:rsidR="001A733F">
        <w:rPr>
          <w:rFonts w:ascii="Times New Roman" w:hAnsi="Times New Roman"/>
        </w:rPr>
        <w:t>sum</w:t>
      </w:r>
      <w:r w:rsidR="00CA33F6" w:rsidRPr="00335693">
        <w:rPr>
          <w:rFonts w:ascii="Times New Roman" w:hAnsi="Times New Roman"/>
        </w:rPr>
        <w:t xml:space="preserve"> the total </w:t>
      </w:r>
      <w:r w:rsidR="001A733F">
        <w:rPr>
          <w:rFonts w:ascii="Times New Roman" w:hAnsi="Times New Roman"/>
        </w:rPr>
        <w:t>of</w:t>
      </w:r>
      <w:r w:rsidR="000D68F4">
        <w:rPr>
          <w:rFonts w:ascii="Times New Roman" w:hAnsi="Times New Roman"/>
        </w:rPr>
        <w:t xml:space="preserve"> each “mountain</w:t>
      </w:r>
      <w:r w:rsidR="00CA33F6" w:rsidRPr="00335693">
        <w:rPr>
          <w:rFonts w:ascii="Times New Roman" w:hAnsi="Times New Roman"/>
        </w:rPr>
        <w:t xml:space="preserve">” </w:t>
      </w:r>
      <w:r w:rsidR="001E3853">
        <w:rPr>
          <w:rFonts w:ascii="Times New Roman" w:hAnsi="Times New Roman"/>
        </w:rPr>
        <w:t xml:space="preserve">in the process </w:t>
      </w:r>
      <w:r w:rsidR="00292D5C">
        <w:rPr>
          <w:rFonts w:ascii="Times New Roman" w:hAnsi="Times New Roman"/>
        </w:rPr>
        <w:t xml:space="preserve">to </w:t>
      </w:r>
      <w:r w:rsidR="00436010">
        <w:rPr>
          <w:rFonts w:ascii="Times New Roman" w:hAnsi="Times New Roman"/>
        </w:rPr>
        <w:t>calculate the sum of</w:t>
      </w:r>
      <w:r w:rsidR="00292D5C">
        <w:rPr>
          <w:rFonts w:ascii="Times New Roman" w:hAnsi="Times New Roman"/>
        </w:rPr>
        <w:t xml:space="preserve"> </w:t>
      </w:r>
      <w:r w:rsidR="00CA33F6" w:rsidRPr="00335693">
        <w:rPr>
          <w:rFonts w:ascii="Times New Roman" w:hAnsi="Times New Roman"/>
        </w:rPr>
        <w:t xml:space="preserve">666. The command in Revelation 13:18 enlists those who have been granted wisdom and understanding to “count the number of the beast.” The method </w:t>
      </w:r>
      <w:r w:rsidR="001B249C">
        <w:rPr>
          <w:rFonts w:ascii="Times New Roman" w:hAnsi="Times New Roman"/>
        </w:rPr>
        <w:t xml:space="preserve">of counting </w:t>
      </w:r>
      <w:r w:rsidR="00CA33F6" w:rsidRPr="00335693">
        <w:rPr>
          <w:rFonts w:ascii="Times New Roman" w:hAnsi="Times New Roman"/>
        </w:rPr>
        <w:t>can be summarized as follows:  Count</w:t>
      </w:r>
      <w:r w:rsidR="00577B5C">
        <w:rPr>
          <w:rFonts w:ascii="Times New Roman" w:hAnsi="Times New Roman"/>
        </w:rPr>
        <w:t xml:space="preserve"> and sum up</w:t>
      </w:r>
      <w:r w:rsidR="00CA33F6" w:rsidRPr="00335693">
        <w:rPr>
          <w:rFonts w:ascii="Times New Roman" w:hAnsi="Times New Roman"/>
        </w:rPr>
        <w:t xml:space="preserve"> all the gods/kings in each </w:t>
      </w:r>
      <w:r w:rsidR="00577B5C">
        <w:rPr>
          <w:rFonts w:ascii="Times New Roman" w:hAnsi="Times New Roman"/>
        </w:rPr>
        <w:t xml:space="preserve">of the seven </w:t>
      </w:r>
      <w:r w:rsidR="00833854">
        <w:rPr>
          <w:rFonts w:ascii="Times New Roman" w:hAnsi="Times New Roman"/>
        </w:rPr>
        <w:t xml:space="preserve">symbolic </w:t>
      </w:r>
      <w:r w:rsidR="00CA33F6" w:rsidRPr="00335693">
        <w:rPr>
          <w:rFonts w:ascii="Times New Roman" w:hAnsi="Times New Roman"/>
        </w:rPr>
        <w:t>mountain</w:t>
      </w:r>
      <w:r w:rsidR="00577B5C">
        <w:rPr>
          <w:rFonts w:ascii="Times New Roman" w:hAnsi="Times New Roman"/>
        </w:rPr>
        <w:t>s</w:t>
      </w:r>
      <w:r w:rsidR="00E75732">
        <w:rPr>
          <w:rFonts w:ascii="Times New Roman" w:hAnsi="Times New Roman"/>
        </w:rPr>
        <w:t xml:space="preserve"> (papal name lines)</w:t>
      </w:r>
      <w:r w:rsidR="00577B5C">
        <w:rPr>
          <w:rFonts w:ascii="Times New Roman" w:hAnsi="Times New Roman"/>
        </w:rPr>
        <w:t>.</w:t>
      </w:r>
      <w:r w:rsidR="00CA33F6" w:rsidRPr="00335693">
        <w:rPr>
          <w:rFonts w:ascii="Times New Roman" w:hAnsi="Times New Roman"/>
        </w:rPr>
        <w:t xml:space="preserve"> </w:t>
      </w:r>
      <w:r w:rsidR="001E3859" w:rsidRPr="00335693">
        <w:rPr>
          <w:rFonts w:ascii="Times New Roman" w:hAnsi="Times New Roman"/>
        </w:rPr>
        <w:t xml:space="preserve"> </w:t>
      </w:r>
      <w:r w:rsidR="00CA33F6" w:rsidRPr="00335693">
        <w:rPr>
          <w:rFonts w:ascii="Times New Roman" w:hAnsi="Times New Roman"/>
        </w:rPr>
        <w:t>Sum the total</w:t>
      </w:r>
      <w:r w:rsidR="00BA0E58">
        <w:rPr>
          <w:rFonts w:ascii="Times New Roman" w:hAnsi="Times New Roman"/>
        </w:rPr>
        <w:t>s</w:t>
      </w:r>
      <w:r w:rsidR="00CA33F6" w:rsidRPr="00335693">
        <w:rPr>
          <w:rFonts w:ascii="Times New Roman" w:hAnsi="Times New Roman"/>
        </w:rPr>
        <w:t xml:space="preserve"> for each of the seven mountains to </w:t>
      </w:r>
      <w:r w:rsidR="00174B42" w:rsidRPr="00335693">
        <w:rPr>
          <w:rFonts w:ascii="Times New Roman" w:hAnsi="Times New Roman"/>
        </w:rPr>
        <w:t>calculate the total count</w:t>
      </w:r>
      <w:r w:rsidR="00CA33F6" w:rsidRPr="00335693">
        <w:rPr>
          <w:rFonts w:ascii="Times New Roman" w:hAnsi="Times New Roman"/>
        </w:rPr>
        <w:t xml:space="preserve">. </w:t>
      </w:r>
      <w:r w:rsidR="001E3859" w:rsidRPr="00335693">
        <w:rPr>
          <w:rFonts w:ascii="Times New Roman" w:hAnsi="Times New Roman"/>
        </w:rPr>
        <w:t xml:space="preserve"> </w:t>
      </w:r>
      <w:r w:rsidR="00CA33F6" w:rsidRPr="00335693">
        <w:rPr>
          <w:rFonts w:ascii="Times New Roman" w:hAnsi="Times New Roman"/>
        </w:rPr>
        <w:t xml:space="preserve">As God provided the time and place for the Messiah </w:t>
      </w:r>
      <w:r w:rsidR="001B249C">
        <w:rPr>
          <w:rFonts w:ascii="Times New Roman" w:hAnsi="Times New Roman"/>
        </w:rPr>
        <w:t>at the first advent</w:t>
      </w:r>
      <w:r w:rsidR="00CA33F6" w:rsidRPr="00335693">
        <w:rPr>
          <w:rFonts w:ascii="Times New Roman" w:hAnsi="Times New Roman"/>
        </w:rPr>
        <w:t>, He has provided the precise even</w:t>
      </w:r>
      <w:r w:rsidR="001E3859" w:rsidRPr="00335693">
        <w:rPr>
          <w:rFonts w:ascii="Times New Roman" w:hAnsi="Times New Roman"/>
        </w:rPr>
        <w:t>ts leading up to Jesus’ return,</w:t>
      </w:r>
      <w:r w:rsidR="00CA33F6" w:rsidRPr="00335693">
        <w:rPr>
          <w:rFonts w:ascii="Times New Roman" w:hAnsi="Times New Roman"/>
        </w:rPr>
        <w:t xml:space="preserve"> to </w:t>
      </w:r>
      <w:r w:rsidR="00CA33F6" w:rsidRPr="00335693">
        <w:rPr>
          <w:rFonts w:ascii="Times New Roman" w:hAnsi="Times New Roman"/>
        </w:rPr>
        <w:lastRenderedPageBreak/>
        <w:t>be</w:t>
      </w:r>
      <w:r w:rsidR="007701E1">
        <w:rPr>
          <w:rFonts w:ascii="Times New Roman" w:hAnsi="Times New Roman"/>
        </w:rPr>
        <w:t xml:space="preserve"> </w:t>
      </w:r>
      <w:r w:rsidR="00CA33F6" w:rsidRPr="00335693">
        <w:rPr>
          <w:rFonts w:ascii="Times New Roman" w:hAnsi="Times New Roman"/>
        </w:rPr>
        <w:t xml:space="preserve">understood by the </w:t>
      </w:r>
      <w:r w:rsidR="001A733F">
        <w:rPr>
          <w:rFonts w:ascii="Times New Roman" w:hAnsi="Times New Roman"/>
        </w:rPr>
        <w:t xml:space="preserve">final </w:t>
      </w:r>
      <w:r w:rsidR="00CA33F6" w:rsidRPr="00335693">
        <w:rPr>
          <w:rFonts w:ascii="Times New Roman" w:hAnsi="Times New Roman"/>
        </w:rPr>
        <w:t>generation living at the time of the second coming</w:t>
      </w:r>
      <w:r w:rsidR="001B249C">
        <w:rPr>
          <w:rFonts w:ascii="Times New Roman" w:hAnsi="Times New Roman"/>
        </w:rPr>
        <w:t>, ushering in a jubilee of peace for God’s people</w:t>
      </w:r>
      <w:r w:rsidR="0038500D">
        <w:rPr>
          <w:rFonts w:ascii="Times New Roman" w:hAnsi="Times New Roman"/>
        </w:rPr>
        <w:t xml:space="preserve"> and rest for the land</w:t>
      </w:r>
      <w:r w:rsidR="00CA33F6" w:rsidRPr="00335693">
        <w:rPr>
          <w:rFonts w:ascii="Times New Roman" w:hAnsi="Times New Roman"/>
        </w:rPr>
        <w:t>.</w:t>
      </w:r>
      <w:r w:rsidR="0038500D">
        <w:rPr>
          <w:rStyle w:val="FootnoteReference"/>
          <w:rFonts w:ascii="Times New Roman" w:hAnsi="Times New Roman"/>
        </w:rPr>
        <w:footnoteReference w:id="44"/>
      </w:r>
    </w:p>
    <w:p w:rsidR="00281DD1" w:rsidRPr="00335693" w:rsidRDefault="00174B42" w:rsidP="00164B71">
      <w:pPr>
        <w:spacing w:line="360" w:lineRule="auto"/>
        <w:rPr>
          <w:rFonts w:ascii="Times New Roman" w:hAnsi="Times New Roman"/>
          <w:b/>
          <w:noProof/>
        </w:rPr>
      </w:pPr>
      <w:r w:rsidRPr="00335693">
        <w:rPr>
          <w:rFonts w:ascii="Times New Roman" w:hAnsi="Times New Roman"/>
          <w:b/>
          <w:noProof/>
        </w:rPr>
        <w:t>Babylonian Culture</w:t>
      </w:r>
      <w:r w:rsidR="00E54D98">
        <w:rPr>
          <w:rFonts w:ascii="Times New Roman" w:hAnsi="Times New Roman"/>
          <w:b/>
          <w:noProof/>
        </w:rPr>
        <w:t xml:space="preserve"> and Practice</w:t>
      </w:r>
    </w:p>
    <w:p w:rsidR="00BC68ED" w:rsidRDefault="008A6FEB" w:rsidP="00174B42">
      <w:pPr>
        <w:spacing w:line="360" w:lineRule="auto"/>
        <w:ind w:firstLine="720"/>
        <w:contextualSpacing/>
        <w:rPr>
          <w:rFonts w:ascii="Times New Roman" w:hAnsi="Times New Roman"/>
        </w:rPr>
      </w:pPr>
      <w:r>
        <w:rPr>
          <w:rFonts w:ascii="Times New Roman" w:hAnsi="Times New Roman"/>
        </w:rPr>
        <w:t xml:space="preserve">But, what mathematical system should be used to perform this “count”? </w:t>
      </w:r>
      <w:r w:rsidR="001E3859" w:rsidRPr="00335693">
        <w:rPr>
          <w:rFonts w:ascii="Times New Roman" w:hAnsi="Times New Roman"/>
        </w:rPr>
        <w:t>T</w:t>
      </w:r>
      <w:r w:rsidR="00174B42" w:rsidRPr="00335693">
        <w:rPr>
          <w:rFonts w:ascii="Times New Roman" w:hAnsi="Times New Roman"/>
        </w:rPr>
        <w:t xml:space="preserve">he </w:t>
      </w:r>
      <w:r w:rsidR="008276B1">
        <w:rPr>
          <w:rFonts w:ascii="Times New Roman" w:hAnsi="Times New Roman"/>
        </w:rPr>
        <w:t xml:space="preserve">ancient </w:t>
      </w:r>
      <w:r w:rsidR="00174B42" w:rsidRPr="00335693">
        <w:rPr>
          <w:rFonts w:ascii="Times New Roman" w:hAnsi="Times New Roman"/>
        </w:rPr>
        <w:t xml:space="preserve">Babylonian sun worship system </w:t>
      </w:r>
      <w:r w:rsidR="001E3859" w:rsidRPr="00335693">
        <w:rPr>
          <w:rFonts w:ascii="Times New Roman" w:hAnsi="Times New Roman"/>
        </w:rPr>
        <w:t>identified</w:t>
      </w:r>
      <w:r w:rsidR="00174B42" w:rsidRPr="00335693">
        <w:rPr>
          <w:rFonts w:ascii="Times New Roman" w:hAnsi="Times New Roman"/>
        </w:rPr>
        <w:t xml:space="preserve"> thirty-six (36) constellation gods</w:t>
      </w:r>
      <w:r w:rsidR="00C50E8E">
        <w:rPr>
          <w:rFonts w:ascii="Times New Roman" w:hAnsi="Times New Roman"/>
        </w:rPr>
        <w:t>,</w:t>
      </w:r>
      <w:r w:rsidR="00174B42" w:rsidRPr="00335693">
        <w:rPr>
          <w:rStyle w:val="FootnoteReference"/>
          <w:rFonts w:ascii="Times New Roman" w:hAnsi="Times New Roman"/>
        </w:rPr>
        <w:footnoteReference w:id="45"/>
      </w:r>
      <w:r w:rsidR="00174B42" w:rsidRPr="00335693">
        <w:rPr>
          <w:rFonts w:ascii="Times New Roman" w:hAnsi="Times New Roman"/>
        </w:rPr>
        <w:t xml:space="preserve"> </w:t>
      </w:r>
      <w:r w:rsidR="00C50E8E">
        <w:rPr>
          <w:rFonts w:ascii="Times New Roman" w:hAnsi="Times New Roman"/>
        </w:rPr>
        <w:t>verified as “Mazzaroth”</w:t>
      </w:r>
      <w:r w:rsidR="00FD07C0">
        <w:rPr>
          <w:rStyle w:val="FootnoteReference"/>
          <w:rFonts w:ascii="Times New Roman" w:hAnsi="Times New Roman"/>
        </w:rPr>
        <w:footnoteReference w:id="46"/>
      </w:r>
      <w:r w:rsidR="00C50E8E">
        <w:rPr>
          <w:rFonts w:ascii="Times New Roman" w:hAnsi="Times New Roman"/>
        </w:rPr>
        <w:t xml:space="preserve"> in Job 38:32. </w:t>
      </w:r>
      <w:r w:rsidR="00B848F3">
        <w:rPr>
          <w:rFonts w:ascii="Times New Roman" w:hAnsi="Times New Roman"/>
        </w:rPr>
        <w:t>O</w:t>
      </w:r>
      <w:r w:rsidR="00174B42" w:rsidRPr="00335693">
        <w:rPr>
          <w:rFonts w:ascii="Times New Roman" w:hAnsi="Times New Roman"/>
        </w:rPr>
        <w:t>ne of these, the god associated with the sun, was supreme over all the other gods.</w:t>
      </w:r>
      <w:r w:rsidR="00174B42" w:rsidRPr="00335693">
        <w:rPr>
          <w:rStyle w:val="FootnoteReference"/>
          <w:rFonts w:ascii="Times New Roman" w:hAnsi="Times New Roman"/>
        </w:rPr>
        <w:footnoteReference w:id="47"/>
      </w:r>
      <w:r w:rsidR="00174B42" w:rsidRPr="00335693">
        <w:rPr>
          <w:rFonts w:ascii="Times New Roman" w:hAnsi="Times New Roman"/>
        </w:rPr>
        <w:t xml:space="preserve"> The number 666 can be traced to </w:t>
      </w:r>
      <w:r w:rsidR="00C169BD">
        <w:rPr>
          <w:rFonts w:ascii="Times New Roman" w:hAnsi="Times New Roman"/>
        </w:rPr>
        <w:t xml:space="preserve">the worship practices of </w:t>
      </w:r>
      <w:r w:rsidR="00174B42" w:rsidRPr="00335693">
        <w:rPr>
          <w:rFonts w:ascii="Times New Roman" w:hAnsi="Times New Roman"/>
        </w:rPr>
        <w:t xml:space="preserve">ancient </w:t>
      </w:r>
      <w:r w:rsidR="0079648C">
        <w:rPr>
          <w:rFonts w:ascii="Times New Roman" w:hAnsi="Times New Roman"/>
        </w:rPr>
        <w:t>Egypt</w:t>
      </w:r>
      <w:r w:rsidR="00C169BD">
        <w:rPr>
          <w:rFonts w:ascii="Times New Roman" w:hAnsi="Times New Roman"/>
        </w:rPr>
        <w:t>,</w:t>
      </w:r>
      <w:r w:rsidR="0079648C">
        <w:rPr>
          <w:rFonts w:ascii="Times New Roman" w:hAnsi="Times New Roman"/>
        </w:rPr>
        <w:t xml:space="preserve"> which Babylon</w:t>
      </w:r>
      <w:r w:rsidR="00174B42" w:rsidRPr="00335693">
        <w:rPr>
          <w:rFonts w:ascii="Times New Roman" w:hAnsi="Times New Roman"/>
        </w:rPr>
        <w:t xml:space="preserve"> completely integr</w:t>
      </w:r>
      <w:r w:rsidR="001E3859" w:rsidRPr="00335693">
        <w:rPr>
          <w:rFonts w:ascii="Times New Roman" w:hAnsi="Times New Roman"/>
        </w:rPr>
        <w:t xml:space="preserve">ated into its religious </w:t>
      </w:r>
      <w:r w:rsidR="00C169BD">
        <w:rPr>
          <w:rFonts w:ascii="Times New Roman" w:hAnsi="Times New Roman"/>
        </w:rPr>
        <w:t>exercises</w:t>
      </w:r>
      <w:r w:rsidR="0079648C">
        <w:rPr>
          <w:rFonts w:ascii="Times New Roman" w:hAnsi="Times New Roman"/>
        </w:rPr>
        <w:t>, incorporating the twelve divisio</w:t>
      </w:r>
      <w:r w:rsidR="00C169BD">
        <w:rPr>
          <w:rFonts w:ascii="Times New Roman" w:hAnsi="Times New Roman"/>
        </w:rPr>
        <w:t>ns of the zodiac with 36 decans</w:t>
      </w:r>
      <w:r w:rsidR="00C169BD">
        <w:rPr>
          <w:rStyle w:val="FootnoteReference"/>
          <w:rFonts w:ascii="Times New Roman" w:hAnsi="Times New Roman"/>
        </w:rPr>
        <w:footnoteReference w:id="48"/>
      </w:r>
      <w:r w:rsidR="00174B42" w:rsidRPr="00335693">
        <w:rPr>
          <w:rFonts w:ascii="Times New Roman" w:hAnsi="Times New Roman"/>
        </w:rPr>
        <w:t>.</w:t>
      </w:r>
      <w:r w:rsidR="00174B42" w:rsidRPr="00335693">
        <w:rPr>
          <w:rStyle w:val="FootnoteReference"/>
          <w:rFonts w:ascii="Times New Roman" w:hAnsi="Times New Roman"/>
        </w:rPr>
        <w:footnoteReference w:id="49"/>
      </w:r>
      <w:r w:rsidR="00174B42" w:rsidRPr="00335693">
        <w:rPr>
          <w:rFonts w:ascii="Times New Roman" w:hAnsi="Times New Roman"/>
        </w:rPr>
        <w:t xml:space="preserve">  </w:t>
      </w:r>
      <w:r w:rsidR="00722C04" w:rsidRPr="00335693">
        <w:rPr>
          <w:rFonts w:ascii="Times New Roman" w:hAnsi="Times New Roman"/>
        </w:rPr>
        <w:t xml:space="preserve">The number “8” is highly significant in the occult </w:t>
      </w:r>
      <w:r w:rsidR="001B249C">
        <w:rPr>
          <w:rFonts w:ascii="Times New Roman" w:hAnsi="Times New Roman"/>
        </w:rPr>
        <w:t xml:space="preserve">as adding </w:t>
      </w:r>
      <w:r w:rsidR="005044BA">
        <w:rPr>
          <w:rFonts w:ascii="Times New Roman" w:hAnsi="Times New Roman"/>
        </w:rPr>
        <w:t xml:space="preserve">the integers of </w:t>
      </w:r>
      <w:r w:rsidR="001B249C">
        <w:rPr>
          <w:rFonts w:ascii="Times New Roman" w:hAnsi="Times New Roman"/>
        </w:rPr>
        <w:t>1 through 8</w:t>
      </w:r>
      <w:r w:rsidR="000D68F4">
        <w:rPr>
          <w:rFonts w:ascii="Times New Roman" w:hAnsi="Times New Roman"/>
        </w:rPr>
        <w:t xml:space="preserve"> aggregates to</w:t>
      </w:r>
      <w:r w:rsidR="001B249C">
        <w:rPr>
          <w:rFonts w:ascii="Times New Roman" w:hAnsi="Times New Roman"/>
        </w:rPr>
        <w:t xml:space="preserve"> </w:t>
      </w:r>
      <w:r w:rsidR="00722C04" w:rsidRPr="00335693">
        <w:rPr>
          <w:rFonts w:ascii="Times New Roman" w:hAnsi="Times New Roman"/>
        </w:rPr>
        <w:t>36</w:t>
      </w:r>
      <w:r w:rsidR="001B249C">
        <w:rPr>
          <w:rFonts w:ascii="Times New Roman" w:hAnsi="Times New Roman"/>
        </w:rPr>
        <w:t>, a</w:t>
      </w:r>
      <w:r w:rsidR="001B249C" w:rsidRPr="00335693">
        <w:rPr>
          <w:rFonts w:ascii="Times New Roman" w:hAnsi="Times New Roman"/>
        </w:rPr>
        <w:t xml:space="preserve"> mathematical triangular </w:t>
      </w:r>
      <w:r w:rsidR="001B249C">
        <w:rPr>
          <w:rFonts w:ascii="Times New Roman" w:hAnsi="Times New Roman"/>
        </w:rPr>
        <w:t>number</w:t>
      </w:r>
      <w:r w:rsidR="00722C04" w:rsidRPr="00335693">
        <w:rPr>
          <w:rFonts w:ascii="Times New Roman" w:hAnsi="Times New Roman"/>
        </w:rPr>
        <w:t>; itself the triangular form of 666.</w:t>
      </w:r>
      <w:r w:rsidR="001B249C">
        <w:rPr>
          <w:rStyle w:val="FootnoteReference"/>
          <w:rFonts w:ascii="Times New Roman" w:hAnsi="Times New Roman"/>
        </w:rPr>
        <w:footnoteReference w:id="50"/>
      </w:r>
      <w:r w:rsidR="00722C04" w:rsidRPr="00335693">
        <w:rPr>
          <w:rFonts w:ascii="Times New Roman" w:hAnsi="Times New Roman"/>
        </w:rPr>
        <w:t xml:space="preserve">  </w:t>
      </w:r>
      <w:r w:rsidR="001E3859" w:rsidRPr="00335693">
        <w:rPr>
          <w:rFonts w:ascii="Times New Roman" w:hAnsi="Times New Roman"/>
        </w:rPr>
        <w:t xml:space="preserve">To </w:t>
      </w:r>
      <w:r w:rsidR="00FB691E">
        <w:rPr>
          <w:rFonts w:ascii="Times New Roman" w:hAnsi="Times New Roman"/>
        </w:rPr>
        <w:t xml:space="preserve">illustrate how </w:t>
      </w:r>
      <w:r w:rsidR="00174B42" w:rsidRPr="00335693">
        <w:rPr>
          <w:rFonts w:ascii="Times New Roman" w:hAnsi="Times New Roman"/>
        </w:rPr>
        <w:t xml:space="preserve">666 comes from the </w:t>
      </w:r>
      <w:r w:rsidR="00535AC1">
        <w:rPr>
          <w:rFonts w:ascii="Times New Roman" w:hAnsi="Times New Roman"/>
        </w:rPr>
        <w:t>method</w:t>
      </w:r>
      <w:r w:rsidR="00174B42" w:rsidRPr="00335693">
        <w:rPr>
          <w:rFonts w:ascii="Times New Roman" w:hAnsi="Times New Roman"/>
        </w:rPr>
        <w:t xml:space="preserve"> the Babylonians </w:t>
      </w:r>
      <w:r w:rsidR="00FB691E">
        <w:rPr>
          <w:rFonts w:ascii="Times New Roman" w:hAnsi="Times New Roman"/>
        </w:rPr>
        <w:t xml:space="preserve">used to </w:t>
      </w:r>
      <w:r w:rsidR="00AD0FDA">
        <w:rPr>
          <w:rFonts w:ascii="Times New Roman" w:hAnsi="Times New Roman"/>
        </w:rPr>
        <w:t>calculate</w:t>
      </w:r>
      <w:r w:rsidR="000D68F4">
        <w:rPr>
          <w:rFonts w:ascii="Times New Roman" w:hAnsi="Times New Roman"/>
        </w:rPr>
        <w:t xml:space="preserve"> this </w:t>
      </w:r>
      <w:r w:rsidR="00292D5C">
        <w:rPr>
          <w:rFonts w:ascii="Times New Roman" w:hAnsi="Times New Roman"/>
        </w:rPr>
        <w:t xml:space="preserve">supreme </w:t>
      </w:r>
      <w:r w:rsidR="000D68F4">
        <w:rPr>
          <w:rFonts w:ascii="Times New Roman" w:hAnsi="Times New Roman"/>
        </w:rPr>
        <w:t>occult</w:t>
      </w:r>
      <w:r w:rsidR="00174B42" w:rsidRPr="00335693">
        <w:rPr>
          <w:rFonts w:ascii="Times New Roman" w:hAnsi="Times New Roman"/>
        </w:rPr>
        <w:t xml:space="preserve"> number, pagan priests </w:t>
      </w:r>
      <w:r w:rsidR="00FB691E">
        <w:rPr>
          <w:rFonts w:ascii="Times New Roman" w:hAnsi="Times New Roman"/>
        </w:rPr>
        <w:t>counted</w:t>
      </w:r>
      <w:r w:rsidR="00174B42" w:rsidRPr="00335693">
        <w:rPr>
          <w:rFonts w:ascii="Times New Roman" w:hAnsi="Times New Roman"/>
        </w:rPr>
        <w:t xml:space="preserve"> 36 constellation gods</w:t>
      </w:r>
      <w:r w:rsidR="001E3859" w:rsidRPr="00335693">
        <w:rPr>
          <w:rFonts w:ascii="Times New Roman" w:hAnsi="Times New Roman"/>
        </w:rPr>
        <w:t>,</w:t>
      </w:r>
      <w:r w:rsidR="00174B42" w:rsidRPr="00335693">
        <w:rPr>
          <w:rStyle w:val="FootnoteReference"/>
          <w:rFonts w:ascii="Times New Roman" w:hAnsi="Times New Roman"/>
        </w:rPr>
        <w:footnoteReference w:id="51"/>
      </w:r>
      <w:r w:rsidR="00FB691E">
        <w:rPr>
          <w:rFonts w:ascii="Times New Roman" w:hAnsi="Times New Roman"/>
        </w:rPr>
        <w:t xml:space="preserve"> adding up </w:t>
      </w:r>
      <w:r w:rsidR="005044BA">
        <w:rPr>
          <w:rFonts w:ascii="Times New Roman" w:hAnsi="Times New Roman"/>
        </w:rPr>
        <w:t>the integers of 1 t</w:t>
      </w:r>
      <w:r w:rsidR="00535AC1">
        <w:rPr>
          <w:rFonts w:ascii="Times New Roman" w:hAnsi="Times New Roman"/>
        </w:rPr>
        <w:t>hrough 36 equa</w:t>
      </w:r>
      <w:r w:rsidR="005044BA">
        <w:rPr>
          <w:rFonts w:ascii="Times New Roman" w:hAnsi="Times New Roman"/>
        </w:rPr>
        <w:t>ling</w:t>
      </w:r>
      <w:r w:rsidR="00174B42" w:rsidRPr="00335693">
        <w:rPr>
          <w:rFonts w:ascii="Times New Roman" w:hAnsi="Times New Roman"/>
        </w:rPr>
        <w:t xml:space="preserve"> 666.  </w:t>
      </w:r>
      <w:r w:rsidR="004F6BC5">
        <w:rPr>
          <w:rFonts w:ascii="Times New Roman" w:hAnsi="Times New Roman"/>
        </w:rPr>
        <w:t xml:space="preserve">Nebuchadnezzar’s </w:t>
      </w:r>
      <w:r w:rsidR="004F6BC5">
        <w:rPr>
          <w:rFonts w:ascii="Times New Roman" w:hAnsi="Times New Roman"/>
        </w:rPr>
        <w:lastRenderedPageBreak/>
        <w:t xml:space="preserve">city of </w:t>
      </w:r>
      <w:r w:rsidR="00174B42" w:rsidRPr="00335693">
        <w:rPr>
          <w:rFonts w:ascii="Times New Roman" w:hAnsi="Times New Roman"/>
        </w:rPr>
        <w:t xml:space="preserve">Babylon </w:t>
      </w:r>
      <w:r w:rsidR="00292D5C">
        <w:rPr>
          <w:rFonts w:ascii="Times New Roman" w:hAnsi="Times New Roman"/>
        </w:rPr>
        <w:t>contained</w:t>
      </w:r>
      <w:r w:rsidR="00174B42" w:rsidRPr="00335693">
        <w:rPr>
          <w:rFonts w:ascii="Times New Roman" w:hAnsi="Times New Roman"/>
        </w:rPr>
        <w:t xml:space="preserve"> one </w:t>
      </w:r>
      <w:r w:rsidR="00413532">
        <w:rPr>
          <w:rFonts w:ascii="Times New Roman" w:hAnsi="Times New Roman"/>
        </w:rPr>
        <w:t>ziggerat</w:t>
      </w:r>
      <w:r w:rsidR="00833854">
        <w:rPr>
          <w:rStyle w:val="FootnoteReference"/>
          <w:rFonts w:ascii="Times New Roman" w:hAnsi="Times New Roman"/>
        </w:rPr>
        <w:footnoteReference w:id="52"/>
      </w:r>
      <w:r w:rsidR="00413532">
        <w:rPr>
          <w:rFonts w:ascii="Times New Roman" w:hAnsi="Times New Roman"/>
        </w:rPr>
        <w:t xml:space="preserve"> (</w:t>
      </w:r>
      <w:r w:rsidR="004C7EB3">
        <w:rPr>
          <w:rFonts w:ascii="Times New Roman" w:hAnsi="Times New Roman"/>
        </w:rPr>
        <w:t xml:space="preserve">symbolic </w:t>
      </w:r>
      <w:r w:rsidR="00174B42" w:rsidRPr="00335693">
        <w:rPr>
          <w:rFonts w:ascii="Times New Roman" w:hAnsi="Times New Roman"/>
        </w:rPr>
        <w:t>mountain</w:t>
      </w:r>
      <w:r w:rsidR="00413532">
        <w:rPr>
          <w:rFonts w:ascii="Times New Roman" w:hAnsi="Times New Roman"/>
        </w:rPr>
        <w:t>)</w:t>
      </w:r>
      <w:r w:rsidR="00174B42" w:rsidRPr="00335693">
        <w:rPr>
          <w:rFonts w:ascii="Times New Roman" w:hAnsi="Times New Roman"/>
        </w:rPr>
        <w:t xml:space="preserve"> </w:t>
      </w:r>
      <w:r w:rsidR="00413532">
        <w:rPr>
          <w:rFonts w:ascii="Times New Roman" w:hAnsi="Times New Roman"/>
        </w:rPr>
        <w:t xml:space="preserve">dedicated </w:t>
      </w:r>
      <w:r w:rsidR="005C449A">
        <w:rPr>
          <w:rFonts w:ascii="Times New Roman" w:hAnsi="Times New Roman"/>
        </w:rPr>
        <w:t xml:space="preserve">primarily </w:t>
      </w:r>
      <w:r w:rsidR="00413532">
        <w:rPr>
          <w:rFonts w:ascii="Times New Roman" w:hAnsi="Times New Roman"/>
        </w:rPr>
        <w:t>to the worship of Marduk</w:t>
      </w:r>
      <w:r w:rsidR="005C449A">
        <w:rPr>
          <w:rFonts w:ascii="Times New Roman" w:hAnsi="Times New Roman"/>
        </w:rPr>
        <w:t xml:space="preserve"> and surely incorporating these 36 constellation gods.</w:t>
      </w:r>
      <w:r w:rsidR="0065660C">
        <w:rPr>
          <w:rStyle w:val="FootnoteReference"/>
          <w:rFonts w:ascii="Times New Roman" w:hAnsi="Times New Roman"/>
        </w:rPr>
        <w:footnoteReference w:id="53"/>
      </w:r>
      <w:r w:rsidR="005C449A">
        <w:rPr>
          <w:rFonts w:ascii="Times New Roman" w:hAnsi="Times New Roman"/>
        </w:rPr>
        <w:t xml:space="preserve"> T</w:t>
      </w:r>
      <w:r w:rsidR="00174B42" w:rsidRPr="00335693">
        <w:rPr>
          <w:rFonts w:ascii="Times New Roman" w:hAnsi="Times New Roman"/>
        </w:rPr>
        <w:t xml:space="preserve">he number 666 was calculated by adding up the count </w:t>
      </w:r>
      <w:r w:rsidR="00B848F3">
        <w:rPr>
          <w:rFonts w:ascii="Times New Roman" w:hAnsi="Times New Roman"/>
        </w:rPr>
        <w:t xml:space="preserve">number </w:t>
      </w:r>
      <w:r w:rsidR="00174B42" w:rsidRPr="00335693">
        <w:rPr>
          <w:rFonts w:ascii="Times New Roman" w:hAnsi="Times New Roman"/>
        </w:rPr>
        <w:t xml:space="preserve">of </w:t>
      </w:r>
      <w:r w:rsidR="00B848F3">
        <w:rPr>
          <w:rFonts w:ascii="Times New Roman" w:hAnsi="Times New Roman"/>
        </w:rPr>
        <w:t>each god,</w:t>
      </w:r>
      <w:r w:rsidR="00174B42" w:rsidRPr="00335693">
        <w:rPr>
          <w:rFonts w:ascii="Times New Roman" w:hAnsi="Times New Roman"/>
        </w:rPr>
        <w:t xml:space="preserve"> (36+35+34 . . . 3+2+1) = 666.</w:t>
      </w:r>
      <w:r w:rsidR="00174B42" w:rsidRPr="00335693">
        <w:rPr>
          <w:rStyle w:val="FootnoteReference"/>
          <w:rFonts w:ascii="Times New Roman" w:hAnsi="Times New Roman"/>
        </w:rPr>
        <w:footnoteReference w:id="54"/>
      </w:r>
    </w:p>
    <w:p w:rsidR="00436010" w:rsidRDefault="00BC68ED" w:rsidP="00174B42">
      <w:pPr>
        <w:spacing w:line="360" w:lineRule="auto"/>
        <w:ind w:firstLine="720"/>
        <w:contextualSpacing/>
        <w:rPr>
          <w:rFonts w:ascii="Times New Roman" w:hAnsi="Times New Roman"/>
        </w:rPr>
      </w:pPr>
      <w:r>
        <w:rPr>
          <w:rFonts w:ascii="Times New Roman" w:hAnsi="Times New Roman"/>
        </w:rPr>
        <w:t>Pagan worship methods were known to ancient Israel</w:t>
      </w:r>
      <w:r w:rsidR="000D68F4">
        <w:rPr>
          <w:rFonts w:ascii="Times New Roman" w:hAnsi="Times New Roman"/>
        </w:rPr>
        <w:t xml:space="preserve"> witnessed throughout scripture</w:t>
      </w:r>
      <w:r>
        <w:rPr>
          <w:rFonts w:ascii="Times New Roman" w:hAnsi="Times New Roman"/>
        </w:rPr>
        <w:t xml:space="preserve">.  Reading in 2 Kings 23:5, </w:t>
      </w:r>
    </w:p>
    <w:p w:rsidR="004C7EB3" w:rsidRDefault="00BC68ED" w:rsidP="00436010">
      <w:pPr>
        <w:spacing w:line="360" w:lineRule="auto"/>
        <w:ind w:left="720"/>
        <w:contextualSpacing/>
        <w:rPr>
          <w:rFonts w:ascii="Times New Roman" w:hAnsi="Times New Roman"/>
        </w:rPr>
      </w:pPr>
      <w:r>
        <w:rPr>
          <w:rFonts w:ascii="Times New Roman" w:hAnsi="Times New Roman"/>
        </w:rPr>
        <w:t>“</w:t>
      </w:r>
      <w:r w:rsidRPr="00BC68ED">
        <w:rPr>
          <w:rFonts w:ascii="Times New Roman" w:hAnsi="Times New Roman"/>
        </w:rPr>
        <w:t xml:space="preserve">And he (Josiah) put down the idolatrous priests, whom the kings of Judah had ordained to burn incense in the high places in the cities of Judah, and in the places round about Jerusalem; them also that burned incense unto Baal, to the sun, and </w:t>
      </w:r>
      <w:r>
        <w:rPr>
          <w:rFonts w:ascii="Times New Roman" w:hAnsi="Times New Roman"/>
        </w:rPr>
        <w:t>to the moon, and to the planets</w:t>
      </w:r>
      <w:r w:rsidRPr="00BC68ED">
        <w:rPr>
          <w:rFonts w:ascii="Times New Roman" w:hAnsi="Times New Roman"/>
        </w:rPr>
        <w:t xml:space="preserve"> </w:t>
      </w:r>
      <w:r w:rsidRPr="00BC68ED">
        <w:rPr>
          <w:rFonts w:ascii="Times New Roman" w:hAnsi="Times New Roman"/>
          <w:vertAlign w:val="superscript"/>
        </w:rPr>
        <w:t>[H4208]</w:t>
      </w:r>
      <w:r>
        <w:rPr>
          <w:rFonts w:ascii="Times New Roman" w:hAnsi="Times New Roman"/>
        </w:rPr>
        <w:t>,</w:t>
      </w:r>
      <w:r>
        <w:rPr>
          <w:rStyle w:val="FootnoteReference"/>
          <w:rFonts w:ascii="Times New Roman" w:hAnsi="Times New Roman"/>
        </w:rPr>
        <w:footnoteReference w:id="55"/>
      </w:r>
      <w:r>
        <w:rPr>
          <w:rFonts w:ascii="Times New Roman" w:hAnsi="Times New Roman"/>
        </w:rPr>
        <w:t xml:space="preserve"> </w:t>
      </w:r>
      <w:r w:rsidRPr="00BC68ED">
        <w:rPr>
          <w:rFonts w:ascii="Times New Roman" w:hAnsi="Times New Roman"/>
        </w:rPr>
        <w:t>and to all the host of heaven.”</w:t>
      </w:r>
      <w:r w:rsidR="00174B42" w:rsidRPr="00335693">
        <w:rPr>
          <w:rFonts w:ascii="Times New Roman" w:hAnsi="Times New Roman"/>
        </w:rPr>
        <w:t xml:space="preserve"> </w:t>
      </w:r>
    </w:p>
    <w:p w:rsidR="00174B42" w:rsidRPr="00335693" w:rsidRDefault="004C7EB3" w:rsidP="004C7EB3">
      <w:pPr>
        <w:spacing w:line="360" w:lineRule="auto"/>
        <w:contextualSpacing/>
        <w:rPr>
          <w:rFonts w:ascii="Times New Roman" w:hAnsi="Times New Roman"/>
        </w:rPr>
      </w:pPr>
      <w:r>
        <w:rPr>
          <w:rFonts w:ascii="Times New Roman" w:hAnsi="Times New Roman"/>
        </w:rPr>
        <w:t>Since symbolic Babylon represents the system arrayed against God during the time of the end, the mathematical system used to perform the calculation should follow the pattern set by ancient Babylon.</w:t>
      </w:r>
    </w:p>
    <w:p w:rsidR="006E6D29" w:rsidRPr="00055220" w:rsidRDefault="00335693" w:rsidP="00335693">
      <w:pPr>
        <w:tabs>
          <w:tab w:val="left" w:pos="3093"/>
        </w:tabs>
        <w:spacing w:line="360" w:lineRule="auto"/>
        <w:rPr>
          <w:rFonts w:ascii="Times New Roman" w:hAnsi="Times New Roman"/>
          <w:noProof/>
        </w:rPr>
      </w:pPr>
      <w:r w:rsidRPr="00335693">
        <w:rPr>
          <w:rFonts w:ascii="Times New Roman" w:hAnsi="Times New Roman"/>
          <w:b/>
          <w:noProof/>
        </w:rPr>
        <w:t>Seven Heads:  The Popes</w:t>
      </w:r>
      <w:r w:rsidR="00055220">
        <w:rPr>
          <w:rStyle w:val="FootnoteReference"/>
          <w:rFonts w:ascii="Times New Roman" w:hAnsi="Times New Roman"/>
          <w:b/>
          <w:noProof/>
        </w:rPr>
        <w:footnoteReference w:id="56"/>
      </w:r>
    </w:p>
    <w:p w:rsidR="00335693" w:rsidRPr="00335693" w:rsidRDefault="00BE2A4C" w:rsidP="00A16AAC">
      <w:pPr>
        <w:spacing w:line="360" w:lineRule="auto"/>
        <w:ind w:firstLine="720"/>
        <w:contextualSpacing/>
        <w:rPr>
          <w:rFonts w:ascii="Times New Roman" w:hAnsi="Times New Roman"/>
        </w:rPr>
      </w:pPr>
      <w:r>
        <w:rPr>
          <w:rFonts w:ascii="Times New Roman" w:hAnsi="Times New Roman"/>
          <w:noProof/>
        </w:rPr>
        <w:t>At the date of this writing, t</w:t>
      </w:r>
      <w:r w:rsidR="00335693" w:rsidRPr="00335693">
        <w:rPr>
          <w:rFonts w:ascii="Times New Roman" w:hAnsi="Times New Roman"/>
          <w:noProof/>
        </w:rPr>
        <w:t xml:space="preserve">he </w:t>
      </w:r>
      <w:r w:rsidR="00204174">
        <w:rPr>
          <w:rFonts w:ascii="Times New Roman" w:hAnsi="Times New Roman"/>
          <w:noProof/>
        </w:rPr>
        <w:t>RCC</w:t>
      </w:r>
      <w:r w:rsidR="00335693" w:rsidRPr="00335693">
        <w:rPr>
          <w:rFonts w:ascii="Times New Roman" w:hAnsi="Times New Roman"/>
          <w:noProof/>
        </w:rPr>
        <w:t xml:space="preserve"> </w:t>
      </w:r>
      <w:r w:rsidR="00335693" w:rsidRPr="00335693">
        <w:rPr>
          <w:rFonts w:ascii="Times New Roman" w:hAnsi="Times New Roman"/>
        </w:rPr>
        <w:t xml:space="preserve">claims there have been 266 </w:t>
      </w:r>
      <w:r w:rsidR="0040377A">
        <w:rPr>
          <w:rFonts w:ascii="Times New Roman" w:hAnsi="Times New Roman"/>
        </w:rPr>
        <w:t xml:space="preserve">deceased </w:t>
      </w:r>
      <w:r w:rsidR="00335693" w:rsidRPr="00335693">
        <w:rPr>
          <w:rFonts w:ascii="Times New Roman" w:hAnsi="Times New Roman"/>
        </w:rPr>
        <w:t>popes beginning with Peter and continuing through Pope Francis</w:t>
      </w:r>
      <w:r w:rsidR="00C96CC9">
        <w:rPr>
          <w:rFonts w:ascii="Times New Roman" w:hAnsi="Times New Roman"/>
        </w:rPr>
        <w:t xml:space="preserve"> (Died 04/21/2025)</w:t>
      </w:r>
      <w:r w:rsidR="00335693" w:rsidRPr="00335693">
        <w:rPr>
          <w:rFonts w:ascii="Times New Roman" w:hAnsi="Times New Roman"/>
        </w:rPr>
        <w:t>.</w:t>
      </w:r>
      <w:r w:rsidR="00335693" w:rsidRPr="00335693">
        <w:rPr>
          <w:rStyle w:val="FootnoteReference"/>
          <w:rFonts w:ascii="Times New Roman" w:hAnsi="Times New Roman"/>
        </w:rPr>
        <w:footnoteReference w:id="57"/>
      </w:r>
      <w:r w:rsidR="00335693" w:rsidRPr="00335693">
        <w:rPr>
          <w:rFonts w:ascii="Times New Roman" w:hAnsi="Times New Roman"/>
          <w:vertAlign w:val="superscript"/>
        </w:rPr>
        <w:t xml:space="preserve">  </w:t>
      </w:r>
      <w:r w:rsidR="00335693" w:rsidRPr="00335693">
        <w:rPr>
          <w:rFonts w:ascii="Times New Roman" w:hAnsi="Times New Roman"/>
        </w:rPr>
        <w:t>When a pope selects his name he usually chooses to honor a predecessor or someone he admires.</w:t>
      </w:r>
      <w:r w:rsidR="00335693" w:rsidRPr="00335693">
        <w:rPr>
          <w:rStyle w:val="FootnoteReference"/>
          <w:rFonts w:ascii="Times New Roman" w:hAnsi="Times New Roman"/>
        </w:rPr>
        <w:footnoteReference w:id="58"/>
      </w:r>
      <w:r w:rsidR="00335693" w:rsidRPr="00335693">
        <w:rPr>
          <w:rFonts w:ascii="Times New Roman" w:hAnsi="Times New Roman"/>
        </w:rPr>
        <w:t xml:space="preserve"> Of the 82 different names taken by popes</w:t>
      </w:r>
      <w:r w:rsidR="00C2737B">
        <w:rPr>
          <w:rFonts w:ascii="Times New Roman" w:hAnsi="Times New Roman"/>
        </w:rPr>
        <w:t xml:space="preserve"> </w:t>
      </w:r>
      <w:r w:rsidR="004F0C70">
        <w:rPr>
          <w:rFonts w:ascii="Times New Roman" w:hAnsi="Times New Roman"/>
        </w:rPr>
        <w:t>of the RCC</w:t>
      </w:r>
      <w:r w:rsidR="004C7EB3">
        <w:rPr>
          <w:rFonts w:ascii="Times New Roman" w:hAnsi="Times New Roman"/>
        </w:rPr>
        <w:t xml:space="preserve"> as of this writing</w:t>
      </w:r>
      <w:r w:rsidR="00335693" w:rsidRPr="00335693">
        <w:rPr>
          <w:rFonts w:ascii="Times New Roman" w:hAnsi="Times New Roman"/>
        </w:rPr>
        <w:t xml:space="preserve">, 46 are unique meaning only one pope has used the name (including Peter &amp; Francis). The remaining 36 pope-names </w:t>
      </w:r>
      <w:r w:rsidR="005044BA">
        <w:rPr>
          <w:rFonts w:ascii="Times New Roman" w:hAnsi="Times New Roman"/>
        </w:rPr>
        <w:t>(82</w:t>
      </w:r>
      <w:r>
        <w:rPr>
          <w:rFonts w:ascii="Times New Roman" w:hAnsi="Times New Roman"/>
        </w:rPr>
        <w:t xml:space="preserve"> – </w:t>
      </w:r>
      <w:r w:rsidR="005044BA">
        <w:rPr>
          <w:rFonts w:ascii="Times New Roman" w:hAnsi="Times New Roman"/>
        </w:rPr>
        <w:lastRenderedPageBreak/>
        <w:t>46</w:t>
      </w:r>
      <w:r>
        <w:rPr>
          <w:rFonts w:ascii="Times New Roman" w:hAnsi="Times New Roman"/>
        </w:rPr>
        <w:t xml:space="preserve"> = 36</w:t>
      </w:r>
      <w:r w:rsidR="005044BA">
        <w:rPr>
          <w:rFonts w:ascii="Times New Roman" w:hAnsi="Times New Roman"/>
        </w:rPr>
        <w:t xml:space="preserve">) </w:t>
      </w:r>
      <w:r w:rsidR="00335693" w:rsidRPr="00335693">
        <w:rPr>
          <w:rFonts w:ascii="Times New Roman" w:hAnsi="Times New Roman"/>
        </w:rPr>
        <w:t xml:space="preserve">have been taken by two or more </w:t>
      </w:r>
      <w:r w:rsidR="004C7EB3" w:rsidRPr="004C7EB3">
        <w:rPr>
          <w:rFonts w:ascii="Times New Roman" w:hAnsi="Times New Roman"/>
          <w:i/>
        </w:rPr>
        <w:t>legitimate</w:t>
      </w:r>
      <w:r w:rsidR="004C7EB3">
        <w:rPr>
          <w:rFonts w:ascii="Times New Roman" w:hAnsi="Times New Roman"/>
        </w:rPr>
        <w:t xml:space="preserve"> </w:t>
      </w:r>
      <w:r w:rsidR="00335693" w:rsidRPr="00335693">
        <w:rPr>
          <w:rFonts w:ascii="Times New Roman" w:hAnsi="Times New Roman"/>
        </w:rPr>
        <w:t xml:space="preserve">popes, qualifying them </w:t>
      </w:r>
      <w:r w:rsidR="004F0C70">
        <w:rPr>
          <w:rFonts w:ascii="Times New Roman" w:hAnsi="Times New Roman"/>
        </w:rPr>
        <w:t>as</w:t>
      </w:r>
      <w:r w:rsidR="00335693" w:rsidRPr="00335693">
        <w:rPr>
          <w:rFonts w:ascii="Times New Roman" w:hAnsi="Times New Roman"/>
        </w:rPr>
        <w:t xml:space="preserve"> </w:t>
      </w:r>
      <w:r w:rsidR="004F6BC5">
        <w:rPr>
          <w:rFonts w:ascii="Times New Roman" w:hAnsi="Times New Roman"/>
        </w:rPr>
        <w:t xml:space="preserve">symbolic </w:t>
      </w:r>
      <w:r w:rsidR="00335693" w:rsidRPr="00335693">
        <w:rPr>
          <w:rFonts w:ascii="Times New Roman" w:hAnsi="Times New Roman"/>
        </w:rPr>
        <w:t xml:space="preserve">“mountains of gods” (or lines of kings), just as the </w:t>
      </w:r>
      <w:r w:rsidR="004C7EB3">
        <w:rPr>
          <w:rFonts w:ascii="Times New Roman" w:hAnsi="Times New Roman"/>
        </w:rPr>
        <w:t xml:space="preserve">Triune </w:t>
      </w:r>
      <w:r w:rsidR="00335693" w:rsidRPr="00335693">
        <w:rPr>
          <w:rFonts w:ascii="Times New Roman" w:hAnsi="Times New Roman"/>
        </w:rPr>
        <w:t xml:space="preserve">Godhead </w:t>
      </w:r>
      <w:r w:rsidR="00B848F3">
        <w:rPr>
          <w:rFonts w:ascii="Times New Roman" w:hAnsi="Times New Roman"/>
        </w:rPr>
        <w:t>makes up</w:t>
      </w:r>
      <w:r w:rsidR="00335693" w:rsidRPr="00335693">
        <w:rPr>
          <w:rFonts w:ascii="Times New Roman" w:hAnsi="Times New Roman"/>
        </w:rPr>
        <w:t xml:space="preserve"> the “Mountain” of </w:t>
      </w:r>
      <w:r w:rsidR="00A16AAC">
        <w:rPr>
          <w:rFonts w:ascii="Times New Roman" w:hAnsi="Times New Roman"/>
        </w:rPr>
        <w:t xml:space="preserve">God in </w:t>
      </w:r>
      <w:r w:rsidR="00335693" w:rsidRPr="00335693">
        <w:rPr>
          <w:rFonts w:ascii="Times New Roman" w:hAnsi="Times New Roman"/>
        </w:rPr>
        <w:t>Dan</w:t>
      </w:r>
      <w:r w:rsidR="001B249C">
        <w:rPr>
          <w:rFonts w:ascii="Times New Roman" w:hAnsi="Times New Roman"/>
        </w:rPr>
        <w:t>iel</w:t>
      </w:r>
      <w:r w:rsidR="00335693" w:rsidRPr="00335693">
        <w:rPr>
          <w:rFonts w:ascii="Times New Roman" w:hAnsi="Times New Roman"/>
        </w:rPr>
        <w:t xml:space="preserve"> 2:35, 45.</w:t>
      </w:r>
      <w:r w:rsidR="00335693" w:rsidRPr="00335693">
        <w:rPr>
          <w:rStyle w:val="FootnoteReference"/>
          <w:rFonts w:ascii="Times New Roman" w:hAnsi="Times New Roman"/>
        </w:rPr>
        <w:footnoteReference w:id="59"/>
      </w:r>
      <w:r w:rsidR="00335693" w:rsidRPr="00335693">
        <w:rPr>
          <w:rFonts w:ascii="Times New Roman" w:hAnsi="Times New Roman"/>
        </w:rPr>
        <w:t xml:space="preserve"> Of the 36 pope-names or lines of popes (mountains of gods) taken by two or more popes, </w:t>
      </w:r>
      <w:r w:rsidR="00310F50">
        <w:rPr>
          <w:rFonts w:ascii="Times New Roman" w:hAnsi="Times New Roman"/>
        </w:rPr>
        <w:t xml:space="preserve">only six </w:t>
      </w:r>
      <w:r w:rsidR="00335693" w:rsidRPr="00335693">
        <w:rPr>
          <w:rFonts w:ascii="Times New Roman" w:hAnsi="Times New Roman"/>
        </w:rPr>
        <w:t>lines of popes (kings)</w:t>
      </w:r>
      <w:r w:rsidR="00310F50">
        <w:rPr>
          <w:rFonts w:ascii="Times New Roman" w:hAnsi="Times New Roman"/>
        </w:rPr>
        <w:t xml:space="preserve"> originating</w:t>
      </w:r>
      <w:r w:rsidR="00833854">
        <w:rPr>
          <w:rFonts w:ascii="Times New Roman" w:hAnsi="Times New Roman"/>
        </w:rPr>
        <w:t xml:space="preserve"> in </w:t>
      </w:r>
      <w:r>
        <w:rPr>
          <w:rFonts w:ascii="Times New Roman" w:hAnsi="Times New Roman"/>
        </w:rPr>
        <w:t xml:space="preserve">church </w:t>
      </w:r>
      <w:r w:rsidR="00310F50">
        <w:rPr>
          <w:rFonts w:ascii="Times New Roman" w:hAnsi="Times New Roman"/>
        </w:rPr>
        <w:t>history</w:t>
      </w:r>
      <w:r w:rsidR="00833854">
        <w:rPr>
          <w:rFonts w:ascii="Times New Roman" w:hAnsi="Times New Roman"/>
        </w:rPr>
        <w:t xml:space="preserve"> </w:t>
      </w:r>
      <w:r w:rsidR="00310F50">
        <w:rPr>
          <w:rFonts w:ascii="Times New Roman" w:hAnsi="Times New Roman"/>
        </w:rPr>
        <w:t xml:space="preserve">continued in use following 1798 and the seventh was added in 1978, </w:t>
      </w:r>
      <w:r w:rsidR="00335693" w:rsidRPr="00335693">
        <w:rPr>
          <w:rFonts w:ascii="Times New Roman" w:hAnsi="Times New Roman"/>
        </w:rPr>
        <w:t>“The seven heads are seven mountains, on which the woman sitteth. And there are seven kings</w:t>
      </w:r>
      <w:r w:rsidR="0029596A">
        <w:rPr>
          <w:rFonts w:ascii="Times New Roman" w:hAnsi="Times New Roman"/>
        </w:rPr>
        <w:t>…</w:t>
      </w:r>
      <w:r w:rsidR="00335693" w:rsidRPr="00335693">
        <w:rPr>
          <w:rFonts w:ascii="Times New Roman" w:hAnsi="Times New Roman"/>
        </w:rPr>
        <w:t>” (Rev 17:9-10).</w:t>
      </w:r>
      <w:r w:rsidR="00A16AAC">
        <w:rPr>
          <w:rFonts w:ascii="Times New Roman" w:hAnsi="Times New Roman"/>
        </w:rPr>
        <w:t xml:space="preserve">  The seven names are:</w:t>
      </w:r>
    </w:p>
    <w:p w:rsidR="00335693" w:rsidRPr="00505838" w:rsidRDefault="00335693" w:rsidP="00335693">
      <w:pPr>
        <w:contextualSpacing/>
        <w:rPr>
          <w:rFonts w:ascii="Times New Roman" w:hAnsi="Times New Roman"/>
        </w:rPr>
      </w:pPr>
      <w:r w:rsidRPr="00505838">
        <w:rPr>
          <w:rFonts w:ascii="Times New Roman" w:hAnsi="Times New Roman"/>
        </w:rPr>
        <w:t xml:space="preserve">Name, (# of </w:t>
      </w:r>
      <w:r w:rsidR="00760B1F">
        <w:rPr>
          <w:rFonts w:ascii="Times New Roman" w:hAnsi="Times New Roman"/>
        </w:rPr>
        <w:t>popes taking the name), inaugural and final year used</w:t>
      </w:r>
      <w:r w:rsidRPr="00505838">
        <w:rPr>
          <w:rFonts w:ascii="Times New Roman" w:hAnsi="Times New Roman"/>
        </w:rPr>
        <w:t>:</w:t>
      </w:r>
    </w:p>
    <w:p w:rsidR="00A16AAC" w:rsidRPr="00505838" w:rsidRDefault="00A16AAC" w:rsidP="00A16AAC">
      <w:pPr>
        <w:pStyle w:val="ListParagraph"/>
        <w:numPr>
          <w:ilvl w:val="0"/>
          <w:numId w:val="24"/>
        </w:numPr>
        <w:spacing w:after="200"/>
        <w:rPr>
          <w:rFonts w:ascii="Times New Roman" w:hAnsi="Times New Roman"/>
        </w:rPr>
      </w:pPr>
      <w:r w:rsidRPr="00505838">
        <w:rPr>
          <w:rFonts w:ascii="Times New Roman" w:hAnsi="Times New Roman"/>
        </w:rPr>
        <w:t>Gregory (</w:t>
      </w:r>
      <w:r w:rsidRPr="00505838">
        <w:rPr>
          <w:rFonts w:ascii="Times New Roman" w:hAnsi="Times New Roman"/>
          <w:b/>
        </w:rPr>
        <w:t>16</w:t>
      </w:r>
      <w:r w:rsidRPr="00505838">
        <w:rPr>
          <w:rFonts w:ascii="Times New Roman" w:hAnsi="Times New Roman"/>
        </w:rPr>
        <w:t>), 590-1846</w:t>
      </w:r>
    </w:p>
    <w:p w:rsidR="00A16AAC" w:rsidRPr="00505838" w:rsidRDefault="00A16AAC" w:rsidP="00A16AAC">
      <w:pPr>
        <w:pStyle w:val="ListParagraph"/>
        <w:numPr>
          <w:ilvl w:val="0"/>
          <w:numId w:val="24"/>
        </w:numPr>
        <w:spacing w:after="200"/>
        <w:rPr>
          <w:rFonts w:ascii="Times New Roman" w:hAnsi="Times New Roman"/>
        </w:rPr>
      </w:pPr>
      <w:r w:rsidRPr="00505838">
        <w:rPr>
          <w:rFonts w:ascii="Times New Roman" w:hAnsi="Times New Roman"/>
        </w:rPr>
        <w:t>Leo (</w:t>
      </w:r>
      <w:r w:rsidRPr="00505838">
        <w:rPr>
          <w:rFonts w:ascii="Times New Roman" w:hAnsi="Times New Roman"/>
          <w:b/>
        </w:rPr>
        <w:t>13</w:t>
      </w:r>
      <w:r w:rsidRPr="00505838">
        <w:rPr>
          <w:rFonts w:ascii="Times New Roman" w:hAnsi="Times New Roman"/>
        </w:rPr>
        <w:t>), 440-1903</w:t>
      </w:r>
      <w:r w:rsidR="0038623A">
        <w:rPr>
          <w:rFonts w:ascii="Times New Roman" w:hAnsi="Times New Roman"/>
        </w:rPr>
        <w:t xml:space="preserve"> + Leo XIV (</w:t>
      </w:r>
      <w:r w:rsidR="0038623A" w:rsidRPr="0038623A">
        <w:rPr>
          <w:rFonts w:ascii="Times New Roman" w:hAnsi="Times New Roman"/>
          <w:b/>
        </w:rPr>
        <w:t>14</w:t>
      </w:r>
      <w:r w:rsidR="0038623A">
        <w:rPr>
          <w:rFonts w:ascii="Times New Roman" w:hAnsi="Times New Roman"/>
        </w:rPr>
        <w:t>), 2025-202x</w:t>
      </w:r>
    </w:p>
    <w:p w:rsidR="00A16AAC" w:rsidRPr="00505838" w:rsidRDefault="00A16AAC" w:rsidP="00A16AAC">
      <w:pPr>
        <w:pStyle w:val="ListParagraph"/>
        <w:numPr>
          <w:ilvl w:val="0"/>
          <w:numId w:val="24"/>
        </w:numPr>
        <w:spacing w:after="200"/>
        <w:rPr>
          <w:rFonts w:ascii="Times New Roman" w:hAnsi="Times New Roman"/>
        </w:rPr>
      </w:pPr>
      <w:r w:rsidRPr="00505838">
        <w:rPr>
          <w:rFonts w:ascii="Times New Roman" w:hAnsi="Times New Roman"/>
        </w:rPr>
        <w:t>Benedict (</w:t>
      </w:r>
      <w:r w:rsidRPr="00505838">
        <w:rPr>
          <w:rFonts w:ascii="Times New Roman" w:hAnsi="Times New Roman"/>
          <w:b/>
        </w:rPr>
        <w:t>14</w:t>
      </w:r>
      <w:r w:rsidRPr="00505838">
        <w:rPr>
          <w:rFonts w:ascii="Times New Roman" w:hAnsi="Times New Roman"/>
        </w:rPr>
        <w:t>),</w:t>
      </w:r>
      <w:r w:rsidRPr="00505838">
        <w:rPr>
          <w:rStyle w:val="FootnoteReference"/>
          <w:rFonts w:ascii="Times New Roman" w:hAnsi="Times New Roman"/>
        </w:rPr>
        <w:footnoteReference w:id="60"/>
      </w:r>
      <w:r w:rsidR="0038623A">
        <w:rPr>
          <w:rFonts w:ascii="Times New Roman" w:hAnsi="Times New Roman"/>
        </w:rPr>
        <w:t xml:space="preserve"> 575-1922</w:t>
      </w:r>
      <w:r w:rsidRPr="00505838">
        <w:rPr>
          <w:rFonts w:ascii="Times New Roman" w:hAnsi="Times New Roman"/>
        </w:rPr>
        <w:t xml:space="preserve"> + Benedict XVI (</w:t>
      </w:r>
      <w:r w:rsidRPr="00505838">
        <w:rPr>
          <w:rFonts w:ascii="Times New Roman" w:hAnsi="Times New Roman"/>
          <w:b/>
        </w:rPr>
        <w:t>15</w:t>
      </w:r>
      <w:r w:rsidRPr="00505838">
        <w:rPr>
          <w:rFonts w:ascii="Times New Roman" w:hAnsi="Times New Roman"/>
        </w:rPr>
        <w:t>), 2005-2022</w:t>
      </w:r>
      <w:r w:rsidRPr="00505838">
        <w:rPr>
          <w:rStyle w:val="FootnoteReference"/>
          <w:rFonts w:ascii="Times New Roman" w:hAnsi="Times New Roman"/>
        </w:rPr>
        <w:footnoteReference w:id="61"/>
      </w:r>
    </w:p>
    <w:p w:rsidR="00A16AAC" w:rsidRPr="00310F50" w:rsidRDefault="00A16AAC" w:rsidP="00310F50">
      <w:pPr>
        <w:pStyle w:val="ListParagraph"/>
        <w:numPr>
          <w:ilvl w:val="0"/>
          <w:numId w:val="24"/>
        </w:numPr>
        <w:spacing w:after="200"/>
        <w:rPr>
          <w:rFonts w:ascii="Times New Roman" w:hAnsi="Times New Roman"/>
        </w:rPr>
      </w:pPr>
      <w:r w:rsidRPr="00505838">
        <w:rPr>
          <w:rFonts w:ascii="Times New Roman" w:hAnsi="Times New Roman"/>
        </w:rPr>
        <w:t>Pius (</w:t>
      </w:r>
      <w:r w:rsidRPr="00505838">
        <w:rPr>
          <w:rFonts w:ascii="Times New Roman" w:hAnsi="Times New Roman"/>
          <w:b/>
        </w:rPr>
        <w:t>12</w:t>
      </w:r>
      <w:r w:rsidRPr="00505838">
        <w:rPr>
          <w:rFonts w:ascii="Times New Roman" w:hAnsi="Times New Roman"/>
        </w:rPr>
        <w:t>), 140-1958</w:t>
      </w:r>
      <w:r w:rsidR="00C2737B">
        <w:rPr>
          <w:rStyle w:val="FootnoteReference"/>
          <w:rFonts w:ascii="Times New Roman" w:hAnsi="Times New Roman"/>
        </w:rPr>
        <w:footnoteReference w:id="62"/>
      </w:r>
    </w:p>
    <w:p w:rsidR="00A16AAC" w:rsidRPr="00505838" w:rsidRDefault="00A16AAC" w:rsidP="00A16AAC">
      <w:pPr>
        <w:pStyle w:val="ListParagraph"/>
        <w:numPr>
          <w:ilvl w:val="0"/>
          <w:numId w:val="24"/>
        </w:numPr>
        <w:spacing w:after="200"/>
        <w:rPr>
          <w:rFonts w:ascii="Times New Roman" w:hAnsi="Times New Roman"/>
        </w:rPr>
      </w:pPr>
      <w:r w:rsidRPr="00505838">
        <w:rPr>
          <w:rFonts w:ascii="Times New Roman" w:hAnsi="Times New Roman"/>
        </w:rPr>
        <w:t>John (</w:t>
      </w:r>
      <w:r w:rsidRPr="00505838">
        <w:rPr>
          <w:rFonts w:ascii="Times New Roman" w:hAnsi="Times New Roman"/>
          <w:b/>
        </w:rPr>
        <w:t>21</w:t>
      </w:r>
      <w:r w:rsidRPr="00505838">
        <w:rPr>
          <w:rFonts w:ascii="Times New Roman" w:hAnsi="Times New Roman"/>
        </w:rPr>
        <w:t>), 523-1963</w:t>
      </w:r>
      <w:r w:rsidRPr="00505838">
        <w:rPr>
          <w:rStyle w:val="FootnoteReference"/>
          <w:rFonts w:ascii="Times New Roman" w:hAnsi="Times New Roman"/>
        </w:rPr>
        <w:footnoteReference w:id="63"/>
      </w:r>
    </w:p>
    <w:p w:rsidR="00A16AAC" w:rsidRPr="00505838" w:rsidRDefault="00A16AAC" w:rsidP="00A16AAC">
      <w:pPr>
        <w:pStyle w:val="ListParagraph"/>
        <w:numPr>
          <w:ilvl w:val="0"/>
          <w:numId w:val="24"/>
        </w:numPr>
        <w:spacing w:after="200"/>
        <w:rPr>
          <w:rFonts w:ascii="Times New Roman" w:hAnsi="Times New Roman"/>
        </w:rPr>
      </w:pPr>
      <w:r w:rsidRPr="00505838">
        <w:rPr>
          <w:rFonts w:ascii="Times New Roman" w:hAnsi="Times New Roman"/>
        </w:rPr>
        <w:t>Paul (</w:t>
      </w:r>
      <w:r w:rsidRPr="00505838">
        <w:rPr>
          <w:rFonts w:ascii="Times New Roman" w:hAnsi="Times New Roman"/>
          <w:b/>
        </w:rPr>
        <w:t>6</w:t>
      </w:r>
      <w:r w:rsidRPr="00505838">
        <w:rPr>
          <w:rFonts w:ascii="Times New Roman" w:hAnsi="Times New Roman"/>
        </w:rPr>
        <w:t>), 757-1978</w:t>
      </w:r>
    </w:p>
    <w:p w:rsidR="0029596A" w:rsidRDefault="00A16AAC" w:rsidP="0029596A">
      <w:pPr>
        <w:pStyle w:val="ListParagraph"/>
        <w:numPr>
          <w:ilvl w:val="0"/>
          <w:numId w:val="24"/>
        </w:numPr>
        <w:spacing w:after="200"/>
        <w:rPr>
          <w:rFonts w:ascii="Times New Roman" w:hAnsi="Times New Roman"/>
        </w:rPr>
      </w:pPr>
      <w:r w:rsidRPr="00505838">
        <w:rPr>
          <w:rFonts w:ascii="Times New Roman" w:hAnsi="Times New Roman"/>
        </w:rPr>
        <w:t>John Paul (</w:t>
      </w:r>
      <w:r w:rsidRPr="00505838">
        <w:rPr>
          <w:rFonts w:ascii="Times New Roman" w:hAnsi="Times New Roman"/>
          <w:b/>
        </w:rPr>
        <w:t>2</w:t>
      </w:r>
      <w:r w:rsidRPr="00505838">
        <w:rPr>
          <w:rFonts w:ascii="Times New Roman" w:hAnsi="Times New Roman"/>
        </w:rPr>
        <w:t>), 1978-2005</w:t>
      </w:r>
    </w:p>
    <w:p w:rsidR="00505838" w:rsidRPr="0029596A" w:rsidRDefault="00F63035" w:rsidP="0029596A">
      <w:pPr>
        <w:spacing w:after="200"/>
        <w:ind w:left="360" w:firstLine="360"/>
        <w:rPr>
          <w:rFonts w:ascii="Times New Roman" w:hAnsi="Times New Roman"/>
        </w:rPr>
      </w:pPr>
      <w:r w:rsidRPr="0029596A">
        <w:rPr>
          <w:rFonts w:ascii="Times New Roman" w:hAnsi="Times New Roman"/>
        </w:rPr>
        <w:t>Francis</w:t>
      </w:r>
      <w:r w:rsidR="001B6373">
        <w:rPr>
          <w:rFonts w:ascii="Times New Roman" w:hAnsi="Times New Roman"/>
        </w:rPr>
        <w:t xml:space="preserve"> (</w:t>
      </w:r>
      <w:r w:rsidR="001B6373">
        <w:rPr>
          <w:rFonts w:ascii="Times New Roman" w:hAnsi="Times New Roman"/>
          <w:b/>
        </w:rPr>
        <w:t>1</w:t>
      </w:r>
      <w:r w:rsidR="001B6373">
        <w:rPr>
          <w:rFonts w:ascii="Times New Roman" w:hAnsi="Times New Roman"/>
        </w:rPr>
        <w:t>)</w:t>
      </w:r>
      <w:r w:rsidR="00C96CC9">
        <w:rPr>
          <w:rFonts w:ascii="Times New Roman" w:hAnsi="Times New Roman"/>
        </w:rPr>
        <w:t>, 2013-2025</w:t>
      </w:r>
    </w:p>
    <w:p w:rsidR="00505838" w:rsidRDefault="00505838" w:rsidP="00505838">
      <w:pPr>
        <w:rPr>
          <w:rFonts w:ascii="Times New Roman" w:hAnsi="Times New Roman"/>
        </w:rPr>
      </w:pPr>
      <w:r w:rsidRPr="00505838">
        <w:rPr>
          <w:rFonts w:ascii="Times New Roman" w:hAnsi="Times New Roman"/>
        </w:rPr>
        <w:t xml:space="preserve">The </w:t>
      </w:r>
      <w:r w:rsidR="00577B5C">
        <w:rPr>
          <w:rFonts w:ascii="Times New Roman" w:hAnsi="Times New Roman"/>
        </w:rPr>
        <w:t xml:space="preserve">following </w:t>
      </w:r>
      <w:r w:rsidRPr="00505838">
        <w:rPr>
          <w:rFonts w:ascii="Times New Roman" w:hAnsi="Times New Roman"/>
        </w:rPr>
        <w:t xml:space="preserve">calculation </w:t>
      </w:r>
      <w:r>
        <w:rPr>
          <w:rFonts w:ascii="Times New Roman" w:hAnsi="Times New Roman"/>
        </w:rPr>
        <w:t>is made according to the Babylonian mathematical s</w:t>
      </w:r>
      <w:r w:rsidR="00A16AAC" w:rsidRPr="00505838">
        <w:rPr>
          <w:rFonts w:ascii="Times New Roman" w:hAnsi="Times New Roman"/>
        </w:rPr>
        <w:t>ystem:</w:t>
      </w:r>
    </w:p>
    <w:p w:rsidR="00A16AAC" w:rsidRPr="00505838" w:rsidRDefault="00A16AAC" w:rsidP="00505838">
      <w:pPr>
        <w:rPr>
          <w:rFonts w:ascii="Times New Roman" w:hAnsi="Times New Roman"/>
        </w:rPr>
      </w:pP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t xml:space="preserve">Gregory (16) </w:t>
      </w:r>
      <w:r w:rsidRPr="00F63035">
        <w:rPr>
          <w:rFonts w:ascii="Times New Roman" w:hAnsi="Times New Roman"/>
          <w:b/>
          <w:bCs/>
          <w:sz w:val="20"/>
        </w:rPr>
        <w:t>1+2+3+4+5+6+7+8+9+10+11+12+13+14+15+16</w:t>
      </w:r>
      <w:r w:rsidRPr="00505838">
        <w:rPr>
          <w:rFonts w:ascii="Times New Roman" w:hAnsi="Times New Roman"/>
          <w:b/>
          <w:bCs/>
        </w:rPr>
        <w:t xml:space="preserve"> = </w:t>
      </w:r>
      <w:r w:rsidRPr="00505838">
        <w:rPr>
          <w:rFonts w:ascii="Times New Roman" w:hAnsi="Times New Roman"/>
          <w:b/>
          <w:bCs/>
          <w:u w:val="double"/>
        </w:rPr>
        <w:t>136</w:t>
      </w: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t xml:space="preserve">Leo (13) </w:t>
      </w:r>
      <w:r w:rsidRPr="00F63035">
        <w:rPr>
          <w:rFonts w:ascii="Times New Roman" w:hAnsi="Times New Roman"/>
          <w:b/>
          <w:bCs/>
          <w:sz w:val="20"/>
        </w:rPr>
        <w:t>1+2+3+4+5+6+7+8+9+10+11+12+13</w:t>
      </w:r>
      <w:r w:rsidRPr="00505838">
        <w:rPr>
          <w:rFonts w:ascii="Times New Roman" w:hAnsi="Times New Roman"/>
          <w:b/>
          <w:bCs/>
        </w:rPr>
        <w:t xml:space="preserve"> = </w:t>
      </w:r>
      <w:r w:rsidRPr="00505838">
        <w:rPr>
          <w:rFonts w:ascii="Times New Roman" w:hAnsi="Times New Roman"/>
          <w:b/>
          <w:bCs/>
          <w:u w:val="double"/>
        </w:rPr>
        <w:t>91</w:t>
      </w: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t xml:space="preserve">Benedict (14) </w:t>
      </w:r>
      <w:r w:rsidRPr="00F63035">
        <w:rPr>
          <w:rFonts w:ascii="Times New Roman" w:hAnsi="Times New Roman"/>
          <w:b/>
          <w:bCs/>
          <w:sz w:val="20"/>
        </w:rPr>
        <w:t>1+2+3+4+5+6+7+8+9+10+11+12+13+14+15</w:t>
      </w:r>
      <w:r w:rsidRPr="00505838">
        <w:rPr>
          <w:rFonts w:ascii="Times New Roman" w:hAnsi="Times New Roman"/>
          <w:b/>
          <w:bCs/>
        </w:rPr>
        <w:t xml:space="preserve"> = </w:t>
      </w:r>
      <w:r w:rsidRPr="00505838">
        <w:rPr>
          <w:rFonts w:ascii="Times New Roman" w:hAnsi="Times New Roman"/>
          <w:b/>
          <w:bCs/>
          <w:u w:val="double"/>
        </w:rPr>
        <w:t>120</w:t>
      </w: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t xml:space="preserve">Pius (12) </w:t>
      </w:r>
      <w:r w:rsidRPr="00F63035">
        <w:rPr>
          <w:rFonts w:ascii="Times New Roman" w:hAnsi="Times New Roman"/>
          <w:b/>
          <w:bCs/>
          <w:sz w:val="20"/>
        </w:rPr>
        <w:t>1+2+3+4+5+6+7+8+9+10+11+12</w:t>
      </w:r>
      <w:r w:rsidRPr="00505838">
        <w:rPr>
          <w:rFonts w:ascii="Times New Roman" w:hAnsi="Times New Roman"/>
          <w:b/>
          <w:bCs/>
        </w:rPr>
        <w:t xml:space="preserve"> = </w:t>
      </w:r>
      <w:r w:rsidRPr="00505838">
        <w:rPr>
          <w:rFonts w:ascii="Times New Roman" w:hAnsi="Times New Roman"/>
          <w:b/>
          <w:bCs/>
          <w:u w:val="double"/>
        </w:rPr>
        <w:t>78</w:t>
      </w: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lastRenderedPageBreak/>
        <w:t xml:space="preserve">John (21) </w:t>
      </w:r>
      <w:r w:rsidRPr="00F63035">
        <w:rPr>
          <w:rFonts w:ascii="Times New Roman" w:hAnsi="Times New Roman"/>
          <w:b/>
          <w:bCs/>
          <w:sz w:val="20"/>
        </w:rPr>
        <w:t>1+2+3+4+5+6+7+8+9+10+11+12+13+14+15+16+17+18+19+20+21</w:t>
      </w:r>
      <w:r w:rsidRPr="00505838">
        <w:rPr>
          <w:rFonts w:ascii="Times New Roman" w:hAnsi="Times New Roman"/>
          <w:b/>
          <w:bCs/>
        </w:rPr>
        <w:t xml:space="preserve"> = </w:t>
      </w:r>
      <w:r w:rsidRPr="00505838">
        <w:rPr>
          <w:rFonts w:ascii="Times New Roman" w:hAnsi="Times New Roman"/>
          <w:b/>
          <w:bCs/>
          <w:u w:val="double"/>
        </w:rPr>
        <w:t>231</w:t>
      </w:r>
    </w:p>
    <w:p w:rsidR="00A16AAC" w:rsidRPr="00505838" w:rsidRDefault="00A16AAC" w:rsidP="00A16AAC">
      <w:pPr>
        <w:numPr>
          <w:ilvl w:val="1"/>
          <w:numId w:val="11"/>
        </w:numPr>
        <w:tabs>
          <w:tab w:val="num" w:pos="1440"/>
        </w:tabs>
        <w:spacing w:after="200"/>
        <w:ind w:left="720"/>
        <w:contextualSpacing/>
        <w:jc w:val="both"/>
        <w:rPr>
          <w:rFonts w:ascii="Times New Roman" w:hAnsi="Times New Roman"/>
        </w:rPr>
      </w:pPr>
      <w:r w:rsidRPr="00505838">
        <w:rPr>
          <w:rFonts w:ascii="Times New Roman" w:hAnsi="Times New Roman"/>
        </w:rPr>
        <w:t xml:space="preserve">Paul (6) </w:t>
      </w:r>
      <w:r w:rsidRPr="00F63035">
        <w:rPr>
          <w:rFonts w:ascii="Times New Roman" w:hAnsi="Times New Roman"/>
          <w:b/>
          <w:bCs/>
          <w:sz w:val="20"/>
        </w:rPr>
        <w:t>1+2+3+4+5+6</w:t>
      </w:r>
      <w:r w:rsidRPr="00505838">
        <w:rPr>
          <w:rFonts w:ascii="Times New Roman" w:hAnsi="Times New Roman"/>
          <w:b/>
          <w:bCs/>
        </w:rPr>
        <w:t xml:space="preserve"> = </w:t>
      </w:r>
      <w:r w:rsidRPr="00505838">
        <w:rPr>
          <w:rFonts w:ascii="Times New Roman" w:hAnsi="Times New Roman"/>
          <w:b/>
          <w:bCs/>
          <w:u w:val="double"/>
        </w:rPr>
        <w:t>21</w:t>
      </w:r>
    </w:p>
    <w:p w:rsidR="00A16AAC" w:rsidRPr="00505838" w:rsidRDefault="00E55E30" w:rsidP="00A16AAC">
      <w:pPr>
        <w:ind w:left="720" w:hanging="360"/>
        <w:jc w:val="both"/>
        <w:rPr>
          <w:rFonts w:ascii="Times New Roman" w:hAnsi="Times New Roman"/>
        </w:rPr>
      </w:pPr>
      <w:r>
        <w:rPr>
          <w:noProof/>
        </w:rPr>
        <w:pict w14:anchorId="6365DA81">
          <v:shapetype id="_x0000_t202" coordsize="21600,21600" o:spt="202" path="m,l,21600r21600,l21600,xe">
            <v:stroke joinstyle="miter"/>
            <v:path gradientshapeok="t" o:connecttype="rect"/>
          </v:shapetype>
          <v:shape id="Text Box 2" o:spid="_x0000_s1026" type="#_x0000_t202" style="position:absolute;left:0;text-align:left;margin-left:324pt;margin-top:.35pt;width:107.6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">
            <v:textbox>
              <w:txbxContent>
                <w:p w:rsidR="00455A29" w:rsidRPr="00F63035" w:rsidRDefault="00455A29" w:rsidP="00A16AAC">
                  <w:pPr>
                    <w:contextualSpacing/>
                    <w:rPr>
                      <w:rFonts w:ascii="Times New Roman" w:hAnsi="Times New Roman"/>
                      <w:sz w:val="32"/>
                    </w:rPr>
                  </w:pPr>
                  <w:r>
                    <w:rPr>
                      <w:rFonts w:ascii="Times New Roman" w:hAnsi="Times New Roman"/>
                      <w:sz w:val="32"/>
                    </w:rPr>
                    <w:t>Total = 681</w:t>
                  </w:r>
                </w:p>
                <w:p w:rsidR="00455A29" w:rsidRPr="00723E78" w:rsidRDefault="00455A29" w:rsidP="00A16AAC">
                  <w:pPr>
                    <w:contextualSpacing/>
                  </w:pPr>
                </w:p>
                <w:p w:rsidR="00455A29" w:rsidRPr="00723E78" w:rsidRDefault="00455A29" w:rsidP="00A16AAC"/>
                <w:p w:rsidR="00455A29" w:rsidRPr="00723E78" w:rsidRDefault="00455A29" w:rsidP="00A16AAC"/>
              </w:txbxContent>
            </v:textbox>
          </v:shape>
        </w:pict>
      </w:r>
      <w:r w:rsidR="00A16AAC" w:rsidRPr="00505838">
        <w:rPr>
          <w:rFonts w:ascii="Times New Roman" w:hAnsi="Times New Roman"/>
        </w:rPr>
        <w:t xml:space="preserve">7.   John Paul (2) </w:t>
      </w:r>
      <w:r w:rsidR="00A16AAC" w:rsidRPr="00F63035">
        <w:rPr>
          <w:rFonts w:ascii="Times New Roman" w:hAnsi="Times New Roman"/>
          <w:b/>
          <w:bCs/>
          <w:sz w:val="20"/>
        </w:rPr>
        <w:t xml:space="preserve">1+2 </w:t>
      </w:r>
      <w:r w:rsidR="00A16AAC" w:rsidRPr="00505838">
        <w:rPr>
          <w:rFonts w:ascii="Times New Roman" w:hAnsi="Times New Roman"/>
          <w:b/>
          <w:bCs/>
        </w:rPr>
        <w:t xml:space="preserve">= </w:t>
      </w:r>
      <w:r w:rsidR="00A16AAC" w:rsidRPr="00505838">
        <w:rPr>
          <w:rFonts w:ascii="Times New Roman" w:hAnsi="Times New Roman"/>
          <w:b/>
          <w:bCs/>
          <w:u w:val="double"/>
        </w:rPr>
        <w:t>3</w:t>
      </w:r>
      <w:r w:rsidR="00A16AAC" w:rsidRPr="00505838">
        <w:rPr>
          <w:rFonts w:ascii="Times New Roman" w:hAnsi="Times New Roman"/>
        </w:rPr>
        <w:t xml:space="preserve"> </w:t>
      </w:r>
    </w:p>
    <w:p w:rsidR="00CE1F84" w:rsidRDefault="0029596A" w:rsidP="001B249C">
      <w:pPr>
        <w:ind w:left="720" w:hanging="360"/>
        <w:jc w:val="both"/>
        <w:rPr>
          <w:rFonts w:ascii="Times New Roman" w:hAnsi="Times New Roman"/>
        </w:rPr>
      </w:pPr>
      <w:r>
        <w:rPr>
          <w:rFonts w:ascii="Times New Roman" w:hAnsi="Times New Roman"/>
        </w:rPr>
        <w:t xml:space="preserve">      </w:t>
      </w:r>
      <w:r w:rsidR="00F63035">
        <w:rPr>
          <w:rFonts w:ascii="Times New Roman" w:hAnsi="Times New Roman"/>
        </w:rPr>
        <w:t>Francis</w:t>
      </w:r>
      <w:r w:rsidR="001B6373">
        <w:rPr>
          <w:rFonts w:ascii="Times New Roman" w:hAnsi="Times New Roman"/>
        </w:rPr>
        <w:t xml:space="preserve"> </w:t>
      </w:r>
      <w:r w:rsidR="00A16AAC" w:rsidRPr="00505838">
        <w:rPr>
          <w:rStyle w:val="FootnoteReference"/>
          <w:rFonts w:ascii="Times New Roman" w:hAnsi="Times New Roman"/>
        </w:rPr>
        <w:footnoteReference w:id="64"/>
      </w:r>
      <w:r w:rsidR="00A16AAC" w:rsidRPr="00505838">
        <w:rPr>
          <w:rFonts w:ascii="Times New Roman" w:hAnsi="Times New Roman"/>
        </w:rPr>
        <w:t xml:space="preserve"> </w:t>
      </w:r>
      <w:r w:rsidR="001B6373">
        <w:rPr>
          <w:rFonts w:ascii="Times New Roman" w:hAnsi="Times New Roman"/>
        </w:rPr>
        <w:t xml:space="preserve">= </w:t>
      </w:r>
      <w:r w:rsidR="001B6373" w:rsidRPr="001B6373">
        <w:rPr>
          <w:rFonts w:ascii="Times New Roman" w:hAnsi="Times New Roman"/>
          <w:b/>
          <w:u w:val="double"/>
        </w:rPr>
        <w:t>1</w:t>
      </w:r>
      <w:r w:rsidR="00A16AAC" w:rsidRPr="00505838">
        <w:rPr>
          <w:rFonts w:ascii="Times New Roman" w:hAnsi="Times New Roman"/>
        </w:rPr>
        <w:t xml:space="preserve">  </w:t>
      </w:r>
    </w:p>
    <w:p w:rsidR="00F63035" w:rsidRPr="001B249C" w:rsidRDefault="00A16AAC" w:rsidP="001B249C">
      <w:pPr>
        <w:ind w:left="720" w:hanging="360"/>
        <w:jc w:val="both"/>
        <w:rPr>
          <w:rFonts w:ascii="Times New Roman" w:hAnsi="Times New Roman"/>
        </w:rPr>
      </w:pPr>
      <w:r w:rsidRPr="00505838">
        <w:rPr>
          <w:rFonts w:ascii="Times New Roman" w:hAnsi="Times New Roman"/>
        </w:rPr>
        <w:t xml:space="preserve">                                                             </w:t>
      </w:r>
    </w:p>
    <w:p w:rsidR="00A16AAC" w:rsidRPr="00577B5C" w:rsidRDefault="00A16AAC" w:rsidP="00577B5C">
      <w:pPr>
        <w:spacing w:line="360" w:lineRule="auto"/>
        <w:contextualSpacing/>
        <w:rPr>
          <w:rFonts w:ascii="Times New Roman" w:hAnsi="Times New Roman"/>
        </w:rPr>
      </w:pPr>
      <w:r w:rsidRPr="00505838">
        <w:rPr>
          <w:rFonts w:ascii="Times New Roman" w:hAnsi="Times New Roman"/>
          <w:b/>
          <w:bCs/>
          <w:sz w:val="28"/>
        </w:rPr>
        <w:tab/>
      </w:r>
      <w:r w:rsidRPr="00505838">
        <w:rPr>
          <w:rFonts w:ascii="Times New Roman" w:hAnsi="Times New Roman"/>
          <w:bCs/>
        </w:rPr>
        <w:t>The source of the number 666 (“number of a man”) is derived from identifying the seven heads</w:t>
      </w:r>
      <w:r w:rsidR="005927AE">
        <w:rPr>
          <w:rFonts w:ascii="Times New Roman" w:hAnsi="Times New Roman"/>
          <w:bCs/>
        </w:rPr>
        <w:t xml:space="preserve"> as </w:t>
      </w:r>
      <w:r w:rsidR="001B249C">
        <w:rPr>
          <w:rFonts w:ascii="Times New Roman" w:hAnsi="Times New Roman"/>
          <w:bCs/>
        </w:rPr>
        <w:t>shown</w:t>
      </w:r>
      <w:r w:rsidR="005927AE">
        <w:rPr>
          <w:rFonts w:ascii="Times New Roman" w:hAnsi="Times New Roman"/>
          <w:bCs/>
        </w:rPr>
        <w:t xml:space="preserve"> above</w:t>
      </w:r>
      <w:r w:rsidRPr="00505838">
        <w:rPr>
          <w:rFonts w:ascii="Times New Roman" w:hAnsi="Times New Roman"/>
          <w:bCs/>
        </w:rPr>
        <w:t xml:space="preserve">. </w:t>
      </w:r>
      <w:r w:rsidR="0029596A" w:rsidRPr="005927AE">
        <w:rPr>
          <w:rFonts w:ascii="Times New Roman" w:hAnsi="Times New Roman"/>
        </w:rPr>
        <w:t>The</w:t>
      </w:r>
      <w:r w:rsidR="001B6373">
        <w:rPr>
          <w:rFonts w:ascii="Times New Roman" w:hAnsi="Times New Roman"/>
        </w:rPr>
        <w:t xml:space="preserve"> current total of 681</w:t>
      </w:r>
      <w:r w:rsidR="0029596A">
        <w:rPr>
          <w:rFonts w:ascii="Times New Roman" w:hAnsi="Times New Roman"/>
        </w:rPr>
        <w:t xml:space="preserve"> obviously exceeds the prophetic number identifying “the eighth” however a particular set of circumstances will be shown of how the number 666 </w:t>
      </w:r>
      <w:r w:rsidR="00EA4087">
        <w:rPr>
          <w:rFonts w:ascii="Times New Roman" w:hAnsi="Times New Roman"/>
        </w:rPr>
        <w:t>is able to</w:t>
      </w:r>
      <w:r w:rsidR="0029596A">
        <w:rPr>
          <w:rFonts w:ascii="Times New Roman" w:hAnsi="Times New Roman"/>
        </w:rPr>
        <w:t xml:space="preserve"> be arrived at. </w:t>
      </w:r>
      <w:r w:rsidRPr="00505838">
        <w:rPr>
          <w:rFonts w:ascii="Times New Roman" w:hAnsi="Times New Roman"/>
          <w:bCs/>
        </w:rPr>
        <w:t>Th</w:t>
      </w:r>
      <w:r w:rsidR="005927AE">
        <w:rPr>
          <w:rFonts w:ascii="Times New Roman" w:hAnsi="Times New Roman"/>
          <w:bCs/>
        </w:rPr>
        <w:t>e complete identity of the seven heads was unable to be made</w:t>
      </w:r>
      <w:r w:rsidRPr="00505838">
        <w:rPr>
          <w:rFonts w:ascii="Times New Roman" w:hAnsi="Times New Roman"/>
          <w:bCs/>
        </w:rPr>
        <w:t xml:space="preserve"> until the appearance of the line of popes called John Paul (the seventh line of popes, Rev 17:10) arising in 1978 </w:t>
      </w:r>
      <w:r w:rsidR="00292D5C">
        <w:rPr>
          <w:rFonts w:ascii="Times New Roman" w:hAnsi="Times New Roman"/>
          <w:bCs/>
        </w:rPr>
        <w:t xml:space="preserve">with </w:t>
      </w:r>
      <w:r w:rsidR="005044BA" w:rsidRPr="005044BA">
        <w:rPr>
          <w:rFonts w:ascii="Times New Roman" w:hAnsi="Times New Roman"/>
          <w:bCs/>
        </w:rPr>
        <w:t>Albino Luciani</w:t>
      </w:r>
      <w:r w:rsidR="005044BA">
        <w:rPr>
          <w:rFonts w:ascii="Times New Roman" w:hAnsi="Times New Roman"/>
          <w:bCs/>
        </w:rPr>
        <w:t xml:space="preserve"> taking a unique new name, </w:t>
      </w:r>
      <w:r w:rsidR="00292D5C">
        <w:rPr>
          <w:rFonts w:ascii="Times New Roman" w:hAnsi="Times New Roman"/>
          <w:bCs/>
        </w:rPr>
        <w:t xml:space="preserve">John Paul I </w:t>
      </w:r>
      <w:r w:rsidR="00E61EEA">
        <w:rPr>
          <w:rFonts w:ascii="Times New Roman" w:hAnsi="Times New Roman"/>
          <w:bCs/>
        </w:rPr>
        <w:t>(who died mysteriously 33 days into his pontificate)</w:t>
      </w:r>
      <w:r w:rsidR="006D398C">
        <w:rPr>
          <w:rFonts w:ascii="Times New Roman" w:hAnsi="Times New Roman"/>
          <w:bCs/>
        </w:rPr>
        <w:t>.</w:t>
      </w:r>
      <w:r w:rsidR="00E61EEA">
        <w:rPr>
          <w:rStyle w:val="FootnoteReference"/>
          <w:rFonts w:ascii="Times New Roman" w:hAnsi="Times New Roman"/>
          <w:bCs/>
        </w:rPr>
        <w:footnoteReference w:id="65"/>
      </w:r>
      <w:r w:rsidR="00E61EEA">
        <w:rPr>
          <w:rFonts w:ascii="Times New Roman" w:hAnsi="Times New Roman"/>
          <w:bCs/>
        </w:rPr>
        <w:t xml:space="preserve"> </w:t>
      </w:r>
      <w:r w:rsidR="006D398C">
        <w:rPr>
          <w:rFonts w:ascii="Times New Roman" w:hAnsi="Times New Roman"/>
          <w:bCs/>
        </w:rPr>
        <w:t>This seventh head/mountain/king line of names</w:t>
      </w:r>
      <w:r w:rsidRPr="00505838">
        <w:rPr>
          <w:rFonts w:ascii="Times New Roman" w:hAnsi="Times New Roman"/>
          <w:bCs/>
        </w:rPr>
        <w:t xml:space="preserve"> ended in 2005</w:t>
      </w:r>
      <w:r w:rsidR="00292D5C">
        <w:rPr>
          <w:rFonts w:ascii="Times New Roman" w:hAnsi="Times New Roman"/>
          <w:bCs/>
        </w:rPr>
        <w:t xml:space="preserve"> at the death of John Paul II</w:t>
      </w:r>
      <w:r w:rsidR="004C7EB3">
        <w:rPr>
          <w:rFonts w:ascii="Times New Roman" w:hAnsi="Times New Roman"/>
          <w:bCs/>
        </w:rPr>
        <w:t>, the second pope taking the name, establishing it as a symbolic mountain</w:t>
      </w:r>
      <w:r w:rsidRPr="00505838">
        <w:rPr>
          <w:rFonts w:ascii="Times New Roman" w:hAnsi="Times New Roman"/>
          <w:bCs/>
        </w:rPr>
        <w:t>. The connection between 666 and the seven hea</w:t>
      </w:r>
      <w:r w:rsidR="0029596A">
        <w:rPr>
          <w:rFonts w:ascii="Times New Roman" w:hAnsi="Times New Roman"/>
          <w:bCs/>
        </w:rPr>
        <w:t>ds of the Scarlet Beast is not coincidental</w:t>
      </w:r>
      <w:r w:rsidRPr="00505838">
        <w:rPr>
          <w:rFonts w:ascii="Times New Roman" w:hAnsi="Times New Roman"/>
          <w:bCs/>
        </w:rPr>
        <w:t xml:space="preserve">—but God ordained the use of symbols to hide the source (seven heads = lines of popes) of these numbers </w:t>
      </w:r>
      <w:r w:rsidR="00833854">
        <w:rPr>
          <w:rFonts w:ascii="Times New Roman" w:hAnsi="Times New Roman"/>
          <w:bCs/>
        </w:rPr>
        <w:t>until</w:t>
      </w:r>
      <w:r w:rsidRPr="00505838">
        <w:rPr>
          <w:rFonts w:ascii="Times New Roman" w:hAnsi="Times New Roman"/>
          <w:bCs/>
        </w:rPr>
        <w:t xml:space="preserve"> the </w:t>
      </w:r>
      <w:r w:rsidR="004F6BC5">
        <w:rPr>
          <w:rFonts w:ascii="Times New Roman" w:hAnsi="Times New Roman"/>
          <w:bCs/>
        </w:rPr>
        <w:t>final</w:t>
      </w:r>
      <w:r w:rsidR="00292D5C">
        <w:rPr>
          <w:rFonts w:ascii="Times New Roman" w:hAnsi="Times New Roman"/>
          <w:bCs/>
        </w:rPr>
        <w:t xml:space="preserve"> generation</w:t>
      </w:r>
      <w:r w:rsidR="006D398C">
        <w:rPr>
          <w:rFonts w:ascii="Times New Roman" w:hAnsi="Times New Roman"/>
          <w:bCs/>
        </w:rPr>
        <w:t>, when the symbols of seven heads</w:t>
      </w:r>
      <w:r w:rsidRPr="00505838">
        <w:rPr>
          <w:rFonts w:ascii="Times New Roman" w:hAnsi="Times New Roman"/>
          <w:bCs/>
        </w:rPr>
        <w:t xml:space="preserve"> could be combined to calculate a number in </w:t>
      </w:r>
      <w:r w:rsidR="0029596A">
        <w:rPr>
          <w:rFonts w:ascii="Times New Roman" w:hAnsi="Times New Roman"/>
          <w:bCs/>
        </w:rPr>
        <w:t xml:space="preserve">order to fulfill the command </w:t>
      </w:r>
      <w:r w:rsidR="000F057B">
        <w:rPr>
          <w:rFonts w:ascii="Times New Roman" w:hAnsi="Times New Roman"/>
          <w:bCs/>
        </w:rPr>
        <w:t>to</w:t>
      </w:r>
      <w:r w:rsidRPr="00505838">
        <w:rPr>
          <w:rFonts w:ascii="Times New Roman" w:hAnsi="Times New Roman"/>
        </w:rPr>
        <w:t xml:space="preserve"> those who have been granted wisdom and understanding to “count the number of the beast.” This wisdom and understanding will distinguish genuine </w:t>
      </w:r>
      <w:r w:rsidR="001E01D1">
        <w:rPr>
          <w:rFonts w:ascii="Times New Roman" w:hAnsi="Times New Roman"/>
        </w:rPr>
        <w:t xml:space="preserve">seventh-day </w:t>
      </w:r>
      <w:r w:rsidR="00E61EEA">
        <w:rPr>
          <w:rFonts w:ascii="Times New Roman" w:hAnsi="Times New Roman"/>
        </w:rPr>
        <w:t>sacred rest</w:t>
      </w:r>
      <w:r w:rsidRPr="00505838">
        <w:rPr>
          <w:rFonts w:ascii="Times New Roman" w:hAnsi="Times New Roman"/>
        </w:rPr>
        <w:t xml:space="preserve"> from the </w:t>
      </w:r>
      <w:r w:rsidR="001E01D1">
        <w:rPr>
          <w:rFonts w:ascii="Times New Roman" w:hAnsi="Times New Roman"/>
        </w:rPr>
        <w:t xml:space="preserve">abominable </w:t>
      </w:r>
      <w:r w:rsidRPr="00505838">
        <w:rPr>
          <w:rFonts w:ascii="Times New Roman" w:hAnsi="Times New Roman"/>
        </w:rPr>
        <w:t>counterfeit</w:t>
      </w:r>
      <w:r w:rsidR="006C281B">
        <w:rPr>
          <w:rFonts w:ascii="Times New Roman" w:hAnsi="Times New Roman"/>
        </w:rPr>
        <w:t xml:space="preserve"> </w:t>
      </w:r>
      <w:r w:rsidR="00720715">
        <w:rPr>
          <w:rFonts w:ascii="Times New Roman" w:hAnsi="Times New Roman"/>
        </w:rPr>
        <w:t xml:space="preserve">“rest,” the spurious sabbath </w:t>
      </w:r>
      <w:r w:rsidR="00292D5C">
        <w:rPr>
          <w:rFonts w:ascii="Times New Roman" w:hAnsi="Times New Roman"/>
        </w:rPr>
        <w:t>designated as</w:t>
      </w:r>
      <w:r w:rsidR="00720715">
        <w:rPr>
          <w:rFonts w:ascii="Times New Roman" w:hAnsi="Times New Roman"/>
        </w:rPr>
        <w:t xml:space="preserve"> Sunday</w:t>
      </w:r>
      <w:r w:rsidR="0038500D">
        <w:rPr>
          <w:rStyle w:val="FootnoteReference"/>
          <w:rFonts w:ascii="Times New Roman" w:hAnsi="Times New Roman"/>
        </w:rPr>
        <w:footnoteReference w:id="66"/>
      </w:r>
      <w:r w:rsidR="00720715">
        <w:rPr>
          <w:rFonts w:ascii="Times New Roman" w:hAnsi="Times New Roman"/>
        </w:rPr>
        <w:t xml:space="preserve"> </w:t>
      </w:r>
      <w:r w:rsidR="00292D5C">
        <w:rPr>
          <w:rFonts w:ascii="Times New Roman" w:hAnsi="Times New Roman"/>
        </w:rPr>
        <w:t xml:space="preserve">by the </w:t>
      </w:r>
      <w:r w:rsidR="00204174">
        <w:rPr>
          <w:rFonts w:ascii="Times New Roman" w:hAnsi="Times New Roman"/>
        </w:rPr>
        <w:t>RCC</w:t>
      </w:r>
      <w:r w:rsidR="00292D5C">
        <w:rPr>
          <w:rFonts w:ascii="Times New Roman" w:hAnsi="Times New Roman"/>
        </w:rPr>
        <w:t>.</w:t>
      </w:r>
    </w:p>
    <w:p w:rsidR="00A16AAC" w:rsidRPr="00577B5C" w:rsidRDefault="00F53E12" w:rsidP="00577B5C">
      <w:pPr>
        <w:spacing w:line="360" w:lineRule="auto"/>
        <w:contextualSpacing/>
        <w:rPr>
          <w:rFonts w:ascii="Times New Roman" w:hAnsi="Times New Roman"/>
          <w:b/>
          <w:bCs/>
        </w:rPr>
      </w:pPr>
      <w:r>
        <w:rPr>
          <w:rFonts w:ascii="Times New Roman" w:hAnsi="Times New Roman"/>
          <w:b/>
          <w:bCs/>
        </w:rPr>
        <w:t>Solving the Riddle</w:t>
      </w:r>
    </w:p>
    <w:p w:rsidR="00F53E12" w:rsidRDefault="00F53E12" w:rsidP="00577B5C">
      <w:pPr>
        <w:spacing w:line="360" w:lineRule="auto"/>
        <w:contextualSpacing/>
        <w:rPr>
          <w:rFonts w:ascii="Times New Roman" w:hAnsi="Times New Roman"/>
          <w:bCs/>
        </w:rPr>
      </w:pPr>
      <w:r>
        <w:rPr>
          <w:rFonts w:ascii="Times New Roman" w:hAnsi="Times New Roman"/>
          <w:bCs/>
        </w:rPr>
        <w:tab/>
      </w:r>
      <w:r w:rsidR="002F25EE">
        <w:rPr>
          <w:rFonts w:ascii="Times New Roman" w:hAnsi="Times New Roman"/>
          <w:bCs/>
        </w:rPr>
        <w:t>In order to solve the riddle, Revelation 17:10 provides another clue, the understanding of whic</w:t>
      </w:r>
      <w:r w:rsidR="00CF3406">
        <w:rPr>
          <w:rFonts w:ascii="Times New Roman" w:hAnsi="Times New Roman"/>
          <w:bCs/>
        </w:rPr>
        <w:t>h is predicated on realizing that</w:t>
      </w:r>
      <w:r w:rsidR="002F25EE">
        <w:rPr>
          <w:rFonts w:ascii="Times New Roman" w:hAnsi="Times New Roman"/>
          <w:bCs/>
        </w:rPr>
        <w:t xml:space="preserve"> John was taken forward in time</w:t>
      </w:r>
      <w:r w:rsidR="005E0519">
        <w:rPr>
          <w:rFonts w:ascii="Times New Roman" w:hAnsi="Times New Roman"/>
          <w:bCs/>
        </w:rPr>
        <w:t>, past 1798</w:t>
      </w:r>
      <w:r w:rsidR="00292D5C">
        <w:rPr>
          <w:rFonts w:ascii="Times New Roman" w:hAnsi="Times New Roman"/>
          <w:bCs/>
        </w:rPr>
        <w:t>,</w:t>
      </w:r>
      <w:r w:rsidR="005E0519">
        <w:rPr>
          <w:rFonts w:ascii="Times New Roman" w:hAnsi="Times New Roman"/>
          <w:bCs/>
        </w:rPr>
        <w:t xml:space="preserve"> as only six </w:t>
      </w:r>
      <w:r w:rsidR="00887EF4">
        <w:rPr>
          <w:rFonts w:ascii="Times New Roman" w:hAnsi="Times New Roman"/>
          <w:bCs/>
        </w:rPr>
        <w:t xml:space="preserve">of the seven </w:t>
      </w:r>
      <w:r w:rsidR="005E0519">
        <w:rPr>
          <w:rFonts w:ascii="Times New Roman" w:hAnsi="Times New Roman"/>
          <w:bCs/>
        </w:rPr>
        <w:t xml:space="preserve">papal </w:t>
      </w:r>
      <w:r w:rsidR="006D398C">
        <w:rPr>
          <w:rFonts w:ascii="Times New Roman" w:hAnsi="Times New Roman"/>
          <w:bCs/>
        </w:rPr>
        <w:t xml:space="preserve">name </w:t>
      </w:r>
      <w:r w:rsidR="005E0519">
        <w:rPr>
          <w:rFonts w:ascii="Times New Roman" w:hAnsi="Times New Roman"/>
          <w:bCs/>
        </w:rPr>
        <w:t xml:space="preserve">lines of popes had been established at that point.  </w:t>
      </w:r>
    </w:p>
    <w:p w:rsidR="005E0519" w:rsidRDefault="006070E4" w:rsidP="006070E4">
      <w:pPr>
        <w:spacing w:line="360" w:lineRule="auto"/>
        <w:ind w:left="720"/>
        <w:contextualSpacing/>
        <w:rPr>
          <w:rFonts w:ascii="Times New Roman" w:hAnsi="Times New Roman"/>
          <w:bCs/>
        </w:rPr>
      </w:pPr>
      <w:r>
        <w:rPr>
          <w:rFonts w:ascii="Times New Roman" w:hAnsi="Times New Roman"/>
          <w:bCs/>
        </w:rPr>
        <w:t xml:space="preserve">Rev 17:10 </w:t>
      </w:r>
      <w:r w:rsidR="00A16AAC" w:rsidRPr="00F53E12">
        <w:rPr>
          <w:rFonts w:ascii="Times New Roman" w:hAnsi="Times New Roman"/>
          <w:bCs/>
        </w:rPr>
        <w:t>“And there are seven kings: five are fallen, and one is, and the other is not yet come; and when he cometh, h</w:t>
      </w:r>
      <w:r>
        <w:rPr>
          <w:rFonts w:ascii="Times New Roman" w:hAnsi="Times New Roman"/>
          <w:bCs/>
        </w:rPr>
        <w:t>e must continue a short space.”</w:t>
      </w:r>
    </w:p>
    <w:p w:rsidR="00A16AAC" w:rsidRPr="00F53E12" w:rsidRDefault="005E0519" w:rsidP="005E0519">
      <w:pPr>
        <w:spacing w:line="360" w:lineRule="auto"/>
        <w:contextualSpacing/>
        <w:rPr>
          <w:rFonts w:ascii="Times New Roman" w:hAnsi="Times New Roman"/>
          <w:bCs/>
        </w:rPr>
      </w:pPr>
      <w:r>
        <w:rPr>
          <w:rFonts w:ascii="Times New Roman" w:hAnsi="Times New Roman"/>
          <w:bCs/>
        </w:rPr>
        <w:lastRenderedPageBreak/>
        <w:t>The table below will only be able to be ratified after “…the eighth, and is of the seven…” becomes known by the whole world.</w:t>
      </w:r>
    </w:p>
    <w:p w:rsidR="002F25EE" w:rsidRDefault="002F25EE" w:rsidP="002F25EE">
      <w:pPr>
        <w:spacing w:line="360" w:lineRule="auto"/>
        <w:contextualSpacing/>
        <w:rPr>
          <w:rFonts w:ascii="Times New Roman" w:hAnsi="Times New Roman"/>
        </w:rPr>
      </w:pPr>
      <w:r w:rsidRPr="002F25EE">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758180" cy="1385570"/>
            <wp:effectExtent l="25400" t="0" r="7620" b="0"/>
            <wp:wrapTight wrapText="bothSides">
              <wp:wrapPolygon edited="0">
                <wp:start x="-95" y="0"/>
                <wp:lineTo x="-95" y="21382"/>
                <wp:lineTo x="21629" y="21382"/>
                <wp:lineTo x="21629" y="0"/>
                <wp:lineTo x="-9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58180" cy="1385570"/>
                    </a:xfrm>
                    <a:prstGeom prst="rect">
                      <a:avLst/>
                    </a:prstGeom>
                    <a:noFill/>
                    <a:ln w="9525">
                      <a:noFill/>
                      <a:miter lim="800000"/>
                      <a:headEnd/>
                      <a:tailEnd/>
                    </a:ln>
                  </pic:spPr>
                </pic:pic>
              </a:graphicData>
            </a:graphic>
          </wp:anchor>
        </w:drawing>
      </w:r>
    </w:p>
    <w:p w:rsidR="00A16AAC" w:rsidRPr="00577B5C" w:rsidRDefault="005E0519" w:rsidP="002F25EE">
      <w:pPr>
        <w:spacing w:line="360" w:lineRule="auto"/>
        <w:contextualSpacing/>
        <w:rPr>
          <w:rFonts w:ascii="Times New Roman" w:hAnsi="Times New Roman"/>
        </w:rPr>
      </w:pPr>
      <w:r>
        <w:rPr>
          <w:rFonts w:ascii="Times New Roman" w:hAnsi="Times New Roman"/>
        </w:rPr>
        <w:t xml:space="preserve">The purpose of the </w:t>
      </w:r>
      <w:r w:rsidR="00833854">
        <w:rPr>
          <w:rFonts w:ascii="Times New Roman" w:hAnsi="Times New Roman"/>
        </w:rPr>
        <w:t>riddle</w:t>
      </w:r>
      <w:r>
        <w:rPr>
          <w:rFonts w:ascii="Times New Roman" w:hAnsi="Times New Roman"/>
        </w:rPr>
        <w:t xml:space="preserve"> in verse 10 was to announce </w:t>
      </w:r>
      <w:r w:rsidR="00760B1F">
        <w:rPr>
          <w:rFonts w:ascii="Times New Roman" w:hAnsi="Times New Roman"/>
        </w:rPr>
        <w:t xml:space="preserve">the seventh </w:t>
      </w:r>
      <w:r>
        <w:rPr>
          <w:rFonts w:ascii="Times New Roman" w:hAnsi="Times New Roman"/>
        </w:rPr>
        <w:t xml:space="preserve">papal name line, John Paul, that would uniquely “continue a short space,” indeed distinctly shorter </w:t>
      </w:r>
      <w:r w:rsidR="003D6506">
        <w:rPr>
          <w:rFonts w:ascii="Times New Roman" w:hAnsi="Times New Roman"/>
        </w:rPr>
        <w:t xml:space="preserve">at 27 years </w:t>
      </w:r>
      <w:r>
        <w:rPr>
          <w:rFonts w:ascii="Times New Roman" w:hAnsi="Times New Roman"/>
        </w:rPr>
        <w:t xml:space="preserve">than </w:t>
      </w:r>
      <w:r w:rsidR="004437AE">
        <w:rPr>
          <w:rFonts w:ascii="Times New Roman" w:hAnsi="Times New Roman"/>
        </w:rPr>
        <w:t xml:space="preserve">any of </w:t>
      </w:r>
      <w:r>
        <w:rPr>
          <w:rFonts w:ascii="Times New Roman" w:hAnsi="Times New Roman"/>
        </w:rPr>
        <w:t>the other six papal name lines.</w:t>
      </w:r>
      <w:r w:rsidR="003D6506">
        <w:rPr>
          <w:rFonts w:ascii="Times New Roman" w:hAnsi="Times New Roman"/>
        </w:rPr>
        <w:t xml:space="preserve">  In summary,</w:t>
      </w:r>
    </w:p>
    <w:p w:rsidR="00A16AAC" w:rsidRPr="00505838" w:rsidRDefault="00A16AAC" w:rsidP="00577B5C">
      <w:pPr>
        <w:numPr>
          <w:ilvl w:val="0"/>
          <w:numId w:val="12"/>
        </w:numPr>
        <w:spacing w:after="200" w:line="360" w:lineRule="auto"/>
        <w:contextualSpacing/>
        <w:rPr>
          <w:rFonts w:ascii="Times New Roman" w:hAnsi="Times New Roman"/>
        </w:rPr>
      </w:pPr>
      <w:r w:rsidRPr="00577B5C">
        <w:rPr>
          <w:rFonts w:ascii="Times New Roman" w:hAnsi="Times New Roman"/>
          <w:bCs/>
        </w:rPr>
        <w:t xml:space="preserve">The seven </w:t>
      </w:r>
      <w:r w:rsidR="00CA7D3D">
        <w:rPr>
          <w:rFonts w:ascii="Times New Roman" w:hAnsi="Times New Roman"/>
          <w:bCs/>
        </w:rPr>
        <w:t>“</w:t>
      </w:r>
      <w:r w:rsidRPr="00577B5C">
        <w:rPr>
          <w:rFonts w:ascii="Times New Roman" w:hAnsi="Times New Roman"/>
          <w:bCs/>
        </w:rPr>
        <w:t>kings</w:t>
      </w:r>
      <w:r w:rsidR="00CA7D3D">
        <w:rPr>
          <w:rFonts w:ascii="Times New Roman" w:hAnsi="Times New Roman"/>
          <w:bCs/>
        </w:rPr>
        <w:t>”</w:t>
      </w:r>
      <w:r w:rsidRPr="00577B5C">
        <w:rPr>
          <w:rFonts w:ascii="Times New Roman" w:hAnsi="Times New Roman"/>
          <w:bCs/>
        </w:rPr>
        <w:t xml:space="preserve"> </w:t>
      </w:r>
      <w:r w:rsidR="003B5DDA">
        <w:rPr>
          <w:rFonts w:ascii="Times New Roman" w:hAnsi="Times New Roman"/>
          <w:bCs/>
        </w:rPr>
        <w:t>represent</w:t>
      </w:r>
      <w:r w:rsidRPr="00577B5C">
        <w:rPr>
          <w:rFonts w:ascii="Times New Roman" w:hAnsi="Times New Roman"/>
          <w:bCs/>
        </w:rPr>
        <w:t xml:space="preserve"> </w:t>
      </w:r>
      <w:r w:rsidR="004F6BC5">
        <w:rPr>
          <w:rFonts w:ascii="Times New Roman" w:hAnsi="Times New Roman"/>
          <w:bCs/>
        </w:rPr>
        <w:t xml:space="preserve">ruling </w:t>
      </w:r>
      <w:r w:rsidR="00E2090B">
        <w:rPr>
          <w:rFonts w:ascii="Times New Roman" w:hAnsi="Times New Roman"/>
          <w:bCs/>
        </w:rPr>
        <w:t>popes</w:t>
      </w:r>
      <w:r w:rsidR="003B5DDA">
        <w:rPr>
          <w:rFonts w:ascii="Times New Roman" w:hAnsi="Times New Roman"/>
          <w:bCs/>
        </w:rPr>
        <w:t xml:space="preserve"> segregated by assumed name</w:t>
      </w:r>
      <w:r w:rsidR="00E2090B">
        <w:rPr>
          <w:rFonts w:ascii="Times New Roman" w:hAnsi="Times New Roman"/>
          <w:bCs/>
        </w:rPr>
        <w:t xml:space="preserve">, </w:t>
      </w:r>
      <w:r w:rsidR="006D398C">
        <w:rPr>
          <w:rFonts w:ascii="Times New Roman" w:hAnsi="Times New Roman"/>
          <w:bCs/>
          <w:i/>
          <w:iCs/>
          <w:u w:val="single"/>
        </w:rPr>
        <w:t>ecclesiastical</w:t>
      </w:r>
      <w:r w:rsidRPr="00577B5C">
        <w:rPr>
          <w:rFonts w:ascii="Times New Roman" w:hAnsi="Times New Roman"/>
          <w:bCs/>
        </w:rPr>
        <w:t xml:space="preserve"> </w:t>
      </w:r>
      <w:r w:rsidR="004437AE">
        <w:rPr>
          <w:rFonts w:ascii="Times New Roman" w:hAnsi="Times New Roman"/>
          <w:bCs/>
        </w:rPr>
        <w:t xml:space="preserve">authorities </w:t>
      </w:r>
      <w:r w:rsidR="00E2090B">
        <w:rPr>
          <w:rFonts w:ascii="Times New Roman" w:hAnsi="Times New Roman"/>
          <w:bCs/>
        </w:rPr>
        <w:t>recognized by the whole world,</w:t>
      </w:r>
      <w:r w:rsidRPr="00577B5C">
        <w:rPr>
          <w:rFonts w:ascii="Times New Roman" w:hAnsi="Times New Roman"/>
          <w:bCs/>
        </w:rPr>
        <w:t xml:space="preserve"> synonymous</w:t>
      </w:r>
      <w:r w:rsidRPr="00505838">
        <w:rPr>
          <w:rFonts w:ascii="Times New Roman" w:hAnsi="Times New Roman"/>
          <w:bCs/>
        </w:rPr>
        <w:t xml:space="preserve"> with the seven </w:t>
      </w:r>
      <w:r w:rsidR="00E2090B">
        <w:rPr>
          <w:rFonts w:ascii="Times New Roman" w:hAnsi="Times New Roman"/>
          <w:bCs/>
        </w:rPr>
        <w:t>“</w:t>
      </w:r>
      <w:r w:rsidRPr="00505838">
        <w:rPr>
          <w:rFonts w:ascii="Times New Roman" w:hAnsi="Times New Roman"/>
          <w:bCs/>
        </w:rPr>
        <w:t>mountains</w:t>
      </w:r>
      <w:r w:rsidR="00E2090B">
        <w:rPr>
          <w:rFonts w:ascii="Times New Roman" w:hAnsi="Times New Roman"/>
          <w:bCs/>
        </w:rPr>
        <w:t>”</w:t>
      </w:r>
      <w:r w:rsidRPr="00505838">
        <w:rPr>
          <w:rFonts w:ascii="Times New Roman" w:hAnsi="Times New Roman"/>
          <w:bCs/>
        </w:rPr>
        <w:t xml:space="preserve"> (representing lines of “gods”) and the seven </w:t>
      </w:r>
      <w:r w:rsidR="00E2090B">
        <w:rPr>
          <w:rFonts w:ascii="Times New Roman" w:hAnsi="Times New Roman"/>
          <w:bCs/>
        </w:rPr>
        <w:t>“</w:t>
      </w:r>
      <w:r w:rsidRPr="00505838">
        <w:rPr>
          <w:rFonts w:ascii="Times New Roman" w:hAnsi="Times New Roman"/>
          <w:bCs/>
        </w:rPr>
        <w:t>heads</w:t>
      </w:r>
      <w:r w:rsidR="00E2090B">
        <w:rPr>
          <w:rFonts w:ascii="Times New Roman" w:hAnsi="Times New Roman"/>
          <w:bCs/>
        </w:rPr>
        <w:t>”</w:t>
      </w:r>
      <w:r w:rsidRPr="00505838">
        <w:rPr>
          <w:rFonts w:ascii="Times New Roman" w:hAnsi="Times New Roman"/>
          <w:bCs/>
        </w:rPr>
        <w:t xml:space="preserve"> (lines of popes) from Rev 17:9</w:t>
      </w:r>
      <w:r w:rsidR="00833854">
        <w:rPr>
          <w:rFonts w:ascii="Times New Roman" w:hAnsi="Times New Roman"/>
          <w:bCs/>
        </w:rPr>
        <w:t>-10</w:t>
      </w:r>
      <w:r w:rsidRPr="00505838">
        <w:rPr>
          <w:rStyle w:val="FootnoteReference"/>
          <w:rFonts w:ascii="Times New Roman" w:hAnsi="Times New Roman"/>
          <w:bCs/>
        </w:rPr>
        <w:footnoteReference w:id="67"/>
      </w:r>
    </w:p>
    <w:p w:rsidR="00A16AAC" w:rsidRPr="00505838" w:rsidRDefault="003B5DDA" w:rsidP="00577B5C">
      <w:pPr>
        <w:numPr>
          <w:ilvl w:val="0"/>
          <w:numId w:val="12"/>
        </w:numPr>
        <w:spacing w:after="200" w:line="360" w:lineRule="auto"/>
        <w:contextualSpacing/>
        <w:rPr>
          <w:rFonts w:ascii="Times New Roman" w:hAnsi="Times New Roman"/>
        </w:rPr>
      </w:pPr>
      <w:r>
        <w:rPr>
          <w:rFonts w:ascii="Times New Roman" w:hAnsi="Times New Roman"/>
          <w:bCs/>
        </w:rPr>
        <w:t xml:space="preserve">The </w:t>
      </w:r>
      <w:r w:rsidR="00A16AAC" w:rsidRPr="00505838">
        <w:rPr>
          <w:rFonts w:ascii="Times New Roman" w:hAnsi="Times New Roman"/>
          <w:bCs/>
        </w:rPr>
        <w:t>“Five have fallen” (name last used in [year])</w:t>
      </w:r>
      <w:r>
        <w:rPr>
          <w:rFonts w:ascii="Times New Roman" w:hAnsi="Times New Roman"/>
          <w:bCs/>
        </w:rPr>
        <w:t xml:space="preserve"> are</w:t>
      </w:r>
      <w:r w:rsidR="00A16AAC" w:rsidRPr="00505838">
        <w:rPr>
          <w:rFonts w:ascii="Times New Roman" w:hAnsi="Times New Roman"/>
          <w:bCs/>
        </w:rPr>
        <w:t xml:space="preserve">:  Gregory [1846], </w:t>
      </w:r>
      <w:r w:rsidR="00A16AAC" w:rsidRPr="0062550C">
        <w:rPr>
          <w:rFonts w:ascii="Times New Roman" w:hAnsi="Times New Roman"/>
          <w:b/>
          <w:bCs/>
        </w:rPr>
        <w:t>Leo [1903]</w:t>
      </w:r>
      <w:r w:rsidR="00A16AAC" w:rsidRPr="00505838">
        <w:rPr>
          <w:rFonts w:ascii="Times New Roman" w:hAnsi="Times New Roman"/>
          <w:bCs/>
        </w:rPr>
        <w:t xml:space="preserve">, </w:t>
      </w:r>
      <w:r w:rsidR="00A16AAC" w:rsidRPr="00505838">
        <w:rPr>
          <w:rFonts w:ascii="Times New Roman" w:hAnsi="Times New Roman"/>
          <w:b/>
          <w:bCs/>
        </w:rPr>
        <w:t>Benedict [1922],</w:t>
      </w:r>
      <w:r w:rsidR="00A16AAC" w:rsidRPr="00505838">
        <w:rPr>
          <w:rStyle w:val="FootnoteReference"/>
          <w:rFonts w:ascii="Times New Roman" w:hAnsi="Times New Roman"/>
          <w:b/>
          <w:bCs/>
        </w:rPr>
        <w:footnoteReference w:id="68"/>
      </w:r>
      <w:r w:rsidR="00A16AAC" w:rsidRPr="00505838">
        <w:rPr>
          <w:rFonts w:ascii="Times New Roman" w:hAnsi="Times New Roman"/>
          <w:b/>
          <w:bCs/>
        </w:rPr>
        <w:t xml:space="preserve"> </w:t>
      </w:r>
      <w:r w:rsidR="00A16AAC" w:rsidRPr="00505838">
        <w:rPr>
          <w:rFonts w:ascii="Times New Roman" w:hAnsi="Times New Roman"/>
          <w:bCs/>
        </w:rPr>
        <w:t>Pius [1958], John [1963]</w:t>
      </w:r>
      <w:r>
        <w:rPr>
          <w:rFonts w:ascii="Times New Roman" w:hAnsi="Times New Roman"/>
          <w:bCs/>
        </w:rPr>
        <w:t>.</w:t>
      </w:r>
    </w:p>
    <w:p w:rsidR="00A16AAC" w:rsidRPr="00505838" w:rsidRDefault="00A16AAC" w:rsidP="00577B5C">
      <w:pPr>
        <w:numPr>
          <w:ilvl w:val="0"/>
          <w:numId w:val="12"/>
        </w:numPr>
        <w:spacing w:after="200" w:line="360" w:lineRule="auto"/>
        <w:contextualSpacing/>
        <w:rPr>
          <w:rFonts w:ascii="Times New Roman" w:hAnsi="Times New Roman"/>
        </w:rPr>
      </w:pPr>
      <w:r w:rsidRPr="00505838">
        <w:rPr>
          <w:rFonts w:ascii="Times New Roman" w:hAnsi="Times New Roman"/>
          <w:bCs/>
        </w:rPr>
        <w:t xml:space="preserve">“One is”:  John is being shown this vision </w:t>
      </w:r>
      <w:r w:rsidRPr="00505838">
        <w:rPr>
          <w:rFonts w:ascii="Times New Roman" w:hAnsi="Times New Roman"/>
          <w:bCs/>
          <w:i/>
          <w:iCs/>
          <w:u w:val="single"/>
        </w:rPr>
        <w:t>as his present tense</w:t>
      </w:r>
      <w:r w:rsidRPr="00505838">
        <w:rPr>
          <w:rFonts w:ascii="Times New Roman" w:hAnsi="Times New Roman"/>
          <w:bCs/>
        </w:rPr>
        <w:t>…</w:t>
      </w:r>
      <w:r w:rsidRPr="00505838">
        <w:rPr>
          <w:rFonts w:ascii="Times New Roman" w:hAnsi="Times New Roman"/>
          <w:bCs/>
          <w:i/>
          <w:iCs/>
          <w:u w:val="single"/>
        </w:rPr>
        <w:t>as if he was shown the vision during the reign</w:t>
      </w:r>
      <w:r w:rsidRPr="00505838">
        <w:rPr>
          <w:rFonts w:ascii="Times New Roman" w:hAnsi="Times New Roman"/>
          <w:bCs/>
        </w:rPr>
        <w:t xml:space="preserve"> of the sixth h</w:t>
      </w:r>
      <w:r w:rsidR="00E2090B">
        <w:rPr>
          <w:rFonts w:ascii="Times New Roman" w:hAnsi="Times New Roman"/>
          <w:bCs/>
        </w:rPr>
        <w:t>ead/mountain/king, Pope Paul VI</w:t>
      </w:r>
      <w:r w:rsidRPr="00505838">
        <w:rPr>
          <w:rFonts w:ascii="Times New Roman" w:hAnsi="Times New Roman"/>
          <w:bCs/>
        </w:rPr>
        <w:t xml:space="preserve"> during his reign (1963-1978)</w:t>
      </w:r>
      <w:r w:rsidR="00887EF4">
        <w:rPr>
          <w:rFonts w:ascii="Times New Roman" w:hAnsi="Times New Roman"/>
          <w:bCs/>
        </w:rPr>
        <w:t xml:space="preserve">.  </w:t>
      </w:r>
      <w:r w:rsidR="003B5DDA">
        <w:rPr>
          <w:rFonts w:ascii="Times New Roman" w:hAnsi="Times New Roman"/>
          <w:bCs/>
        </w:rPr>
        <w:t>(</w:t>
      </w:r>
      <w:r w:rsidR="00887EF4">
        <w:rPr>
          <w:rFonts w:ascii="Times New Roman" w:hAnsi="Times New Roman"/>
          <w:bCs/>
        </w:rPr>
        <w:t xml:space="preserve">The name “Paul” was </w:t>
      </w:r>
      <w:r w:rsidR="00760B1F">
        <w:rPr>
          <w:rFonts w:ascii="Times New Roman" w:hAnsi="Times New Roman"/>
          <w:bCs/>
        </w:rPr>
        <w:t xml:space="preserve">last </w:t>
      </w:r>
      <w:r w:rsidR="00D82321">
        <w:rPr>
          <w:rFonts w:ascii="Times New Roman" w:hAnsi="Times New Roman"/>
          <w:bCs/>
        </w:rPr>
        <w:t xml:space="preserve">previously </w:t>
      </w:r>
      <w:r w:rsidR="00887EF4">
        <w:rPr>
          <w:rFonts w:ascii="Times New Roman" w:hAnsi="Times New Roman"/>
          <w:bCs/>
        </w:rPr>
        <w:t>used from 1605-1621</w:t>
      </w:r>
      <w:r w:rsidR="003B5DDA">
        <w:rPr>
          <w:rFonts w:ascii="Times New Roman" w:hAnsi="Times New Roman"/>
          <w:bCs/>
        </w:rPr>
        <w:t>)</w:t>
      </w:r>
      <w:r w:rsidR="00887EF4">
        <w:rPr>
          <w:rFonts w:ascii="Times New Roman" w:hAnsi="Times New Roman"/>
          <w:bCs/>
        </w:rPr>
        <w:t>.</w:t>
      </w:r>
    </w:p>
    <w:p w:rsidR="003D6506" w:rsidRPr="003D6506" w:rsidRDefault="00A16AAC" w:rsidP="00577B5C">
      <w:pPr>
        <w:numPr>
          <w:ilvl w:val="0"/>
          <w:numId w:val="12"/>
        </w:numPr>
        <w:spacing w:after="200" w:line="360" w:lineRule="auto"/>
        <w:contextualSpacing/>
        <w:rPr>
          <w:rFonts w:ascii="Times New Roman" w:hAnsi="Times New Roman"/>
        </w:rPr>
      </w:pPr>
      <w:r w:rsidRPr="00505838">
        <w:rPr>
          <w:rFonts w:ascii="Times New Roman" w:hAnsi="Times New Roman"/>
          <w:bCs/>
        </w:rPr>
        <w:t xml:space="preserve">“the other </w:t>
      </w:r>
      <w:r w:rsidR="00E2090B">
        <w:rPr>
          <w:rFonts w:ascii="Times New Roman" w:hAnsi="Times New Roman"/>
          <w:bCs/>
        </w:rPr>
        <w:t>is</w:t>
      </w:r>
      <w:r w:rsidRPr="00505838">
        <w:rPr>
          <w:rFonts w:ascii="Times New Roman" w:hAnsi="Times New Roman"/>
          <w:bCs/>
        </w:rPr>
        <w:t xml:space="preserve"> not yet come…</w:t>
      </w:r>
      <w:r w:rsidRPr="00E2090B">
        <w:rPr>
          <w:rFonts w:ascii="Times New Roman" w:hAnsi="Times New Roman"/>
          <w:bCs/>
          <w:i/>
        </w:rPr>
        <w:t xml:space="preserve">continue a short </w:t>
      </w:r>
      <w:r w:rsidR="00E2090B" w:rsidRPr="00E2090B">
        <w:rPr>
          <w:rFonts w:ascii="Times New Roman" w:hAnsi="Times New Roman"/>
          <w:bCs/>
          <w:i/>
        </w:rPr>
        <w:t>space</w:t>
      </w:r>
      <w:r w:rsidRPr="00505838">
        <w:rPr>
          <w:rFonts w:ascii="Times New Roman" w:hAnsi="Times New Roman"/>
          <w:bCs/>
        </w:rPr>
        <w:t xml:space="preserve">”:  Popes John Paul I </w:t>
      </w:r>
      <w:r w:rsidR="003D6506">
        <w:rPr>
          <w:rFonts w:ascii="Times New Roman" w:hAnsi="Times New Roman"/>
          <w:bCs/>
        </w:rPr>
        <w:t xml:space="preserve">&amp; II </w:t>
      </w:r>
      <w:r w:rsidR="00D44A29">
        <w:rPr>
          <w:rFonts w:ascii="Times New Roman" w:hAnsi="Times New Roman"/>
          <w:bCs/>
        </w:rPr>
        <w:t>reigned</w:t>
      </w:r>
      <w:r w:rsidR="003D6506">
        <w:rPr>
          <w:rFonts w:ascii="Times New Roman" w:hAnsi="Times New Roman"/>
          <w:bCs/>
        </w:rPr>
        <w:t xml:space="preserve"> a total of 27</w:t>
      </w:r>
      <w:r w:rsidRPr="00505838">
        <w:rPr>
          <w:rFonts w:ascii="Times New Roman" w:hAnsi="Times New Roman"/>
          <w:bCs/>
        </w:rPr>
        <w:t xml:space="preserve"> years (1978-2005), by far the shortest time a pope name was in use in comparison with the other six names used since 1798 as well as in the history of the other 29 </w:t>
      </w:r>
      <w:r w:rsidR="00D82321">
        <w:rPr>
          <w:rFonts w:ascii="Times New Roman" w:hAnsi="Times New Roman"/>
          <w:bCs/>
        </w:rPr>
        <w:t xml:space="preserve">lines of </w:t>
      </w:r>
      <w:r w:rsidRPr="00505838">
        <w:rPr>
          <w:rFonts w:ascii="Times New Roman" w:hAnsi="Times New Roman"/>
          <w:bCs/>
        </w:rPr>
        <w:t xml:space="preserve">names </w:t>
      </w:r>
      <w:r w:rsidR="00D82321">
        <w:rPr>
          <w:rFonts w:ascii="Times New Roman" w:hAnsi="Times New Roman"/>
          <w:bCs/>
        </w:rPr>
        <w:t xml:space="preserve">used </w:t>
      </w:r>
      <w:r w:rsidR="006D398C">
        <w:rPr>
          <w:rFonts w:ascii="Times New Roman" w:hAnsi="Times New Roman"/>
          <w:bCs/>
        </w:rPr>
        <w:t xml:space="preserve">by </w:t>
      </w:r>
      <w:r w:rsidR="00E2090B">
        <w:rPr>
          <w:rFonts w:ascii="Times New Roman" w:hAnsi="Times New Roman"/>
          <w:bCs/>
        </w:rPr>
        <w:t>two or more</w:t>
      </w:r>
      <w:r w:rsidR="006D398C">
        <w:rPr>
          <w:rFonts w:ascii="Times New Roman" w:hAnsi="Times New Roman"/>
          <w:bCs/>
        </w:rPr>
        <w:t xml:space="preserve"> popes </w:t>
      </w:r>
      <w:r w:rsidR="00887EF4" w:rsidRPr="00D44A29">
        <w:rPr>
          <w:rFonts w:ascii="Times New Roman" w:hAnsi="Times New Roman"/>
          <w:bCs/>
          <w:i/>
        </w:rPr>
        <w:t>before</w:t>
      </w:r>
      <w:r w:rsidR="00887EF4">
        <w:rPr>
          <w:rFonts w:ascii="Times New Roman" w:hAnsi="Times New Roman"/>
          <w:bCs/>
        </w:rPr>
        <w:t xml:space="preserve"> 1798 </w:t>
      </w:r>
      <w:r w:rsidR="003D6506">
        <w:rPr>
          <w:rFonts w:ascii="Times New Roman" w:hAnsi="Times New Roman"/>
          <w:bCs/>
        </w:rPr>
        <w:t xml:space="preserve">(Appendix A) </w:t>
      </w:r>
      <w:r w:rsidRPr="00505838">
        <w:rPr>
          <w:rFonts w:ascii="Times New Roman" w:hAnsi="Times New Roman"/>
          <w:bCs/>
        </w:rPr>
        <w:t xml:space="preserve">making </w:t>
      </w:r>
      <w:r w:rsidRPr="00505838">
        <w:rPr>
          <w:rFonts w:ascii="Times New Roman" w:hAnsi="Times New Roman"/>
          <w:bCs/>
        </w:rPr>
        <w:lastRenderedPageBreak/>
        <w:t>up the total of 36 pope “mountains” or “lines” (John was shown this seventh “</w:t>
      </w:r>
      <w:r w:rsidR="00D44A29">
        <w:rPr>
          <w:rFonts w:ascii="Times New Roman" w:hAnsi="Times New Roman"/>
          <w:bCs/>
        </w:rPr>
        <w:t>head/mountain/king</w:t>
      </w:r>
      <w:r w:rsidRPr="00505838">
        <w:rPr>
          <w:rFonts w:ascii="Times New Roman" w:hAnsi="Times New Roman"/>
          <w:bCs/>
        </w:rPr>
        <w:t xml:space="preserve">” as future to </w:t>
      </w:r>
      <w:r w:rsidR="004437AE">
        <w:rPr>
          <w:rFonts w:ascii="Times New Roman" w:hAnsi="Times New Roman"/>
          <w:bCs/>
        </w:rPr>
        <w:t xml:space="preserve">the era </w:t>
      </w:r>
      <w:r w:rsidR="00D44A29">
        <w:rPr>
          <w:rFonts w:ascii="Times New Roman" w:hAnsi="Times New Roman"/>
          <w:bCs/>
        </w:rPr>
        <w:t>that he was taken in vision</w:t>
      </w:r>
      <w:r w:rsidRPr="00505838">
        <w:rPr>
          <w:rFonts w:ascii="Times New Roman" w:hAnsi="Times New Roman"/>
          <w:bCs/>
        </w:rPr>
        <w:t>)</w:t>
      </w:r>
      <w:r w:rsidR="004437AE">
        <w:rPr>
          <w:rFonts w:ascii="Times New Roman" w:hAnsi="Times New Roman"/>
          <w:bCs/>
        </w:rPr>
        <w:t>.</w:t>
      </w:r>
    </w:p>
    <w:p w:rsidR="00D520D4" w:rsidRDefault="00E54D98" w:rsidP="003D6506">
      <w:pPr>
        <w:spacing w:after="200" w:line="360" w:lineRule="auto"/>
        <w:contextualSpacing/>
        <w:rPr>
          <w:rFonts w:ascii="Times New Roman" w:hAnsi="Times New Roman"/>
          <w:b/>
          <w:bCs/>
        </w:rPr>
      </w:pPr>
      <w:r>
        <w:rPr>
          <w:rFonts w:ascii="Times New Roman" w:hAnsi="Times New Roman"/>
          <w:b/>
          <w:bCs/>
        </w:rPr>
        <w:t>God’s</w:t>
      </w:r>
      <w:r w:rsidR="00D520D4">
        <w:rPr>
          <w:rFonts w:ascii="Times New Roman" w:hAnsi="Times New Roman"/>
          <w:b/>
          <w:bCs/>
        </w:rPr>
        <w:t xml:space="preserve"> Strong Delusion</w:t>
      </w:r>
    </w:p>
    <w:p w:rsidR="00986DF8" w:rsidRDefault="00D520D4" w:rsidP="003D6506">
      <w:pPr>
        <w:spacing w:after="200" w:line="360" w:lineRule="auto"/>
        <w:contextualSpacing/>
        <w:rPr>
          <w:rFonts w:ascii="Times New Roman" w:hAnsi="Times New Roman"/>
          <w:bCs/>
        </w:rPr>
      </w:pPr>
      <w:r>
        <w:rPr>
          <w:rFonts w:ascii="Times New Roman" w:hAnsi="Times New Roman"/>
          <w:bCs/>
        </w:rPr>
        <w:tab/>
      </w:r>
      <w:r w:rsidR="003B5DDA">
        <w:rPr>
          <w:rFonts w:ascii="Times New Roman" w:hAnsi="Times New Roman"/>
          <w:bCs/>
        </w:rPr>
        <w:t>The</w:t>
      </w:r>
      <w:r>
        <w:rPr>
          <w:rFonts w:ascii="Times New Roman" w:hAnsi="Times New Roman"/>
          <w:bCs/>
        </w:rPr>
        <w:t xml:space="preserve"> prophecy </w:t>
      </w:r>
      <w:r w:rsidR="003B5DDA">
        <w:rPr>
          <w:rFonts w:ascii="Times New Roman" w:hAnsi="Times New Roman"/>
          <w:bCs/>
        </w:rPr>
        <w:t>of</w:t>
      </w:r>
      <w:r>
        <w:rPr>
          <w:rFonts w:ascii="Times New Roman" w:hAnsi="Times New Roman"/>
          <w:bCs/>
        </w:rPr>
        <w:t xml:space="preserve"> </w:t>
      </w:r>
      <w:r w:rsidR="003B5DDA">
        <w:rPr>
          <w:rFonts w:ascii="Times New Roman" w:hAnsi="Times New Roman"/>
          <w:bCs/>
        </w:rPr>
        <w:t xml:space="preserve">Paul recorded in </w:t>
      </w:r>
      <w:r>
        <w:rPr>
          <w:rFonts w:ascii="Times New Roman" w:hAnsi="Times New Roman"/>
          <w:bCs/>
        </w:rPr>
        <w:t xml:space="preserve">2 Thessalonians 2 </w:t>
      </w:r>
      <w:r w:rsidR="00F31C35">
        <w:rPr>
          <w:rFonts w:ascii="Times New Roman" w:hAnsi="Times New Roman"/>
          <w:bCs/>
        </w:rPr>
        <w:t>must be integrated into the interpretation of Revelation 17</w:t>
      </w:r>
      <w:r w:rsidR="00F969AA">
        <w:rPr>
          <w:rFonts w:ascii="Times New Roman" w:hAnsi="Times New Roman"/>
          <w:bCs/>
        </w:rPr>
        <w:t xml:space="preserve"> as the subject matter addresses the Roman Catholic Church</w:t>
      </w:r>
      <w:r w:rsidR="003B5DDA">
        <w:rPr>
          <w:rFonts w:ascii="Times New Roman" w:hAnsi="Times New Roman"/>
          <w:bCs/>
        </w:rPr>
        <w:t xml:space="preserve"> and its pope</w:t>
      </w:r>
      <w:r w:rsidR="00F31C35">
        <w:rPr>
          <w:rFonts w:ascii="Times New Roman" w:hAnsi="Times New Roman"/>
          <w:bCs/>
        </w:rPr>
        <w:t xml:space="preserve">.  </w:t>
      </w:r>
      <w:r w:rsidR="003B5DDA">
        <w:rPr>
          <w:rFonts w:ascii="Times New Roman" w:hAnsi="Times New Roman"/>
          <w:bCs/>
        </w:rPr>
        <w:t>The</w:t>
      </w:r>
      <w:r w:rsidR="00F31C35">
        <w:rPr>
          <w:rFonts w:ascii="Times New Roman" w:hAnsi="Times New Roman"/>
          <w:bCs/>
        </w:rPr>
        <w:t xml:space="preserve"> </w:t>
      </w:r>
      <w:r w:rsidR="003B5DDA">
        <w:rPr>
          <w:rFonts w:ascii="Times New Roman" w:hAnsi="Times New Roman"/>
          <w:bCs/>
        </w:rPr>
        <w:t>introduction of</w:t>
      </w:r>
      <w:r>
        <w:rPr>
          <w:rFonts w:ascii="Times New Roman" w:hAnsi="Times New Roman"/>
          <w:bCs/>
        </w:rPr>
        <w:t xml:space="preserve"> the “man of sin” can be appropriately defined as </w:t>
      </w:r>
      <w:r w:rsidR="00986DF8">
        <w:rPr>
          <w:rFonts w:ascii="Times New Roman" w:hAnsi="Times New Roman"/>
          <w:bCs/>
        </w:rPr>
        <w:t xml:space="preserve">a corrupt religious power or the individual leading that power, or both.  </w:t>
      </w:r>
      <w:r w:rsidR="003B5DDA">
        <w:rPr>
          <w:rFonts w:ascii="Times New Roman" w:hAnsi="Times New Roman"/>
          <w:bCs/>
        </w:rPr>
        <w:t>The</w:t>
      </w:r>
      <w:r w:rsidR="00986DF8">
        <w:rPr>
          <w:rFonts w:ascii="Times New Roman" w:hAnsi="Times New Roman"/>
          <w:bCs/>
        </w:rPr>
        <w:t xml:space="preserve"> man of sin</w:t>
      </w:r>
      <w:r w:rsidR="00A31884">
        <w:rPr>
          <w:rFonts w:ascii="Times New Roman" w:hAnsi="Times New Roman"/>
          <w:bCs/>
        </w:rPr>
        <w:t>, synonymous with “that Wicked”</w:t>
      </w:r>
      <w:r w:rsidR="00986DF8">
        <w:rPr>
          <w:rFonts w:ascii="Times New Roman" w:hAnsi="Times New Roman"/>
          <w:bCs/>
        </w:rPr>
        <w:t xml:space="preserve"> is identified as one “</w:t>
      </w:r>
      <w:r w:rsidR="00986DF8" w:rsidRPr="00986DF8">
        <w:rPr>
          <w:rFonts w:ascii="Times New Roman" w:hAnsi="Times New Roman"/>
          <w:bCs/>
        </w:rPr>
        <w:t>Who opposeth and exalteth himself above all that is called God, or that is worshipped; so that he as God sitteth in the temple of God, shewing himself that he is God.</w:t>
      </w:r>
      <w:r w:rsidR="00986DF8">
        <w:rPr>
          <w:rFonts w:ascii="Times New Roman" w:hAnsi="Times New Roman"/>
          <w:bCs/>
        </w:rPr>
        <w:t xml:space="preserve">” 2Th 2:4.  </w:t>
      </w:r>
      <w:r w:rsidR="00883014">
        <w:rPr>
          <w:rFonts w:ascii="Times New Roman" w:hAnsi="Times New Roman"/>
          <w:bCs/>
        </w:rPr>
        <w:t>This “man of sin” can represent a</w:t>
      </w:r>
      <w:r w:rsidR="00ED13B7">
        <w:rPr>
          <w:rFonts w:ascii="Times New Roman" w:hAnsi="Times New Roman"/>
          <w:bCs/>
        </w:rPr>
        <w:t>n</w:t>
      </w:r>
      <w:r w:rsidR="00883014">
        <w:rPr>
          <w:rFonts w:ascii="Times New Roman" w:hAnsi="Times New Roman"/>
          <w:bCs/>
        </w:rPr>
        <w:t xml:space="preserve"> </w:t>
      </w:r>
      <w:r w:rsidR="00F969AA">
        <w:rPr>
          <w:rFonts w:ascii="Times New Roman" w:hAnsi="Times New Roman"/>
          <w:bCs/>
        </w:rPr>
        <w:t>ecclesiastical</w:t>
      </w:r>
      <w:r w:rsidR="00883014">
        <w:rPr>
          <w:rFonts w:ascii="Times New Roman" w:hAnsi="Times New Roman"/>
          <w:bCs/>
        </w:rPr>
        <w:t xml:space="preserve"> system with some speculating this as a reference to Satan, however, 2Th 2:9 clearly identifies an individual to come, </w:t>
      </w:r>
      <w:r w:rsidR="00C91713">
        <w:rPr>
          <w:rFonts w:ascii="Times New Roman" w:hAnsi="Times New Roman"/>
          <w:bCs/>
        </w:rPr>
        <w:t>“whose coming is after the working of Satan</w:t>
      </w:r>
      <w:r w:rsidR="003B5DDA">
        <w:rPr>
          <w:rFonts w:ascii="Times New Roman" w:hAnsi="Times New Roman"/>
          <w:bCs/>
        </w:rPr>
        <w:t>.</w:t>
      </w:r>
      <w:r w:rsidR="00C91713">
        <w:rPr>
          <w:rFonts w:ascii="Times New Roman" w:hAnsi="Times New Roman"/>
          <w:bCs/>
        </w:rPr>
        <w:t>”</w:t>
      </w:r>
      <w:r w:rsidR="00883014">
        <w:rPr>
          <w:rFonts w:ascii="Times New Roman" w:hAnsi="Times New Roman"/>
          <w:bCs/>
        </w:rPr>
        <w:t xml:space="preserve"> </w:t>
      </w:r>
      <w:r w:rsidR="00986DF8">
        <w:rPr>
          <w:rFonts w:ascii="Times New Roman" w:hAnsi="Times New Roman"/>
          <w:bCs/>
        </w:rPr>
        <w:t xml:space="preserve">The popes have claimed to be the Vicar of Christ on earth, uniquely </w:t>
      </w:r>
      <w:r w:rsidR="00F969AA">
        <w:rPr>
          <w:rFonts w:ascii="Times New Roman" w:hAnsi="Times New Roman"/>
          <w:bCs/>
        </w:rPr>
        <w:t>fulfilling</w:t>
      </w:r>
      <w:r w:rsidR="00986DF8">
        <w:rPr>
          <w:rFonts w:ascii="Times New Roman" w:hAnsi="Times New Roman"/>
          <w:bCs/>
        </w:rPr>
        <w:t xml:space="preserve"> this verse.  </w:t>
      </w:r>
      <w:r w:rsidR="00D82321">
        <w:rPr>
          <w:rFonts w:ascii="Times New Roman" w:hAnsi="Times New Roman"/>
          <w:bCs/>
        </w:rPr>
        <w:t>In what sequence of events will these prophecies take place? F</w:t>
      </w:r>
      <w:r w:rsidR="00986DF8">
        <w:rPr>
          <w:rFonts w:ascii="Times New Roman" w:hAnsi="Times New Roman"/>
          <w:bCs/>
        </w:rPr>
        <w:t>ollowing Sunday “rest” legislation, the “mystery of iniquity” will be revealed.</w:t>
      </w:r>
      <w:r w:rsidR="00986DF8">
        <w:rPr>
          <w:rStyle w:val="FootnoteReference"/>
          <w:rFonts w:ascii="Times New Roman" w:hAnsi="Times New Roman"/>
          <w:bCs/>
        </w:rPr>
        <w:footnoteReference w:id="69"/>
      </w:r>
    </w:p>
    <w:p w:rsidR="00D520D4" w:rsidRPr="00986DF8" w:rsidRDefault="00986DF8" w:rsidP="000511DA">
      <w:pPr>
        <w:spacing w:after="200" w:line="360" w:lineRule="auto"/>
        <w:ind w:left="720"/>
        <w:contextualSpacing/>
        <w:rPr>
          <w:rFonts w:ascii="Times New Roman" w:hAnsi="Times New Roman"/>
          <w:bCs/>
        </w:rPr>
      </w:pPr>
      <w:r w:rsidRPr="00986DF8">
        <w:rPr>
          <w:rFonts w:ascii="Times New Roman" w:hAnsi="Times New Roman"/>
          <w:bCs/>
        </w:rPr>
        <w:t xml:space="preserve"> 2Th 2:8</w:t>
      </w:r>
      <w:r>
        <w:rPr>
          <w:rFonts w:ascii="Times New Roman" w:hAnsi="Times New Roman"/>
          <w:bCs/>
        </w:rPr>
        <w:t>-11 “</w:t>
      </w:r>
      <w:r w:rsidRPr="00986DF8">
        <w:rPr>
          <w:rFonts w:ascii="Times New Roman" w:hAnsi="Times New Roman"/>
          <w:bCs/>
        </w:rPr>
        <w:t>And then shall that Wicked be revealed, whom the Lord shall consume with the spirit of his mouth, and shall destroy with the brightness of his coming:</w:t>
      </w:r>
      <w:r>
        <w:rPr>
          <w:rFonts w:ascii="Times New Roman" w:hAnsi="Times New Roman"/>
          <w:bCs/>
        </w:rPr>
        <w:t xml:space="preserve"> </w:t>
      </w:r>
      <w:r w:rsidRPr="00986DF8">
        <w:rPr>
          <w:rFonts w:ascii="Times New Roman" w:hAnsi="Times New Roman"/>
          <w:bCs/>
          <w:vertAlign w:val="superscript"/>
        </w:rPr>
        <w:t>9</w:t>
      </w:r>
      <w:r w:rsidRPr="00986DF8">
        <w:rPr>
          <w:rFonts w:ascii="Times New Roman" w:hAnsi="Times New Roman"/>
          <w:bCs/>
        </w:rPr>
        <w:t>Even him, whose coming is after the working of Satan with all power and signs and lying wonders,</w:t>
      </w:r>
      <w:r>
        <w:rPr>
          <w:rFonts w:ascii="Times New Roman" w:hAnsi="Times New Roman"/>
          <w:bCs/>
        </w:rPr>
        <w:t xml:space="preserve"> </w:t>
      </w:r>
      <w:r w:rsidRPr="00986DF8">
        <w:rPr>
          <w:rFonts w:ascii="Times New Roman" w:hAnsi="Times New Roman"/>
          <w:bCs/>
          <w:vertAlign w:val="superscript"/>
        </w:rPr>
        <w:t>10</w:t>
      </w:r>
      <w:r w:rsidRPr="00986DF8">
        <w:rPr>
          <w:rFonts w:ascii="Times New Roman" w:hAnsi="Times New Roman"/>
          <w:bCs/>
        </w:rPr>
        <w:t>And with all deceivableness of unrighteousness in them that perish; because they received not the love of the truth, that they might be saved.</w:t>
      </w:r>
      <w:r>
        <w:rPr>
          <w:rFonts w:ascii="Times New Roman" w:hAnsi="Times New Roman"/>
          <w:bCs/>
        </w:rPr>
        <w:t xml:space="preserve"> </w:t>
      </w:r>
      <w:r w:rsidRPr="00986DF8">
        <w:rPr>
          <w:rFonts w:ascii="Times New Roman" w:hAnsi="Times New Roman"/>
          <w:bCs/>
          <w:vertAlign w:val="superscript"/>
        </w:rPr>
        <w:t>11</w:t>
      </w:r>
      <w:r w:rsidRPr="00986DF8">
        <w:rPr>
          <w:rFonts w:ascii="Times New Roman" w:hAnsi="Times New Roman"/>
          <w:bCs/>
        </w:rPr>
        <w:t xml:space="preserve">And for this cause </w:t>
      </w:r>
      <w:r w:rsidRPr="00F31C35">
        <w:rPr>
          <w:rFonts w:ascii="Times New Roman" w:hAnsi="Times New Roman"/>
          <w:bCs/>
          <w:i/>
        </w:rPr>
        <w:t>God shall send them strong delusion</w:t>
      </w:r>
      <w:r w:rsidRPr="00986DF8">
        <w:rPr>
          <w:rFonts w:ascii="Times New Roman" w:hAnsi="Times New Roman"/>
          <w:bCs/>
        </w:rPr>
        <w:t>, that they should believe a lie</w:t>
      </w:r>
      <w:r>
        <w:rPr>
          <w:rFonts w:ascii="Times New Roman" w:hAnsi="Times New Roman"/>
          <w:bCs/>
        </w:rPr>
        <w:t>”</w:t>
      </w:r>
      <w:r w:rsidR="00F31C35">
        <w:rPr>
          <w:rFonts w:ascii="Times New Roman" w:hAnsi="Times New Roman"/>
          <w:bCs/>
        </w:rPr>
        <w:t xml:space="preserve"> (emphasis supplied).</w:t>
      </w:r>
    </w:p>
    <w:p w:rsidR="008648EA" w:rsidRDefault="000511DA" w:rsidP="003D6506">
      <w:pPr>
        <w:spacing w:after="200" w:line="360" w:lineRule="auto"/>
        <w:contextualSpacing/>
        <w:rPr>
          <w:rFonts w:ascii="Times New Roman" w:hAnsi="Times New Roman"/>
          <w:bCs/>
        </w:rPr>
      </w:pPr>
      <w:r>
        <w:rPr>
          <w:rFonts w:ascii="Times New Roman" w:hAnsi="Times New Roman"/>
          <w:bCs/>
        </w:rPr>
        <w:lastRenderedPageBreak/>
        <w:t>God is confident that all who love the truth</w:t>
      </w:r>
      <w:r w:rsidR="00D82321">
        <w:rPr>
          <w:rFonts w:ascii="Times New Roman" w:hAnsi="Times New Roman"/>
          <w:bCs/>
        </w:rPr>
        <w:t xml:space="preserve"> and believe Jesus without question or doubt</w:t>
      </w:r>
      <w:r>
        <w:rPr>
          <w:rFonts w:ascii="Times New Roman" w:hAnsi="Times New Roman"/>
          <w:bCs/>
        </w:rPr>
        <w:t xml:space="preserve"> will not be deceived by a delusion so stunni</w:t>
      </w:r>
      <w:r w:rsidR="00D82321">
        <w:rPr>
          <w:rFonts w:ascii="Times New Roman" w:hAnsi="Times New Roman"/>
          <w:bCs/>
        </w:rPr>
        <w:t xml:space="preserve">ng, so incontrovertible </w:t>
      </w:r>
      <w:r w:rsidR="00A0409E">
        <w:rPr>
          <w:rFonts w:ascii="Times New Roman" w:hAnsi="Times New Roman"/>
          <w:bCs/>
        </w:rPr>
        <w:t xml:space="preserve">that </w:t>
      </w:r>
      <w:r w:rsidR="00D82321">
        <w:rPr>
          <w:rFonts w:ascii="Times New Roman" w:hAnsi="Times New Roman"/>
          <w:bCs/>
        </w:rPr>
        <w:t>every nation and people group</w:t>
      </w:r>
      <w:r w:rsidR="00D44A29">
        <w:rPr>
          <w:rFonts w:ascii="Times New Roman" w:hAnsi="Times New Roman"/>
          <w:bCs/>
        </w:rPr>
        <w:t>, indeed every individual</w:t>
      </w:r>
      <w:r w:rsidR="00D82321">
        <w:rPr>
          <w:rFonts w:ascii="Times New Roman" w:hAnsi="Times New Roman"/>
          <w:bCs/>
        </w:rPr>
        <w:t xml:space="preserve"> </w:t>
      </w:r>
      <w:r w:rsidR="00D44A29">
        <w:rPr>
          <w:rFonts w:ascii="Times New Roman" w:hAnsi="Times New Roman"/>
          <w:bCs/>
        </w:rPr>
        <w:t>that dwells on the</w:t>
      </w:r>
      <w:r w:rsidR="00D82321">
        <w:rPr>
          <w:rFonts w:ascii="Times New Roman" w:hAnsi="Times New Roman"/>
          <w:bCs/>
        </w:rPr>
        <w:t xml:space="preserve"> earth</w:t>
      </w:r>
      <w:r>
        <w:rPr>
          <w:rFonts w:ascii="Times New Roman" w:hAnsi="Times New Roman"/>
          <w:bCs/>
        </w:rPr>
        <w:t xml:space="preserve"> will wonder after the beast (Rev 13:3).</w:t>
      </w:r>
    </w:p>
    <w:p w:rsidR="0035257B" w:rsidRDefault="008648EA" w:rsidP="003D6506">
      <w:pPr>
        <w:spacing w:after="200" w:line="360" w:lineRule="auto"/>
        <w:contextualSpacing/>
        <w:rPr>
          <w:rFonts w:ascii="Times New Roman" w:hAnsi="Times New Roman"/>
          <w:bCs/>
        </w:rPr>
      </w:pPr>
      <w:r>
        <w:rPr>
          <w:rFonts w:ascii="Times New Roman" w:hAnsi="Times New Roman"/>
          <w:bCs/>
        </w:rPr>
        <w:tab/>
        <w:t xml:space="preserve">What type of event or disaster could rivet the attention of </w:t>
      </w:r>
      <w:r w:rsidR="00FE5288">
        <w:rPr>
          <w:rFonts w:ascii="Times New Roman" w:hAnsi="Times New Roman"/>
          <w:bCs/>
        </w:rPr>
        <w:t>every person on earth</w:t>
      </w:r>
      <w:r>
        <w:rPr>
          <w:rFonts w:ascii="Times New Roman" w:hAnsi="Times New Roman"/>
          <w:bCs/>
        </w:rPr>
        <w:t>?</w:t>
      </w:r>
      <w:r w:rsidR="00AC3923">
        <w:rPr>
          <w:rStyle w:val="FootnoteReference"/>
          <w:rFonts w:ascii="Times New Roman" w:hAnsi="Times New Roman"/>
          <w:bCs/>
        </w:rPr>
        <w:footnoteReference w:id="70"/>
      </w:r>
      <w:r>
        <w:rPr>
          <w:rFonts w:ascii="Times New Roman" w:hAnsi="Times New Roman"/>
          <w:bCs/>
        </w:rPr>
        <w:t xml:space="preserve">  </w:t>
      </w:r>
      <w:r w:rsidR="00D82321">
        <w:rPr>
          <w:rFonts w:ascii="Times New Roman" w:hAnsi="Times New Roman"/>
          <w:bCs/>
        </w:rPr>
        <w:t>What might be this</w:t>
      </w:r>
      <w:r w:rsidR="0035257B">
        <w:rPr>
          <w:rFonts w:ascii="Times New Roman" w:hAnsi="Times New Roman"/>
          <w:bCs/>
        </w:rPr>
        <w:t xml:space="preserve"> “strong delusion” that </w:t>
      </w:r>
      <w:r w:rsidR="00451EA6">
        <w:rPr>
          <w:rFonts w:ascii="Times New Roman" w:hAnsi="Times New Roman"/>
          <w:bCs/>
        </w:rPr>
        <w:t xml:space="preserve">only </w:t>
      </w:r>
      <w:r w:rsidR="0035257B">
        <w:rPr>
          <w:rFonts w:ascii="Times New Roman" w:hAnsi="Times New Roman"/>
          <w:bCs/>
        </w:rPr>
        <w:t xml:space="preserve">God </w:t>
      </w:r>
      <w:r w:rsidR="00451EA6">
        <w:rPr>
          <w:rFonts w:ascii="Times New Roman" w:hAnsi="Times New Roman"/>
          <w:bCs/>
        </w:rPr>
        <w:t xml:space="preserve">is able to </w:t>
      </w:r>
      <w:r w:rsidR="00C50E8E">
        <w:rPr>
          <w:rFonts w:ascii="Times New Roman" w:hAnsi="Times New Roman"/>
          <w:bCs/>
        </w:rPr>
        <w:t>perform</w:t>
      </w:r>
      <w:r w:rsidR="0035257B">
        <w:rPr>
          <w:rFonts w:ascii="Times New Roman" w:hAnsi="Times New Roman"/>
          <w:bCs/>
        </w:rPr>
        <w:t xml:space="preserve">?  </w:t>
      </w:r>
      <w:r w:rsidR="004437AE">
        <w:rPr>
          <w:rFonts w:ascii="Times New Roman" w:hAnsi="Times New Roman"/>
          <w:bCs/>
        </w:rPr>
        <w:t>What circumstances will exist for God to change the way He deals with the earth?</w:t>
      </w:r>
      <w:r w:rsidR="00451EA6">
        <w:rPr>
          <w:rStyle w:val="FootnoteReference"/>
          <w:rFonts w:ascii="Times New Roman" w:hAnsi="Times New Roman"/>
          <w:bCs/>
        </w:rPr>
        <w:footnoteReference w:id="71"/>
      </w:r>
      <w:r w:rsidR="004437AE">
        <w:rPr>
          <w:rFonts w:ascii="Times New Roman" w:hAnsi="Times New Roman"/>
          <w:bCs/>
        </w:rPr>
        <w:t xml:space="preserve">  </w:t>
      </w:r>
      <w:r w:rsidR="00CF3406">
        <w:rPr>
          <w:rFonts w:ascii="Times New Roman" w:hAnsi="Times New Roman"/>
          <w:bCs/>
        </w:rPr>
        <w:t xml:space="preserve">Following devastating judgments </w:t>
      </w:r>
      <w:r w:rsidR="00A0409E">
        <w:rPr>
          <w:rFonts w:ascii="Times New Roman" w:hAnsi="Times New Roman"/>
          <w:bCs/>
        </w:rPr>
        <w:t xml:space="preserve">affecting the whole earth </w:t>
      </w:r>
      <w:r w:rsidR="00CF3406">
        <w:rPr>
          <w:rFonts w:ascii="Times New Roman" w:hAnsi="Times New Roman"/>
          <w:bCs/>
        </w:rPr>
        <w:t>triggered by Sunday “rest” legislation</w:t>
      </w:r>
      <w:r w:rsidR="008F4267">
        <w:rPr>
          <w:rStyle w:val="FootnoteReference"/>
          <w:rFonts w:ascii="Times New Roman" w:hAnsi="Times New Roman"/>
          <w:bCs/>
        </w:rPr>
        <w:footnoteReference w:id="72"/>
      </w:r>
      <w:r w:rsidR="00CF3406">
        <w:rPr>
          <w:rFonts w:ascii="Times New Roman" w:hAnsi="Times New Roman"/>
          <w:bCs/>
        </w:rPr>
        <w:t xml:space="preserve"> described in Revelation 8:6-13, </w:t>
      </w:r>
      <w:r w:rsidR="0035257B">
        <w:rPr>
          <w:rFonts w:ascii="Times New Roman" w:hAnsi="Times New Roman"/>
          <w:bCs/>
        </w:rPr>
        <w:t xml:space="preserve">Revelation 9 </w:t>
      </w:r>
      <w:r w:rsidR="00C50E8E">
        <w:rPr>
          <w:rFonts w:ascii="Times New Roman" w:hAnsi="Times New Roman"/>
          <w:bCs/>
        </w:rPr>
        <w:t>prefigures</w:t>
      </w:r>
      <w:r w:rsidR="0035257B">
        <w:rPr>
          <w:rFonts w:ascii="Times New Roman" w:hAnsi="Times New Roman"/>
          <w:bCs/>
        </w:rPr>
        <w:t xml:space="preserve"> the unleashing of demonic forces to such an extent that the sun and air are plunged into darkness</w:t>
      </w:r>
      <w:r w:rsidR="008F4267">
        <w:rPr>
          <w:rFonts w:ascii="Times New Roman" w:hAnsi="Times New Roman"/>
          <w:bCs/>
        </w:rPr>
        <w:t xml:space="preserve">, </w:t>
      </w:r>
      <w:r w:rsidR="00C50E8E">
        <w:rPr>
          <w:rFonts w:ascii="Times New Roman" w:hAnsi="Times New Roman"/>
          <w:bCs/>
        </w:rPr>
        <w:t>presaging</w:t>
      </w:r>
      <w:r w:rsidR="008F4267">
        <w:rPr>
          <w:rFonts w:ascii="Times New Roman" w:hAnsi="Times New Roman"/>
          <w:bCs/>
        </w:rPr>
        <w:t xml:space="preserve"> mass religious confusion</w:t>
      </w:r>
      <w:r w:rsidR="000004A8">
        <w:rPr>
          <w:rFonts w:ascii="Times New Roman" w:hAnsi="Times New Roman"/>
          <w:bCs/>
        </w:rPr>
        <w:t xml:space="preserve"> regarding the </w:t>
      </w:r>
      <w:r w:rsidR="00843D80">
        <w:rPr>
          <w:rFonts w:ascii="Times New Roman" w:hAnsi="Times New Roman"/>
          <w:bCs/>
        </w:rPr>
        <w:t xml:space="preserve">true </w:t>
      </w:r>
      <w:r w:rsidR="000004A8">
        <w:rPr>
          <w:rFonts w:ascii="Times New Roman" w:hAnsi="Times New Roman"/>
          <w:bCs/>
        </w:rPr>
        <w:t>biblical</w:t>
      </w:r>
      <w:r w:rsidR="00D44A29">
        <w:rPr>
          <w:rFonts w:ascii="Times New Roman" w:hAnsi="Times New Roman"/>
          <w:bCs/>
        </w:rPr>
        <w:t xml:space="preserve"> </w:t>
      </w:r>
      <w:r w:rsidR="000004A8">
        <w:rPr>
          <w:rFonts w:ascii="Times New Roman" w:hAnsi="Times New Roman"/>
          <w:bCs/>
        </w:rPr>
        <w:t>position of the</w:t>
      </w:r>
      <w:r w:rsidR="00D44A29">
        <w:rPr>
          <w:rFonts w:ascii="Times New Roman" w:hAnsi="Times New Roman"/>
          <w:bCs/>
        </w:rPr>
        <w:t xml:space="preserve"> state of the dead</w:t>
      </w:r>
      <w:r w:rsidR="0035257B">
        <w:rPr>
          <w:rFonts w:ascii="Times New Roman" w:hAnsi="Times New Roman"/>
          <w:bCs/>
        </w:rPr>
        <w:t>.</w:t>
      </w:r>
    </w:p>
    <w:p w:rsidR="0035257B" w:rsidRPr="0035257B" w:rsidRDefault="0035257B" w:rsidP="0035257B">
      <w:pPr>
        <w:spacing w:after="200" w:line="360" w:lineRule="auto"/>
        <w:ind w:left="720"/>
        <w:contextualSpacing/>
        <w:rPr>
          <w:rFonts w:ascii="Times New Roman" w:hAnsi="Times New Roman"/>
          <w:bCs/>
        </w:rPr>
      </w:pPr>
      <w:r w:rsidRPr="0035257B">
        <w:rPr>
          <w:rFonts w:ascii="Times New Roman" w:hAnsi="Times New Roman"/>
          <w:bCs/>
        </w:rPr>
        <w:t>Rev 9:1</w:t>
      </w:r>
      <w:r>
        <w:rPr>
          <w:rFonts w:ascii="Times New Roman" w:hAnsi="Times New Roman"/>
          <w:bCs/>
        </w:rPr>
        <w:t>-2 “</w:t>
      </w:r>
      <w:r w:rsidRPr="0035257B">
        <w:rPr>
          <w:rFonts w:ascii="Times New Roman" w:hAnsi="Times New Roman"/>
          <w:bCs/>
        </w:rPr>
        <w:t xml:space="preserve">And the fifth angel sounded, and I saw a star fall from heaven unto the earth: and to him was given the key of the bottomless </w:t>
      </w:r>
      <w:r w:rsidRPr="0035257B">
        <w:rPr>
          <w:rFonts w:ascii="Times New Roman" w:hAnsi="Times New Roman"/>
          <w:bCs/>
          <w:vertAlign w:val="superscript"/>
        </w:rPr>
        <w:t>[G12]</w:t>
      </w:r>
      <w:r w:rsidRPr="0035257B">
        <w:rPr>
          <w:rFonts w:ascii="Times New Roman" w:hAnsi="Times New Roman"/>
          <w:bCs/>
        </w:rPr>
        <w:t xml:space="preserve"> pit.</w:t>
      </w:r>
      <w:r>
        <w:rPr>
          <w:rFonts w:ascii="Times New Roman" w:hAnsi="Times New Roman"/>
          <w:bCs/>
        </w:rPr>
        <w:t xml:space="preserve"> </w:t>
      </w:r>
      <w:r>
        <w:rPr>
          <w:rFonts w:ascii="Times New Roman" w:hAnsi="Times New Roman"/>
          <w:bCs/>
          <w:vertAlign w:val="superscript"/>
        </w:rPr>
        <w:t>2</w:t>
      </w:r>
      <w:r w:rsidRPr="0035257B">
        <w:rPr>
          <w:rFonts w:ascii="Times New Roman" w:hAnsi="Times New Roman"/>
          <w:bCs/>
        </w:rPr>
        <w:t xml:space="preserve">And he opened the bottomless </w:t>
      </w:r>
      <w:r w:rsidRPr="0035257B">
        <w:rPr>
          <w:rFonts w:ascii="Times New Roman" w:hAnsi="Times New Roman"/>
          <w:bCs/>
          <w:vertAlign w:val="superscript"/>
        </w:rPr>
        <w:t>[G12]</w:t>
      </w:r>
      <w:r w:rsidRPr="0035257B">
        <w:rPr>
          <w:rFonts w:ascii="Times New Roman" w:hAnsi="Times New Roman"/>
          <w:bCs/>
        </w:rPr>
        <w:t xml:space="preserve"> pit; and there arose a smoke out of the pit, as the smoke of a great furnace; and the sun and the air were darkened by reason of the smoke of the pit.</w:t>
      </w:r>
      <w:r>
        <w:rPr>
          <w:rFonts w:ascii="Times New Roman" w:hAnsi="Times New Roman"/>
          <w:bCs/>
        </w:rPr>
        <w:t>”</w:t>
      </w:r>
    </w:p>
    <w:p w:rsidR="0035257B" w:rsidRDefault="0035257B" w:rsidP="0035257B">
      <w:pPr>
        <w:spacing w:after="200" w:line="360" w:lineRule="auto"/>
        <w:contextualSpacing/>
        <w:rPr>
          <w:rFonts w:ascii="Times New Roman" w:hAnsi="Times New Roman"/>
          <w:bCs/>
        </w:rPr>
      </w:pPr>
      <w:r>
        <w:rPr>
          <w:rFonts w:ascii="Times New Roman" w:hAnsi="Times New Roman"/>
          <w:bCs/>
        </w:rPr>
        <w:t xml:space="preserve">Confirming the identity of the “star” </w:t>
      </w:r>
      <w:r w:rsidR="009B23CC">
        <w:rPr>
          <w:rFonts w:ascii="Times New Roman" w:hAnsi="Times New Roman"/>
          <w:bCs/>
        </w:rPr>
        <w:t xml:space="preserve">fallen </w:t>
      </w:r>
      <w:r>
        <w:rPr>
          <w:rFonts w:ascii="Times New Roman" w:hAnsi="Times New Roman"/>
          <w:bCs/>
        </w:rPr>
        <w:t xml:space="preserve">from heaven, verse 11 names this fallen angel </w:t>
      </w:r>
      <w:r w:rsidR="004437AE">
        <w:rPr>
          <w:rFonts w:ascii="Times New Roman" w:hAnsi="Times New Roman"/>
          <w:bCs/>
        </w:rPr>
        <w:t>“</w:t>
      </w:r>
      <w:r>
        <w:rPr>
          <w:rFonts w:ascii="Times New Roman" w:hAnsi="Times New Roman"/>
          <w:bCs/>
        </w:rPr>
        <w:t>the destroyer.</w:t>
      </w:r>
      <w:r w:rsidR="004437AE">
        <w:rPr>
          <w:rFonts w:ascii="Times New Roman" w:hAnsi="Times New Roman"/>
          <w:bCs/>
        </w:rPr>
        <w:t>”</w:t>
      </w:r>
    </w:p>
    <w:p w:rsidR="000511DA" w:rsidRPr="000511DA" w:rsidRDefault="0035257B" w:rsidP="0035257B">
      <w:pPr>
        <w:spacing w:after="200" w:line="360" w:lineRule="auto"/>
        <w:ind w:left="720"/>
        <w:contextualSpacing/>
        <w:rPr>
          <w:rFonts w:ascii="Times New Roman" w:hAnsi="Times New Roman"/>
          <w:bCs/>
        </w:rPr>
      </w:pPr>
      <w:r w:rsidRPr="0035257B">
        <w:rPr>
          <w:rFonts w:ascii="Times New Roman" w:hAnsi="Times New Roman"/>
          <w:bCs/>
        </w:rPr>
        <w:t>Rev 9:11</w:t>
      </w:r>
      <w:r>
        <w:rPr>
          <w:rFonts w:ascii="Times New Roman" w:hAnsi="Times New Roman"/>
          <w:bCs/>
        </w:rPr>
        <w:t xml:space="preserve"> “</w:t>
      </w:r>
      <w:r w:rsidRPr="0035257B">
        <w:rPr>
          <w:rFonts w:ascii="Times New Roman" w:hAnsi="Times New Roman"/>
          <w:bCs/>
        </w:rPr>
        <w:t xml:space="preserve">And they had a king over them, which is the angel of the bottomless pit, </w:t>
      </w:r>
      <w:r w:rsidRPr="0035257B">
        <w:rPr>
          <w:rFonts w:ascii="Times New Roman" w:hAnsi="Times New Roman"/>
          <w:bCs/>
          <w:vertAlign w:val="superscript"/>
        </w:rPr>
        <w:t>[G12]</w:t>
      </w:r>
      <w:r w:rsidRPr="0035257B">
        <w:rPr>
          <w:rFonts w:ascii="Times New Roman" w:hAnsi="Times New Roman"/>
          <w:bCs/>
        </w:rPr>
        <w:t xml:space="preserve"> whose name in the Hebrew tongue is Abaddon, but in the Greek tongue hath his name Apollyon.</w:t>
      </w:r>
      <w:r>
        <w:rPr>
          <w:rFonts w:ascii="Times New Roman" w:hAnsi="Times New Roman"/>
          <w:bCs/>
        </w:rPr>
        <w:t>”</w:t>
      </w:r>
      <w:r w:rsidR="008648EA">
        <w:rPr>
          <w:rFonts w:ascii="Times New Roman" w:hAnsi="Times New Roman"/>
          <w:bCs/>
        </w:rPr>
        <w:t xml:space="preserve">    </w:t>
      </w:r>
    </w:p>
    <w:p w:rsidR="000511DA" w:rsidRPr="00CF3406" w:rsidRDefault="00D44A29" w:rsidP="00D21034">
      <w:pPr>
        <w:spacing w:line="360" w:lineRule="auto"/>
        <w:contextualSpacing/>
        <w:rPr>
          <w:rFonts w:ascii="Times New Roman" w:eastAsia="Times New Roman" w:hAnsi="Times New Roman" w:cs="Times New Roman"/>
          <w:color w:val="000000" w:themeColor="text1"/>
        </w:rPr>
      </w:pPr>
      <w:r>
        <w:rPr>
          <w:rFonts w:ascii="Times New Roman" w:hAnsi="Times New Roman"/>
          <w:bCs/>
        </w:rPr>
        <w:lastRenderedPageBreak/>
        <w:t>Without question</w:t>
      </w:r>
      <w:r w:rsidR="0035257B" w:rsidRPr="00CF3406">
        <w:rPr>
          <w:rFonts w:ascii="Times New Roman" w:hAnsi="Times New Roman"/>
          <w:bCs/>
        </w:rPr>
        <w:t xml:space="preserve"> the “key” of the prison-house of the dead resides with God,</w:t>
      </w:r>
      <w:r w:rsidR="00E17D0E">
        <w:rPr>
          <w:rStyle w:val="FootnoteReference"/>
          <w:rFonts w:ascii="Times New Roman" w:hAnsi="Times New Roman"/>
          <w:bCs/>
        </w:rPr>
        <w:footnoteReference w:id="73"/>
      </w:r>
      <w:r w:rsidR="0035257B" w:rsidRPr="00CF3406">
        <w:rPr>
          <w:rFonts w:ascii="Times New Roman" w:hAnsi="Times New Roman"/>
          <w:bCs/>
        </w:rPr>
        <w:t xml:space="preserve"> the </w:t>
      </w:r>
      <w:r>
        <w:rPr>
          <w:rFonts w:ascii="Times New Roman" w:hAnsi="Times New Roman"/>
          <w:bCs/>
        </w:rPr>
        <w:t xml:space="preserve">only </w:t>
      </w:r>
      <w:r w:rsidR="0035257B" w:rsidRPr="00CF3406">
        <w:rPr>
          <w:rFonts w:ascii="Times New Roman" w:hAnsi="Times New Roman"/>
          <w:bCs/>
        </w:rPr>
        <w:t>life-giver</w:t>
      </w:r>
      <w:r w:rsidR="00843D80">
        <w:rPr>
          <w:rStyle w:val="FootnoteReference"/>
          <w:rFonts w:ascii="Times New Roman" w:hAnsi="Times New Roman"/>
          <w:bCs/>
        </w:rPr>
        <w:footnoteReference w:id="74"/>
      </w:r>
      <w:r w:rsidR="0035257B" w:rsidRPr="00CF3406">
        <w:rPr>
          <w:rFonts w:ascii="Times New Roman" w:hAnsi="Times New Roman"/>
          <w:bCs/>
        </w:rPr>
        <w:t xml:space="preserve"> and Revelation 9:1 plainly indicates that </w:t>
      </w:r>
      <w:r w:rsidR="00D82321">
        <w:rPr>
          <w:rFonts w:ascii="Times New Roman" w:hAnsi="Times New Roman"/>
          <w:bCs/>
        </w:rPr>
        <w:t>a</w:t>
      </w:r>
      <w:r w:rsidR="0035257B" w:rsidRPr="00CF3406">
        <w:rPr>
          <w:rFonts w:ascii="Times New Roman" w:hAnsi="Times New Roman"/>
          <w:bCs/>
        </w:rPr>
        <w:t xml:space="preserve"> “key”</w:t>
      </w:r>
      <w:r w:rsidR="002A2277" w:rsidRPr="00CF3406">
        <w:rPr>
          <w:rFonts w:ascii="Times New Roman" w:hAnsi="Times New Roman"/>
          <w:bCs/>
        </w:rPr>
        <w:t xml:space="preserve"> will be given to Satan.  </w:t>
      </w:r>
      <w:r w:rsidR="008C0666">
        <w:rPr>
          <w:rFonts w:ascii="Times New Roman" w:hAnsi="Times New Roman"/>
          <w:bCs/>
        </w:rPr>
        <w:t>In history, God has granted Satan access to spe</w:t>
      </w:r>
      <w:r w:rsidR="009B23CC">
        <w:rPr>
          <w:rFonts w:ascii="Times New Roman" w:hAnsi="Times New Roman"/>
          <w:bCs/>
        </w:rPr>
        <w:t>cific righteous men such as Job. M</w:t>
      </w:r>
      <w:r w:rsidR="008C0666">
        <w:rPr>
          <w:rFonts w:ascii="Times New Roman" w:hAnsi="Times New Roman"/>
          <w:bCs/>
        </w:rPr>
        <w:t>ight this</w:t>
      </w:r>
      <w:r w:rsidR="002A2277" w:rsidRPr="00CF3406">
        <w:rPr>
          <w:rFonts w:ascii="Times New Roman" w:hAnsi="Times New Roman"/>
          <w:bCs/>
        </w:rPr>
        <w:t xml:space="preserve"> “key” come in the form of a </w:t>
      </w:r>
      <w:r w:rsidR="00A0409E">
        <w:rPr>
          <w:rFonts w:ascii="Times New Roman" w:hAnsi="Times New Roman"/>
          <w:bCs/>
        </w:rPr>
        <w:t xml:space="preserve">wicked </w:t>
      </w:r>
      <w:r w:rsidR="002A2277" w:rsidRPr="00CF3406">
        <w:rPr>
          <w:rFonts w:ascii="Times New Roman" w:hAnsi="Times New Roman"/>
          <w:bCs/>
        </w:rPr>
        <w:t>man resurrected</w:t>
      </w:r>
      <w:r w:rsidR="004437AE" w:rsidRPr="00CF3406">
        <w:rPr>
          <w:rFonts w:ascii="Times New Roman" w:hAnsi="Times New Roman"/>
          <w:bCs/>
        </w:rPr>
        <w:t xml:space="preserve"> by God</w:t>
      </w:r>
      <w:r w:rsidR="00883014">
        <w:rPr>
          <w:rFonts w:ascii="Times New Roman" w:hAnsi="Times New Roman"/>
          <w:bCs/>
        </w:rPr>
        <w:t xml:space="preserve"> in order to </w:t>
      </w:r>
      <w:r w:rsidR="003B5DDA">
        <w:rPr>
          <w:rFonts w:ascii="Times New Roman" w:hAnsi="Times New Roman"/>
          <w:bCs/>
        </w:rPr>
        <w:t>demonstrate to</w:t>
      </w:r>
      <w:r w:rsidR="00883014">
        <w:rPr>
          <w:rFonts w:ascii="Times New Roman" w:hAnsi="Times New Roman"/>
          <w:bCs/>
        </w:rPr>
        <w:t xml:space="preserve"> the universe a people who cannot be moved and whose character</w:t>
      </w:r>
      <w:r w:rsidR="003B5DDA">
        <w:rPr>
          <w:rFonts w:ascii="Times New Roman" w:hAnsi="Times New Roman"/>
          <w:bCs/>
        </w:rPr>
        <w:t>s have been</w:t>
      </w:r>
      <w:r w:rsidR="00883014">
        <w:rPr>
          <w:rFonts w:ascii="Times New Roman" w:hAnsi="Times New Roman"/>
          <w:bCs/>
        </w:rPr>
        <w:t xml:space="preserve"> fully </w:t>
      </w:r>
      <w:r w:rsidR="003B5DDA">
        <w:rPr>
          <w:rFonts w:ascii="Times New Roman" w:hAnsi="Times New Roman"/>
          <w:bCs/>
        </w:rPr>
        <w:t>transformed to reflect</w:t>
      </w:r>
      <w:r w:rsidR="00883014">
        <w:rPr>
          <w:rFonts w:ascii="Times New Roman" w:hAnsi="Times New Roman"/>
          <w:bCs/>
        </w:rPr>
        <w:t xml:space="preserve"> that of Christ</w:t>
      </w:r>
      <w:r w:rsidR="002A2277" w:rsidRPr="00CF3406">
        <w:rPr>
          <w:rFonts w:ascii="Times New Roman" w:hAnsi="Times New Roman"/>
          <w:bCs/>
        </w:rPr>
        <w:t xml:space="preserve">?  </w:t>
      </w:r>
      <w:r w:rsidR="00D21034" w:rsidRPr="00CF3406">
        <w:rPr>
          <w:rFonts w:ascii="Times New Roman" w:hAnsi="Times New Roman"/>
          <w:bCs/>
        </w:rPr>
        <w:t xml:space="preserve">The Bible accounts for many resurrections in </w:t>
      </w:r>
      <w:r>
        <w:rPr>
          <w:rFonts w:ascii="Times New Roman" w:hAnsi="Times New Roman"/>
          <w:bCs/>
        </w:rPr>
        <w:t>history</w:t>
      </w:r>
      <w:r w:rsidR="00D21034" w:rsidRPr="00CF3406">
        <w:rPr>
          <w:rFonts w:ascii="Times New Roman" w:hAnsi="Times New Roman"/>
          <w:bCs/>
        </w:rPr>
        <w:t xml:space="preserve"> with more predicted in the future, including those who “pierced him” (Rev 1:7) </w:t>
      </w:r>
      <w:r w:rsidR="00D21034" w:rsidRPr="00CF3406">
        <w:rPr>
          <w:rFonts w:ascii="Times New Roman" w:hAnsi="Times New Roman"/>
          <w:bCs/>
          <w:i/>
        </w:rPr>
        <w:t>before</w:t>
      </w:r>
      <w:r w:rsidR="00D21034" w:rsidRPr="00CF3406">
        <w:rPr>
          <w:rFonts w:ascii="Times New Roman" w:hAnsi="Times New Roman"/>
          <w:bCs/>
        </w:rPr>
        <w:t xml:space="preserve"> Jesus returns (Dan 12:2).  </w:t>
      </w:r>
      <w:r w:rsidR="00D21034" w:rsidRPr="00CF3406">
        <w:rPr>
          <w:rFonts w:ascii="Times New Roman" w:eastAsia="Times New Roman" w:hAnsi="Times New Roman" w:cs="Times New Roman"/>
          <w:color w:val="000000" w:themeColor="text1"/>
        </w:rPr>
        <w:t xml:space="preserve">Why would God send a “strong delusion” to people He wants to save?  Might it be to separate those who love truth from those </w:t>
      </w:r>
      <w:r w:rsidR="008C0666">
        <w:rPr>
          <w:rFonts w:ascii="Times New Roman" w:eastAsia="Times New Roman" w:hAnsi="Times New Roman" w:cs="Times New Roman"/>
          <w:color w:val="000000" w:themeColor="text1"/>
        </w:rPr>
        <w:t>determined to take</w:t>
      </w:r>
      <w:r w:rsidR="00CF3406" w:rsidRPr="00CF3406">
        <w:rPr>
          <w:rFonts w:ascii="Times New Roman" w:eastAsia="Times New Roman" w:hAnsi="Times New Roman" w:cs="Times New Roman"/>
          <w:color w:val="000000" w:themeColor="text1"/>
        </w:rPr>
        <w:t xml:space="preserve"> “pleasure in unrighteousness</w:t>
      </w:r>
      <w:r w:rsidR="00D21034" w:rsidRPr="00CF3406">
        <w:rPr>
          <w:rFonts w:ascii="Times New Roman" w:eastAsia="Times New Roman" w:hAnsi="Times New Roman" w:cs="Times New Roman"/>
          <w:color w:val="000000" w:themeColor="text1"/>
        </w:rPr>
        <w:t>?</w:t>
      </w:r>
      <w:r w:rsidR="00CF3406" w:rsidRPr="00CF3406">
        <w:rPr>
          <w:rFonts w:ascii="Times New Roman" w:eastAsia="Times New Roman" w:hAnsi="Times New Roman" w:cs="Times New Roman"/>
          <w:color w:val="000000" w:themeColor="text1"/>
        </w:rPr>
        <w:t>”</w:t>
      </w:r>
      <w:r w:rsidR="00D21034" w:rsidRPr="00CF3406">
        <w:rPr>
          <w:rFonts w:ascii="Times New Roman" w:eastAsia="Times New Roman" w:hAnsi="Times New Roman" w:cs="Times New Roman"/>
          <w:color w:val="000000" w:themeColor="text1"/>
        </w:rPr>
        <w:t xml:space="preserve">  God does </w:t>
      </w:r>
      <w:r w:rsidR="00ED73BB">
        <w:rPr>
          <w:rFonts w:ascii="Times New Roman" w:eastAsia="Times New Roman" w:hAnsi="Times New Roman" w:cs="Times New Roman"/>
          <w:color w:val="000000" w:themeColor="text1"/>
        </w:rPr>
        <w:t>reserve</w:t>
      </w:r>
      <w:r w:rsidR="00D21034" w:rsidRPr="00CF3406">
        <w:rPr>
          <w:rFonts w:ascii="Times New Roman" w:eastAsia="Times New Roman" w:hAnsi="Times New Roman" w:cs="Times New Roman"/>
          <w:color w:val="000000" w:themeColor="text1"/>
        </w:rPr>
        <w:t xml:space="preserve"> the prerogative to kill people He created for His own purposes and demonstrated that </w:t>
      </w:r>
      <w:r w:rsidR="008C0666">
        <w:rPr>
          <w:rFonts w:ascii="Times New Roman" w:eastAsia="Times New Roman" w:hAnsi="Times New Roman" w:cs="Times New Roman"/>
          <w:color w:val="000000" w:themeColor="text1"/>
        </w:rPr>
        <w:t xml:space="preserve">with Israel </w:t>
      </w:r>
      <w:r w:rsidR="009B23CC">
        <w:rPr>
          <w:rFonts w:ascii="Times New Roman" w:eastAsia="Times New Roman" w:hAnsi="Times New Roman" w:cs="Times New Roman"/>
          <w:color w:val="000000" w:themeColor="text1"/>
        </w:rPr>
        <w:t xml:space="preserve">as </w:t>
      </w:r>
      <w:r w:rsidR="008C0666">
        <w:rPr>
          <w:rFonts w:ascii="Times New Roman" w:eastAsia="Times New Roman" w:hAnsi="Times New Roman" w:cs="Times New Roman"/>
          <w:color w:val="000000" w:themeColor="text1"/>
        </w:rPr>
        <w:t xml:space="preserve">recorded </w:t>
      </w:r>
      <w:r w:rsidR="00D21034" w:rsidRPr="00CF3406">
        <w:rPr>
          <w:rFonts w:ascii="Times New Roman" w:eastAsia="Times New Roman" w:hAnsi="Times New Roman" w:cs="Times New Roman"/>
          <w:color w:val="000000" w:themeColor="text1"/>
        </w:rPr>
        <w:t>in Numbers 11:31-34</w:t>
      </w:r>
      <w:r w:rsidR="00CF3406" w:rsidRPr="00CF3406">
        <w:rPr>
          <w:rFonts w:ascii="Times New Roman" w:eastAsia="Times New Roman" w:hAnsi="Times New Roman" w:cs="Times New Roman"/>
          <w:color w:val="000000" w:themeColor="text1"/>
        </w:rPr>
        <w:t>,</w:t>
      </w:r>
      <w:r w:rsidR="00D21034" w:rsidRPr="00CF3406">
        <w:rPr>
          <w:rFonts w:ascii="Times New Roman" w:eastAsia="Times New Roman" w:hAnsi="Times New Roman" w:cs="Times New Roman"/>
          <w:color w:val="000000" w:themeColor="text1"/>
        </w:rPr>
        <w:t xml:space="preserve"> while the “flesh was yet between their teeth.”  God will bring about a complete fulfillment of </w:t>
      </w:r>
      <w:r w:rsidR="00A0409E">
        <w:rPr>
          <w:rFonts w:ascii="Times New Roman" w:eastAsia="Times New Roman" w:hAnsi="Times New Roman" w:cs="Times New Roman"/>
          <w:color w:val="000000" w:themeColor="text1"/>
        </w:rPr>
        <w:t>all prophecies</w:t>
      </w:r>
      <w:r w:rsidR="00D21034" w:rsidRPr="00CF3406">
        <w:rPr>
          <w:rFonts w:ascii="Times New Roman" w:eastAsia="Times New Roman" w:hAnsi="Times New Roman" w:cs="Times New Roman"/>
          <w:color w:val="000000" w:themeColor="text1"/>
        </w:rPr>
        <w:t xml:space="preserve">, including the </w:t>
      </w:r>
      <w:r w:rsidR="00ED73BB">
        <w:rPr>
          <w:rFonts w:ascii="Times New Roman" w:eastAsia="Times New Roman" w:hAnsi="Times New Roman" w:cs="Times New Roman"/>
          <w:color w:val="000000" w:themeColor="text1"/>
        </w:rPr>
        <w:t>man numbered 666</w:t>
      </w:r>
      <w:r w:rsidR="00D21034" w:rsidRPr="00CF3406">
        <w:rPr>
          <w:rFonts w:ascii="Times New Roman" w:eastAsia="Times New Roman" w:hAnsi="Times New Roman" w:cs="Times New Roman"/>
          <w:color w:val="000000" w:themeColor="text1"/>
        </w:rPr>
        <w:t>.</w:t>
      </w:r>
      <w:r w:rsidR="00D21034" w:rsidRPr="00CF3406">
        <w:rPr>
          <w:rStyle w:val="FootnoteReference"/>
          <w:rFonts w:ascii="Times New Roman" w:eastAsia="Times New Roman" w:hAnsi="Times New Roman" w:cs="Times New Roman"/>
          <w:color w:val="000000" w:themeColor="text1"/>
        </w:rPr>
        <w:footnoteReference w:id="75"/>
      </w:r>
      <w:r w:rsidR="00A31884">
        <w:rPr>
          <w:rFonts w:ascii="Times New Roman" w:eastAsia="Times New Roman" w:hAnsi="Times New Roman" w:cs="Times New Roman"/>
          <w:color w:val="000000" w:themeColor="text1"/>
        </w:rPr>
        <w:t xml:space="preserve">  Overcoming this “strong delusion” will provide incontrovertible proof to the whole universe that, through the “faith of Jesus,” man can become perfected in Jesus, </w:t>
      </w:r>
      <w:r w:rsidR="00B74021">
        <w:rPr>
          <w:rFonts w:ascii="Times New Roman" w:eastAsia="Times New Roman" w:hAnsi="Times New Roman" w:cs="Times New Roman"/>
          <w:color w:val="000000" w:themeColor="text1"/>
        </w:rPr>
        <w:t xml:space="preserve">and will uniquely get </w:t>
      </w:r>
      <w:r w:rsidR="00A31884">
        <w:rPr>
          <w:rFonts w:ascii="Times New Roman" w:eastAsia="Times New Roman" w:hAnsi="Times New Roman" w:cs="Times New Roman"/>
          <w:color w:val="000000" w:themeColor="text1"/>
        </w:rPr>
        <w:t>“</w:t>
      </w:r>
      <w:r w:rsidR="00B74021">
        <w:rPr>
          <w:rFonts w:ascii="Times New Roman" w:eastAsia="Times New Roman" w:hAnsi="Times New Roman" w:cs="Times New Roman"/>
          <w:color w:val="000000" w:themeColor="text1"/>
        </w:rPr>
        <w:t>…</w:t>
      </w:r>
      <w:r w:rsidR="00A31884" w:rsidRPr="00A31884">
        <w:rPr>
          <w:rFonts w:ascii="Times New Roman" w:eastAsia="Times New Roman" w:hAnsi="Times New Roman" w:cs="Times New Roman"/>
          <w:color w:val="000000" w:themeColor="text1"/>
        </w:rPr>
        <w:t>the victory over the beast, and over his image, and over his mark, and over the number of his name</w:t>
      </w:r>
      <w:r w:rsidR="00880BA9">
        <w:rPr>
          <w:rFonts w:ascii="Times New Roman" w:eastAsia="Times New Roman" w:hAnsi="Times New Roman" w:cs="Times New Roman"/>
          <w:color w:val="000000" w:themeColor="text1"/>
        </w:rPr>
        <w:t xml:space="preserve">…” Rev 15:2 </w:t>
      </w:r>
      <w:r w:rsidR="00880BA9" w:rsidRPr="008C0666">
        <w:rPr>
          <w:rFonts w:ascii="Times New Roman" w:eastAsia="Times New Roman" w:hAnsi="Times New Roman" w:cs="Times New Roman"/>
          <w:i/>
          <w:color w:val="000000" w:themeColor="text1"/>
        </w:rPr>
        <w:t>before</w:t>
      </w:r>
      <w:r w:rsidR="00880BA9">
        <w:rPr>
          <w:rFonts w:ascii="Times New Roman" w:eastAsia="Times New Roman" w:hAnsi="Times New Roman" w:cs="Times New Roman"/>
          <w:color w:val="000000" w:themeColor="text1"/>
        </w:rPr>
        <w:t xml:space="preserve"> earth’s probation is closed.</w:t>
      </w:r>
    </w:p>
    <w:p w:rsidR="003D6506" w:rsidRDefault="003D6506" w:rsidP="003D6506">
      <w:pPr>
        <w:spacing w:after="200" w:line="360" w:lineRule="auto"/>
        <w:contextualSpacing/>
        <w:rPr>
          <w:rFonts w:ascii="Times New Roman" w:hAnsi="Times New Roman"/>
          <w:b/>
          <w:bCs/>
        </w:rPr>
      </w:pPr>
      <w:r>
        <w:rPr>
          <w:rFonts w:ascii="Times New Roman" w:hAnsi="Times New Roman"/>
          <w:b/>
          <w:bCs/>
        </w:rPr>
        <w:t>The Resurrected Beast:  The Eighth</w:t>
      </w:r>
    </w:p>
    <w:p w:rsidR="003D6506" w:rsidRDefault="003D6506" w:rsidP="003D6506">
      <w:pPr>
        <w:spacing w:after="200" w:line="360" w:lineRule="auto"/>
        <w:ind w:left="720" w:hanging="720"/>
        <w:contextualSpacing/>
        <w:rPr>
          <w:rFonts w:ascii="Times New Roman" w:hAnsi="Times New Roman"/>
          <w:bCs/>
        </w:rPr>
      </w:pPr>
      <w:r>
        <w:rPr>
          <w:rFonts w:ascii="Times New Roman" w:hAnsi="Times New Roman"/>
          <w:b/>
          <w:bCs/>
        </w:rPr>
        <w:tab/>
      </w:r>
      <w:r w:rsidRPr="003D6506">
        <w:rPr>
          <w:rFonts w:ascii="Times New Roman" w:hAnsi="Times New Roman"/>
          <w:bCs/>
        </w:rPr>
        <w:t>Rev 17:11 “And the beast that was, and is not, even he is the eighth, and is of the seven, and goeth into perdition.”</w:t>
      </w:r>
    </w:p>
    <w:p w:rsidR="00D21034" w:rsidRPr="00D21034" w:rsidRDefault="003D6506" w:rsidP="003D6506">
      <w:pPr>
        <w:spacing w:after="200" w:line="360" w:lineRule="auto"/>
        <w:contextualSpacing/>
        <w:rPr>
          <w:rFonts w:ascii="Times New Roman" w:eastAsia="Times New Roman" w:hAnsi="Times New Roman" w:cs="Times New Roman"/>
        </w:rPr>
      </w:pPr>
      <w:r>
        <w:rPr>
          <w:rFonts w:ascii="Times New Roman" w:hAnsi="Times New Roman"/>
          <w:bCs/>
        </w:rPr>
        <w:tab/>
      </w:r>
      <w:r w:rsidRPr="00D21034">
        <w:rPr>
          <w:rFonts w:ascii="Times New Roman" w:eastAsia="Times New Roman" w:hAnsi="Times New Roman" w:cs="Times New Roman"/>
        </w:rPr>
        <w:t xml:space="preserve">This text </w:t>
      </w:r>
      <w:r w:rsidR="00880BA9">
        <w:rPr>
          <w:rFonts w:ascii="Times New Roman" w:eastAsia="Times New Roman" w:hAnsi="Times New Roman" w:cs="Times New Roman"/>
        </w:rPr>
        <w:t>contains nearly identical language</w:t>
      </w:r>
      <w:r w:rsidRPr="00D21034">
        <w:rPr>
          <w:rFonts w:ascii="Times New Roman" w:eastAsia="Times New Roman" w:hAnsi="Times New Roman" w:cs="Times New Roman"/>
        </w:rPr>
        <w:t xml:space="preserve"> </w:t>
      </w:r>
      <w:r w:rsidR="00880BA9">
        <w:rPr>
          <w:rFonts w:ascii="Times New Roman" w:eastAsia="Times New Roman" w:hAnsi="Times New Roman" w:cs="Times New Roman"/>
        </w:rPr>
        <w:t>as</w:t>
      </w:r>
      <w:r w:rsidRPr="00D21034">
        <w:rPr>
          <w:rFonts w:ascii="Times New Roman" w:eastAsia="Times New Roman" w:hAnsi="Times New Roman" w:cs="Times New Roman"/>
        </w:rPr>
        <w:t xml:space="preserve"> the beast that “was, is not, yet is” (17:8) which refers to the healing of the deadly wound and the reappearance of the persecuting beast. But Revelation 17:11 is more specific. It refers to a specific individual as the “eighth.” It does </w:t>
      </w:r>
      <w:r w:rsidRPr="00D21034">
        <w:rPr>
          <w:rFonts w:ascii="Times New Roman" w:eastAsia="Times New Roman" w:hAnsi="Times New Roman" w:cs="Times New Roman"/>
        </w:rPr>
        <w:lastRenderedPageBreak/>
        <w:t xml:space="preserve">not refer to a group of </w:t>
      </w:r>
      <w:r w:rsidR="008C0666">
        <w:rPr>
          <w:rFonts w:ascii="Times New Roman" w:eastAsia="Times New Roman" w:hAnsi="Times New Roman" w:cs="Times New Roman"/>
        </w:rPr>
        <w:t xml:space="preserve">symbolic </w:t>
      </w:r>
      <w:r w:rsidRPr="00D21034">
        <w:rPr>
          <w:rFonts w:ascii="Times New Roman" w:eastAsia="Times New Roman" w:hAnsi="Times New Roman" w:cs="Times New Roman"/>
        </w:rPr>
        <w:t>gods</w:t>
      </w:r>
      <w:r w:rsidR="008F4267">
        <w:rPr>
          <w:rFonts w:ascii="Times New Roman" w:eastAsia="Times New Roman" w:hAnsi="Times New Roman" w:cs="Times New Roman"/>
        </w:rPr>
        <w:t>/mountains</w:t>
      </w:r>
      <w:r w:rsidRPr="00D21034">
        <w:rPr>
          <w:rFonts w:ascii="Times New Roman" w:eastAsia="Times New Roman" w:hAnsi="Times New Roman" w:cs="Times New Roman"/>
        </w:rPr>
        <w:t xml:space="preserve"> or a line of kings</w:t>
      </w:r>
      <w:r w:rsidR="008F4267">
        <w:rPr>
          <w:rFonts w:ascii="Times New Roman" w:eastAsia="Times New Roman" w:hAnsi="Times New Roman" w:cs="Times New Roman"/>
        </w:rPr>
        <w:t>/kingdoms</w:t>
      </w:r>
      <w:r w:rsidRPr="00D21034">
        <w:rPr>
          <w:rFonts w:ascii="Times New Roman" w:eastAsia="Times New Roman" w:hAnsi="Times New Roman" w:cs="Times New Roman"/>
        </w:rPr>
        <w:t xml:space="preserve">. The </w:t>
      </w:r>
      <w:r w:rsidR="008F492C" w:rsidRPr="00D21034">
        <w:rPr>
          <w:rFonts w:ascii="Times New Roman" w:eastAsia="Times New Roman" w:hAnsi="Times New Roman" w:cs="Times New Roman"/>
        </w:rPr>
        <w:t>count of 666 will be completed</w:t>
      </w:r>
      <w:r w:rsidRPr="00D21034">
        <w:rPr>
          <w:rFonts w:ascii="Times New Roman" w:eastAsia="Times New Roman" w:hAnsi="Times New Roman" w:cs="Times New Roman"/>
        </w:rPr>
        <w:t xml:space="preserve"> by an individual </w:t>
      </w:r>
      <w:r w:rsidR="00CF3406">
        <w:rPr>
          <w:rFonts w:ascii="Times New Roman" w:eastAsia="Times New Roman" w:hAnsi="Times New Roman" w:cs="Times New Roman"/>
        </w:rPr>
        <w:t xml:space="preserve">according to </w:t>
      </w:r>
      <w:r w:rsidRPr="00D21034">
        <w:rPr>
          <w:rFonts w:ascii="Times New Roman" w:eastAsia="Times New Roman" w:hAnsi="Times New Roman" w:cs="Times New Roman"/>
        </w:rPr>
        <w:t>the Bible</w:t>
      </w:r>
      <w:r w:rsidR="00CF3406">
        <w:rPr>
          <w:rFonts w:ascii="Times New Roman" w:eastAsia="Times New Roman" w:hAnsi="Times New Roman" w:cs="Times New Roman"/>
        </w:rPr>
        <w:t>,</w:t>
      </w:r>
      <w:r w:rsidRPr="00D21034">
        <w:rPr>
          <w:rFonts w:ascii="Times New Roman" w:eastAsia="Times New Roman" w:hAnsi="Times New Roman" w:cs="Times New Roman"/>
        </w:rPr>
        <w:t xml:space="preserve"> not a mountain (a group of gods) </w:t>
      </w:r>
      <w:r w:rsidR="008F492C" w:rsidRPr="00D21034">
        <w:rPr>
          <w:rFonts w:ascii="Times New Roman" w:eastAsia="Times New Roman" w:hAnsi="Times New Roman" w:cs="Times New Roman"/>
        </w:rPr>
        <w:t>nor</w:t>
      </w:r>
      <w:r w:rsidRPr="00D21034">
        <w:rPr>
          <w:rFonts w:ascii="Times New Roman" w:eastAsia="Times New Roman" w:hAnsi="Times New Roman" w:cs="Times New Roman"/>
        </w:rPr>
        <w:t xml:space="preserve"> a line of individual kings, </w:t>
      </w:r>
      <w:r w:rsidR="00E54D98">
        <w:rPr>
          <w:rFonts w:ascii="Times New Roman" w:eastAsia="Times New Roman" w:hAnsi="Times New Roman" w:cs="Times New Roman"/>
        </w:rPr>
        <w:t xml:space="preserve">nor a collective “head” </w:t>
      </w:r>
      <w:r w:rsidRPr="00D21034">
        <w:rPr>
          <w:rFonts w:ascii="Times New Roman" w:eastAsia="Times New Roman" w:hAnsi="Times New Roman" w:cs="Times New Roman"/>
        </w:rPr>
        <w:t>but a single</w:t>
      </w:r>
      <w:r w:rsidR="008F492C" w:rsidRPr="00D21034">
        <w:rPr>
          <w:rFonts w:ascii="Times New Roman" w:eastAsia="Times New Roman" w:hAnsi="Times New Roman" w:cs="Times New Roman"/>
        </w:rPr>
        <w:t xml:space="preserve"> man</w:t>
      </w:r>
      <w:r w:rsidRPr="00D21034">
        <w:rPr>
          <w:rFonts w:ascii="Times New Roman" w:eastAsia="Times New Roman" w:hAnsi="Times New Roman" w:cs="Times New Roman"/>
        </w:rPr>
        <w:t xml:space="preserve">, </w:t>
      </w:r>
      <w:r w:rsidR="008F492C" w:rsidRPr="00D21034">
        <w:rPr>
          <w:rFonts w:ascii="Times New Roman" w:eastAsia="Times New Roman" w:hAnsi="Times New Roman" w:cs="Times New Roman"/>
        </w:rPr>
        <w:t xml:space="preserve">the </w:t>
      </w:r>
      <w:r w:rsidRPr="00D21034">
        <w:rPr>
          <w:rFonts w:ascii="Times New Roman" w:eastAsia="Times New Roman" w:hAnsi="Times New Roman" w:cs="Times New Roman"/>
        </w:rPr>
        <w:t xml:space="preserve">“eighth.” </w:t>
      </w:r>
      <w:r w:rsidR="008F4267">
        <w:rPr>
          <w:rFonts w:ascii="Times New Roman" w:eastAsia="Times New Roman" w:hAnsi="Times New Roman" w:cs="Times New Roman"/>
        </w:rPr>
        <w:t xml:space="preserve">And this man </w:t>
      </w:r>
      <w:r w:rsidR="00F31C35">
        <w:rPr>
          <w:rFonts w:ascii="Times New Roman" w:eastAsia="Times New Roman" w:hAnsi="Times New Roman" w:cs="Times New Roman"/>
        </w:rPr>
        <w:t>must be</w:t>
      </w:r>
      <w:r w:rsidR="00D82321">
        <w:rPr>
          <w:rFonts w:ascii="Times New Roman" w:eastAsia="Times New Roman" w:hAnsi="Times New Roman" w:cs="Times New Roman"/>
        </w:rPr>
        <w:t xml:space="preserve"> </w:t>
      </w:r>
      <w:r w:rsidR="00A0409E">
        <w:rPr>
          <w:rFonts w:ascii="Times New Roman" w:eastAsia="Times New Roman" w:hAnsi="Times New Roman" w:cs="Times New Roman"/>
        </w:rPr>
        <w:t xml:space="preserve">uniquely </w:t>
      </w:r>
      <w:r w:rsidR="00D82321">
        <w:rPr>
          <w:rFonts w:ascii="Times New Roman" w:eastAsia="Times New Roman" w:hAnsi="Times New Roman" w:cs="Times New Roman"/>
        </w:rPr>
        <w:t>qualified</w:t>
      </w:r>
      <w:r w:rsidR="008F4267">
        <w:rPr>
          <w:rFonts w:ascii="Times New Roman" w:eastAsia="Times New Roman" w:hAnsi="Times New Roman" w:cs="Times New Roman"/>
        </w:rPr>
        <w:t xml:space="preserve"> as </w:t>
      </w:r>
      <w:r w:rsidR="00D82321">
        <w:rPr>
          <w:rFonts w:ascii="Times New Roman" w:eastAsia="Times New Roman" w:hAnsi="Times New Roman" w:cs="Times New Roman"/>
        </w:rPr>
        <w:t xml:space="preserve">having </w:t>
      </w:r>
      <w:r w:rsidR="008F4267">
        <w:rPr>
          <w:rFonts w:ascii="Times New Roman" w:eastAsia="Times New Roman" w:hAnsi="Times New Roman" w:cs="Times New Roman"/>
        </w:rPr>
        <w:t xml:space="preserve">previously </w:t>
      </w:r>
      <w:r w:rsidR="004C1837">
        <w:rPr>
          <w:rFonts w:ascii="Times New Roman" w:eastAsia="Times New Roman" w:hAnsi="Times New Roman" w:cs="Times New Roman"/>
        </w:rPr>
        <w:t>be</w:t>
      </w:r>
      <w:r w:rsidR="00D82321">
        <w:rPr>
          <w:rFonts w:ascii="Times New Roman" w:eastAsia="Times New Roman" w:hAnsi="Times New Roman" w:cs="Times New Roman"/>
        </w:rPr>
        <w:t>en</w:t>
      </w:r>
      <w:r w:rsidR="004C1837">
        <w:rPr>
          <w:rFonts w:ascii="Times New Roman" w:eastAsia="Times New Roman" w:hAnsi="Times New Roman" w:cs="Times New Roman"/>
        </w:rPr>
        <w:t xml:space="preserve"> “of the seven.” </w:t>
      </w:r>
      <w:r w:rsidRPr="00D21034">
        <w:rPr>
          <w:rFonts w:ascii="Times New Roman" w:eastAsia="Times New Roman" w:hAnsi="Times New Roman" w:cs="Times New Roman"/>
        </w:rPr>
        <w:t xml:space="preserve">All of the previous count numbers, except for that of </w:t>
      </w:r>
      <w:r w:rsidRPr="008C0666">
        <w:rPr>
          <w:rFonts w:ascii="Times New Roman" w:eastAsia="Times New Roman" w:hAnsi="Times New Roman" w:cs="Times New Roman"/>
          <w:i/>
        </w:rPr>
        <w:t>the eighth</w:t>
      </w:r>
      <w:r w:rsidRPr="00D21034">
        <w:rPr>
          <w:rFonts w:ascii="Times New Roman" w:eastAsia="Times New Roman" w:hAnsi="Times New Roman" w:cs="Times New Roman"/>
        </w:rPr>
        <w:t>, were calculated by counting the individual seven mountains of gods/seven lines of kings</w:t>
      </w:r>
      <w:r w:rsidR="004C1837">
        <w:rPr>
          <w:rFonts w:ascii="Times New Roman" w:eastAsia="Times New Roman" w:hAnsi="Times New Roman" w:cs="Times New Roman"/>
        </w:rPr>
        <w:t xml:space="preserve">. The “eighth” is the </w:t>
      </w:r>
      <w:r w:rsidR="008C0666">
        <w:rPr>
          <w:rFonts w:ascii="Times New Roman" w:eastAsia="Times New Roman" w:hAnsi="Times New Roman" w:cs="Times New Roman"/>
        </w:rPr>
        <w:t>final</w:t>
      </w:r>
      <w:r w:rsidR="004C1837">
        <w:rPr>
          <w:rFonts w:ascii="Times New Roman" w:eastAsia="Times New Roman" w:hAnsi="Times New Roman" w:cs="Times New Roman"/>
        </w:rPr>
        <w:t xml:space="preserve"> pope</w:t>
      </w:r>
      <w:r w:rsidR="008C0666">
        <w:rPr>
          <w:rFonts w:ascii="Times New Roman" w:eastAsia="Times New Roman" w:hAnsi="Times New Roman" w:cs="Times New Roman"/>
        </w:rPr>
        <w:t>, fully healed from a seemingly “deadly wound,”</w:t>
      </w:r>
      <w:r w:rsidR="004C1837">
        <w:rPr>
          <w:rFonts w:ascii="Times New Roman" w:eastAsia="Times New Roman" w:hAnsi="Times New Roman" w:cs="Times New Roman"/>
        </w:rPr>
        <w:t xml:space="preserve"> </w:t>
      </w:r>
      <w:r w:rsidR="00B45F0E">
        <w:rPr>
          <w:rFonts w:ascii="Times New Roman" w:eastAsia="Times New Roman" w:hAnsi="Times New Roman" w:cs="Times New Roman"/>
        </w:rPr>
        <w:t xml:space="preserve">reigning over an </w:t>
      </w:r>
      <w:r w:rsidR="008C0666">
        <w:rPr>
          <w:rFonts w:ascii="Times New Roman" w:eastAsia="Times New Roman" w:hAnsi="Times New Roman" w:cs="Times New Roman"/>
        </w:rPr>
        <w:t xml:space="preserve">ecclesiastical power clothed </w:t>
      </w:r>
      <w:r w:rsidR="00B45F0E">
        <w:rPr>
          <w:rFonts w:ascii="Times New Roman" w:eastAsia="Times New Roman" w:hAnsi="Times New Roman" w:cs="Times New Roman"/>
        </w:rPr>
        <w:t>with enforcement</w:t>
      </w:r>
      <w:r w:rsidR="00A0409E">
        <w:rPr>
          <w:rFonts w:ascii="Times New Roman" w:eastAsia="Times New Roman" w:hAnsi="Times New Roman" w:cs="Times New Roman"/>
        </w:rPr>
        <w:t xml:space="preserve"> </w:t>
      </w:r>
      <w:r w:rsidR="00B45F0E">
        <w:rPr>
          <w:rFonts w:ascii="Times New Roman" w:eastAsia="Times New Roman" w:hAnsi="Times New Roman" w:cs="Times New Roman"/>
        </w:rPr>
        <w:t>prerogatives granted by the nations</w:t>
      </w:r>
      <w:r w:rsidR="00FE5288">
        <w:rPr>
          <w:rFonts w:ascii="Times New Roman" w:eastAsia="Times New Roman" w:hAnsi="Times New Roman" w:cs="Times New Roman"/>
        </w:rPr>
        <w:t>, hence the</w:t>
      </w:r>
      <w:r w:rsidR="004C1837">
        <w:rPr>
          <w:rFonts w:ascii="Times New Roman" w:eastAsia="Times New Roman" w:hAnsi="Times New Roman" w:cs="Times New Roman"/>
        </w:rPr>
        <w:t xml:space="preserve"> </w:t>
      </w:r>
      <w:r w:rsidR="00E54D98">
        <w:rPr>
          <w:rFonts w:ascii="Times New Roman" w:eastAsia="Times New Roman" w:hAnsi="Times New Roman" w:cs="Times New Roman"/>
        </w:rPr>
        <w:t xml:space="preserve">reemergence of the </w:t>
      </w:r>
      <w:r w:rsidR="004C1837">
        <w:rPr>
          <w:rFonts w:ascii="Times New Roman" w:eastAsia="Times New Roman" w:hAnsi="Times New Roman" w:cs="Times New Roman"/>
        </w:rPr>
        <w:t>“</w:t>
      </w:r>
      <w:r w:rsidR="00FE5288">
        <w:rPr>
          <w:rFonts w:ascii="Times New Roman" w:eastAsia="Times New Roman" w:hAnsi="Times New Roman" w:cs="Times New Roman"/>
        </w:rPr>
        <w:t>beast</w:t>
      </w:r>
      <w:r w:rsidR="004C1837">
        <w:rPr>
          <w:rFonts w:ascii="Times New Roman" w:eastAsia="Times New Roman" w:hAnsi="Times New Roman" w:cs="Times New Roman"/>
        </w:rPr>
        <w:t>”</w:t>
      </w:r>
      <w:r w:rsidR="00FE5288">
        <w:rPr>
          <w:rFonts w:ascii="Times New Roman" w:eastAsia="Times New Roman" w:hAnsi="Times New Roman" w:cs="Times New Roman"/>
        </w:rPr>
        <w:t xml:space="preserve"> designation.</w:t>
      </w:r>
      <w:r w:rsidRPr="00D21034">
        <w:rPr>
          <w:rFonts w:ascii="Times New Roman" w:eastAsia="Times New Roman" w:hAnsi="Times New Roman" w:cs="Times New Roman"/>
        </w:rPr>
        <w:t xml:space="preserve"> The Bible </w:t>
      </w:r>
      <w:r w:rsidR="00852AE9">
        <w:rPr>
          <w:rFonts w:ascii="Times New Roman" w:eastAsia="Times New Roman" w:hAnsi="Times New Roman" w:cs="Times New Roman"/>
        </w:rPr>
        <w:t>is defining</w:t>
      </w:r>
      <w:r w:rsidRPr="00D21034">
        <w:rPr>
          <w:rFonts w:ascii="Times New Roman" w:eastAsia="Times New Roman" w:hAnsi="Times New Roman" w:cs="Times New Roman"/>
        </w:rPr>
        <w:t xml:space="preserve"> him as the final pope and as the leader of the </w:t>
      </w:r>
      <w:r w:rsidR="00880BA9">
        <w:rPr>
          <w:rFonts w:ascii="Times New Roman" w:eastAsia="Times New Roman" w:hAnsi="Times New Roman" w:cs="Times New Roman"/>
        </w:rPr>
        <w:t xml:space="preserve">fornicating </w:t>
      </w:r>
      <w:r w:rsidRPr="00D21034">
        <w:rPr>
          <w:rFonts w:ascii="Times New Roman" w:eastAsia="Times New Roman" w:hAnsi="Times New Roman" w:cs="Times New Roman"/>
        </w:rPr>
        <w:t xml:space="preserve">church-state beast. Revelation 13:18 </w:t>
      </w:r>
      <w:r w:rsidR="00F31C35">
        <w:rPr>
          <w:rFonts w:ascii="Times New Roman" w:eastAsia="Times New Roman" w:hAnsi="Times New Roman" w:cs="Times New Roman"/>
        </w:rPr>
        <w:t>plainly states</w:t>
      </w:r>
      <w:r w:rsidRPr="00D21034">
        <w:rPr>
          <w:rFonts w:ascii="Times New Roman" w:eastAsia="Times New Roman" w:hAnsi="Times New Roman" w:cs="Times New Roman"/>
        </w:rPr>
        <w:t xml:space="preserve"> that the number 666 is the number of a man who is </w:t>
      </w:r>
      <w:r w:rsidR="00B45F0E" w:rsidRPr="00852AE9">
        <w:rPr>
          <w:rFonts w:ascii="Times New Roman" w:eastAsia="Times New Roman" w:hAnsi="Times New Roman" w:cs="Times New Roman"/>
          <w:i/>
        </w:rPr>
        <w:t>individually</w:t>
      </w:r>
      <w:r w:rsidRPr="00D21034">
        <w:rPr>
          <w:rFonts w:ascii="Times New Roman" w:eastAsia="Times New Roman" w:hAnsi="Times New Roman" w:cs="Times New Roman"/>
        </w:rPr>
        <w:t xml:space="preserve"> a persecuting beast, fulfilling both </w:t>
      </w:r>
      <w:r w:rsidR="00B74021">
        <w:rPr>
          <w:rFonts w:ascii="Times New Roman" w:eastAsia="Times New Roman" w:hAnsi="Times New Roman" w:cs="Times New Roman"/>
        </w:rPr>
        <w:t xml:space="preserve">required </w:t>
      </w:r>
      <w:r w:rsidR="008276B1">
        <w:rPr>
          <w:rFonts w:ascii="Times New Roman" w:eastAsia="Times New Roman" w:hAnsi="Times New Roman" w:cs="Times New Roman"/>
        </w:rPr>
        <w:t>elements</w:t>
      </w:r>
      <w:r w:rsidRPr="00D21034">
        <w:rPr>
          <w:rFonts w:ascii="Times New Roman" w:eastAsia="Times New Roman" w:hAnsi="Times New Roman" w:cs="Times New Roman"/>
        </w:rPr>
        <w:t xml:space="preserve"> of the prophecy, because the </w:t>
      </w:r>
      <w:r w:rsidR="00CF3406">
        <w:rPr>
          <w:rFonts w:ascii="Times New Roman" w:eastAsia="Times New Roman" w:hAnsi="Times New Roman" w:cs="Times New Roman"/>
        </w:rPr>
        <w:t>“</w:t>
      </w:r>
      <w:r w:rsidRPr="00D21034">
        <w:rPr>
          <w:rFonts w:ascii="Times New Roman" w:eastAsia="Times New Roman" w:hAnsi="Times New Roman" w:cs="Times New Roman"/>
        </w:rPr>
        <w:t>eighth</w:t>
      </w:r>
      <w:r w:rsidR="00CF3406">
        <w:rPr>
          <w:rFonts w:ascii="Times New Roman" w:eastAsia="Times New Roman" w:hAnsi="Times New Roman" w:cs="Times New Roman"/>
        </w:rPr>
        <w:t>” will be a single individual</w:t>
      </w:r>
      <w:r w:rsidRPr="00D21034">
        <w:rPr>
          <w:rFonts w:ascii="Times New Roman" w:eastAsia="Times New Roman" w:hAnsi="Times New Roman" w:cs="Times New Roman"/>
        </w:rPr>
        <w:t xml:space="preserve">, not a line of kings. The word </w:t>
      </w:r>
      <w:r w:rsidR="00852AE9">
        <w:rPr>
          <w:rFonts w:ascii="Times New Roman" w:eastAsia="Times New Roman" w:hAnsi="Times New Roman" w:cs="Times New Roman"/>
        </w:rPr>
        <w:t>“</w:t>
      </w:r>
      <w:r w:rsidRPr="00D21034">
        <w:rPr>
          <w:rFonts w:ascii="Times New Roman" w:eastAsia="Times New Roman" w:hAnsi="Times New Roman" w:cs="Times New Roman"/>
        </w:rPr>
        <w:t>king</w:t>
      </w:r>
      <w:r w:rsidR="00852AE9">
        <w:rPr>
          <w:rFonts w:ascii="Times New Roman" w:eastAsia="Times New Roman" w:hAnsi="Times New Roman" w:cs="Times New Roman"/>
        </w:rPr>
        <w:t>”</w:t>
      </w:r>
      <w:r w:rsidRPr="00D21034">
        <w:rPr>
          <w:rFonts w:ascii="Times New Roman" w:eastAsia="Times New Roman" w:hAnsi="Times New Roman" w:cs="Times New Roman"/>
        </w:rPr>
        <w:t xml:space="preserve"> which appears in the NIV is not found in the Greek, </w:t>
      </w:r>
      <w:r w:rsidR="00AD438E">
        <w:rPr>
          <w:rFonts w:ascii="Times New Roman" w:eastAsia="Times New Roman" w:hAnsi="Times New Roman" w:cs="Times New Roman"/>
        </w:rPr>
        <w:t>however</w:t>
      </w:r>
      <w:r w:rsidRPr="00D21034">
        <w:rPr>
          <w:rFonts w:ascii="Times New Roman" w:eastAsia="Times New Roman" w:hAnsi="Times New Roman" w:cs="Times New Roman"/>
        </w:rPr>
        <w:t xml:space="preserve"> </w:t>
      </w:r>
      <w:r w:rsidR="008F492C" w:rsidRPr="00D21034">
        <w:rPr>
          <w:rFonts w:ascii="Times New Roman" w:eastAsia="Times New Roman" w:hAnsi="Times New Roman" w:cs="Times New Roman"/>
        </w:rPr>
        <w:t>the masculine form of “eighth” implies it.</w:t>
      </w:r>
      <w:r w:rsidRPr="00D21034">
        <w:rPr>
          <w:rFonts w:ascii="Times New Roman" w:eastAsia="Times New Roman" w:hAnsi="Times New Roman" w:cs="Times New Roman"/>
        </w:rPr>
        <w:t xml:space="preserve"> </w:t>
      </w:r>
      <w:r w:rsidR="00F31C35">
        <w:rPr>
          <w:rFonts w:ascii="Times New Roman" w:eastAsia="Times New Roman" w:hAnsi="Times New Roman" w:cs="Times New Roman"/>
        </w:rPr>
        <w:t>The passage</w:t>
      </w:r>
      <w:r w:rsidRPr="00D21034">
        <w:rPr>
          <w:rFonts w:ascii="Times New Roman" w:eastAsia="Times New Roman" w:hAnsi="Times New Roman" w:cs="Times New Roman"/>
        </w:rPr>
        <w:t xml:space="preserve"> cannot refer to an eighth </w:t>
      </w:r>
      <w:r w:rsidR="00FE5288">
        <w:rPr>
          <w:rFonts w:ascii="Times New Roman" w:eastAsia="Times New Roman" w:hAnsi="Times New Roman" w:cs="Times New Roman"/>
        </w:rPr>
        <w:t>“</w:t>
      </w:r>
      <w:r w:rsidRPr="00D21034">
        <w:rPr>
          <w:rFonts w:ascii="Times New Roman" w:eastAsia="Times New Roman" w:hAnsi="Times New Roman" w:cs="Times New Roman"/>
        </w:rPr>
        <w:t>head,</w:t>
      </w:r>
      <w:r w:rsidR="00FE5288">
        <w:rPr>
          <w:rFonts w:ascii="Times New Roman" w:eastAsia="Times New Roman" w:hAnsi="Times New Roman" w:cs="Times New Roman"/>
        </w:rPr>
        <w:t>”</w:t>
      </w:r>
      <w:r w:rsidR="00A0409E">
        <w:rPr>
          <w:rFonts w:ascii="Times New Roman" w:eastAsia="Times New Roman" w:hAnsi="Times New Roman" w:cs="Times New Roman"/>
        </w:rPr>
        <w:t xml:space="preserve"> since the word for “</w:t>
      </w:r>
      <w:r w:rsidRPr="00D21034">
        <w:rPr>
          <w:rFonts w:ascii="Times New Roman" w:eastAsia="Times New Roman" w:hAnsi="Times New Roman" w:cs="Times New Roman"/>
        </w:rPr>
        <w:t>head</w:t>
      </w:r>
      <w:r w:rsidR="00A0409E">
        <w:rPr>
          <w:rFonts w:ascii="Times New Roman" w:eastAsia="Times New Roman" w:hAnsi="Times New Roman" w:cs="Times New Roman"/>
        </w:rPr>
        <w:t>”</w:t>
      </w:r>
      <w:r w:rsidRPr="00D21034">
        <w:rPr>
          <w:rFonts w:ascii="Times New Roman" w:eastAsia="Times New Roman" w:hAnsi="Times New Roman" w:cs="Times New Roman"/>
        </w:rPr>
        <w:t xml:space="preserve"> is </w:t>
      </w:r>
      <w:r w:rsidR="00CF3406">
        <w:rPr>
          <w:rFonts w:ascii="Times New Roman" w:eastAsia="Times New Roman" w:hAnsi="Times New Roman" w:cs="Times New Roman"/>
        </w:rPr>
        <w:t xml:space="preserve">rendered in the </w:t>
      </w:r>
      <w:r w:rsidRPr="00D21034">
        <w:rPr>
          <w:rFonts w:ascii="Times New Roman" w:eastAsia="Times New Roman" w:hAnsi="Times New Roman" w:cs="Times New Roman"/>
        </w:rPr>
        <w:t>feminine</w:t>
      </w:r>
      <w:r w:rsidR="00CF3406">
        <w:rPr>
          <w:rFonts w:ascii="Times New Roman" w:eastAsia="Times New Roman" w:hAnsi="Times New Roman" w:cs="Times New Roman"/>
        </w:rPr>
        <w:t xml:space="preserve"> form</w:t>
      </w:r>
      <w:r w:rsidR="001C29B1">
        <w:rPr>
          <w:rFonts w:ascii="Times New Roman" w:eastAsia="Times New Roman" w:hAnsi="Times New Roman" w:cs="Times New Roman"/>
        </w:rPr>
        <w:t xml:space="preserve"> in the original language</w:t>
      </w:r>
      <w:r w:rsidRPr="00D21034">
        <w:rPr>
          <w:rFonts w:ascii="Times New Roman" w:eastAsia="Times New Roman" w:hAnsi="Times New Roman" w:cs="Times New Roman"/>
        </w:rPr>
        <w:t>.</w:t>
      </w:r>
    </w:p>
    <w:p w:rsidR="00D21034" w:rsidRPr="00CF3406" w:rsidRDefault="00D21034" w:rsidP="00D21034">
      <w:pPr>
        <w:spacing w:line="360" w:lineRule="auto"/>
        <w:contextualSpacing/>
        <w:rPr>
          <w:rFonts w:ascii="Times New Roman" w:eastAsia="Times New Roman" w:hAnsi="Times New Roman" w:cs="Times New Roman"/>
          <w:u w:val="single"/>
        </w:rPr>
      </w:pPr>
      <w:r w:rsidRPr="00D21034">
        <w:rPr>
          <w:rFonts w:ascii="Times New Roman" w:eastAsia="Times New Roman" w:hAnsi="Times New Roman" w:cs="Times New Roman"/>
        </w:rPr>
        <w:tab/>
      </w:r>
      <w:r w:rsidRPr="00D21034">
        <w:rPr>
          <w:rFonts w:ascii="Times New Roman" w:hAnsi="Times New Roman"/>
        </w:rPr>
        <w:t xml:space="preserve">Since the </w:t>
      </w:r>
      <w:r w:rsidR="000951AE">
        <w:rPr>
          <w:rFonts w:ascii="Times New Roman" w:hAnsi="Times New Roman"/>
        </w:rPr>
        <w:t xml:space="preserve">Benedictine </w:t>
      </w:r>
      <w:r w:rsidRPr="00D21034">
        <w:rPr>
          <w:rFonts w:ascii="Times New Roman" w:hAnsi="Times New Roman"/>
        </w:rPr>
        <w:t>line of popes was one of the seven heads</w:t>
      </w:r>
      <w:r w:rsidR="001A6723">
        <w:rPr>
          <w:rFonts w:ascii="Times New Roman" w:hAnsi="Times New Roman"/>
        </w:rPr>
        <w:t>/mountains/kings</w:t>
      </w:r>
      <w:r w:rsidRPr="00D21034">
        <w:rPr>
          <w:rFonts w:ascii="Times New Roman" w:hAnsi="Times New Roman"/>
        </w:rPr>
        <w:t xml:space="preserve">, and Pope Benedict XVI </w:t>
      </w:r>
      <w:r w:rsidR="001C29B1">
        <w:rPr>
          <w:rFonts w:ascii="Times New Roman" w:hAnsi="Times New Roman"/>
        </w:rPr>
        <w:t xml:space="preserve">who </w:t>
      </w:r>
      <w:r w:rsidRPr="00D21034">
        <w:rPr>
          <w:rFonts w:ascii="Times New Roman" w:hAnsi="Times New Roman"/>
        </w:rPr>
        <w:t>died on December 31, 2022</w:t>
      </w:r>
      <w:r w:rsidR="001C29B1">
        <w:rPr>
          <w:rFonts w:ascii="Times New Roman" w:hAnsi="Times New Roman"/>
        </w:rPr>
        <w:t xml:space="preserve"> </w:t>
      </w:r>
      <w:r w:rsidR="00AD438E">
        <w:rPr>
          <w:rFonts w:ascii="Times New Roman" w:hAnsi="Times New Roman"/>
        </w:rPr>
        <w:t>while</w:t>
      </w:r>
      <w:r w:rsidR="001C29B1">
        <w:rPr>
          <w:rFonts w:ascii="Times New Roman" w:hAnsi="Times New Roman"/>
        </w:rPr>
        <w:t xml:space="preserve"> continuing to maintain his status as a legitimate pope</w:t>
      </w:r>
      <w:r w:rsidRPr="00D21034">
        <w:rPr>
          <w:rFonts w:ascii="Times New Roman" w:hAnsi="Times New Roman"/>
        </w:rPr>
        <w:t>, he is one of the seven, so the count of seven papal lines stands at 680</w:t>
      </w:r>
      <w:r w:rsidR="001C29B1">
        <w:rPr>
          <w:rFonts w:ascii="Times New Roman" w:hAnsi="Times New Roman"/>
        </w:rPr>
        <w:t xml:space="preserve"> as of the date of this writing</w:t>
      </w:r>
      <w:r w:rsidRPr="00D21034">
        <w:rPr>
          <w:rFonts w:ascii="Times New Roman" w:hAnsi="Times New Roman"/>
        </w:rPr>
        <w:t>.  Having resigned, while retaining seniority as “Pope Emeritus,” Benedict</w:t>
      </w:r>
      <w:r w:rsidR="00FE5288">
        <w:rPr>
          <w:rFonts w:ascii="Times New Roman" w:hAnsi="Times New Roman"/>
        </w:rPr>
        <w:t xml:space="preserve"> XVI</w:t>
      </w:r>
      <w:r w:rsidRPr="00D21034">
        <w:rPr>
          <w:rFonts w:ascii="Times New Roman" w:hAnsi="Times New Roman"/>
        </w:rPr>
        <w:t xml:space="preserve"> was able to resume the office as Supreme Pontiff at any time. It is interesting to note that former Pope Benedict</w:t>
      </w:r>
      <w:r w:rsidR="000951AE">
        <w:rPr>
          <w:rFonts w:ascii="Times New Roman" w:hAnsi="Times New Roman"/>
        </w:rPr>
        <w:t xml:space="preserve"> XVI</w:t>
      </w:r>
      <w:r w:rsidRPr="00D21034">
        <w:rPr>
          <w:rFonts w:ascii="Times New Roman" w:hAnsi="Times New Roman"/>
        </w:rPr>
        <w:t xml:space="preserve"> is reported to have said he resigned after “God told me to” during what he called a “mystical experience.”</w:t>
      </w:r>
      <w:r w:rsidRPr="00D21034">
        <w:rPr>
          <w:rStyle w:val="FootnoteReference"/>
          <w:rFonts w:ascii="Times New Roman" w:hAnsi="Times New Roman"/>
        </w:rPr>
        <w:footnoteReference w:id="76"/>
      </w:r>
      <w:r w:rsidRPr="00D21034">
        <w:rPr>
          <w:rFonts w:ascii="Times New Roman" w:hAnsi="Times New Roman"/>
        </w:rPr>
        <w:t xml:space="preserve"> </w:t>
      </w:r>
      <w:r w:rsidR="000951AE">
        <w:rPr>
          <w:rFonts w:ascii="Times New Roman" w:eastAsiaTheme="minorEastAsia" w:hAnsi="Times New Roman"/>
          <w:bCs/>
          <w:kern w:val="24"/>
        </w:rPr>
        <w:t>This paper posits that this</w:t>
      </w:r>
      <w:r w:rsidR="00880BA9">
        <w:rPr>
          <w:rFonts w:ascii="Times New Roman" w:eastAsiaTheme="minorEastAsia" w:hAnsi="Times New Roman"/>
          <w:bCs/>
          <w:kern w:val="24"/>
        </w:rPr>
        <w:t xml:space="preserve"> final</w:t>
      </w:r>
      <w:r w:rsidRPr="00D21034">
        <w:rPr>
          <w:rFonts w:ascii="Times New Roman" w:eastAsiaTheme="minorEastAsia" w:hAnsi="Times New Roman"/>
          <w:bCs/>
          <w:kern w:val="24"/>
        </w:rPr>
        <w:t xml:space="preserve"> beast, now identified as an individual man (claiming to</w:t>
      </w:r>
      <w:r w:rsidR="000951AE">
        <w:rPr>
          <w:rFonts w:ascii="Times New Roman" w:eastAsiaTheme="minorEastAsia" w:hAnsi="Times New Roman"/>
          <w:bCs/>
          <w:kern w:val="24"/>
        </w:rPr>
        <w:t xml:space="preserve"> be God on earth), is Joseph Ratzinger (Benedict XVI)</w:t>
      </w:r>
      <w:r w:rsidRPr="00D21034">
        <w:rPr>
          <w:rFonts w:ascii="Times New Roman" w:eastAsiaTheme="minorEastAsia" w:hAnsi="Times New Roman"/>
          <w:bCs/>
          <w:kern w:val="24"/>
        </w:rPr>
        <w:t xml:space="preserve"> </w:t>
      </w:r>
      <w:r w:rsidR="00ED73BB">
        <w:rPr>
          <w:rFonts w:ascii="Times New Roman" w:eastAsiaTheme="minorEastAsia" w:hAnsi="Times New Roman"/>
          <w:bCs/>
          <w:kern w:val="24"/>
        </w:rPr>
        <w:t>who</w:t>
      </w:r>
      <w:r>
        <w:rPr>
          <w:rFonts w:ascii="Times New Roman" w:eastAsiaTheme="minorEastAsia" w:hAnsi="Times New Roman"/>
          <w:bCs/>
          <w:kern w:val="24"/>
        </w:rPr>
        <w:t xml:space="preserve"> </w:t>
      </w:r>
      <w:r w:rsidRPr="00D21034">
        <w:rPr>
          <w:rFonts w:ascii="Times New Roman" w:eastAsiaTheme="minorEastAsia" w:hAnsi="Times New Roman"/>
          <w:bCs/>
          <w:kern w:val="24"/>
        </w:rPr>
        <w:t xml:space="preserve">will be resurrected </w:t>
      </w:r>
      <w:r w:rsidR="00F31C35">
        <w:rPr>
          <w:rFonts w:ascii="Times New Roman" w:eastAsiaTheme="minorEastAsia" w:hAnsi="Times New Roman"/>
          <w:bCs/>
          <w:kern w:val="24"/>
        </w:rPr>
        <w:t xml:space="preserve">by God </w:t>
      </w:r>
      <w:r w:rsidRPr="00D21034">
        <w:rPr>
          <w:rFonts w:ascii="Times New Roman" w:eastAsiaTheme="minorEastAsia" w:hAnsi="Times New Roman"/>
          <w:bCs/>
          <w:kern w:val="24"/>
        </w:rPr>
        <w:t>and return to the papal throne</w:t>
      </w:r>
      <w:r w:rsidR="00CF3406">
        <w:rPr>
          <w:rFonts w:ascii="Times New Roman" w:eastAsiaTheme="minorEastAsia" w:hAnsi="Times New Roman"/>
          <w:bCs/>
          <w:kern w:val="24"/>
        </w:rPr>
        <w:t xml:space="preserve"> as summarized</w:t>
      </w:r>
      <w:r w:rsidR="000951AE">
        <w:rPr>
          <w:rFonts w:ascii="Times New Roman" w:eastAsiaTheme="minorEastAsia" w:hAnsi="Times New Roman"/>
          <w:bCs/>
          <w:kern w:val="24"/>
        </w:rPr>
        <w:t xml:space="preserve"> below</w:t>
      </w:r>
      <w:r w:rsidRPr="00D21034">
        <w:rPr>
          <w:rFonts w:ascii="Times New Roman" w:eastAsiaTheme="minorEastAsia" w:hAnsi="Times New Roman"/>
          <w:bCs/>
          <w:kern w:val="24"/>
        </w:rPr>
        <w:t>:</w:t>
      </w:r>
    </w:p>
    <w:p w:rsidR="00D21034" w:rsidRPr="00D21034" w:rsidRDefault="00D21034" w:rsidP="00D21034">
      <w:pPr>
        <w:pStyle w:val="ListParagraph"/>
        <w:numPr>
          <w:ilvl w:val="0"/>
          <w:numId w:val="25"/>
        </w:numPr>
        <w:spacing w:line="360" w:lineRule="auto"/>
        <w:rPr>
          <w:rFonts w:ascii="Times New Roman" w:eastAsia="Times New Roman" w:hAnsi="Times New Roman" w:cs="Times New Roman"/>
        </w:rPr>
      </w:pPr>
      <w:r w:rsidRPr="00D21034">
        <w:rPr>
          <w:rFonts w:ascii="Times New Roman" w:eastAsiaTheme="minorEastAsia" w:hAnsi="Times New Roman"/>
          <w:bCs/>
          <w:kern w:val="24"/>
        </w:rPr>
        <w:t xml:space="preserve">“Was”:  </w:t>
      </w:r>
      <w:r w:rsidRPr="00D21034">
        <w:rPr>
          <w:rFonts w:ascii="Times New Roman" w:eastAsiaTheme="minorEastAsia" w:hAnsi="Times New Roman"/>
          <w:bCs/>
          <w:i/>
          <w:iCs/>
          <w:kern w:val="24"/>
        </w:rPr>
        <w:t>Past tense</w:t>
      </w:r>
      <w:r w:rsidRPr="00D21034">
        <w:rPr>
          <w:rFonts w:ascii="Times New Roman" w:eastAsiaTheme="minorEastAsia" w:hAnsi="Times New Roman"/>
          <w:bCs/>
          <w:kern w:val="24"/>
        </w:rPr>
        <w:t>, referring to Pope Benedict XVI (2005 - 2022)</w:t>
      </w:r>
    </w:p>
    <w:p w:rsidR="00D21034" w:rsidRPr="00D21034" w:rsidRDefault="00D21034" w:rsidP="00D21034">
      <w:pPr>
        <w:pStyle w:val="ListParagraph"/>
        <w:numPr>
          <w:ilvl w:val="0"/>
          <w:numId w:val="25"/>
        </w:numPr>
        <w:spacing w:line="360" w:lineRule="auto"/>
        <w:rPr>
          <w:rFonts w:ascii="Times New Roman" w:eastAsia="Times New Roman" w:hAnsi="Times New Roman" w:cs="Times New Roman"/>
        </w:rPr>
      </w:pPr>
      <w:r w:rsidRPr="00D21034">
        <w:rPr>
          <w:rFonts w:ascii="Times New Roman" w:eastAsiaTheme="minorEastAsia" w:hAnsi="Times New Roman"/>
          <w:bCs/>
          <w:kern w:val="24"/>
        </w:rPr>
        <w:lastRenderedPageBreak/>
        <w:t>“is not”:</w:t>
      </w:r>
      <w:r w:rsidR="00E27DEA">
        <w:rPr>
          <w:rStyle w:val="FootnoteReference"/>
          <w:rFonts w:ascii="Times New Roman" w:eastAsiaTheme="minorEastAsia" w:hAnsi="Times New Roman"/>
          <w:bCs/>
          <w:kern w:val="24"/>
        </w:rPr>
        <w:footnoteReference w:id="77"/>
      </w:r>
      <w:r w:rsidRPr="00D21034">
        <w:rPr>
          <w:rFonts w:ascii="Times New Roman" w:eastAsiaTheme="minorEastAsia" w:hAnsi="Times New Roman"/>
          <w:bCs/>
          <w:kern w:val="24"/>
        </w:rPr>
        <w:t xml:space="preserve">  Refers to Benedicts’ death</w:t>
      </w:r>
      <w:r w:rsidR="001A6723">
        <w:rPr>
          <w:rFonts w:ascii="Times New Roman" w:eastAsiaTheme="minorEastAsia" w:hAnsi="Times New Roman"/>
          <w:bCs/>
          <w:kern w:val="24"/>
        </w:rPr>
        <w:t>, currently</w:t>
      </w:r>
      <w:r w:rsidRPr="00D21034">
        <w:rPr>
          <w:rFonts w:ascii="Times New Roman" w:eastAsiaTheme="minorEastAsia" w:hAnsi="Times New Roman"/>
          <w:bCs/>
          <w:kern w:val="24"/>
        </w:rPr>
        <w:t xml:space="preserve"> </w:t>
      </w:r>
      <w:r w:rsidR="001A6723">
        <w:rPr>
          <w:rFonts w:ascii="Times New Roman" w:eastAsiaTheme="minorEastAsia" w:hAnsi="Times New Roman"/>
          <w:bCs/>
          <w:kern w:val="24"/>
        </w:rPr>
        <w:t xml:space="preserve">lying </w:t>
      </w:r>
      <w:r w:rsidR="00CF3406">
        <w:rPr>
          <w:rFonts w:ascii="Times New Roman" w:eastAsiaTheme="minorEastAsia" w:hAnsi="Times New Roman"/>
          <w:bCs/>
          <w:kern w:val="24"/>
        </w:rPr>
        <w:t xml:space="preserve">in the tomb </w:t>
      </w:r>
      <w:r w:rsidRPr="00D21034">
        <w:rPr>
          <w:rFonts w:ascii="Times New Roman" w:eastAsiaTheme="minorEastAsia" w:hAnsi="Times New Roman"/>
          <w:bCs/>
          <w:kern w:val="24"/>
        </w:rPr>
        <w:t>(</w:t>
      </w:r>
      <w:r w:rsidR="00D82321">
        <w:rPr>
          <w:rFonts w:ascii="Times New Roman" w:eastAsiaTheme="minorEastAsia" w:hAnsi="Times New Roman"/>
          <w:bCs/>
          <w:kern w:val="24"/>
        </w:rPr>
        <w:t>12/31/</w:t>
      </w:r>
      <w:r w:rsidRPr="00D21034">
        <w:rPr>
          <w:rFonts w:ascii="Times New Roman" w:eastAsiaTheme="minorEastAsia" w:hAnsi="Times New Roman"/>
          <w:bCs/>
          <w:kern w:val="24"/>
        </w:rPr>
        <w:t>2022 - 202x)</w:t>
      </w:r>
    </w:p>
    <w:p w:rsidR="00CF3406" w:rsidRPr="00CF3406" w:rsidRDefault="00D21034" w:rsidP="00D21034">
      <w:pPr>
        <w:pStyle w:val="ListParagraph"/>
        <w:numPr>
          <w:ilvl w:val="0"/>
          <w:numId w:val="25"/>
        </w:numPr>
        <w:spacing w:line="360" w:lineRule="auto"/>
        <w:rPr>
          <w:rFonts w:ascii="Times New Roman" w:eastAsia="Times New Roman" w:hAnsi="Times New Roman" w:cs="Times New Roman"/>
        </w:rPr>
      </w:pPr>
      <w:r w:rsidRPr="00D21034">
        <w:rPr>
          <w:rFonts w:ascii="Times New Roman" w:eastAsiaTheme="minorEastAsia" w:hAnsi="Times New Roman"/>
          <w:bCs/>
          <w:kern w:val="24"/>
        </w:rPr>
        <w:t xml:space="preserve">“even he is </w:t>
      </w:r>
      <w:r w:rsidRPr="00D21034">
        <w:rPr>
          <w:rFonts w:ascii="Times New Roman" w:eastAsiaTheme="minorEastAsia" w:hAnsi="Times New Roman"/>
          <w:kern w:val="24"/>
        </w:rPr>
        <w:t>the eighth</w:t>
      </w:r>
      <w:r w:rsidRPr="00D21034">
        <w:rPr>
          <w:rFonts w:ascii="Times New Roman" w:eastAsiaTheme="minorEastAsia" w:hAnsi="Times New Roman"/>
          <w:bCs/>
          <w:kern w:val="24"/>
        </w:rPr>
        <w:t>”:  Refers to Pope Benedict XVI, being “</w:t>
      </w:r>
      <w:r w:rsidRPr="00D21034">
        <w:rPr>
          <w:rFonts w:ascii="Times New Roman" w:eastAsiaTheme="minorEastAsia" w:hAnsi="Times New Roman"/>
          <w:bCs/>
          <w:i/>
          <w:iCs/>
          <w:kern w:val="24"/>
          <w:u w:val="single"/>
        </w:rPr>
        <w:t>of the seven</w:t>
      </w:r>
      <w:r w:rsidRPr="00D21034">
        <w:rPr>
          <w:rFonts w:ascii="Times New Roman" w:eastAsiaTheme="minorEastAsia" w:hAnsi="Times New Roman"/>
          <w:bCs/>
          <w:i/>
          <w:iCs/>
          <w:kern w:val="24"/>
        </w:rPr>
        <w:t>,</w:t>
      </w:r>
      <w:r w:rsidR="00CF3406">
        <w:rPr>
          <w:rFonts w:ascii="Times New Roman" w:eastAsiaTheme="minorEastAsia" w:hAnsi="Times New Roman"/>
          <w:bCs/>
          <w:i/>
          <w:iCs/>
          <w:kern w:val="24"/>
        </w:rPr>
        <w:t>”</w:t>
      </w:r>
      <w:r w:rsidRPr="00D21034">
        <w:rPr>
          <w:rFonts w:ascii="Times New Roman" w:eastAsiaTheme="minorEastAsia" w:hAnsi="Times New Roman"/>
          <w:bCs/>
          <w:i/>
          <w:iCs/>
          <w:kern w:val="24"/>
          <w:u w:val="single"/>
        </w:rPr>
        <w:t xml:space="preserve"> </w:t>
      </w:r>
      <w:r w:rsidRPr="00D21034">
        <w:rPr>
          <w:rFonts w:ascii="Times New Roman" w:eastAsiaTheme="minorEastAsia" w:hAnsi="Times New Roman"/>
          <w:bCs/>
          <w:kern w:val="24"/>
        </w:rPr>
        <w:t xml:space="preserve">returning to office. </w:t>
      </w:r>
      <w:r w:rsidR="00CF3406">
        <w:rPr>
          <w:rFonts w:ascii="Times New Roman" w:eastAsiaTheme="minorEastAsia" w:hAnsi="Times New Roman"/>
          <w:bCs/>
          <w:kern w:val="24"/>
        </w:rPr>
        <w:t xml:space="preserve"> Further,</w:t>
      </w:r>
      <w:r w:rsidRPr="00D21034">
        <w:rPr>
          <w:rFonts w:ascii="Times New Roman" w:eastAsiaTheme="minorEastAsia" w:hAnsi="Times New Roman"/>
          <w:bCs/>
          <w:kern w:val="24"/>
        </w:rPr>
        <w:t xml:space="preserve"> </w:t>
      </w:r>
      <w:r w:rsidR="00CF3406">
        <w:rPr>
          <w:rFonts w:ascii="Times New Roman" w:eastAsiaTheme="minorEastAsia" w:hAnsi="Times New Roman"/>
          <w:bCs/>
          <w:i/>
          <w:iCs/>
          <w:kern w:val="24"/>
          <w:u w:val="single"/>
        </w:rPr>
        <w:t>h</w:t>
      </w:r>
      <w:r w:rsidRPr="00D21034">
        <w:rPr>
          <w:rFonts w:ascii="Times New Roman" w:eastAsiaTheme="minorEastAsia" w:hAnsi="Times New Roman"/>
          <w:bCs/>
          <w:i/>
          <w:iCs/>
          <w:kern w:val="24"/>
          <w:u w:val="single"/>
        </w:rPr>
        <w:t>e will change his taken name</w:t>
      </w:r>
      <w:r w:rsidRPr="00D21034">
        <w:rPr>
          <w:rFonts w:ascii="Times New Roman" w:eastAsiaTheme="minorEastAsia" w:hAnsi="Times New Roman"/>
          <w:bCs/>
          <w:kern w:val="24"/>
        </w:rPr>
        <w:t xml:space="preserve">, from </w:t>
      </w:r>
      <w:r w:rsidR="00CF3406">
        <w:rPr>
          <w:rFonts w:ascii="Times New Roman" w:eastAsiaTheme="minorEastAsia" w:hAnsi="Times New Roman"/>
          <w:bCs/>
          <w:kern w:val="24"/>
        </w:rPr>
        <w:t xml:space="preserve">Benedict to a new, unique name. </w:t>
      </w:r>
      <w:r w:rsidRPr="00D21034">
        <w:rPr>
          <w:rFonts w:ascii="Times New Roman" w:eastAsiaTheme="minorEastAsia" w:hAnsi="Times New Roman"/>
          <w:bCs/>
          <w:kern w:val="24"/>
        </w:rPr>
        <w:t xml:space="preserve"> (</w:t>
      </w:r>
      <w:r w:rsidR="00880BA9">
        <w:rPr>
          <w:rFonts w:ascii="Times New Roman" w:eastAsiaTheme="minorEastAsia" w:hAnsi="Times New Roman"/>
          <w:bCs/>
          <w:kern w:val="24"/>
        </w:rPr>
        <w:t>Note</w:t>
      </w:r>
      <w:r w:rsidR="00CF3406">
        <w:rPr>
          <w:rFonts w:ascii="Times New Roman" w:eastAsiaTheme="minorEastAsia" w:hAnsi="Times New Roman"/>
          <w:bCs/>
          <w:kern w:val="24"/>
        </w:rPr>
        <w:t xml:space="preserve"> </w:t>
      </w:r>
      <w:r w:rsidR="00ED73BB">
        <w:rPr>
          <w:rFonts w:ascii="Times New Roman" w:eastAsiaTheme="minorEastAsia" w:hAnsi="Times New Roman"/>
          <w:bCs/>
          <w:kern w:val="24"/>
        </w:rPr>
        <w:t xml:space="preserve">the prophecy of Jesus recorded in </w:t>
      </w:r>
      <w:r w:rsidR="00CF3406">
        <w:rPr>
          <w:rFonts w:ascii="Times New Roman" w:eastAsiaTheme="minorEastAsia" w:hAnsi="Times New Roman"/>
          <w:bCs/>
          <w:kern w:val="24"/>
        </w:rPr>
        <w:t>J</w:t>
      </w:r>
      <w:r w:rsidR="00ED73BB">
        <w:rPr>
          <w:rFonts w:ascii="Times New Roman" w:eastAsiaTheme="minorEastAsia" w:hAnsi="Times New Roman"/>
          <w:bCs/>
          <w:kern w:val="24"/>
        </w:rPr>
        <w:t>o</w:t>
      </w:r>
      <w:r w:rsidR="00CF3406">
        <w:rPr>
          <w:rFonts w:ascii="Times New Roman" w:eastAsiaTheme="minorEastAsia" w:hAnsi="Times New Roman"/>
          <w:bCs/>
          <w:kern w:val="24"/>
        </w:rPr>
        <w:t>hn 5:43).</w:t>
      </w:r>
    </w:p>
    <w:p w:rsidR="006A04A6" w:rsidRDefault="00D21034" w:rsidP="00577B5C">
      <w:pPr>
        <w:spacing w:line="360" w:lineRule="auto"/>
        <w:rPr>
          <w:rFonts w:ascii="Times New Roman" w:eastAsia="Times New Roman" w:hAnsi="Times New Roman" w:cs="Times New Roman"/>
        </w:rPr>
      </w:pPr>
      <w:r>
        <w:rPr>
          <w:rFonts w:ascii="Times New Roman" w:eastAsia="Times New Roman" w:hAnsi="Times New Roman" w:cs="Times New Roman"/>
        </w:rPr>
        <w:t>The table below provides the calculation result:</w:t>
      </w:r>
    </w:p>
    <w:p w:rsidR="006A04A6" w:rsidRDefault="006A04A6" w:rsidP="00577B5C">
      <w:pPr>
        <w:spacing w:line="360" w:lineRule="auto"/>
        <w:rPr>
          <w:rFonts w:ascii="Times New Roman" w:eastAsia="Times New Roman" w:hAnsi="Times New Roman" w:cs="Times New Roman"/>
        </w:rPr>
      </w:pPr>
      <w:r w:rsidRPr="006A04A6">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758180" cy="1746885"/>
            <wp:effectExtent l="25400" t="0" r="7620" b="0"/>
            <wp:wrapTight wrapText="bothSides">
              <wp:wrapPolygon edited="0">
                <wp:start x="-95" y="0"/>
                <wp:lineTo x="-95" y="21357"/>
                <wp:lineTo x="21629" y="21357"/>
                <wp:lineTo x="21629" y="0"/>
                <wp:lineTo x="-9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58180" cy="1746885"/>
                    </a:xfrm>
                    <a:prstGeom prst="rect">
                      <a:avLst/>
                    </a:prstGeom>
                    <a:noFill/>
                    <a:ln w="9525">
                      <a:noFill/>
                      <a:miter lim="800000"/>
                      <a:headEnd/>
                      <a:tailEnd/>
                    </a:ln>
                  </pic:spPr>
                </pic:pic>
              </a:graphicData>
            </a:graphic>
          </wp:anchor>
        </w:drawing>
      </w:r>
    </w:p>
    <w:p w:rsidR="000951AE" w:rsidRPr="006A04A6" w:rsidRDefault="000951AE" w:rsidP="00577B5C">
      <w:pPr>
        <w:spacing w:line="360" w:lineRule="auto"/>
        <w:rPr>
          <w:rFonts w:ascii="Times New Roman" w:eastAsia="Times New Roman" w:hAnsi="Times New Roman" w:cs="Times New Roman"/>
        </w:rPr>
      </w:pPr>
      <w:r>
        <w:rPr>
          <w:rFonts w:ascii="Times New Roman" w:hAnsi="Times New Roman"/>
          <w:b/>
          <w:bCs/>
        </w:rPr>
        <w:tab/>
      </w:r>
      <w:r>
        <w:rPr>
          <w:rFonts w:ascii="Times New Roman" w:hAnsi="Times New Roman"/>
          <w:bCs/>
        </w:rPr>
        <w:t xml:space="preserve">The reason </w:t>
      </w:r>
      <w:r w:rsidR="00A0409E" w:rsidRPr="00A0409E">
        <w:rPr>
          <w:rFonts w:ascii="Times New Roman" w:hAnsi="Times New Roman"/>
          <w:bCs/>
          <w:i/>
        </w:rPr>
        <w:t>all</w:t>
      </w:r>
      <w:r w:rsidR="00A0409E">
        <w:rPr>
          <w:rFonts w:ascii="Times New Roman" w:hAnsi="Times New Roman"/>
          <w:bCs/>
        </w:rPr>
        <w:t xml:space="preserve"> </w:t>
      </w:r>
      <w:r w:rsidR="006C578F">
        <w:rPr>
          <w:rFonts w:ascii="Times New Roman" w:hAnsi="Times New Roman"/>
          <w:bCs/>
        </w:rPr>
        <w:t xml:space="preserve">“they that dwell on the earth shall wonder” (Rev 17:8) is because a resurrection of such a </w:t>
      </w:r>
      <w:r w:rsidR="00D82321">
        <w:rPr>
          <w:rFonts w:ascii="Times New Roman" w:hAnsi="Times New Roman"/>
          <w:bCs/>
        </w:rPr>
        <w:t xml:space="preserve">globally </w:t>
      </w:r>
      <w:r w:rsidR="006C578F">
        <w:rPr>
          <w:rFonts w:ascii="Times New Roman" w:hAnsi="Times New Roman"/>
          <w:bCs/>
        </w:rPr>
        <w:t xml:space="preserve">well-known figure is unprecedented in modern history. </w:t>
      </w:r>
      <w:r w:rsidR="00BF26AB">
        <w:rPr>
          <w:rFonts w:ascii="Times New Roman" w:hAnsi="Times New Roman"/>
          <w:bCs/>
        </w:rPr>
        <w:t xml:space="preserve">Would not this </w:t>
      </w:r>
      <w:r w:rsidR="00F641B6">
        <w:rPr>
          <w:rFonts w:ascii="Times New Roman" w:hAnsi="Times New Roman"/>
          <w:bCs/>
        </w:rPr>
        <w:t xml:space="preserve">action give legitimacy to spiritualism </w:t>
      </w:r>
      <w:r w:rsidR="006D28D6">
        <w:rPr>
          <w:rFonts w:ascii="Times New Roman" w:hAnsi="Times New Roman"/>
          <w:bCs/>
        </w:rPr>
        <w:t>and open</w:t>
      </w:r>
      <w:r w:rsidR="00BF26AB">
        <w:rPr>
          <w:rFonts w:ascii="Times New Roman" w:hAnsi="Times New Roman"/>
          <w:bCs/>
        </w:rPr>
        <w:t xml:space="preserve"> the way for</w:t>
      </w:r>
      <w:r w:rsidR="00D82321">
        <w:rPr>
          <w:rFonts w:ascii="Times New Roman" w:hAnsi="Times New Roman"/>
          <w:bCs/>
        </w:rPr>
        <w:t xml:space="preserve"> Satan to unleash</w:t>
      </w:r>
      <w:r w:rsidR="00F641B6">
        <w:rPr>
          <w:rFonts w:ascii="Times New Roman" w:hAnsi="Times New Roman"/>
          <w:bCs/>
        </w:rPr>
        <w:t xml:space="preserve"> impersonating demons thr</w:t>
      </w:r>
      <w:r w:rsidR="00BF26AB">
        <w:rPr>
          <w:rFonts w:ascii="Times New Roman" w:hAnsi="Times New Roman"/>
          <w:bCs/>
        </w:rPr>
        <w:t>oughout the world?</w:t>
      </w:r>
      <w:r w:rsidR="00F641B6">
        <w:rPr>
          <w:rFonts w:ascii="Times New Roman" w:hAnsi="Times New Roman"/>
          <w:bCs/>
        </w:rPr>
        <w:t xml:space="preserve"> </w:t>
      </w:r>
      <w:r w:rsidR="006C578F">
        <w:rPr>
          <w:rFonts w:ascii="Times New Roman" w:hAnsi="Times New Roman"/>
          <w:bCs/>
        </w:rPr>
        <w:t>Every nation, and kindred, and tongue, and people will then</w:t>
      </w:r>
      <w:r w:rsidR="00F641B6">
        <w:rPr>
          <w:rFonts w:ascii="Times New Roman" w:hAnsi="Times New Roman"/>
          <w:bCs/>
        </w:rPr>
        <w:t xml:space="preserve"> be faced with a choice:  </w:t>
      </w:r>
      <w:r w:rsidR="006C578F">
        <w:rPr>
          <w:rFonts w:ascii="Times New Roman" w:hAnsi="Times New Roman"/>
          <w:bCs/>
        </w:rPr>
        <w:t>worship God according to His word</w:t>
      </w:r>
      <w:r w:rsidR="00880BA9">
        <w:rPr>
          <w:rFonts w:ascii="Times New Roman" w:hAnsi="Times New Roman"/>
          <w:bCs/>
        </w:rPr>
        <w:t xml:space="preserve"> by resting on the seventh day</w:t>
      </w:r>
      <w:r w:rsidR="006C578F">
        <w:rPr>
          <w:rFonts w:ascii="Times New Roman" w:hAnsi="Times New Roman"/>
          <w:bCs/>
        </w:rPr>
        <w:t>, or wonder after the beast</w:t>
      </w:r>
      <w:r w:rsidR="00D82321">
        <w:rPr>
          <w:rFonts w:ascii="Times New Roman" w:hAnsi="Times New Roman"/>
          <w:bCs/>
        </w:rPr>
        <w:t xml:space="preserve"> or his image</w:t>
      </w:r>
      <w:r w:rsidR="00880BA9">
        <w:rPr>
          <w:rFonts w:ascii="Times New Roman" w:hAnsi="Times New Roman"/>
          <w:bCs/>
        </w:rPr>
        <w:t xml:space="preserve"> through</w:t>
      </w:r>
      <w:r w:rsidR="00EB7C26">
        <w:rPr>
          <w:rFonts w:ascii="Times New Roman" w:hAnsi="Times New Roman"/>
          <w:bCs/>
        </w:rPr>
        <w:t xml:space="preserve"> </w:t>
      </w:r>
      <w:r w:rsidR="001C29B1">
        <w:rPr>
          <w:rFonts w:ascii="Times New Roman" w:hAnsi="Times New Roman"/>
          <w:bCs/>
        </w:rPr>
        <w:t>tacit</w:t>
      </w:r>
      <w:r w:rsidR="00EB7C26">
        <w:rPr>
          <w:rFonts w:ascii="Times New Roman" w:hAnsi="Times New Roman"/>
          <w:bCs/>
        </w:rPr>
        <w:t xml:space="preserve"> </w:t>
      </w:r>
      <w:r w:rsidR="001C29B1">
        <w:rPr>
          <w:rFonts w:ascii="Times New Roman" w:hAnsi="Times New Roman"/>
          <w:bCs/>
        </w:rPr>
        <w:t>approval</w:t>
      </w:r>
      <w:r w:rsidR="00EB7C26">
        <w:rPr>
          <w:rFonts w:ascii="Times New Roman" w:hAnsi="Times New Roman"/>
          <w:bCs/>
        </w:rPr>
        <w:t xml:space="preserve"> of</w:t>
      </w:r>
      <w:r w:rsidR="00880BA9">
        <w:rPr>
          <w:rFonts w:ascii="Times New Roman" w:hAnsi="Times New Roman"/>
          <w:bCs/>
        </w:rPr>
        <w:t xml:space="preserve"> </w:t>
      </w:r>
      <w:r w:rsidR="00BF26AB">
        <w:rPr>
          <w:rFonts w:ascii="Times New Roman" w:hAnsi="Times New Roman"/>
          <w:bCs/>
        </w:rPr>
        <w:t>“first day” rest</w:t>
      </w:r>
      <w:r w:rsidR="00AD438E">
        <w:rPr>
          <w:rFonts w:ascii="Times New Roman" w:hAnsi="Times New Roman"/>
          <w:bCs/>
        </w:rPr>
        <w:t xml:space="preserve"> by not taking a public stand against it</w:t>
      </w:r>
      <w:r w:rsidR="00BF26AB">
        <w:rPr>
          <w:rFonts w:ascii="Times New Roman" w:hAnsi="Times New Roman"/>
          <w:bCs/>
        </w:rPr>
        <w:t>.</w:t>
      </w:r>
      <w:r w:rsidR="006C578F">
        <w:rPr>
          <w:rFonts w:ascii="Times New Roman" w:hAnsi="Times New Roman"/>
          <w:bCs/>
        </w:rPr>
        <w:t xml:space="preserve"> (Rev 13:3</w:t>
      </w:r>
      <w:r w:rsidR="00D82321">
        <w:rPr>
          <w:rFonts w:ascii="Times New Roman" w:hAnsi="Times New Roman"/>
          <w:bCs/>
        </w:rPr>
        <w:t>, 15</w:t>
      </w:r>
      <w:r w:rsidR="006C578F">
        <w:rPr>
          <w:rFonts w:ascii="Times New Roman" w:hAnsi="Times New Roman"/>
          <w:bCs/>
        </w:rPr>
        <w:t xml:space="preserve">).  </w:t>
      </w:r>
      <w:r w:rsidR="00BF26AB">
        <w:rPr>
          <w:rFonts w:ascii="Times New Roman" w:hAnsi="Times New Roman"/>
          <w:bCs/>
        </w:rPr>
        <w:t>A t</w:t>
      </w:r>
      <w:r w:rsidR="006C578F">
        <w:rPr>
          <w:rFonts w:ascii="Times New Roman" w:hAnsi="Times New Roman"/>
          <w:bCs/>
        </w:rPr>
        <w:t>hor</w:t>
      </w:r>
      <w:r w:rsidR="00F641B6">
        <w:rPr>
          <w:rFonts w:ascii="Times New Roman" w:hAnsi="Times New Roman"/>
          <w:bCs/>
        </w:rPr>
        <w:t>ough understanding of scripture is essential</w:t>
      </w:r>
      <w:r w:rsidR="00F641B6">
        <w:rPr>
          <w:rStyle w:val="FootnoteReference"/>
          <w:rFonts w:ascii="Times New Roman" w:hAnsi="Times New Roman"/>
          <w:bCs/>
        </w:rPr>
        <w:footnoteReference w:id="78"/>
      </w:r>
      <w:r w:rsidR="00F641B6">
        <w:rPr>
          <w:rFonts w:ascii="Times New Roman" w:hAnsi="Times New Roman"/>
          <w:bCs/>
        </w:rPr>
        <w:t xml:space="preserve"> to avoid God’s </w:t>
      </w:r>
      <w:r w:rsidR="00F641B6" w:rsidRPr="00BF26AB">
        <w:rPr>
          <w:rFonts w:ascii="Times New Roman" w:hAnsi="Times New Roman"/>
          <w:bCs/>
          <w:i/>
        </w:rPr>
        <w:t>strong delusion</w:t>
      </w:r>
      <w:r w:rsidR="00F641B6">
        <w:rPr>
          <w:rFonts w:ascii="Times New Roman" w:hAnsi="Times New Roman"/>
          <w:bCs/>
        </w:rPr>
        <w:t xml:space="preserve"> making it possible </w:t>
      </w:r>
      <w:r w:rsidR="00880BA9">
        <w:rPr>
          <w:rFonts w:ascii="Times New Roman" w:hAnsi="Times New Roman"/>
          <w:bCs/>
        </w:rPr>
        <w:t xml:space="preserve">for Satan </w:t>
      </w:r>
      <w:r w:rsidR="00F641B6">
        <w:rPr>
          <w:rFonts w:ascii="Times New Roman" w:hAnsi="Times New Roman"/>
          <w:bCs/>
        </w:rPr>
        <w:t xml:space="preserve">to deceive </w:t>
      </w:r>
      <w:r w:rsidR="00D82321">
        <w:rPr>
          <w:rFonts w:ascii="Times New Roman" w:hAnsi="Times New Roman"/>
          <w:bCs/>
        </w:rPr>
        <w:t xml:space="preserve">even </w:t>
      </w:r>
      <w:r w:rsidR="00F641B6">
        <w:rPr>
          <w:rFonts w:ascii="Times New Roman" w:hAnsi="Times New Roman"/>
          <w:bCs/>
        </w:rPr>
        <w:t xml:space="preserve">the very elect (Mat 24:24). </w:t>
      </w:r>
      <w:r w:rsidR="005D6394">
        <w:rPr>
          <w:rFonts w:ascii="Times New Roman" w:hAnsi="Times New Roman"/>
          <w:bCs/>
        </w:rPr>
        <w:t xml:space="preserve"> In contrast to “Noah the eighth,” “a preacher of righteousness,”</w:t>
      </w:r>
      <w:r w:rsidR="00BF26AB">
        <w:rPr>
          <w:rFonts w:ascii="Times New Roman" w:hAnsi="Times New Roman"/>
          <w:bCs/>
        </w:rPr>
        <w:t xml:space="preserve"> (2Pe 2:5)</w:t>
      </w:r>
      <w:r w:rsidR="005D6394">
        <w:rPr>
          <w:rFonts w:ascii="Times New Roman" w:hAnsi="Times New Roman"/>
          <w:bCs/>
        </w:rPr>
        <w:t xml:space="preserve"> Joseph Ratzinger will be</w:t>
      </w:r>
      <w:r w:rsidR="00EB7C26">
        <w:rPr>
          <w:rFonts w:ascii="Times New Roman" w:hAnsi="Times New Roman"/>
          <w:bCs/>
        </w:rPr>
        <w:t>come</w:t>
      </w:r>
      <w:r w:rsidR="005D6394">
        <w:rPr>
          <w:rFonts w:ascii="Times New Roman" w:hAnsi="Times New Roman"/>
          <w:bCs/>
        </w:rPr>
        <w:t xml:space="preserve"> the eighth, a vicar of delusion.</w:t>
      </w:r>
      <w:r w:rsidR="00FE5288">
        <w:rPr>
          <w:rFonts w:ascii="Times New Roman" w:hAnsi="Times New Roman"/>
          <w:bCs/>
        </w:rPr>
        <w:t xml:space="preserve">  Then the prophecy of </w:t>
      </w:r>
      <w:r w:rsidR="00FE5288">
        <w:rPr>
          <w:rFonts w:ascii="Times New Roman" w:hAnsi="Times New Roman"/>
          <w:bCs/>
        </w:rPr>
        <w:lastRenderedPageBreak/>
        <w:t>Revelation 13</w:t>
      </w:r>
      <w:r w:rsidR="00D82321">
        <w:rPr>
          <w:rFonts w:ascii="Times New Roman" w:hAnsi="Times New Roman"/>
          <w:bCs/>
        </w:rPr>
        <w:t>:4 will meet its complete</w:t>
      </w:r>
      <w:r w:rsidR="001C29B1">
        <w:rPr>
          <w:rFonts w:ascii="Times New Roman" w:hAnsi="Times New Roman"/>
          <w:bCs/>
        </w:rPr>
        <w:t>, global</w:t>
      </w:r>
      <w:r w:rsidR="00D82321">
        <w:rPr>
          <w:rFonts w:ascii="Times New Roman" w:hAnsi="Times New Roman"/>
          <w:bCs/>
        </w:rPr>
        <w:t xml:space="preserve"> fulfil</w:t>
      </w:r>
      <w:r w:rsidR="00FE5288">
        <w:rPr>
          <w:rFonts w:ascii="Times New Roman" w:hAnsi="Times New Roman"/>
          <w:bCs/>
        </w:rPr>
        <w:t xml:space="preserve">lment; “…Who is like unto the beast? Who is able to make war with him?” </w:t>
      </w:r>
    </w:p>
    <w:p w:rsidR="00D21034" w:rsidRPr="00D21034" w:rsidRDefault="00D21034" w:rsidP="00577B5C">
      <w:pPr>
        <w:spacing w:line="360" w:lineRule="auto"/>
        <w:contextualSpacing/>
        <w:rPr>
          <w:rFonts w:ascii="Times New Roman" w:hAnsi="Times New Roman"/>
          <w:b/>
          <w:bCs/>
        </w:rPr>
      </w:pPr>
      <w:r w:rsidRPr="00D21034">
        <w:rPr>
          <w:rFonts w:ascii="Times New Roman" w:hAnsi="Times New Roman"/>
          <w:b/>
          <w:bCs/>
        </w:rPr>
        <w:t>Pope</w:t>
      </w:r>
      <w:r w:rsidR="006A04A6">
        <w:rPr>
          <w:rFonts w:ascii="Times New Roman" w:hAnsi="Times New Roman"/>
          <w:b/>
          <w:bCs/>
        </w:rPr>
        <w:t>s</w:t>
      </w:r>
      <w:r w:rsidRPr="00D21034">
        <w:rPr>
          <w:rFonts w:ascii="Times New Roman" w:hAnsi="Times New Roman"/>
          <w:b/>
          <w:bCs/>
        </w:rPr>
        <w:t xml:space="preserve"> Francis</w:t>
      </w:r>
      <w:r w:rsidR="008276B1">
        <w:rPr>
          <w:rFonts w:ascii="Times New Roman" w:hAnsi="Times New Roman"/>
          <w:b/>
          <w:bCs/>
        </w:rPr>
        <w:t xml:space="preserve"> </w:t>
      </w:r>
      <w:r w:rsidR="0040377A">
        <w:rPr>
          <w:rFonts w:ascii="Times New Roman" w:hAnsi="Times New Roman"/>
          <w:b/>
          <w:bCs/>
        </w:rPr>
        <w:t xml:space="preserve">I </w:t>
      </w:r>
      <w:r w:rsidR="006A04A6">
        <w:rPr>
          <w:rFonts w:ascii="Times New Roman" w:hAnsi="Times New Roman"/>
          <w:b/>
          <w:bCs/>
        </w:rPr>
        <w:t xml:space="preserve">and Leo XIV </w:t>
      </w:r>
      <w:r w:rsidR="008276B1">
        <w:rPr>
          <w:rFonts w:ascii="Times New Roman" w:hAnsi="Times New Roman"/>
          <w:b/>
          <w:bCs/>
        </w:rPr>
        <w:t>– Legitimate Pontiff</w:t>
      </w:r>
      <w:r w:rsidR="006A04A6">
        <w:rPr>
          <w:rFonts w:ascii="Times New Roman" w:hAnsi="Times New Roman"/>
          <w:b/>
          <w:bCs/>
        </w:rPr>
        <w:t>s</w:t>
      </w:r>
      <w:r w:rsidR="008276B1">
        <w:rPr>
          <w:rFonts w:ascii="Times New Roman" w:hAnsi="Times New Roman"/>
          <w:b/>
          <w:bCs/>
        </w:rPr>
        <w:t>?</w:t>
      </w:r>
    </w:p>
    <w:p w:rsidR="002B4DB8" w:rsidRDefault="00D21034" w:rsidP="00D21034">
      <w:pPr>
        <w:spacing w:line="360" w:lineRule="auto"/>
        <w:rPr>
          <w:rFonts w:ascii="Times New Roman" w:hAnsi="Times New Roman"/>
          <w:bCs/>
        </w:rPr>
      </w:pPr>
      <w:r w:rsidRPr="00D21034">
        <w:rPr>
          <w:rFonts w:ascii="Times New Roman" w:hAnsi="Times New Roman"/>
          <w:bCs/>
        </w:rPr>
        <w:tab/>
        <w:t xml:space="preserve">Pope Francis </w:t>
      </w:r>
      <w:r w:rsidR="00C96CC9">
        <w:rPr>
          <w:rFonts w:ascii="Times New Roman" w:hAnsi="Times New Roman"/>
          <w:bCs/>
        </w:rPr>
        <w:t>presided</w:t>
      </w:r>
      <w:r w:rsidRPr="00D21034">
        <w:rPr>
          <w:rFonts w:ascii="Times New Roman" w:hAnsi="Times New Roman"/>
          <w:bCs/>
        </w:rPr>
        <w:t xml:space="preserve"> over an increasingly divided church.  He acknowledged schism</w:t>
      </w:r>
      <w:r w:rsidRPr="00D21034">
        <w:rPr>
          <w:rStyle w:val="FootnoteReference"/>
          <w:rFonts w:ascii="Times New Roman" w:hAnsi="Times New Roman"/>
          <w:bCs/>
        </w:rPr>
        <w:footnoteReference w:id="79"/>
      </w:r>
      <w:r w:rsidRPr="00D21034">
        <w:rPr>
          <w:rFonts w:ascii="Times New Roman" w:hAnsi="Times New Roman"/>
          <w:bCs/>
        </w:rPr>
        <w:t xml:space="preserve"> publically in 2019 and, based on the consistent application of the prophecies outlined in 2 Thessalonians 2:3-12; Revelation 13, and 17, he </w:t>
      </w:r>
      <w:r w:rsidR="00E128D8">
        <w:rPr>
          <w:rFonts w:ascii="Times New Roman" w:hAnsi="Times New Roman"/>
          <w:bCs/>
        </w:rPr>
        <w:t>gradually moved to adopt</w:t>
      </w:r>
      <w:r w:rsidRPr="00D21034">
        <w:rPr>
          <w:rFonts w:ascii="Times New Roman" w:hAnsi="Times New Roman"/>
          <w:bCs/>
        </w:rPr>
        <w:t xml:space="preserve"> change</w:t>
      </w:r>
      <w:r w:rsidR="00E128D8">
        <w:rPr>
          <w:rFonts w:ascii="Times New Roman" w:hAnsi="Times New Roman"/>
          <w:bCs/>
        </w:rPr>
        <w:t>s</w:t>
      </w:r>
      <w:r w:rsidRPr="00D21034">
        <w:rPr>
          <w:rFonts w:ascii="Times New Roman" w:hAnsi="Times New Roman"/>
          <w:bCs/>
        </w:rPr>
        <w:t xml:space="preserve"> in church doctrine,</w:t>
      </w:r>
      <w:r w:rsidRPr="00D21034">
        <w:rPr>
          <w:rStyle w:val="FootnoteReference"/>
          <w:rFonts w:ascii="Times New Roman" w:hAnsi="Times New Roman"/>
          <w:bCs/>
        </w:rPr>
        <w:footnoteReference w:id="80"/>
      </w:r>
      <w:r w:rsidRPr="00D21034">
        <w:rPr>
          <w:rFonts w:ascii="Times New Roman" w:hAnsi="Times New Roman"/>
          <w:bCs/>
        </w:rPr>
        <w:t xml:space="preserve"> opening the way for him to ultimately be declared a heretic and </w:t>
      </w:r>
      <w:r w:rsidR="00B05068">
        <w:rPr>
          <w:rFonts w:ascii="Times New Roman" w:hAnsi="Times New Roman"/>
          <w:bCs/>
        </w:rPr>
        <w:t xml:space="preserve">an </w:t>
      </w:r>
      <w:r w:rsidRPr="00D21034">
        <w:rPr>
          <w:rFonts w:ascii="Times New Roman" w:hAnsi="Times New Roman"/>
          <w:bCs/>
        </w:rPr>
        <w:t>antipope.</w:t>
      </w:r>
      <w:r w:rsidR="001D1146">
        <w:rPr>
          <w:rStyle w:val="FootnoteReference"/>
          <w:rFonts w:ascii="Times New Roman" w:hAnsi="Times New Roman"/>
          <w:bCs/>
        </w:rPr>
        <w:footnoteReference w:id="81"/>
      </w:r>
      <w:r w:rsidRPr="00D21034">
        <w:rPr>
          <w:rFonts w:ascii="Times New Roman" w:hAnsi="Times New Roman"/>
          <w:bCs/>
        </w:rPr>
        <w:t xml:space="preserve">  </w:t>
      </w:r>
      <w:r w:rsidR="006A04A6">
        <w:rPr>
          <w:rFonts w:ascii="Times New Roman" w:hAnsi="Times New Roman"/>
          <w:bCs/>
        </w:rPr>
        <w:t>Likewise, Pope Leo XIV</w:t>
      </w:r>
      <w:r w:rsidR="000A2BC0">
        <w:rPr>
          <w:rFonts w:ascii="Times New Roman" w:hAnsi="Times New Roman"/>
          <w:bCs/>
        </w:rPr>
        <w:t xml:space="preserve"> is also viewed as “progressive” and a “MARXIST POPE!”</w:t>
      </w:r>
      <w:r w:rsidR="000A2BC0">
        <w:rPr>
          <w:rStyle w:val="FootnoteReference"/>
          <w:rFonts w:ascii="Times New Roman" w:hAnsi="Times New Roman"/>
          <w:bCs/>
        </w:rPr>
        <w:footnoteReference w:id="82"/>
      </w:r>
      <w:r w:rsidR="000A2BC0">
        <w:rPr>
          <w:rFonts w:ascii="Times New Roman" w:hAnsi="Times New Roman"/>
          <w:bCs/>
        </w:rPr>
        <w:t xml:space="preserve"> and will finally be judged an antipope.  </w:t>
      </w:r>
      <w:r w:rsidRPr="00D21034">
        <w:rPr>
          <w:rFonts w:ascii="Times New Roman" w:hAnsi="Times New Roman"/>
          <w:bCs/>
        </w:rPr>
        <w:t xml:space="preserve">Imagine Pope Benedict XVI </w:t>
      </w:r>
      <w:r w:rsidR="00E128D8">
        <w:rPr>
          <w:rFonts w:ascii="Times New Roman" w:hAnsi="Times New Roman"/>
          <w:bCs/>
        </w:rPr>
        <w:t>restored</w:t>
      </w:r>
      <w:r w:rsidRPr="00D21034">
        <w:rPr>
          <w:rFonts w:ascii="Times New Roman" w:hAnsi="Times New Roman"/>
          <w:bCs/>
        </w:rPr>
        <w:t xml:space="preserve"> to life and once again to be kno</w:t>
      </w:r>
      <w:r w:rsidR="00BF26AB">
        <w:rPr>
          <w:rFonts w:ascii="Times New Roman" w:hAnsi="Times New Roman"/>
          <w:bCs/>
        </w:rPr>
        <w:t>wn as the only “Supreme Pontiff!</w:t>
      </w:r>
      <w:r w:rsidRPr="00D21034">
        <w:rPr>
          <w:rFonts w:ascii="Times New Roman" w:hAnsi="Times New Roman"/>
          <w:bCs/>
        </w:rPr>
        <w:t>”</w:t>
      </w:r>
      <w:r w:rsidRPr="00D21034">
        <w:rPr>
          <w:rStyle w:val="FootnoteReference"/>
          <w:rFonts w:ascii="Times New Roman" w:hAnsi="Times New Roman"/>
          <w:bCs/>
        </w:rPr>
        <w:footnoteReference w:id="83"/>
      </w:r>
      <w:r w:rsidR="00E27DEA">
        <w:rPr>
          <w:rFonts w:ascii="Times New Roman" w:hAnsi="Times New Roman"/>
          <w:bCs/>
        </w:rPr>
        <w:t xml:space="preserve"> Certainly nearly </w:t>
      </w:r>
      <w:r w:rsidRPr="00D21034">
        <w:rPr>
          <w:rFonts w:ascii="Times New Roman" w:hAnsi="Times New Roman"/>
          <w:bCs/>
        </w:rPr>
        <w:t xml:space="preserve">all the world will wonder after, and worship the beast (Rev 13:3-4). </w:t>
      </w:r>
      <w:r w:rsidR="00BF26AB">
        <w:rPr>
          <w:rFonts w:ascii="Times New Roman" w:hAnsi="Times New Roman"/>
          <w:bCs/>
        </w:rPr>
        <w:t>Joseph Ratzinger</w:t>
      </w:r>
      <w:r w:rsidR="006D28D6">
        <w:rPr>
          <w:rFonts w:ascii="Times New Roman" w:hAnsi="Times New Roman"/>
          <w:bCs/>
        </w:rPr>
        <w:t>’s</w:t>
      </w:r>
      <w:r w:rsidR="00BF26AB">
        <w:rPr>
          <w:rFonts w:ascii="Times New Roman" w:hAnsi="Times New Roman"/>
          <w:bCs/>
        </w:rPr>
        <w:t xml:space="preserve"> (</w:t>
      </w:r>
      <w:r w:rsidRPr="00D21034">
        <w:rPr>
          <w:rFonts w:ascii="Times New Roman" w:hAnsi="Times New Roman"/>
          <w:bCs/>
        </w:rPr>
        <w:t>Benedict</w:t>
      </w:r>
      <w:r w:rsidR="00BF26AB">
        <w:rPr>
          <w:rFonts w:ascii="Times New Roman" w:hAnsi="Times New Roman"/>
          <w:bCs/>
        </w:rPr>
        <w:t xml:space="preserve"> XVI)</w:t>
      </w:r>
      <w:r w:rsidRPr="00D21034">
        <w:rPr>
          <w:rFonts w:ascii="Times New Roman" w:hAnsi="Times New Roman"/>
          <w:bCs/>
        </w:rPr>
        <w:t xml:space="preserve"> </w:t>
      </w:r>
      <w:r w:rsidR="00BF26AB">
        <w:rPr>
          <w:rFonts w:ascii="Times New Roman" w:hAnsi="Times New Roman"/>
          <w:bCs/>
        </w:rPr>
        <w:t xml:space="preserve">seniority </w:t>
      </w:r>
      <w:r w:rsidR="006D28D6">
        <w:rPr>
          <w:rFonts w:ascii="Times New Roman" w:hAnsi="Times New Roman"/>
          <w:bCs/>
        </w:rPr>
        <w:t>en</w:t>
      </w:r>
      <w:r w:rsidR="00BF26AB">
        <w:rPr>
          <w:rFonts w:ascii="Times New Roman" w:hAnsi="Times New Roman"/>
          <w:bCs/>
        </w:rPr>
        <w:t>able</w:t>
      </w:r>
      <w:r w:rsidR="0040377A">
        <w:rPr>
          <w:rFonts w:ascii="Times New Roman" w:hAnsi="Times New Roman"/>
          <w:bCs/>
        </w:rPr>
        <w:t>d</w:t>
      </w:r>
      <w:r w:rsidR="006D28D6">
        <w:rPr>
          <w:rFonts w:ascii="Times New Roman" w:hAnsi="Times New Roman"/>
          <w:bCs/>
        </w:rPr>
        <w:t xml:space="preserve"> him</w:t>
      </w:r>
      <w:r w:rsidR="00BF26AB">
        <w:rPr>
          <w:rFonts w:ascii="Times New Roman" w:hAnsi="Times New Roman"/>
          <w:bCs/>
        </w:rPr>
        <w:t xml:space="preserve"> to</w:t>
      </w:r>
      <w:r w:rsidRPr="00D21034">
        <w:rPr>
          <w:rFonts w:ascii="Times New Roman" w:hAnsi="Times New Roman"/>
          <w:bCs/>
        </w:rPr>
        <w:t xml:space="preserve"> declare Francis </w:t>
      </w:r>
      <w:r w:rsidR="0040377A">
        <w:rPr>
          <w:rFonts w:ascii="Times New Roman" w:hAnsi="Times New Roman"/>
          <w:bCs/>
        </w:rPr>
        <w:t xml:space="preserve">I </w:t>
      </w:r>
      <w:r w:rsidRPr="00D21034">
        <w:rPr>
          <w:rFonts w:ascii="Times New Roman" w:hAnsi="Times New Roman"/>
          <w:bCs/>
        </w:rPr>
        <w:t>(Bergoglio)</w:t>
      </w:r>
      <w:r w:rsidR="00C532A0">
        <w:rPr>
          <w:rFonts w:ascii="Times New Roman" w:hAnsi="Times New Roman"/>
          <w:bCs/>
        </w:rPr>
        <w:t xml:space="preserve">, </w:t>
      </w:r>
      <w:r w:rsidR="0040377A">
        <w:rPr>
          <w:rFonts w:ascii="Times New Roman" w:hAnsi="Times New Roman"/>
          <w:bCs/>
        </w:rPr>
        <w:t xml:space="preserve">Leo XIV (Prevost), </w:t>
      </w:r>
      <w:r w:rsidR="00C532A0">
        <w:rPr>
          <w:rFonts w:ascii="Times New Roman" w:hAnsi="Times New Roman"/>
          <w:bCs/>
        </w:rPr>
        <w:t>and any subsequent pope,</w:t>
      </w:r>
      <w:r w:rsidRPr="00D21034">
        <w:rPr>
          <w:rFonts w:ascii="Times New Roman" w:hAnsi="Times New Roman"/>
          <w:bCs/>
        </w:rPr>
        <w:t xml:space="preserve"> as either an antipope</w:t>
      </w:r>
      <w:r w:rsidR="00D82321">
        <w:rPr>
          <w:rFonts w:ascii="Times New Roman" w:hAnsi="Times New Roman"/>
          <w:bCs/>
        </w:rPr>
        <w:t xml:space="preserve"> or</w:t>
      </w:r>
      <w:r w:rsidRPr="00D21034">
        <w:rPr>
          <w:rFonts w:ascii="Times New Roman" w:hAnsi="Times New Roman"/>
          <w:bCs/>
        </w:rPr>
        <w:t xml:space="preserve"> having never been a legitimate pope, as popes are elected for life.</w:t>
      </w:r>
      <w:r w:rsidRPr="00D21034">
        <w:rPr>
          <w:rStyle w:val="FootnoteReference"/>
          <w:rFonts w:ascii="Times New Roman" w:hAnsi="Times New Roman"/>
          <w:bCs/>
        </w:rPr>
        <w:footnoteReference w:id="84"/>
      </w:r>
      <w:r w:rsidRPr="00D21034">
        <w:rPr>
          <w:rFonts w:ascii="Times New Roman" w:hAnsi="Times New Roman"/>
          <w:bCs/>
        </w:rPr>
        <w:t xml:space="preserve">  Even the most liberal Cardinals will join in with </w:t>
      </w:r>
      <w:r w:rsidR="00EF0430">
        <w:rPr>
          <w:rFonts w:ascii="Times New Roman" w:hAnsi="Times New Roman"/>
          <w:bCs/>
        </w:rPr>
        <w:t>the current</w:t>
      </w:r>
      <w:r w:rsidRPr="00D21034">
        <w:rPr>
          <w:rFonts w:ascii="Times New Roman" w:hAnsi="Times New Roman"/>
          <w:bCs/>
        </w:rPr>
        <w:t xml:space="preserve"> conservative minority exercising influence,</w:t>
      </w:r>
      <w:r w:rsidRPr="00D21034">
        <w:rPr>
          <w:rStyle w:val="FootnoteReference"/>
          <w:rFonts w:ascii="Times New Roman" w:hAnsi="Times New Roman"/>
          <w:bCs/>
        </w:rPr>
        <w:footnoteReference w:id="85"/>
      </w:r>
      <w:r w:rsidRPr="00D21034">
        <w:rPr>
          <w:rFonts w:ascii="Times New Roman" w:hAnsi="Times New Roman"/>
          <w:bCs/>
        </w:rPr>
        <w:t xml:space="preserve"> and will </w:t>
      </w:r>
      <w:r w:rsidR="00B05068">
        <w:rPr>
          <w:rFonts w:ascii="Times New Roman" w:hAnsi="Times New Roman"/>
          <w:bCs/>
        </w:rPr>
        <w:t>promote</w:t>
      </w:r>
      <w:r w:rsidRPr="00D21034">
        <w:rPr>
          <w:rFonts w:ascii="Times New Roman" w:hAnsi="Times New Roman"/>
          <w:bCs/>
        </w:rPr>
        <w:t xml:space="preserve"> Pope Benedict XVI to reclaim the papal </w:t>
      </w:r>
      <w:r w:rsidRPr="00D21034">
        <w:rPr>
          <w:rFonts w:ascii="Times New Roman" w:hAnsi="Times New Roman"/>
          <w:bCs/>
        </w:rPr>
        <w:lastRenderedPageBreak/>
        <w:t xml:space="preserve">throne to </w:t>
      </w:r>
      <w:r w:rsidR="006D28D6">
        <w:rPr>
          <w:rFonts w:ascii="Times New Roman" w:hAnsi="Times New Roman"/>
          <w:bCs/>
        </w:rPr>
        <w:t>heal the</w:t>
      </w:r>
      <w:r w:rsidRPr="00D21034">
        <w:rPr>
          <w:rFonts w:ascii="Times New Roman" w:hAnsi="Times New Roman"/>
          <w:bCs/>
        </w:rPr>
        <w:t xml:space="preserve"> internal schism that currently exists within the church.</w:t>
      </w:r>
      <w:r w:rsidRPr="00D21034">
        <w:rPr>
          <w:rStyle w:val="FootnoteReference"/>
          <w:rFonts w:ascii="Times New Roman" w:hAnsi="Times New Roman"/>
          <w:bCs/>
        </w:rPr>
        <w:footnoteReference w:id="86"/>
      </w:r>
      <w:r w:rsidRPr="00D21034">
        <w:rPr>
          <w:rFonts w:ascii="Times New Roman" w:hAnsi="Times New Roman"/>
          <w:bCs/>
        </w:rPr>
        <w:t xml:space="preserve">  Soon after Benedict reclaims the papal throne, prophecy foretells that </w:t>
      </w:r>
      <w:r w:rsidR="00EF0430">
        <w:rPr>
          <w:rFonts w:ascii="Times New Roman" w:hAnsi="Times New Roman"/>
          <w:bCs/>
        </w:rPr>
        <w:t xml:space="preserve">all nations (Rev 13:12, 15), all </w:t>
      </w:r>
      <w:r w:rsidR="00D82321">
        <w:rPr>
          <w:rFonts w:ascii="Times New Roman" w:hAnsi="Times New Roman"/>
          <w:bCs/>
        </w:rPr>
        <w:t xml:space="preserve">apostate </w:t>
      </w:r>
      <w:r w:rsidRPr="00D21034">
        <w:rPr>
          <w:rFonts w:ascii="Times New Roman" w:hAnsi="Times New Roman"/>
          <w:bCs/>
        </w:rPr>
        <w:t xml:space="preserve">churches </w:t>
      </w:r>
      <w:r w:rsidR="00BF26AB">
        <w:rPr>
          <w:rFonts w:ascii="Times New Roman" w:hAnsi="Times New Roman"/>
          <w:bCs/>
        </w:rPr>
        <w:t>and individuals who claim</w:t>
      </w:r>
      <w:r w:rsidR="00D82321">
        <w:rPr>
          <w:rFonts w:ascii="Times New Roman" w:hAnsi="Times New Roman"/>
          <w:bCs/>
        </w:rPr>
        <w:t xml:space="preserve"> Christ </w:t>
      </w:r>
      <w:r w:rsidRPr="00D21034">
        <w:rPr>
          <w:rFonts w:ascii="Times New Roman" w:hAnsi="Times New Roman"/>
          <w:bCs/>
        </w:rPr>
        <w:t>(Rev 17:13)</w:t>
      </w:r>
      <w:r w:rsidR="00EF0430">
        <w:rPr>
          <w:rFonts w:ascii="Times New Roman" w:hAnsi="Times New Roman"/>
          <w:bCs/>
        </w:rPr>
        <w:t>, and all ecclesiastical orders</w:t>
      </w:r>
      <w:r w:rsidRPr="00D21034">
        <w:rPr>
          <w:rFonts w:ascii="Times New Roman" w:hAnsi="Times New Roman"/>
          <w:bCs/>
        </w:rPr>
        <w:t xml:space="preserve"> will </w:t>
      </w:r>
      <w:r w:rsidR="00AD438E">
        <w:rPr>
          <w:rFonts w:ascii="Times New Roman" w:hAnsi="Times New Roman"/>
          <w:bCs/>
        </w:rPr>
        <w:t>honor</w:t>
      </w:r>
      <w:r w:rsidRPr="00D21034">
        <w:rPr>
          <w:rFonts w:ascii="Times New Roman" w:hAnsi="Times New Roman"/>
          <w:bCs/>
        </w:rPr>
        <w:t xml:space="preserve"> </w:t>
      </w:r>
      <w:r w:rsidR="00EB7C26">
        <w:rPr>
          <w:rFonts w:ascii="Times New Roman" w:hAnsi="Times New Roman"/>
          <w:bCs/>
        </w:rPr>
        <w:t>the healed, persecutory beast</w:t>
      </w:r>
      <w:r w:rsidRPr="00D21034">
        <w:rPr>
          <w:rFonts w:ascii="Times New Roman" w:hAnsi="Times New Roman"/>
          <w:bCs/>
        </w:rPr>
        <w:t xml:space="preserve"> </w:t>
      </w:r>
      <w:r w:rsidR="00AD438E">
        <w:rPr>
          <w:rFonts w:ascii="Times New Roman" w:hAnsi="Times New Roman"/>
          <w:bCs/>
        </w:rPr>
        <w:t>by enforcing</w:t>
      </w:r>
      <w:r w:rsidRPr="00D21034">
        <w:rPr>
          <w:rFonts w:ascii="Times New Roman" w:hAnsi="Times New Roman"/>
          <w:bCs/>
        </w:rPr>
        <w:t xml:space="preserve"> </w:t>
      </w:r>
      <w:r w:rsidR="00BF4848">
        <w:rPr>
          <w:rFonts w:ascii="Times New Roman" w:hAnsi="Times New Roman"/>
          <w:bCs/>
        </w:rPr>
        <w:t xml:space="preserve">the </w:t>
      </w:r>
      <w:r w:rsidR="00E826ED">
        <w:rPr>
          <w:rFonts w:ascii="Times New Roman" w:hAnsi="Times New Roman"/>
          <w:bCs/>
        </w:rPr>
        <w:t xml:space="preserve">false papal </w:t>
      </w:r>
      <w:r w:rsidRPr="00D21034">
        <w:rPr>
          <w:rFonts w:ascii="Times New Roman" w:hAnsi="Times New Roman"/>
          <w:bCs/>
        </w:rPr>
        <w:t xml:space="preserve">doctrine </w:t>
      </w:r>
      <w:r w:rsidR="00BF4848">
        <w:rPr>
          <w:rFonts w:ascii="Times New Roman" w:hAnsi="Times New Roman"/>
          <w:bCs/>
        </w:rPr>
        <w:t xml:space="preserve">of Sunday “worship” </w:t>
      </w:r>
      <w:r w:rsidRPr="00D21034">
        <w:rPr>
          <w:rFonts w:ascii="Times New Roman" w:hAnsi="Times New Roman"/>
          <w:bCs/>
        </w:rPr>
        <w:t xml:space="preserve">as law in </w:t>
      </w:r>
      <w:r w:rsidR="00AD438E">
        <w:rPr>
          <w:rFonts w:ascii="Times New Roman" w:hAnsi="Times New Roman"/>
          <w:bCs/>
        </w:rPr>
        <w:t>every nation</w:t>
      </w:r>
      <w:r w:rsidRPr="00D21034">
        <w:rPr>
          <w:rFonts w:ascii="Times New Roman" w:hAnsi="Times New Roman"/>
          <w:bCs/>
        </w:rPr>
        <w:t xml:space="preserve">. </w:t>
      </w:r>
      <w:r w:rsidR="008A6EC2">
        <w:rPr>
          <w:rFonts w:ascii="Times New Roman" w:hAnsi="Times New Roman"/>
          <w:bCs/>
        </w:rPr>
        <w:t xml:space="preserve">We might anticipate Satan </w:t>
      </w:r>
      <w:r w:rsidR="006D28D6">
        <w:rPr>
          <w:rFonts w:ascii="Times New Roman" w:hAnsi="Times New Roman"/>
          <w:bCs/>
        </w:rPr>
        <w:t>personating Christ</w:t>
      </w:r>
      <w:r w:rsidR="008A6EC2">
        <w:rPr>
          <w:rFonts w:ascii="Times New Roman" w:hAnsi="Times New Roman"/>
          <w:bCs/>
        </w:rPr>
        <w:t xml:space="preserve"> </w:t>
      </w:r>
      <w:r w:rsidR="00C90258">
        <w:rPr>
          <w:rFonts w:ascii="Times New Roman" w:hAnsi="Times New Roman"/>
          <w:bCs/>
        </w:rPr>
        <w:t xml:space="preserve">at this time to falsely claim that it </w:t>
      </w:r>
      <w:r w:rsidR="006D28D6">
        <w:rPr>
          <w:rFonts w:ascii="Times New Roman" w:hAnsi="Times New Roman"/>
          <w:bCs/>
        </w:rPr>
        <w:t>was he who raised Pope Benedict</w:t>
      </w:r>
      <w:r w:rsidR="00C90258">
        <w:rPr>
          <w:rFonts w:ascii="Times New Roman" w:hAnsi="Times New Roman"/>
          <w:bCs/>
        </w:rPr>
        <w:t>,</w:t>
      </w:r>
      <w:r w:rsidR="00C90258">
        <w:rPr>
          <w:rStyle w:val="FootnoteReference"/>
          <w:rFonts w:ascii="Times New Roman" w:hAnsi="Times New Roman"/>
          <w:bCs/>
        </w:rPr>
        <w:footnoteReference w:id="87"/>
      </w:r>
      <w:r w:rsidR="00C90258">
        <w:rPr>
          <w:rFonts w:ascii="Times New Roman" w:hAnsi="Times New Roman"/>
          <w:bCs/>
        </w:rPr>
        <w:t xml:space="preserve"> supposedly making good on his </w:t>
      </w:r>
      <w:r w:rsidR="00BF26AB">
        <w:rPr>
          <w:rFonts w:ascii="Times New Roman" w:hAnsi="Times New Roman"/>
          <w:bCs/>
        </w:rPr>
        <w:t xml:space="preserve">original </w:t>
      </w:r>
      <w:r w:rsidR="00C90258">
        <w:rPr>
          <w:rFonts w:ascii="Times New Roman" w:hAnsi="Times New Roman"/>
          <w:bCs/>
        </w:rPr>
        <w:t>claim “…</w:t>
      </w:r>
      <w:r w:rsidR="00C90258" w:rsidRPr="00C90258">
        <w:rPr>
          <w:rFonts w:ascii="Times New Roman" w:hAnsi="Times New Roman"/>
          <w:bCs/>
        </w:rPr>
        <w:t>Ye shall not surely die</w:t>
      </w:r>
      <w:r w:rsidR="00C90258">
        <w:rPr>
          <w:rFonts w:ascii="Times New Roman" w:hAnsi="Times New Roman"/>
          <w:bCs/>
        </w:rPr>
        <w:t xml:space="preserve">.” Gen 3:4. </w:t>
      </w:r>
    </w:p>
    <w:p w:rsidR="002B4DB8" w:rsidRDefault="002B4DB8" w:rsidP="002B4DB8">
      <w:pPr>
        <w:spacing w:line="360" w:lineRule="auto"/>
        <w:contextualSpacing/>
        <w:rPr>
          <w:rFonts w:ascii="Times New Roman" w:hAnsi="Times New Roman"/>
          <w:b/>
          <w:bCs/>
        </w:rPr>
      </w:pPr>
      <w:r w:rsidRPr="00577B5C">
        <w:rPr>
          <w:rFonts w:ascii="Times New Roman" w:hAnsi="Times New Roman"/>
          <w:b/>
          <w:bCs/>
        </w:rPr>
        <w:t>“Ten</w:t>
      </w:r>
      <w:r>
        <w:rPr>
          <w:rFonts w:ascii="Times New Roman" w:hAnsi="Times New Roman"/>
          <w:b/>
          <w:bCs/>
        </w:rPr>
        <w:t>” Horns are “Ten” Kings</w:t>
      </w:r>
    </w:p>
    <w:p w:rsidR="002B4DB8" w:rsidRPr="00577B5C" w:rsidRDefault="002B4DB8" w:rsidP="002B4DB8">
      <w:pPr>
        <w:spacing w:line="360" w:lineRule="auto"/>
        <w:contextualSpacing/>
        <w:rPr>
          <w:rFonts w:ascii="Times New Roman" w:hAnsi="Times New Roman"/>
          <w:bCs/>
        </w:rPr>
      </w:pPr>
      <w:r>
        <w:rPr>
          <w:rFonts w:ascii="Times New Roman" w:hAnsi="Times New Roman"/>
          <w:bCs/>
        </w:rPr>
        <w:tab/>
        <w:t xml:space="preserve">The beasts in Daniel, including the symbolism associated with their bodies, heads, and horns, represented civil/political powers that persecuted God’s people on earth during their </w:t>
      </w:r>
      <w:r w:rsidR="00AD438E">
        <w:rPr>
          <w:rFonts w:ascii="Times New Roman" w:hAnsi="Times New Roman"/>
          <w:bCs/>
        </w:rPr>
        <w:t xml:space="preserve">eras of </w:t>
      </w:r>
      <w:r>
        <w:rPr>
          <w:rFonts w:ascii="Times New Roman" w:hAnsi="Times New Roman"/>
          <w:bCs/>
        </w:rPr>
        <w:t xml:space="preserve">rule.  At no time </w:t>
      </w:r>
      <w:r w:rsidR="00C90258">
        <w:rPr>
          <w:rFonts w:ascii="Times New Roman" w:hAnsi="Times New Roman"/>
          <w:bCs/>
        </w:rPr>
        <w:t xml:space="preserve">in scripture </w:t>
      </w:r>
      <w:r>
        <w:rPr>
          <w:rFonts w:ascii="Times New Roman" w:hAnsi="Times New Roman"/>
          <w:bCs/>
        </w:rPr>
        <w:t>does a prophetic</w:t>
      </w:r>
      <w:r w:rsidR="00C90258">
        <w:rPr>
          <w:rFonts w:ascii="Times New Roman" w:hAnsi="Times New Roman"/>
          <w:bCs/>
        </w:rPr>
        <w:t xml:space="preserve"> </w:t>
      </w:r>
      <w:r>
        <w:rPr>
          <w:rFonts w:ascii="Times New Roman" w:hAnsi="Times New Roman"/>
          <w:bCs/>
        </w:rPr>
        <w:t xml:space="preserve">beast </w:t>
      </w:r>
      <w:r w:rsidR="00C90258">
        <w:rPr>
          <w:rFonts w:ascii="Times New Roman" w:hAnsi="Times New Roman"/>
          <w:bCs/>
        </w:rPr>
        <w:t xml:space="preserve">symbolically </w:t>
      </w:r>
      <w:r>
        <w:rPr>
          <w:rFonts w:ascii="Times New Roman" w:hAnsi="Times New Roman"/>
          <w:bCs/>
        </w:rPr>
        <w:t xml:space="preserve">represent a mixture of political powers and </w:t>
      </w:r>
      <w:r w:rsidR="00AB2F72">
        <w:rPr>
          <w:rFonts w:ascii="Times New Roman" w:hAnsi="Times New Roman"/>
          <w:bCs/>
        </w:rPr>
        <w:t>ecclesiastical</w:t>
      </w:r>
      <w:r>
        <w:rPr>
          <w:rFonts w:ascii="Times New Roman" w:hAnsi="Times New Roman"/>
          <w:bCs/>
        </w:rPr>
        <w:t xml:space="preserve"> powers between its body, heads, and horns.</w:t>
      </w:r>
      <w:r>
        <w:rPr>
          <w:rStyle w:val="FootnoteReference"/>
          <w:rFonts w:ascii="Times New Roman" w:hAnsi="Times New Roman"/>
          <w:bCs/>
        </w:rPr>
        <w:footnoteReference w:id="88"/>
      </w:r>
      <w:r>
        <w:rPr>
          <w:rFonts w:ascii="Times New Roman" w:hAnsi="Times New Roman"/>
          <w:bCs/>
        </w:rPr>
        <w:t xml:space="preserve">  Following the </w:t>
      </w:r>
      <w:r w:rsidR="00EB7C26">
        <w:rPr>
          <w:rFonts w:ascii="Times New Roman" w:hAnsi="Times New Roman"/>
          <w:bCs/>
        </w:rPr>
        <w:t xml:space="preserve">end of the </w:t>
      </w:r>
      <w:r>
        <w:rPr>
          <w:rFonts w:ascii="Times New Roman" w:hAnsi="Times New Roman"/>
          <w:bCs/>
        </w:rPr>
        <w:t xml:space="preserve">dominion of the seven heads of Revelation 12, 13, and 17, shown to represent the popes of the </w:t>
      </w:r>
      <w:r w:rsidR="007A48A3">
        <w:rPr>
          <w:rFonts w:ascii="Times New Roman" w:hAnsi="Times New Roman"/>
          <w:bCs/>
        </w:rPr>
        <w:t>RCC</w:t>
      </w:r>
      <w:r>
        <w:rPr>
          <w:rFonts w:ascii="Times New Roman" w:hAnsi="Times New Roman"/>
          <w:bCs/>
        </w:rPr>
        <w:t xml:space="preserve"> during its wilderness experience beginning in 1798, the “ten” horns will arise to power and </w:t>
      </w:r>
      <w:r w:rsidR="00EF0430">
        <w:rPr>
          <w:rFonts w:ascii="Times New Roman" w:hAnsi="Times New Roman"/>
          <w:bCs/>
        </w:rPr>
        <w:t xml:space="preserve">will </w:t>
      </w:r>
      <w:r w:rsidR="008C01AB">
        <w:rPr>
          <w:rFonts w:ascii="Times New Roman" w:hAnsi="Times New Roman"/>
          <w:bCs/>
        </w:rPr>
        <w:t xml:space="preserve">advance to </w:t>
      </w:r>
      <w:r>
        <w:rPr>
          <w:rFonts w:ascii="Times New Roman" w:hAnsi="Times New Roman"/>
          <w:bCs/>
        </w:rPr>
        <w:t>ultimately establish</w:t>
      </w:r>
      <w:r w:rsidR="008C01AB">
        <w:rPr>
          <w:rFonts w:ascii="Times New Roman" w:hAnsi="Times New Roman"/>
          <w:bCs/>
        </w:rPr>
        <w:t>ing</w:t>
      </w:r>
      <w:r>
        <w:rPr>
          <w:rFonts w:ascii="Times New Roman" w:hAnsi="Times New Roman"/>
          <w:bCs/>
        </w:rPr>
        <w:t xml:space="preserve"> earthly authority to kill for matters </w:t>
      </w:r>
      <w:r>
        <w:rPr>
          <w:rFonts w:ascii="Times New Roman" w:hAnsi="Times New Roman"/>
          <w:bCs/>
        </w:rPr>
        <w:lastRenderedPageBreak/>
        <w:t>of conscience via a death decree</w:t>
      </w:r>
      <w:r w:rsidR="008C01AB">
        <w:rPr>
          <w:rFonts w:ascii="Times New Roman" w:hAnsi="Times New Roman"/>
          <w:bCs/>
        </w:rPr>
        <w:t xml:space="preserve"> against those unwilling to compromise</w:t>
      </w:r>
      <w:r>
        <w:rPr>
          <w:rFonts w:ascii="Times New Roman" w:hAnsi="Times New Roman"/>
          <w:bCs/>
        </w:rPr>
        <w:t xml:space="preserve">.  The identity of the “ten” horns of Revelation parallels and elucidates the earth beast of Revelation 13:12. The United States of America, deriving its power and strength via its Constitution and Bill of Rights based on </w:t>
      </w:r>
      <w:r w:rsidR="00EF0430">
        <w:rPr>
          <w:rFonts w:ascii="Times New Roman" w:hAnsi="Times New Roman"/>
          <w:bCs/>
        </w:rPr>
        <w:t xml:space="preserve">the principles of </w:t>
      </w:r>
      <w:r>
        <w:rPr>
          <w:rFonts w:ascii="Times New Roman" w:hAnsi="Times New Roman"/>
          <w:bCs/>
        </w:rPr>
        <w:t>republicanism and Protestantism, begins to speak (legislate) like a dragon with the urging of apostate Protestant religions</w:t>
      </w:r>
      <w:r w:rsidR="007A48A3">
        <w:rPr>
          <w:rFonts w:ascii="Times New Roman" w:hAnsi="Times New Roman"/>
          <w:bCs/>
        </w:rPr>
        <w:t xml:space="preserve"> and their proxies</w:t>
      </w:r>
      <w:r>
        <w:rPr>
          <w:rFonts w:ascii="Times New Roman" w:hAnsi="Times New Roman"/>
          <w:bCs/>
        </w:rPr>
        <w:t xml:space="preserve">.  </w:t>
      </w:r>
    </w:p>
    <w:p w:rsidR="002B4DB8" w:rsidRDefault="002B4DB8" w:rsidP="002B4DB8">
      <w:pPr>
        <w:spacing w:line="360" w:lineRule="auto"/>
        <w:contextualSpacing/>
        <w:rPr>
          <w:rFonts w:ascii="Times New Roman" w:hAnsi="Times New Roman"/>
          <w:bCs/>
        </w:rPr>
      </w:pPr>
      <w:r>
        <w:rPr>
          <w:rFonts w:ascii="Times New Roman" w:hAnsi="Times New Roman"/>
          <w:b/>
          <w:bCs/>
        </w:rPr>
        <w:tab/>
      </w:r>
      <w:r>
        <w:rPr>
          <w:rFonts w:ascii="Times New Roman" w:hAnsi="Times New Roman"/>
          <w:bCs/>
        </w:rPr>
        <w:t>It was shown earlier the “ten” horns of the fourth beast of Daniel 7 represented several dozen barbarian tribes, many of which qualified as genuine civil</w:t>
      </w:r>
      <w:r w:rsidR="00EB7C26">
        <w:rPr>
          <w:rFonts w:ascii="Times New Roman" w:hAnsi="Times New Roman"/>
          <w:bCs/>
        </w:rPr>
        <w:t>/political</w:t>
      </w:r>
      <w:r>
        <w:rPr>
          <w:rFonts w:ascii="Times New Roman" w:hAnsi="Times New Roman"/>
          <w:bCs/>
        </w:rPr>
        <w:t xml:space="preserve"> powers with </w:t>
      </w:r>
      <w:r w:rsidR="00AB2F72">
        <w:rPr>
          <w:rFonts w:ascii="Times New Roman" w:hAnsi="Times New Roman"/>
          <w:bCs/>
        </w:rPr>
        <w:t xml:space="preserve">established </w:t>
      </w:r>
      <w:r>
        <w:rPr>
          <w:rFonts w:ascii="Times New Roman" w:hAnsi="Times New Roman"/>
          <w:bCs/>
        </w:rPr>
        <w:t>kings and governmental structure</w:t>
      </w:r>
      <w:r w:rsidR="00EF0430">
        <w:rPr>
          <w:rFonts w:ascii="Times New Roman" w:hAnsi="Times New Roman"/>
          <w:bCs/>
        </w:rPr>
        <w:t>s</w:t>
      </w:r>
      <w:r>
        <w:rPr>
          <w:rFonts w:ascii="Times New Roman" w:hAnsi="Times New Roman"/>
          <w:bCs/>
        </w:rPr>
        <w:t>.  In the same manner the “ten” horns of Revelation</w:t>
      </w:r>
      <w:r w:rsidR="00EB7C26">
        <w:rPr>
          <w:rFonts w:ascii="Times New Roman" w:hAnsi="Times New Roman"/>
          <w:bCs/>
        </w:rPr>
        <w:t xml:space="preserve"> 12, 13, and 17</w:t>
      </w:r>
      <w:r>
        <w:rPr>
          <w:rFonts w:ascii="Times New Roman" w:hAnsi="Times New Roman"/>
          <w:bCs/>
        </w:rPr>
        <w:t xml:space="preserve">, </w:t>
      </w:r>
      <w:r w:rsidR="006D28D6">
        <w:rPr>
          <w:rFonts w:ascii="Times New Roman" w:hAnsi="Times New Roman"/>
          <w:bCs/>
        </w:rPr>
        <w:t xml:space="preserve">are </w:t>
      </w:r>
      <w:r>
        <w:rPr>
          <w:rFonts w:ascii="Times New Roman" w:hAnsi="Times New Roman"/>
          <w:bCs/>
        </w:rPr>
        <w:t xml:space="preserve">positioned </w:t>
      </w:r>
      <w:r w:rsidR="007A48A3">
        <w:rPr>
          <w:rFonts w:ascii="Times New Roman" w:hAnsi="Times New Roman"/>
          <w:bCs/>
        </w:rPr>
        <w:t xml:space="preserve">as </w:t>
      </w:r>
      <w:r w:rsidR="00EB766F">
        <w:rPr>
          <w:rFonts w:ascii="Times New Roman" w:hAnsi="Times New Roman"/>
          <w:bCs/>
        </w:rPr>
        <w:t>following the seven heads of the</w:t>
      </w:r>
      <w:r>
        <w:rPr>
          <w:rFonts w:ascii="Times New Roman" w:hAnsi="Times New Roman"/>
          <w:bCs/>
        </w:rPr>
        <w:t xml:space="preserve"> blasphemous </w:t>
      </w:r>
      <w:r w:rsidR="00EB7C26">
        <w:rPr>
          <w:rFonts w:ascii="Times New Roman" w:hAnsi="Times New Roman"/>
          <w:bCs/>
        </w:rPr>
        <w:t>ecclesiastical</w:t>
      </w:r>
      <w:r>
        <w:rPr>
          <w:rFonts w:ascii="Times New Roman" w:hAnsi="Times New Roman"/>
          <w:bCs/>
        </w:rPr>
        <w:t xml:space="preserve"> beast (Rev 13:6; 17:3</w:t>
      </w:r>
      <w:r w:rsidR="00E826ED">
        <w:rPr>
          <w:rFonts w:ascii="Times New Roman" w:hAnsi="Times New Roman"/>
          <w:bCs/>
        </w:rPr>
        <w:t>)</w:t>
      </w:r>
      <w:r>
        <w:rPr>
          <w:rFonts w:ascii="Times New Roman" w:hAnsi="Times New Roman"/>
          <w:bCs/>
        </w:rPr>
        <w:t xml:space="preserve"> </w:t>
      </w:r>
      <w:r w:rsidR="006D28D6">
        <w:rPr>
          <w:rFonts w:ascii="Times New Roman" w:hAnsi="Times New Roman"/>
          <w:bCs/>
        </w:rPr>
        <w:t xml:space="preserve">and </w:t>
      </w:r>
      <w:r>
        <w:rPr>
          <w:rFonts w:ascii="Times New Roman" w:hAnsi="Times New Roman"/>
          <w:bCs/>
        </w:rPr>
        <w:t xml:space="preserve">represent the apostate Protestant </w:t>
      </w:r>
      <w:r w:rsidR="00EB7C26">
        <w:rPr>
          <w:rFonts w:ascii="Times New Roman" w:hAnsi="Times New Roman"/>
          <w:bCs/>
        </w:rPr>
        <w:t>churches</w:t>
      </w:r>
      <w:r>
        <w:rPr>
          <w:rFonts w:ascii="Times New Roman" w:hAnsi="Times New Roman"/>
          <w:bCs/>
        </w:rPr>
        <w:t xml:space="preserve">, many of which are based in the United States of America.  </w:t>
      </w:r>
    </w:p>
    <w:p w:rsidR="002B4DB8" w:rsidRDefault="002B4DB8" w:rsidP="002B4DB8">
      <w:pPr>
        <w:spacing w:line="360" w:lineRule="auto"/>
        <w:ind w:left="720"/>
        <w:contextualSpacing/>
        <w:rPr>
          <w:rFonts w:ascii="Times New Roman" w:hAnsi="Times New Roman"/>
          <w:bCs/>
        </w:rPr>
      </w:pPr>
      <w:r w:rsidRPr="00F03B95">
        <w:rPr>
          <w:rFonts w:ascii="Times New Roman" w:hAnsi="Times New Roman"/>
          <w:bCs/>
        </w:rPr>
        <w:t>Rev 17:12</w:t>
      </w:r>
      <w:r>
        <w:rPr>
          <w:rFonts w:ascii="Times New Roman" w:hAnsi="Times New Roman"/>
          <w:bCs/>
        </w:rPr>
        <w:t>-13 “</w:t>
      </w:r>
      <w:r w:rsidRPr="00F03B95">
        <w:rPr>
          <w:rFonts w:ascii="Times New Roman" w:hAnsi="Times New Roman"/>
          <w:bCs/>
        </w:rPr>
        <w:t>And the ten horns which thou sawest are ten kings, which have received no kingdom as yet; but receive power as kings one hour with the beast.</w:t>
      </w:r>
      <w:r>
        <w:rPr>
          <w:rFonts w:ascii="Times New Roman" w:hAnsi="Times New Roman"/>
          <w:bCs/>
        </w:rPr>
        <w:t xml:space="preserve"> </w:t>
      </w:r>
      <w:r w:rsidRPr="00F03B95">
        <w:rPr>
          <w:rFonts w:ascii="Times New Roman" w:hAnsi="Times New Roman"/>
          <w:bCs/>
          <w:vertAlign w:val="superscript"/>
        </w:rPr>
        <w:t>13</w:t>
      </w:r>
      <w:r w:rsidRPr="00F03B95">
        <w:rPr>
          <w:rFonts w:ascii="Times New Roman" w:hAnsi="Times New Roman"/>
          <w:bCs/>
        </w:rPr>
        <w:t>These have one mind, and shall give their power and strength unto the beast.</w:t>
      </w:r>
      <w:r>
        <w:rPr>
          <w:rFonts w:ascii="Times New Roman" w:hAnsi="Times New Roman"/>
          <w:bCs/>
        </w:rPr>
        <w:t xml:space="preserve">” </w:t>
      </w:r>
    </w:p>
    <w:p w:rsidR="002B4DB8" w:rsidRDefault="002B4DB8" w:rsidP="002B4DB8">
      <w:pPr>
        <w:spacing w:line="360" w:lineRule="auto"/>
        <w:contextualSpacing/>
        <w:rPr>
          <w:rFonts w:ascii="Times New Roman" w:hAnsi="Times New Roman"/>
          <w:bCs/>
        </w:rPr>
      </w:pPr>
      <w:r>
        <w:rPr>
          <w:rFonts w:ascii="Times New Roman" w:hAnsi="Times New Roman"/>
          <w:bCs/>
        </w:rPr>
        <w:t>Continuing,</w:t>
      </w:r>
    </w:p>
    <w:p w:rsidR="002B4DB8" w:rsidRDefault="002B4DB8" w:rsidP="002B4DB8">
      <w:pPr>
        <w:spacing w:line="360" w:lineRule="auto"/>
        <w:ind w:left="720"/>
        <w:contextualSpacing/>
        <w:rPr>
          <w:rFonts w:ascii="Times New Roman" w:hAnsi="Times New Roman"/>
          <w:bCs/>
        </w:rPr>
      </w:pPr>
      <w:r w:rsidRPr="006070E4">
        <w:rPr>
          <w:rFonts w:ascii="Times New Roman" w:hAnsi="Times New Roman"/>
          <w:bCs/>
        </w:rPr>
        <w:t>Rev 17:16</w:t>
      </w:r>
      <w:r>
        <w:rPr>
          <w:rFonts w:ascii="Times New Roman" w:hAnsi="Times New Roman"/>
          <w:bCs/>
        </w:rPr>
        <w:t>-17 “</w:t>
      </w:r>
      <w:r w:rsidRPr="006070E4">
        <w:rPr>
          <w:rFonts w:ascii="Times New Roman" w:hAnsi="Times New Roman"/>
          <w:bCs/>
        </w:rPr>
        <w:t>And the ten horns which thou sawest upon the beast, these shall hate the whore, and shall make her desolate and naked, and shall eat her flesh, and burn her with fire.</w:t>
      </w:r>
      <w:r>
        <w:rPr>
          <w:rFonts w:ascii="Times New Roman" w:hAnsi="Times New Roman"/>
          <w:bCs/>
        </w:rPr>
        <w:t xml:space="preserve"> </w:t>
      </w:r>
      <w:r w:rsidRPr="006070E4">
        <w:rPr>
          <w:rFonts w:ascii="Times New Roman" w:hAnsi="Times New Roman"/>
          <w:bCs/>
          <w:vertAlign w:val="superscript"/>
        </w:rPr>
        <w:t>17</w:t>
      </w:r>
      <w:r w:rsidRPr="006070E4">
        <w:rPr>
          <w:rFonts w:ascii="Times New Roman" w:hAnsi="Times New Roman"/>
          <w:bCs/>
        </w:rPr>
        <w:t>For God hath put in their hearts to fulfil his will, and to agree, and give their kingdom unto the beast, until the words of God shall be fulfilled.</w:t>
      </w:r>
      <w:r>
        <w:rPr>
          <w:rFonts w:ascii="Times New Roman" w:hAnsi="Times New Roman"/>
          <w:bCs/>
        </w:rPr>
        <w:t>”</w:t>
      </w:r>
    </w:p>
    <w:p w:rsidR="000307F4" w:rsidRDefault="002B4DB8" w:rsidP="00D21034">
      <w:pPr>
        <w:spacing w:line="360" w:lineRule="auto"/>
        <w:contextualSpacing/>
        <w:rPr>
          <w:rFonts w:ascii="Times New Roman" w:hAnsi="Times New Roman"/>
          <w:bCs/>
        </w:rPr>
      </w:pPr>
      <w:r>
        <w:rPr>
          <w:rFonts w:ascii="Times New Roman" w:hAnsi="Times New Roman"/>
          <w:bCs/>
        </w:rPr>
        <w:t>It is so-called Protestantism that will ultimately give its power, likely developed initially by a non-religiously based Sunday “rest” law</w:t>
      </w:r>
      <w:r w:rsidR="00EF0430">
        <w:rPr>
          <w:rFonts w:ascii="Times New Roman" w:hAnsi="Times New Roman"/>
          <w:bCs/>
        </w:rPr>
        <w:t>,</w:t>
      </w:r>
      <w:r>
        <w:rPr>
          <w:rFonts w:ascii="Times New Roman" w:hAnsi="Times New Roman"/>
          <w:bCs/>
        </w:rPr>
        <w:t xml:space="preserve"> accompanied with penalties for non-compliance,</w:t>
      </w:r>
      <w:r>
        <w:rPr>
          <w:rStyle w:val="FootnoteReference"/>
          <w:rFonts w:ascii="Times New Roman" w:hAnsi="Times New Roman"/>
          <w:bCs/>
        </w:rPr>
        <w:footnoteReference w:id="89"/>
      </w:r>
      <w:r>
        <w:rPr>
          <w:rFonts w:ascii="Times New Roman" w:hAnsi="Times New Roman"/>
          <w:bCs/>
        </w:rPr>
        <w:t xml:space="preserve"> </w:t>
      </w:r>
      <w:r>
        <w:rPr>
          <w:rFonts w:ascii="Times New Roman" w:hAnsi="Times New Roman"/>
          <w:bCs/>
        </w:rPr>
        <w:lastRenderedPageBreak/>
        <w:t xml:space="preserve">to the </w:t>
      </w:r>
      <w:r w:rsidR="008C01AB">
        <w:rPr>
          <w:rFonts w:ascii="Times New Roman" w:hAnsi="Times New Roman"/>
          <w:bCs/>
        </w:rPr>
        <w:t>globally</w:t>
      </w:r>
      <w:r>
        <w:rPr>
          <w:rFonts w:ascii="Times New Roman" w:hAnsi="Times New Roman"/>
          <w:bCs/>
        </w:rPr>
        <w:t xml:space="preserve"> dominant Roman </w:t>
      </w:r>
      <w:r w:rsidR="00FE73AB">
        <w:rPr>
          <w:rFonts w:ascii="Times New Roman" w:hAnsi="Times New Roman"/>
          <w:bCs/>
        </w:rPr>
        <w:t xml:space="preserve">Catholic Church. Too late </w:t>
      </w:r>
      <w:r>
        <w:rPr>
          <w:rFonts w:ascii="Times New Roman" w:hAnsi="Times New Roman"/>
          <w:bCs/>
        </w:rPr>
        <w:t>apostate</w:t>
      </w:r>
      <w:r w:rsidR="008C01AB">
        <w:rPr>
          <w:rFonts w:ascii="Times New Roman" w:hAnsi="Times New Roman"/>
          <w:bCs/>
        </w:rPr>
        <w:t>, compromising</w:t>
      </w:r>
      <w:r>
        <w:rPr>
          <w:rFonts w:ascii="Times New Roman" w:hAnsi="Times New Roman"/>
          <w:bCs/>
        </w:rPr>
        <w:t xml:space="preserve"> “Protestants” claiming Christ will realize they have been deceived.  </w:t>
      </w:r>
    </w:p>
    <w:p w:rsidR="000307F4" w:rsidRPr="000307F4" w:rsidRDefault="000307F4" w:rsidP="000307F4">
      <w:pPr>
        <w:spacing w:line="360" w:lineRule="auto"/>
        <w:rPr>
          <w:rFonts w:ascii="Times New Roman" w:hAnsi="Times New Roman"/>
          <w:b/>
          <w:bCs/>
        </w:rPr>
      </w:pPr>
      <w:r>
        <w:rPr>
          <w:rFonts w:ascii="Times New Roman" w:hAnsi="Times New Roman"/>
          <w:b/>
          <w:bCs/>
        </w:rPr>
        <w:t>Conclusion</w:t>
      </w:r>
      <w:r w:rsidR="008276B1">
        <w:rPr>
          <w:rFonts w:ascii="Times New Roman" w:hAnsi="Times New Roman"/>
          <w:b/>
          <w:bCs/>
        </w:rPr>
        <w:t>?  The Great Harlot Reigns Again</w:t>
      </w:r>
    </w:p>
    <w:p w:rsidR="001D4B1A" w:rsidRDefault="00E27DEA" w:rsidP="002C75DD">
      <w:pPr>
        <w:spacing w:line="360" w:lineRule="auto"/>
        <w:ind w:firstLine="720"/>
        <w:rPr>
          <w:rFonts w:ascii="Times New Roman" w:hAnsi="Times New Roman"/>
          <w:bCs/>
        </w:rPr>
      </w:pPr>
      <w:r>
        <w:rPr>
          <w:rFonts w:ascii="Times New Roman" w:hAnsi="Times New Roman"/>
          <w:bCs/>
        </w:rPr>
        <w:t>Joseph Ratzinger</w:t>
      </w:r>
      <w:r w:rsidR="00D21034" w:rsidRPr="00D21034">
        <w:rPr>
          <w:rFonts w:ascii="Times New Roman" w:hAnsi="Times New Roman"/>
          <w:bCs/>
        </w:rPr>
        <w:t xml:space="preserve"> will </w:t>
      </w:r>
      <w:r w:rsidR="00866A23">
        <w:rPr>
          <w:rFonts w:ascii="Times New Roman" w:hAnsi="Times New Roman"/>
          <w:bCs/>
        </w:rPr>
        <w:t xml:space="preserve">be resurrected and </w:t>
      </w:r>
      <w:r w:rsidR="00D21034" w:rsidRPr="00D21034">
        <w:rPr>
          <w:rFonts w:ascii="Times New Roman" w:hAnsi="Times New Roman"/>
          <w:bCs/>
        </w:rPr>
        <w:t xml:space="preserve">change his name from Benedict </w:t>
      </w:r>
      <w:r>
        <w:rPr>
          <w:rFonts w:ascii="Times New Roman" w:hAnsi="Times New Roman"/>
          <w:bCs/>
        </w:rPr>
        <w:t xml:space="preserve">XVI </w:t>
      </w:r>
      <w:r w:rsidR="00D21034" w:rsidRPr="00D21034">
        <w:rPr>
          <w:rFonts w:ascii="Times New Roman" w:hAnsi="Times New Roman"/>
          <w:bCs/>
        </w:rPr>
        <w:t>to a new, unique name.</w:t>
      </w:r>
      <w:r w:rsidR="00D21034" w:rsidRPr="00D21034">
        <w:rPr>
          <w:rStyle w:val="FootnoteReference"/>
          <w:rFonts w:ascii="Times New Roman" w:hAnsi="Times New Roman"/>
          <w:bCs/>
        </w:rPr>
        <w:footnoteReference w:id="90"/>
      </w:r>
      <w:r w:rsidR="00D21034" w:rsidRPr="00D21034">
        <w:rPr>
          <w:rFonts w:ascii="Times New Roman" w:hAnsi="Times New Roman"/>
          <w:bCs/>
        </w:rPr>
        <w:t xml:space="preserve">  </w:t>
      </w:r>
      <w:r w:rsidR="001D4B1A" w:rsidRPr="001D4B1A">
        <w:rPr>
          <w:rFonts w:ascii="Times New Roman" w:hAnsi="Times New Roman"/>
          <w:bCs/>
        </w:rPr>
        <w:t>Jorge Mario Bergoglio</w:t>
      </w:r>
      <w:r w:rsidR="001D4B1A">
        <w:rPr>
          <w:rFonts w:ascii="Times New Roman" w:hAnsi="Times New Roman"/>
          <w:bCs/>
        </w:rPr>
        <w:t xml:space="preserve">, </w:t>
      </w:r>
      <w:r w:rsidR="00314879">
        <w:rPr>
          <w:rFonts w:ascii="Times New Roman" w:hAnsi="Times New Roman"/>
          <w:bCs/>
        </w:rPr>
        <w:t>(</w:t>
      </w:r>
      <w:r w:rsidR="001D4B1A">
        <w:rPr>
          <w:rFonts w:ascii="Times New Roman" w:hAnsi="Times New Roman"/>
          <w:bCs/>
        </w:rPr>
        <w:t>Pope Francis</w:t>
      </w:r>
      <w:r w:rsidR="00314879">
        <w:rPr>
          <w:rFonts w:ascii="Times New Roman" w:hAnsi="Times New Roman"/>
          <w:bCs/>
        </w:rPr>
        <w:t xml:space="preserve"> I)</w:t>
      </w:r>
      <w:r w:rsidR="001D4B1A">
        <w:rPr>
          <w:rFonts w:ascii="Times New Roman" w:hAnsi="Times New Roman"/>
          <w:bCs/>
        </w:rPr>
        <w:t xml:space="preserve">, </w:t>
      </w:r>
      <w:r w:rsidR="00314879">
        <w:rPr>
          <w:rFonts w:ascii="Times New Roman" w:hAnsi="Times New Roman"/>
          <w:bCs/>
        </w:rPr>
        <w:t xml:space="preserve">Robert Francis Prevost (Pope Leo XIV) </w:t>
      </w:r>
      <w:r w:rsidR="00C532A0">
        <w:rPr>
          <w:rFonts w:ascii="Times New Roman" w:hAnsi="Times New Roman"/>
          <w:bCs/>
        </w:rPr>
        <w:t xml:space="preserve">and all subsequent popes </w:t>
      </w:r>
      <w:r w:rsidR="00B32C4D">
        <w:rPr>
          <w:rFonts w:ascii="Times New Roman" w:hAnsi="Times New Roman"/>
          <w:bCs/>
        </w:rPr>
        <w:t xml:space="preserve">will be declared </w:t>
      </w:r>
      <w:r w:rsidR="001D4B1A">
        <w:rPr>
          <w:rFonts w:ascii="Times New Roman" w:hAnsi="Times New Roman"/>
          <w:bCs/>
        </w:rPr>
        <w:t>heretic</w:t>
      </w:r>
      <w:r w:rsidR="00B32C4D">
        <w:rPr>
          <w:rFonts w:ascii="Times New Roman" w:hAnsi="Times New Roman"/>
          <w:bCs/>
        </w:rPr>
        <w:t>al</w:t>
      </w:r>
      <w:r w:rsidR="001D4B1A">
        <w:rPr>
          <w:rFonts w:ascii="Times New Roman" w:hAnsi="Times New Roman"/>
          <w:bCs/>
        </w:rPr>
        <w:t xml:space="preserve"> and </w:t>
      </w:r>
      <w:r w:rsidR="008C01AB">
        <w:rPr>
          <w:rFonts w:ascii="Times New Roman" w:hAnsi="Times New Roman"/>
          <w:bCs/>
        </w:rPr>
        <w:t>designated</w:t>
      </w:r>
      <w:r w:rsidR="00B32C4D">
        <w:rPr>
          <w:rFonts w:ascii="Times New Roman" w:hAnsi="Times New Roman"/>
          <w:bCs/>
        </w:rPr>
        <w:t xml:space="preserve"> </w:t>
      </w:r>
      <w:r w:rsidR="001D4B1A">
        <w:rPr>
          <w:rFonts w:ascii="Times New Roman" w:hAnsi="Times New Roman"/>
          <w:bCs/>
        </w:rPr>
        <w:t>antipope</w:t>
      </w:r>
      <w:r w:rsidR="00B32C4D">
        <w:rPr>
          <w:rFonts w:ascii="Times New Roman" w:hAnsi="Times New Roman"/>
          <w:bCs/>
        </w:rPr>
        <w:t>s</w:t>
      </w:r>
      <w:r w:rsidR="001D4B1A">
        <w:rPr>
          <w:rFonts w:ascii="Times New Roman" w:hAnsi="Times New Roman"/>
          <w:bCs/>
        </w:rPr>
        <w:t xml:space="preserve">.  </w:t>
      </w:r>
      <w:r w:rsidR="00D21034" w:rsidRPr="00D21034">
        <w:rPr>
          <w:rFonts w:ascii="Times New Roman" w:hAnsi="Times New Roman"/>
          <w:bCs/>
        </w:rPr>
        <w:t xml:space="preserve">When Benedict, who “is of the seven” (Rev 17:11), changes </w:t>
      </w:r>
      <w:r w:rsidR="00BF4848">
        <w:rPr>
          <w:rFonts w:ascii="Times New Roman" w:hAnsi="Times New Roman"/>
          <w:bCs/>
        </w:rPr>
        <w:t>the</w:t>
      </w:r>
      <w:r w:rsidR="00D21034" w:rsidRPr="00D21034">
        <w:rPr>
          <w:rFonts w:ascii="Times New Roman" w:hAnsi="Times New Roman"/>
          <w:bCs/>
        </w:rPr>
        <w:t xml:space="preserve"> name</w:t>
      </w:r>
      <w:r w:rsidR="00BF4848">
        <w:rPr>
          <w:rFonts w:ascii="Times New Roman" w:hAnsi="Times New Roman"/>
          <w:bCs/>
        </w:rPr>
        <w:t xml:space="preserve"> he selected for his first pontificate to a new unique name</w:t>
      </w:r>
      <w:r w:rsidR="00D21034" w:rsidRPr="00D21034">
        <w:rPr>
          <w:rFonts w:ascii="Times New Roman" w:hAnsi="Times New Roman"/>
          <w:bCs/>
        </w:rPr>
        <w:t xml:space="preserve"> the</w:t>
      </w:r>
      <w:r w:rsidR="00EB766F">
        <w:rPr>
          <w:rFonts w:ascii="Times New Roman" w:hAnsi="Times New Roman"/>
          <w:bCs/>
        </w:rPr>
        <w:t>n the riddle of Revelation 17:8-</w:t>
      </w:r>
      <w:r w:rsidR="00D21034" w:rsidRPr="00D21034">
        <w:rPr>
          <w:rFonts w:ascii="Times New Roman" w:hAnsi="Times New Roman"/>
          <w:bCs/>
        </w:rPr>
        <w:t>11 w</w:t>
      </w:r>
      <w:r w:rsidR="008C01AB">
        <w:rPr>
          <w:rFonts w:ascii="Times New Roman" w:hAnsi="Times New Roman"/>
          <w:bCs/>
        </w:rPr>
        <w:t xml:space="preserve">ill be recognized </w:t>
      </w:r>
      <w:r w:rsidR="00D21034" w:rsidRPr="00D21034">
        <w:rPr>
          <w:rFonts w:ascii="Times New Roman" w:hAnsi="Times New Roman"/>
          <w:bCs/>
        </w:rPr>
        <w:t xml:space="preserve">and the persecuting church </w:t>
      </w:r>
      <w:r w:rsidR="008C01AB">
        <w:rPr>
          <w:rFonts w:ascii="Times New Roman" w:hAnsi="Times New Roman"/>
          <w:bCs/>
        </w:rPr>
        <w:t>fornicating in</w:t>
      </w:r>
      <w:r w:rsidR="00D21034" w:rsidRPr="00D21034">
        <w:rPr>
          <w:rFonts w:ascii="Times New Roman" w:hAnsi="Times New Roman"/>
          <w:bCs/>
        </w:rPr>
        <w:t xml:space="preserve"> state alliance</w:t>
      </w:r>
      <w:r w:rsidR="008C01AB">
        <w:rPr>
          <w:rFonts w:ascii="Times New Roman" w:hAnsi="Times New Roman"/>
          <w:bCs/>
        </w:rPr>
        <w:t>s</w:t>
      </w:r>
      <w:r w:rsidR="00D21034" w:rsidRPr="00D21034">
        <w:rPr>
          <w:rFonts w:ascii="Times New Roman" w:hAnsi="Times New Roman"/>
          <w:bCs/>
        </w:rPr>
        <w:t xml:space="preserve"> will rise onto the world’s stage representing the ultimate rebellion against God’s law.</w:t>
      </w:r>
      <w:r w:rsidR="00BF4848">
        <w:rPr>
          <w:rFonts w:ascii="Times New Roman" w:hAnsi="Times New Roman"/>
          <w:bCs/>
        </w:rPr>
        <w:t xml:space="preserve">  </w:t>
      </w:r>
      <w:r w:rsidR="008276B1">
        <w:rPr>
          <w:rFonts w:ascii="Times New Roman" w:hAnsi="Times New Roman"/>
          <w:bCs/>
        </w:rPr>
        <w:t>“</w:t>
      </w:r>
      <w:r w:rsidR="008276B1" w:rsidRPr="008276B1">
        <w:rPr>
          <w:rFonts w:ascii="Times New Roman" w:hAnsi="Times New Roman"/>
          <w:bCs/>
        </w:rPr>
        <w:t>And the woman which thou sawest is that great city, which reigneth over the kings of the earth.</w:t>
      </w:r>
      <w:r w:rsidR="008276B1">
        <w:rPr>
          <w:rFonts w:ascii="Times New Roman" w:hAnsi="Times New Roman"/>
          <w:bCs/>
        </w:rPr>
        <w:t xml:space="preserve">” Rev 17:18. </w:t>
      </w:r>
      <w:r w:rsidR="003769A3">
        <w:rPr>
          <w:rFonts w:ascii="Times New Roman" w:hAnsi="Times New Roman"/>
          <w:bCs/>
        </w:rPr>
        <w:t xml:space="preserve">Joseph </w:t>
      </w:r>
      <w:r w:rsidR="008276B1">
        <w:rPr>
          <w:rFonts w:ascii="Times New Roman" w:hAnsi="Times New Roman"/>
          <w:bCs/>
        </w:rPr>
        <w:t>Ratzinger’s</w:t>
      </w:r>
      <w:r w:rsidR="00BF4848">
        <w:rPr>
          <w:rFonts w:ascii="Times New Roman" w:hAnsi="Times New Roman"/>
          <w:bCs/>
        </w:rPr>
        <w:t xml:space="preserve"> new </w:t>
      </w:r>
      <w:r w:rsidR="003769A3">
        <w:rPr>
          <w:rFonts w:ascii="Times New Roman" w:hAnsi="Times New Roman"/>
          <w:bCs/>
        </w:rPr>
        <w:t xml:space="preserve">papal </w:t>
      </w:r>
      <w:r w:rsidR="00BF4848">
        <w:rPr>
          <w:rFonts w:ascii="Times New Roman" w:hAnsi="Times New Roman"/>
          <w:bCs/>
        </w:rPr>
        <w:t xml:space="preserve">name will add a count of “1” and he will become the 666 man at </w:t>
      </w:r>
      <w:r w:rsidR="00AB2F72">
        <w:rPr>
          <w:rFonts w:ascii="Times New Roman" w:hAnsi="Times New Roman"/>
          <w:bCs/>
        </w:rPr>
        <w:t>Christ’s</w:t>
      </w:r>
      <w:r w:rsidR="00BF4848">
        <w:rPr>
          <w:rFonts w:ascii="Times New Roman" w:hAnsi="Times New Roman"/>
          <w:bCs/>
        </w:rPr>
        <w:t xml:space="preserve"> second coming </w:t>
      </w:r>
      <w:r w:rsidR="00A11600">
        <w:rPr>
          <w:rFonts w:ascii="Times New Roman" w:hAnsi="Times New Roman"/>
          <w:bCs/>
        </w:rPr>
        <w:t>when</w:t>
      </w:r>
      <w:r w:rsidR="00BF4848">
        <w:rPr>
          <w:rFonts w:ascii="Times New Roman" w:hAnsi="Times New Roman"/>
          <w:bCs/>
        </w:rPr>
        <w:t xml:space="preserve"> he </w:t>
      </w:r>
      <w:r w:rsidR="007E1D8C">
        <w:rPr>
          <w:rFonts w:ascii="Times New Roman" w:hAnsi="Times New Roman"/>
          <w:bCs/>
        </w:rPr>
        <w:t>will be</w:t>
      </w:r>
      <w:r w:rsidR="00BF4848">
        <w:rPr>
          <w:rFonts w:ascii="Times New Roman" w:hAnsi="Times New Roman"/>
          <w:bCs/>
        </w:rPr>
        <w:t xml:space="preserve"> </w:t>
      </w:r>
      <w:r w:rsidR="00A11600">
        <w:rPr>
          <w:rFonts w:ascii="Times New Roman" w:hAnsi="Times New Roman"/>
          <w:bCs/>
        </w:rPr>
        <w:t>“...</w:t>
      </w:r>
      <w:r w:rsidR="00A11600" w:rsidRPr="00A11600">
        <w:rPr>
          <w:rFonts w:ascii="Times New Roman" w:hAnsi="Times New Roman"/>
          <w:bCs/>
        </w:rPr>
        <w:t>cast alive into a lake of fire burning with brimstone.</w:t>
      </w:r>
      <w:r w:rsidR="00A11600">
        <w:rPr>
          <w:rFonts w:ascii="Times New Roman" w:hAnsi="Times New Roman"/>
          <w:bCs/>
        </w:rPr>
        <w:t>” Rev 19:20.</w:t>
      </w:r>
      <w:r w:rsidR="00963AB0">
        <w:rPr>
          <w:rStyle w:val="FootnoteReference"/>
          <w:rFonts w:ascii="Times New Roman" w:hAnsi="Times New Roman"/>
          <w:bCs/>
        </w:rPr>
        <w:footnoteReference w:id="91"/>
      </w:r>
      <w:r w:rsidR="00126097">
        <w:rPr>
          <w:rFonts w:ascii="Times New Roman" w:hAnsi="Times New Roman"/>
          <w:bCs/>
        </w:rPr>
        <w:t xml:space="preserve"> </w:t>
      </w:r>
      <w:r w:rsidR="00126097">
        <w:rPr>
          <w:rFonts w:ascii="Times New Roman" w:hAnsi="Times New Roman"/>
          <w:bCs/>
        </w:rPr>
        <w:lastRenderedPageBreak/>
        <w:t xml:space="preserve">Why this extreme level of prophetic detail? God foreordained that the wise will not be surprised at any development and be enabled to share the comprehensive message of the third angel </w:t>
      </w:r>
      <w:r w:rsidR="00755D48">
        <w:rPr>
          <w:rFonts w:ascii="Times New Roman" w:hAnsi="Times New Roman"/>
          <w:bCs/>
        </w:rPr>
        <w:t xml:space="preserve">as a loud cry </w:t>
      </w:r>
      <w:r w:rsidR="00126097">
        <w:rPr>
          <w:rFonts w:ascii="Times New Roman" w:hAnsi="Times New Roman"/>
          <w:bCs/>
        </w:rPr>
        <w:t xml:space="preserve">to all the world with absolute confidence </w:t>
      </w:r>
      <w:r w:rsidR="00B32C4D">
        <w:rPr>
          <w:rFonts w:ascii="Times New Roman" w:hAnsi="Times New Roman"/>
          <w:bCs/>
          <w:i/>
        </w:rPr>
        <w:t>in advance</w:t>
      </w:r>
      <w:r w:rsidR="00AB2F72">
        <w:rPr>
          <w:rFonts w:ascii="Times New Roman" w:hAnsi="Times New Roman"/>
          <w:bCs/>
        </w:rPr>
        <w:t xml:space="preserve"> </w:t>
      </w:r>
      <w:r w:rsidR="00B32C4D">
        <w:rPr>
          <w:rFonts w:ascii="Times New Roman" w:hAnsi="Times New Roman"/>
          <w:bCs/>
        </w:rPr>
        <w:t>of it coming</w:t>
      </w:r>
      <w:r w:rsidR="00AB2F72">
        <w:rPr>
          <w:rFonts w:ascii="Times New Roman" w:hAnsi="Times New Roman"/>
          <w:bCs/>
        </w:rPr>
        <w:t xml:space="preserve"> to pass </w:t>
      </w:r>
      <w:r w:rsidR="00126097">
        <w:rPr>
          <w:rFonts w:ascii="Times New Roman" w:hAnsi="Times New Roman"/>
          <w:bCs/>
        </w:rPr>
        <w:t>because, “</w:t>
      </w:r>
      <w:r w:rsidR="00126097" w:rsidRPr="00126097">
        <w:rPr>
          <w:rFonts w:ascii="Times New Roman" w:hAnsi="Times New Roman"/>
          <w:bCs/>
        </w:rPr>
        <w:t>Surely the Lord GOD will do nothing, but he revealeth his secret unto his servants the prophets.</w:t>
      </w:r>
      <w:r w:rsidR="00126097">
        <w:rPr>
          <w:rFonts w:ascii="Times New Roman" w:hAnsi="Times New Roman"/>
          <w:bCs/>
        </w:rPr>
        <w:t>” Amos 3:7.</w:t>
      </w:r>
      <w:r w:rsidR="007E1D8C">
        <w:rPr>
          <w:rFonts w:ascii="Times New Roman" w:hAnsi="Times New Roman"/>
          <w:bCs/>
        </w:rPr>
        <w:t xml:space="preserve"> </w:t>
      </w:r>
      <w:r w:rsidR="00C91713">
        <w:rPr>
          <w:rFonts w:ascii="Times New Roman" w:hAnsi="Times New Roman"/>
          <w:bCs/>
        </w:rPr>
        <w:t xml:space="preserve"> Readers, please examine</w:t>
      </w:r>
      <w:r w:rsidR="002529A3">
        <w:rPr>
          <w:rFonts w:ascii="Times New Roman" w:hAnsi="Times New Roman"/>
          <w:bCs/>
        </w:rPr>
        <w:t>, criticize and validate ea</w:t>
      </w:r>
      <w:r w:rsidR="00C91713">
        <w:rPr>
          <w:rFonts w:ascii="Times New Roman" w:hAnsi="Times New Roman"/>
          <w:bCs/>
        </w:rPr>
        <w:t>ch point to determine the truth of the matter for yourselves.</w:t>
      </w:r>
      <w:r w:rsidR="00C91713">
        <w:rPr>
          <w:rStyle w:val="FootnoteReference"/>
          <w:rFonts w:ascii="Times New Roman" w:hAnsi="Times New Roman"/>
          <w:bCs/>
        </w:rPr>
        <w:footnoteReference w:id="92"/>
      </w:r>
    </w:p>
    <w:p w:rsidR="001D4B1A" w:rsidRDefault="001D4B1A" w:rsidP="00D21034">
      <w:pPr>
        <w:spacing w:line="360" w:lineRule="auto"/>
        <w:rPr>
          <w:rFonts w:ascii="Times New Roman" w:hAnsi="Times New Roman"/>
          <w:bCs/>
        </w:rPr>
      </w:pPr>
    </w:p>
    <w:p w:rsidR="00204174" w:rsidRDefault="00BF4848" w:rsidP="00D21034">
      <w:pPr>
        <w:spacing w:line="360" w:lineRule="auto"/>
        <w:rPr>
          <w:rFonts w:ascii="Times New Roman" w:hAnsi="Times New Roman"/>
          <w:bCs/>
        </w:rPr>
      </w:pPr>
      <w:r>
        <w:rPr>
          <w:rFonts w:ascii="Times New Roman" w:hAnsi="Times New Roman"/>
          <w:bCs/>
        </w:rPr>
        <w:t xml:space="preserve">The following table provides an audit of the calculation </w:t>
      </w:r>
      <w:r w:rsidR="000307F4">
        <w:rPr>
          <w:rFonts w:ascii="Times New Roman" w:hAnsi="Times New Roman"/>
          <w:bCs/>
        </w:rPr>
        <w:t>totaling</w:t>
      </w:r>
      <w:r>
        <w:rPr>
          <w:rFonts w:ascii="Times New Roman" w:hAnsi="Times New Roman"/>
          <w:bCs/>
        </w:rPr>
        <w:t xml:space="preserve"> 666:</w:t>
      </w:r>
    </w:p>
    <w:p w:rsidR="00A16AAC" w:rsidRPr="00D21034" w:rsidRDefault="001A3C6A" w:rsidP="00577B5C">
      <w:pPr>
        <w:spacing w:line="360" w:lineRule="auto"/>
        <w:rPr>
          <w:rFonts w:ascii="Times New Roman" w:hAnsi="Times New Roman"/>
          <w:bCs/>
        </w:rPr>
      </w:pPr>
      <w:r w:rsidRPr="001A3C6A">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755005" cy="3133725"/>
            <wp:effectExtent l="25400" t="0" r="10795" b="0"/>
            <wp:wrapTight wrapText="bothSides">
              <wp:wrapPolygon edited="0">
                <wp:start x="-95" y="0"/>
                <wp:lineTo x="-95" y="21534"/>
                <wp:lineTo x="21641" y="21534"/>
                <wp:lineTo x="21641" y="0"/>
                <wp:lineTo x="-95"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55005" cy="3133725"/>
                    </a:xfrm>
                    <a:prstGeom prst="rect">
                      <a:avLst/>
                    </a:prstGeom>
                    <a:noFill/>
                    <a:ln w="9525">
                      <a:noFill/>
                      <a:miter lim="800000"/>
                      <a:headEnd/>
                      <a:tailEnd/>
                    </a:ln>
                  </pic:spPr>
                </pic:pic>
              </a:graphicData>
            </a:graphic>
          </wp:anchor>
        </w:drawing>
      </w:r>
    </w:p>
    <w:p w:rsidR="00924D50" w:rsidRPr="007B308F" w:rsidRDefault="00924D50" w:rsidP="00924D50">
      <w:pPr>
        <w:tabs>
          <w:tab w:val="left" w:pos="3093"/>
        </w:tabs>
        <w:rPr>
          <w:rFonts w:ascii="Times New Roman" w:hAnsi="Times New Roman"/>
          <w:noProof/>
        </w:rPr>
      </w:pPr>
      <w:r w:rsidRPr="007B308F">
        <w:rPr>
          <w:rFonts w:ascii="Times New Roman" w:hAnsi="Times New Roman"/>
          <w:noProof/>
        </w:rPr>
        <w:t xml:space="preserve">Author of </w:t>
      </w:r>
      <w:r w:rsidRPr="007B308F">
        <w:rPr>
          <w:rFonts w:ascii="Times New Roman" w:hAnsi="Times New Roman"/>
          <w:b/>
          <w:noProof/>
        </w:rPr>
        <w:t>At World’s End, Our Imminent Crisis</w:t>
      </w:r>
      <w:r w:rsidRPr="007B308F">
        <w:rPr>
          <w:rFonts w:ascii="Times New Roman" w:hAnsi="Times New Roman"/>
          <w:noProof/>
        </w:rPr>
        <w:t xml:space="preserve">, </w:t>
      </w:r>
      <w:r w:rsidR="002B0E97" w:rsidRPr="007B308F">
        <w:rPr>
          <w:rFonts w:ascii="Times New Roman" w:hAnsi="Times New Roman"/>
          <w:noProof/>
        </w:rPr>
        <w:t xml:space="preserve">Revised Edition, </w:t>
      </w:r>
      <w:r w:rsidRPr="007B308F">
        <w:rPr>
          <w:rFonts w:ascii="Times New Roman" w:hAnsi="Times New Roman"/>
          <w:noProof/>
        </w:rPr>
        <w:t xml:space="preserve">July 12, 2023.  Available at: </w:t>
      </w:r>
      <w:hyperlink r:id="rId13" w:history="1">
        <w:r w:rsidRPr="007B308F">
          <w:rPr>
            <w:rStyle w:val="Hyperlink"/>
            <w:rFonts w:ascii="Times New Roman" w:hAnsi="Times New Roman"/>
            <w:noProof/>
            <w:sz w:val="16"/>
          </w:rPr>
          <w:t>https://www.amazon.com/s?k=mark+e+larose&amp;crid=38BJY8XDDLITI&amp;sprefix=mark+e+larose%2Caps%2C541&amp;ref=nb_sb_noss</w:t>
        </w:r>
      </w:hyperlink>
    </w:p>
    <w:p w:rsidR="003769A3" w:rsidRPr="007B308F" w:rsidRDefault="003769A3" w:rsidP="003769A3">
      <w:pPr>
        <w:rPr>
          <w:rFonts w:ascii="Times New Roman" w:hAnsi="Times New Roman"/>
        </w:rPr>
      </w:pPr>
      <w:r w:rsidRPr="007B308F">
        <w:rPr>
          <w:rFonts w:ascii="Times New Roman" w:hAnsi="Times New Roman"/>
        </w:rPr>
        <w:lastRenderedPageBreak/>
        <w:t xml:space="preserve">Verse by verse notes reconciling the Book of Daniel, 2 Thessalonians 2, the Book of Revelation, and </w:t>
      </w:r>
      <w:r w:rsidR="008C01AB">
        <w:rPr>
          <w:rFonts w:ascii="Times New Roman" w:hAnsi="Times New Roman"/>
        </w:rPr>
        <w:t>relevant inspiration</w:t>
      </w:r>
      <w:r w:rsidRPr="007B308F">
        <w:rPr>
          <w:rFonts w:ascii="Times New Roman" w:hAnsi="Times New Roman"/>
        </w:rPr>
        <w:t xml:space="preserve"> from Ellen G. White can be accessed at </w:t>
      </w:r>
      <w:hyperlink r:id="rId14" w:history="1">
        <w:r w:rsidRPr="007B308F">
          <w:rPr>
            <w:rStyle w:val="Hyperlink"/>
            <w:rFonts w:ascii="Times New Roman" w:hAnsi="Times New Roman"/>
          </w:rPr>
          <w:t>www.danielandrevelationrevealed.com</w:t>
        </w:r>
      </w:hyperlink>
      <w:r w:rsidRPr="007B308F">
        <w:rPr>
          <w:rFonts w:ascii="Times New Roman" w:hAnsi="Times New Roman"/>
        </w:rPr>
        <w:t>.</w:t>
      </w:r>
    </w:p>
    <w:p w:rsidR="003769A3" w:rsidRDefault="003769A3" w:rsidP="00577B5C">
      <w:pPr>
        <w:tabs>
          <w:tab w:val="left" w:pos="3093"/>
        </w:tabs>
        <w:spacing w:line="360" w:lineRule="auto"/>
        <w:rPr>
          <w:rFonts w:ascii="Times New Roman" w:hAnsi="Times New Roman"/>
          <w:noProof/>
        </w:rPr>
      </w:pPr>
    </w:p>
    <w:p w:rsidR="003D6506" w:rsidRDefault="003D6506" w:rsidP="00577B5C">
      <w:pPr>
        <w:tabs>
          <w:tab w:val="left" w:pos="3093"/>
        </w:tabs>
        <w:spacing w:line="360" w:lineRule="auto"/>
        <w:rPr>
          <w:rFonts w:ascii="Times New Roman" w:hAnsi="Times New Roman"/>
          <w:noProof/>
        </w:rPr>
      </w:pPr>
      <w:r>
        <w:rPr>
          <w:rFonts w:ascii="Times New Roman" w:hAnsi="Times New Roman"/>
          <w:noProof/>
        </w:rPr>
        <w:t>Appendix A</w:t>
      </w:r>
    </w:p>
    <w:p w:rsidR="00755D48" w:rsidRDefault="00455A29" w:rsidP="00AF4C90">
      <w:pPr>
        <w:tabs>
          <w:tab w:val="left" w:pos="3093"/>
        </w:tabs>
        <w:spacing w:line="360" w:lineRule="auto"/>
        <w:rPr>
          <w:rFonts w:ascii="Times New Roman" w:hAnsi="Times New Roman"/>
        </w:rPr>
      </w:pPr>
      <w:r w:rsidRPr="00455A29">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626100" cy="6451600"/>
            <wp:effectExtent l="25400" t="0" r="0" b="0"/>
            <wp:wrapTight wrapText="bothSides">
              <wp:wrapPolygon edited="0">
                <wp:start x="-98" y="0"/>
                <wp:lineTo x="-98" y="21515"/>
                <wp:lineTo x="21551" y="21515"/>
                <wp:lineTo x="21551" y="0"/>
                <wp:lineTo x="-98"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626100" cy="6451600"/>
                    </a:xfrm>
                    <a:prstGeom prst="rect">
                      <a:avLst/>
                    </a:prstGeom>
                    <a:noFill/>
                    <a:ln w="9525">
                      <a:noFill/>
                      <a:miter lim="800000"/>
                      <a:headEnd/>
                      <a:tailEnd/>
                    </a:ln>
                  </pic:spPr>
                </pic:pic>
              </a:graphicData>
            </a:graphic>
          </wp:anchor>
        </w:drawing>
      </w:r>
    </w:p>
    <w:sectPr w:rsidR="00755D48" w:rsidSect="007B14DE">
      <w:headerReference w:type="even" r:id="rId16"/>
      <w:headerReference w:type="default" r:id="rId17"/>
      <w:footerReference w:type="even" r:id="rId18"/>
      <w:footerReference w:type="default" r:id="rId19"/>
      <w:headerReference w:type="first" r:id="rId20"/>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5E30" w:rsidRDefault="00E55E30">
      <w:r>
        <w:separator/>
      </w:r>
    </w:p>
  </w:endnote>
  <w:endnote w:type="continuationSeparator" w:id="0">
    <w:p w:rsidR="00E55E30" w:rsidRDefault="00E5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A29" w:rsidRDefault="00821219" w:rsidP="00281DD1">
    <w:pPr>
      <w:pStyle w:val="Footer"/>
      <w:framePr w:wrap="around" w:vAnchor="text" w:hAnchor="margin" w:xAlign="right" w:y="1"/>
      <w:rPr>
        <w:rStyle w:val="PageNumber"/>
      </w:rPr>
    </w:pPr>
    <w:r>
      <w:rPr>
        <w:rStyle w:val="PageNumber"/>
      </w:rPr>
      <w:fldChar w:fldCharType="begin"/>
    </w:r>
    <w:r w:rsidR="00455A29">
      <w:rPr>
        <w:rStyle w:val="PageNumber"/>
      </w:rPr>
      <w:instrText xml:space="preserve">PAGE  </w:instrText>
    </w:r>
    <w:r>
      <w:rPr>
        <w:rStyle w:val="PageNumber"/>
      </w:rPr>
      <w:fldChar w:fldCharType="end"/>
    </w:r>
  </w:p>
  <w:p w:rsidR="00455A29" w:rsidRDefault="00455A29" w:rsidP="007B14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A29" w:rsidRDefault="00821219" w:rsidP="00281DD1">
    <w:pPr>
      <w:pStyle w:val="Footer"/>
      <w:framePr w:wrap="around" w:vAnchor="text" w:hAnchor="margin" w:xAlign="right" w:y="1"/>
      <w:rPr>
        <w:rStyle w:val="PageNumber"/>
      </w:rPr>
    </w:pPr>
    <w:r>
      <w:rPr>
        <w:rStyle w:val="PageNumber"/>
      </w:rPr>
      <w:fldChar w:fldCharType="begin"/>
    </w:r>
    <w:r w:rsidR="00455A29">
      <w:rPr>
        <w:rStyle w:val="PageNumber"/>
      </w:rPr>
      <w:instrText xml:space="preserve">PAGE  </w:instrText>
    </w:r>
    <w:r>
      <w:rPr>
        <w:rStyle w:val="PageNumber"/>
      </w:rPr>
      <w:fldChar w:fldCharType="separate"/>
    </w:r>
    <w:r w:rsidR="00192339">
      <w:rPr>
        <w:rStyle w:val="PageNumber"/>
        <w:noProof/>
      </w:rPr>
      <w:t>1</w:t>
    </w:r>
    <w:r>
      <w:rPr>
        <w:rStyle w:val="PageNumber"/>
      </w:rPr>
      <w:fldChar w:fldCharType="end"/>
    </w:r>
  </w:p>
  <w:p w:rsidR="00455A29" w:rsidRPr="00281DD1" w:rsidRDefault="00455A29" w:rsidP="007B14DE">
    <w:pPr>
      <w:pStyle w:val="Footer"/>
      <w:ind w:right="360"/>
    </w:pPr>
    <w:r>
      <w:rPr>
        <w:rFonts w:asciiTheme="majorHAnsi" w:eastAsiaTheme="majorEastAsia" w:hAnsiTheme="majorHAnsi" w:cstheme="majorBidi"/>
        <w:bCs/>
        <w:color w:val="4F81BD" w:themeColor="accent1"/>
      </w:rPr>
      <w:t>Rev17Paper:  Mark E. LaRose</w:t>
    </w:r>
    <w:r w:rsidRPr="00281DD1">
      <w:rPr>
        <w:rFonts w:asciiTheme="majorHAnsi" w:eastAsiaTheme="majorEastAsia" w:hAnsiTheme="majorHAnsi" w:cstheme="majorBidi"/>
        <w:bCs/>
        <w:color w:val="4F81BD" w:themeColor="accent1"/>
      </w:rPr>
      <w:ptab w:relativeTo="margin" w:alignment="center" w:leader="none"/>
    </w:r>
    <w:r>
      <w:rPr>
        <w:rFonts w:asciiTheme="majorHAnsi" w:eastAsiaTheme="majorEastAsia" w:hAnsiTheme="majorHAnsi" w:cstheme="majorBidi"/>
        <w:bCs/>
        <w:color w:val="4F81BD" w:themeColor="accent1"/>
      </w:rPr>
      <w:t>March 18, 2025</w:t>
    </w:r>
    <w:r w:rsidRPr="00281DD1">
      <w:rPr>
        <w:rFonts w:asciiTheme="majorHAnsi" w:eastAsiaTheme="majorEastAsia" w:hAnsiTheme="majorHAnsi" w:cstheme="majorBidi"/>
        <w:bCs/>
        <w:color w:val="4F81BD" w:themeColor="accent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5E30" w:rsidRDefault="00E55E30">
      <w:r>
        <w:separator/>
      </w:r>
    </w:p>
  </w:footnote>
  <w:footnote w:type="continuationSeparator" w:id="0">
    <w:p w:rsidR="00E55E30" w:rsidRDefault="00E55E30">
      <w:r>
        <w:continuationSeparator/>
      </w:r>
    </w:p>
  </w:footnote>
  <w:footnote w:id="1">
    <w:p w:rsidR="00455A29" w:rsidRPr="00463BDB" w:rsidRDefault="00455A29">
      <w:pPr>
        <w:pStyle w:val="FootnoteText"/>
        <w:rPr>
          <w:rFonts w:ascii="Times New Roman" w:hAnsi="Times New Roman"/>
          <w:sz w:val="20"/>
        </w:rPr>
      </w:pPr>
      <w:r w:rsidRPr="00463BDB">
        <w:rPr>
          <w:rStyle w:val="FootnoteReference"/>
          <w:rFonts w:ascii="Times New Roman" w:hAnsi="Times New Roman"/>
          <w:sz w:val="20"/>
        </w:rPr>
        <w:footnoteRef/>
      </w:r>
      <w:r w:rsidRPr="00463BDB">
        <w:rPr>
          <w:rFonts w:ascii="Times New Roman" w:hAnsi="Times New Roman"/>
          <w:sz w:val="20"/>
        </w:rPr>
        <w:t xml:space="preserve"> </w:t>
      </w:r>
      <w:r>
        <w:rPr>
          <w:rFonts w:ascii="Times New Roman" w:hAnsi="Times New Roman"/>
          <w:sz w:val="20"/>
        </w:rPr>
        <w:t>“</w:t>
      </w:r>
      <w:r w:rsidRPr="00463BDB">
        <w:rPr>
          <w:rFonts w:ascii="Times New Roman" w:hAnsi="Times New Roman"/>
          <w:sz w:val="20"/>
        </w:rPr>
        <w:t>The books of Daniel and the Revelation are one. One is a prophecy, the other a revelation; one a book sealed, the other a book opened.</w:t>
      </w:r>
      <w:r>
        <w:rPr>
          <w:rFonts w:ascii="Times New Roman" w:hAnsi="Times New Roman"/>
          <w:sz w:val="20"/>
        </w:rPr>
        <w:t xml:space="preserve">” </w:t>
      </w:r>
      <w:hyperlink r:id="rId1" w:history="1">
        <w:r w:rsidRPr="009C2B06">
          <w:rPr>
            <w:rStyle w:val="Hyperlink"/>
            <w:rFonts w:ascii="Times New Roman" w:hAnsi="Times New Roman"/>
            <w:sz w:val="20"/>
          </w:rPr>
          <w:t>www.egwwritings.org</w:t>
        </w:r>
      </w:hyperlink>
      <w:r>
        <w:rPr>
          <w:rFonts w:ascii="Times New Roman" w:hAnsi="Times New Roman"/>
          <w:sz w:val="20"/>
        </w:rPr>
        <w:t xml:space="preserve">, </w:t>
      </w:r>
      <w:r w:rsidRPr="00463BDB">
        <w:rPr>
          <w:rFonts w:ascii="Times New Roman" w:hAnsi="Times New Roman"/>
          <w:sz w:val="20"/>
        </w:rPr>
        <w:t>{Ms 59, 1900, par. 23}</w:t>
      </w:r>
      <w:r>
        <w:rPr>
          <w:rFonts w:ascii="Times New Roman" w:hAnsi="Times New Roman"/>
          <w:sz w:val="20"/>
        </w:rPr>
        <w:t>.</w:t>
      </w:r>
    </w:p>
  </w:footnote>
  <w:footnote w:id="2">
    <w:p w:rsidR="00455A29" w:rsidRPr="00A75FD8" w:rsidRDefault="00455A29">
      <w:pPr>
        <w:pStyle w:val="FootnoteText"/>
        <w:rPr>
          <w:rFonts w:ascii="Times New Roman" w:hAnsi="Times New Roman"/>
          <w:sz w:val="20"/>
        </w:rPr>
      </w:pPr>
      <w:r w:rsidRPr="00A75FD8">
        <w:rPr>
          <w:rStyle w:val="FootnoteReference"/>
          <w:rFonts w:ascii="Times New Roman" w:hAnsi="Times New Roman"/>
          <w:sz w:val="20"/>
        </w:rPr>
        <w:footnoteRef/>
      </w:r>
      <w:r w:rsidRPr="00A75FD8">
        <w:rPr>
          <w:rFonts w:ascii="Times New Roman" w:hAnsi="Times New Roman"/>
          <w:sz w:val="20"/>
        </w:rPr>
        <w:t xml:space="preserve"> FUNDAMENTAL BELIEFS OF SEVENTH-DAY ADVENTISTS</w:t>
      </w:r>
      <w:r>
        <w:rPr>
          <w:rFonts w:ascii="Times New Roman" w:hAnsi="Times New Roman"/>
          <w:sz w:val="20"/>
        </w:rPr>
        <w:t xml:space="preserve"> #17, (1981), “</w:t>
      </w:r>
      <w:r w:rsidRPr="00A75FD8">
        <w:rPr>
          <w:rFonts w:ascii="Times New Roman" w:hAnsi="Times New Roman"/>
          <w:sz w:val="20"/>
        </w:rPr>
        <w:t>One of the gifts of the Holy Spirit is prophecy. This gift is an identifying mark of the remnant church and was manifested in the ministry of Ellen G. White. As the Lord’s messenger, her writings are a continuing and authoritative source of truth, which provide for the church comfort, guidance, instruction, and correction. They also make clear that the Bible is the standard by which all teaching and experience must be tested. (Joel 2:28, 29; Acts 2:14-21; Hebrews 1:1-3; Revelation 12:17; 19:10.)</w:t>
      </w:r>
      <w:r>
        <w:rPr>
          <w:rFonts w:ascii="Times New Roman" w:hAnsi="Times New Roman"/>
          <w:sz w:val="20"/>
        </w:rPr>
        <w:t xml:space="preserve">” </w:t>
      </w:r>
      <w:hyperlink r:id="rId2" w:anchor="4" w:history="1">
        <w:r w:rsidRPr="007B587E">
          <w:rPr>
            <w:rStyle w:val="Hyperlink"/>
            <w:rFonts w:ascii="Times New Roman" w:hAnsi="Times New Roman"/>
            <w:sz w:val="20"/>
          </w:rPr>
          <w:t>https://m.egwwritings.org/en/book/930.4#4</w:t>
        </w:r>
      </w:hyperlink>
      <w:r>
        <w:rPr>
          <w:rFonts w:ascii="Times New Roman" w:hAnsi="Times New Roman"/>
          <w:sz w:val="20"/>
        </w:rPr>
        <w:t xml:space="preserve"> (accessed 03/30/2025).</w:t>
      </w:r>
    </w:p>
  </w:footnote>
  <w:footnote w:id="3">
    <w:p w:rsidR="00455A29" w:rsidRDefault="00455A29">
      <w:pPr>
        <w:pStyle w:val="FootnoteText"/>
        <w:rPr>
          <w:rFonts w:ascii="Times New Roman" w:hAnsi="Times New Roman"/>
          <w:sz w:val="20"/>
        </w:rPr>
      </w:pPr>
      <w:r w:rsidRPr="002D37CE">
        <w:rPr>
          <w:rStyle w:val="FootnoteReference"/>
          <w:rFonts w:ascii="Times New Roman" w:hAnsi="Times New Roman"/>
          <w:sz w:val="20"/>
        </w:rPr>
        <w:footnoteRef/>
      </w:r>
      <w:r w:rsidRPr="002D37CE">
        <w:rPr>
          <w:rFonts w:ascii="Times New Roman" w:hAnsi="Times New Roman"/>
          <w:sz w:val="20"/>
        </w:rPr>
        <w:t xml:space="preserve"> “We are to take our position in the school of Christ as humble learners. He speaks as one having authority, and he affirms that all that is written in the law and the prophets is the word of the living God. It is the inspiration of One infallible, the divine communication to holy men of old, who spoke as they were moved by the Holy Ghost.” </w:t>
      </w:r>
      <w:hyperlink r:id="rId3" w:history="1">
        <w:r w:rsidRPr="002D37CE">
          <w:rPr>
            <w:rStyle w:val="Hyperlink"/>
            <w:rFonts w:ascii="Times New Roman" w:hAnsi="Times New Roman"/>
            <w:sz w:val="20"/>
          </w:rPr>
          <w:t>www.egwwritings.org</w:t>
        </w:r>
      </w:hyperlink>
      <w:r w:rsidRPr="002D37CE">
        <w:rPr>
          <w:rFonts w:ascii="Times New Roman" w:hAnsi="Times New Roman"/>
          <w:sz w:val="20"/>
        </w:rPr>
        <w:t>, {RH October 3, 1899, par. 7}.</w:t>
      </w:r>
      <w:r>
        <w:rPr>
          <w:rFonts w:ascii="Times New Roman" w:hAnsi="Times New Roman"/>
          <w:sz w:val="20"/>
        </w:rPr>
        <w:t xml:space="preserve">  </w:t>
      </w:r>
    </w:p>
    <w:p w:rsidR="00455A29" w:rsidRPr="002D37CE" w:rsidRDefault="00455A29">
      <w:pPr>
        <w:pStyle w:val="FootnoteText"/>
        <w:rPr>
          <w:rFonts w:ascii="Times New Roman" w:hAnsi="Times New Roman"/>
          <w:sz w:val="20"/>
        </w:rPr>
      </w:pPr>
      <w:r>
        <w:rPr>
          <w:rFonts w:ascii="Times New Roman" w:hAnsi="Times New Roman"/>
          <w:sz w:val="20"/>
        </w:rPr>
        <w:t>“</w:t>
      </w:r>
      <w:r w:rsidRPr="002D37CE">
        <w:rPr>
          <w:rFonts w:ascii="Times New Roman" w:hAnsi="Times New Roman"/>
          <w:sz w:val="20"/>
        </w:rPr>
        <w:t>The Lord has been greatly dishonored in our institutions of learning when His Word has been made only a book among books. The very Book that contains infallible wisdom has scarcely been opened as a study book. Daniel’s life contains a history that as yet h</w:t>
      </w:r>
      <w:r>
        <w:rPr>
          <w:rFonts w:ascii="Times New Roman" w:hAnsi="Times New Roman"/>
          <w:sz w:val="20"/>
        </w:rPr>
        <w:t>as been but feebly appreciated</w:t>
      </w:r>
      <w:r w:rsidRPr="002D37CE">
        <w:rPr>
          <w:rFonts w:ascii="Times New Roman" w:hAnsi="Times New Roman"/>
          <w:sz w:val="20"/>
        </w:rPr>
        <w:t>.</w:t>
      </w:r>
      <w:r>
        <w:rPr>
          <w:rFonts w:ascii="Times New Roman" w:hAnsi="Times New Roman"/>
          <w:sz w:val="20"/>
        </w:rPr>
        <w:t>”</w:t>
      </w:r>
      <w:r w:rsidRPr="002D37CE">
        <w:rPr>
          <w:rFonts w:ascii="Times New Roman" w:hAnsi="Times New Roman"/>
          <w:sz w:val="20"/>
        </w:rPr>
        <w:t xml:space="preserve"> </w:t>
      </w:r>
      <w:hyperlink r:id="rId4" w:history="1">
        <w:r w:rsidRPr="009C2B06">
          <w:rPr>
            <w:rStyle w:val="Hyperlink"/>
            <w:rFonts w:ascii="Times New Roman" w:hAnsi="Times New Roman"/>
            <w:sz w:val="20"/>
          </w:rPr>
          <w:t>www.egwwritings.org</w:t>
        </w:r>
      </w:hyperlink>
      <w:r>
        <w:rPr>
          <w:rFonts w:ascii="Times New Roman" w:hAnsi="Times New Roman"/>
          <w:sz w:val="20"/>
        </w:rPr>
        <w:t xml:space="preserve">, </w:t>
      </w:r>
      <w:r w:rsidRPr="002D37CE">
        <w:rPr>
          <w:rFonts w:ascii="Times New Roman" w:hAnsi="Times New Roman"/>
          <w:sz w:val="20"/>
        </w:rPr>
        <w:t>{Ms 55, 1898, par. 18}</w:t>
      </w:r>
      <w:r>
        <w:rPr>
          <w:rFonts w:ascii="Times New Roman" w:hAnsi="Times New Roman"/>
          <w:sz w:val="20"/>
        </w:rPr>
        <w:t>.</w:t>
      </w:r>
    </w:p>
  </w:footnote>
  <w:footnote w:id="4">
    <w:p w:rsidR="00455A29" w:rsidRPr="00895C12" w:rsidRDefault="00455A29">
      <w:pPr>
        <w:pStyle w:val="FootnoteText"/>
        <w:rPr>
          <w:rFonts w:ascii="Times New Roman" w:hAnsi="Times New Roman"/>
          <w:sz w:val="20"/>
        </w:rPr>
      </w:pPr>
      <w:r w:rsidRPr="00895C12">
        <w:rPr>
          <w:rStyle w:val="FootnoteReference"/>
          <w:rFonts w:ascii="Times New Roman" w:hAnsi="Times New Roman"/>
          <w:sz w:val="20"/>
        </w:rPr>
        <w:footnoteRef/>
      </w:r>
      <w:r w:rsidRPr="00895C12">
        <w:rPr>
          <w:rFonts w:ascii="Times New Roman" w:hAnsi="Times New Roman"/>
          <w:sz w:val="20"/>
        </w:rPr>
        <w:t xml:space="preserve"> </w:t>
      </w:r>
      <w:r>
        <w:rPr>
          <w:rFonts w:ascii="Times New Roman" w:hAnsi="Times New Roman"/>
          <w:sz w:val="20"/>
        </w:rPr>
        <w:t>Criticism</w:t>
      </w:r>
      <w:r w:rsidRPr="00895C12">
        <w:rPr>
          <w:rFonts w:ascii="Times New Roman" w:hAnsi="Times New Roman"/>
          <w:sz w:val="20"/>
        </w:rPr>
        <w:t xml:space="preserve"> </w:t>
      </w:r>
      <w:r>
        <w:rPr>
          <w:rFonts w:ascii="Times New Roman" w:hAnsi="Times New Roman"/>
          <w:sz w:val="20"/>
        </w:rPr>
        <w:t>of the reconciliation of all eschatological prophecies of scripture as some grand theological system are encouraged to take into account the fact that Inspiration must be entirely consistent with all the dreams and visions provided to God’s prophets throughout earth’s history. Otherwise, Isaiah 8:20 should be prayerfully considered.</w:t>
      </w:r>
    </w:p>
  </w:footnote>
  <w:footnote w:id="5">
    <w:p w:rsidR="00455A29" w:rsidRPr="000A4633" w:rsidRDefault="00455A29">
      <w:pPr>
        <w:pStyle w:val="FootnoteText"/>
        <w:rPr>
          <w:rFonts w:ascii="Times New Roman" w:hAnsi="Times New Roman"/>
          <w:sz w:val="20"/>
        </w:rPr>
      </w:pPr>
      <w:r w:rsidRPr="000A4633">
        <w:rPr>
          <w:rStyle w:val="FootnoteReference"/>
          <w:rFonts w:ascii="Times New Roman" w:hAnsi="Times New Roman"/>
          <w:sz w:val="20"/>
        </w:rPr>
        <w:footnoteRef/>
      </w:r>
      <w:r w:rsidRPr="000A4633">
        <w:rPr>
          <w:rFonts w:ascii="Times New Roman" w:hAnsi="Times New Roman"/>
          <w:sz w:val="20"/>
        </w:rPr>
        <w:t xml:space="preserve"> </w:t>
      </w:r>
      <w:r>
        <w:rPr>
          <w:rFonts w:ascii="Times New Roman" w:hAnsi="Times New Roman"/>
          <w:sz w:val="20"/>
        </w:rPr>
        <w:t>“</w:t>
      </w:r>
      <w:r w:rsidRPr="00FA1E8F">
        <w:rPr>
          <w:rFonts w:ascii="Times New Roman" w:hAnsi="Times New Roman"/>
          <w:sz w:val="20"/>
        </w:rPr>
        <w:t>The metals in the image, symbolizing the different kingdoms, became less and less pure and valuable, from the head down. The head of the image was of gold, the breast and arms of silver, the sides of brass, and the feet and toes iron mingled with clay. So the kingdoms represented by them deteriorated in value.</w:t>
      </w:r>
      <w:r>
        <w:rPr>
          <w:rFonts w:ascii="Times New Roman" w:hAnsi="Times New Roman"/>
          <w:sz w:val="20"/>
        </w:rPr>
        <w:t xml:space="preserve">” </w:t>
      </w:r>
      <w:hyperlink r:id="rId5" w:history="1">
        <w:r w:rsidRPr="009C2B06">
          <w:rPr>
            <w:rStyle w:val="Hyperlink"/>
            <w:rFonts w:ascii="Times New Roman" w:hAnsi="Times New Roman"/>
            <w:sz w:val="20"/>
          </w:rPr>
          <w:t>www.egwwritings.org</w:t>
        </w:r>
      </w:hyperlink>
      <w:r>
        <w:rPr>
          <w:rFonts w:ascii="Times New Roman" w:hAnsi="Times New Roman"/>
          <w:sz w:val="20"/>
        </w:rPr>
        <w:t xml:space="preserve">, </w:t>
      </w:r>
      <w:r w:rsidRPr="000A4633">
        <w:rPr>
          <w:rFonts w:ascii="Times New Roman" w:hAnsi="Times New Roman"/>
          <w:sz w:val="20"/>
        </w:rPr>
        <w:t>{RH February 6, 1900, par. 4}.</w:t>
      </w:r>
    </w:p>
  </w:footnote>
  <w:footnote w:id="6">
    <w:p w:rsidR="00455A29" w:rsidRPr="00726D22" w:rsidRDefault="00455A29">
      <w:pPr>
        <w:pStyle w:val="FootnoteText"/>
        <w:rPr>
          <w:rFonts w:ascii="Times New Roman" w:hAnsi="Times New Roman"/>
          <w:sz w:val="20"/>
        </w:rPr>
      </w:pPr>
      <w:r w:rsidRPr="00726D22">
        <w:rPr>
          <w:rStyle w:val="FootnoteReference"/>
          <w:rFonts w:ascii="Times New Roman" w:hAnsi="Times New Roman"/>
          <w:sz w:val="20"/>
        </w:rPr>
        <w:footnoteRef/>
      </w:r>
      <w:r w:rsidRPr="00726D22">
        <w:rPr>
          <w:rFonts w:ascii="Times New Roman" w:hAnsi="Times New Roman"/>
          <w:sz w:val="20"/>
        </w:rPr>
        <w:t xml:space="preserve"> It may interest the reader that the pure woman of Revelation 12:1 also represents the continuum of time</w:t>
      </w:r>
      <w:r>
        <w:rPr>
          <w:rFonts w:ascii="Times New Roman" w:hAnsi="Times New Roman"/>
          <w:sz w:val="20"/>
        </w:rPr>
        <w:t xml:space="preserve"> of God’s people, His true “church</w:t>
      </w:r>
      <w:r w:rsidRPr="00726D22">
        <w:rPr>
          <w:rFonts w:ascii="Times New Roman" w:hAnsi="Times New Roman"/>
          <w:sz w:val="20"/>
        </w:rPr>
        <w:t>,</w:t>
      </w:r>
      <w:r>
        <w:rPr>
          <w:rFonts w:ascii="Times New Roman" w:hAnsi="Times New Roman"/>
          <w:sz w:val="20"/>
        </w:rPr>
        <w:t>”</w:t>
      </w:r>
      <w:r w:rsidRPr="00726D22">
        <w:rPr>
          <w:rFonts w:ascii="Times New Roman" w:hAnsi="Times New Roman"/>
          <w:sz w:val="20"/>
        </w:rPr>
        <w:t xml:space="preserve"> however</w:t>
      </w:r>
      <w:r>
        <w:rPr>
          <w:rFonts w:ascii="Times New Roman" w:hAnsi="Times New Roman"/>
          <w:sz w:val="20"/>
        </w:rPr>
        <w:t xml:space="preserve"> time is shown progressing </w:t>
      </w:r>
      <w:r w:rsidRPr="00726D22">
        <w:rPr>
          <w:rFonts w:ascii="Times New Roman" w:hAnsi="Times New Roman"/>
          <w:sz w:val="20"/>
        </w:rPr>
        <w:t>in the opposite direction; from feet to head.</w:t>
      </w:r>
    </w:p>
  </w:footnote>
  <w:footnote w:id="7">
    <w:p w:rsidR="00455A29" w:rsidRPr="00181876" w:rsidRDefault="00455A29" w:rsidP="003452D2">
      <w:pPr>
        <w:rPr>
          <w:rFonts w:ascii="Times New Roman" w:hAnsi="Times New Roman"/>
          <w:sz w:val="20"/>
          <w:lang w:val="sv-SE"/>
        </w:rPr>
      </w:pPr>
      <w:r w:rsidRPr="009D33F9">
        <w:rPr>
          <w:rStyle w:val="FootnoteReference"/>
          <w:rFonts w:ascii="Times New Roman" w:hAnsi="Times New Roman"/>
          <w:sz w:val="20"/>
        </w:rPr>
        <w:footnoteRef/>
      </w:r>
      <w:r w:rsidRPr="009D33F9">
        <w:rPr>
          <w:rFonts w:ascii="Times New Roman" w:hAnsi="Times New Roman"/>
          <w:sz w:val="20"/>
        </w:rPr>
        <w:t xml:space="preserve"> “The mingling of </w:t>
      </w:r>
      <w:proofErr w:type="spellStart"/>
      <w:r w:rsidRPr="009D33F9">
        <w:rPr>
          <w:rFonts w:ascii="Times New Roman" w:hAnsi="Times New Roman"/>
          <w:sz w:val="20"/>
        </w:rPr>
        <w:t>churchcraft</w:t>
      </w:r>
      <w:proofErr w:type="spellEnd"/>
      <w:r w:rsidRPr="009D33F9">
        <w:rPr>
          <w:rFonts w:ascii="Times New Roman" w:hAnsi="Times New Roman"/>
          <w:sz w:val="20"/>
        </w:rPr>
        <w:t xml:space="preserve"> and statecraft is represented by the iron and the clay. This union is weakening all the power of the churches. </w:t>
      </w:r>
      <w:r w:rsidRPr="008A5684">
        <w:rPr>
          <w:rFonts w:ascii="Times New Roman" w:hAnsi="Times New Roman"/>
          <w:sz w:val="20"/>
        </w:rPr>
        <w:t>This investing the church with the power of the State will bring evil results. Men have almost passed the point of God’s forbearance. They have invested their strength in politics, and have united with the papacy.</w:t>
      </w:r>
      <w:r>
        <w:rPr>
          <w:rFonts w:ascii="Times New Roman" w:hAnsi="Times New Roman"/>
          <w:sz w:val="20"/>
        </w:rPr>
        <w:t xml:space="preserve">” </w:t>
      </w:r>
      <w:hyperlink r:id="rId6" w:history="1">
        <w:r w:rsidRPr="00181876">
          <w:rPr>
            <w:rStyle w:val="Hyperlink"/>
            <w:rFonts w:ascii="Times New Roman" w:hAnsi="Times New Roman"/>
            <w:sz w:val="20"/>
            <w:lang w:val="sv-SE"/>
          </w:rPr>
          <w:t>www.egwwritings.org</w:t>
        </w:r>
      </w:hyperlink>
      <w:r w:rsidRPr="00181876">
        <w:rPr>
          <w:rFonts w:ascii="Times New Roman" w:hAnsi="Times New Roman"/>
          <w:sz w:val="20"/>
          <w:lang w:val="sv-SE"/>
        </w:rPr>
        <w:t>, {Ms 63, 1899, par. 31}.</w:t>
      </w:r>
    </w:p>
  </w:footnote>
  <w:footnote w:id="8">
    <w:p w:rsidR="00455A29" w:rsidRPr="00181876" w:rsidRDefault="00455A29">
      <w:pPr>
        <w:pStyle w:val="FootnoteText"/>
        <w:rPr>
          <w:rFonts w:ascii="Times New Roman" w:hAnsi="Times New Roman"/>
          <w:sz w:val="20"/>
          <w:lang w:val="sv-SE"/>
        </w:rPr>
      </w:pPr>
      <w:r w:rsidRPr="00902C9B">
        <w:rPr>
          <w:rStyle w:val="FootnoteReference"/>
          <w:rFonts w:ascii="Times New Roman" w:hAnsi="Times New Roman"/>
          <w:sz w:val="20"/>
        </w:rPr>
        <w:footnoteRef/>
      </w:r>
      <w:r w:rsidRPr="00181876">
        <w:rPr>
          <w:rFonts w:ascii="Times New Roman" w:hAnsi="Times New Roman"/>
          <w:sz w:val="20"/>
          <w:lang w:val="sv-SE"/>
        </w:rPr>
        <w:t xml:space="preserve"> Isa 41:25; 64:8; Jer 18:4, 6; Lam 4:2; Rom 9:21; Rev 2:27.</w:t>
      </w:r>
    </w:p>
  </w:footnote>
  <w:footnote w:id="9">
    <w:p w:rsidR="00455A29" w:rsidRPr="00487438" w:rsidRDefault="00455A29">
      <w:pPr>
        <w:pStyle w:val="FootnoteText"/>
        <w:rPr>
          <w:rFonts w:ascii="Times New Roman" w:hAnsi="Times New Roman"/>
          <w:sz w:val="20"/>
        </w:rPr>
      </w:pPr>
      <w:r w:rsidRPr="00487438">
        <w:rPr>
          <w:rStyle w:val="FootnoteReference"/>
          <w:rFonts w:ascii="Times New Roman" w:hAnsi="Times New Roman"/>
          <w:sz w:val="20"/>
        </w:rPr>
        <w:footnoteRef/>
      </w:r>
      <w:r w:rsidRPr="00487438">
        <w:rPr>
          <w:rFonts w:ascii="Times New Roman" w:hAnsi="Times New Roman"/>
          <w:sz w:val="20"/>
        </w:rPr>
        <w:t xml:space="preserve"> Winged lion = Babylon, </w:t>
      </w:r>
      <w:r>
        <w:rPr>
          <w:rFonts w:ascii="Times New Roman" w:hAnsi="Times New Roman"/>
          <w:sz w:val="20"/>
        </w:rPr>
        <w:t xml:space="preserve">bear = </w:t>
      </w:r>
      <w:proofErr w:type="spellStart"/>
      <w:r>
        <w:rPr>
          <w:rFonts w:ascii="Times New Roman" w:hAnsi="Times New Roman"/>
          <w:sz w:val="20"/>
        </w:rPr>
        <w:t>Medo</w:t>
      </w:r>
      <w:proofErr w:type="spellEnd"/>
      <w:r>
        <w:rPr>
          <w:rFonts w:ascii="Times New Roman" w:hAnsi="Times New Roman"/>
          <w:sz w:val="20"/>
        </w:rPr>
        <w:t>-Persia, four winged leopard with four heads = Greece and its subsequent division, dreadful and terrible beast = Rome, ten horns = subsequent barbarian tribal kings. Without question, these symbols all represent historic political powers.</w:t>
      </w:r>
    </w:p>
  </w:footnote>
  <w:footnote w:id="10">
    <w:p w:rsidR="00455A29" w:rsidRPr="000221D4" w:rsidRDefault="00455A29" w:rsidP="008A1C2C">
      <w:pPr>
        <w:pStyle w:val="FootnoteText"/>
        <w:rPr>
          <w:rFonts w:ascii="Times New Roman" w:hAnsi="Times New Roman"/>
          <w:color w:val="3366FF"/>
          <w:sz w:val="20"/>
        </w:rPr>
      </w:pPr>
      <w:r w:rsidRPr="008A1C2C">
        <w:rPr>
          <w:rStyle w:val="FootnoteReference"/>
          <w:rFonts w:ascii="Times New Roman" w:hAnsi="Times New Roman"/>
          <w:sz w:val="20"/>
        </w:rPr>
        <w:footnoteRef/>
      </w:r>
      <w:r>
        <w:rPr>
          <w:rFonts w:ascii="Times New Roman" w:hAnsi="Times New Roman"/>
          <w:sz w:val="20"/>
        </w:rPr>
        <w:t xml:space="preserve"> “The Battle of </w:t>
      </w:r>
      <w:proofErr w:type="spellStart"/>
      <w:r>
        <w:rPr>
          <w:rFonts w:ascii="Times New Roman" w:hAnsi="Times New Roman"/>
          <w:sz w:val="20"/>
        </w:rPr>
        <w:t>Ipsus</w:t>
      </w:r>
      <w:proofErr w:type="spellEnd"/>
      <w:r>
        <w:rPr>
          <w:rFonts w:ascii="Times New Roman" w:hAnsi="Times New Roman"/>
          <w:sz w:val="20"/>
        </w:rPr>
        <w:t xml:space="preserve"> </w:t>
      </w:r>
      <w:r w:rsidRPr="00601A20">
        <w:rPr>
          <w:rFonts w:ascii="Times New Roman" w:hAnsi="Times New Roman"/>
          <w:sz w:val="20"/>
        </w:rPr>
        <w:t>was fought between some of the Diadochi (the succes</w:t>
      </w:r>
      <w:r>
        <w:rPr>
          <w:rFonts w:ascii="Times New Roman" w:hAnsi="Times New Roman"/>
          <w:sz w:val="20"/>
        </w:rPr>
        <w:t xml:space="preserve">sors of Alexander the Great),” </w:t>
      </w:r>
      <w:r w:rsidRPr="000221D4">
        <w:rPr>
          <w:rFonts w:ascii="Times New Roman" w:hAnsi="Times New Roman"/>
          <w:color w:val="0000FF"/>
          <w:sz w:val="20"/>
          <w:u w:val="single"/>
        </w:rPr>
        <w:t>https://en.wikipedia.org/wiki/Battle_of_Ipsus#:~:text=The%20Battle%20of%20Ipsus%20%28%20Ancient%20Greek%3A%20Ἱψός%29,pitted%20against%20the%20coalition%20of%20three%20other%20companions</w:t>
      </w:r>
    </w:p>
  </w:footnote>
  <w:footnote w:id="11">
    <w:p w:rsidR="00455A29" w:rsidRPr="00B513B7" w:rsidRDefault="00455A29">
      <w:pPr>
        <w:pStyle w:val="FootnoteText"/>
        <w:rPr>
          <w:rFonts w:ascii="Times New Roman" w:hAnsi="Times New Roman"/>
          <w:sz w:val="20"/>
        </w:rPr>
      </w:pPr>
      <w:r w:rsidRPr="00B513B7">
        <w:rPr>
          <w:rStyle w:val="FootnoteReference"/>
          <w:rFonts w:ascii="Times New Roman" w:hAnsi="Times New Roman"/>
          <w:sz w:val="20"/>
        </w:rPr>
        <w:footnoteRef/>
      </w:r>
      <w:r w:rsidRPr="00B513B7">
        <w:rPr>
          <w:rFonts w:ascii="Times New Roman" w:hAnsi="Times New Roman"/>
          <w:sz w:val="20"/>
        </w:rPr>
        <w:t xml:space="preserve"> Some </w:t>
      </w:r>
      <w:r>
        <w:rPr>
          <w:rFonts w:ascii="Times New Roman" w:hAnsi="Times New Roman"/>
          <w:sz w:val="20"/>
        </w:rPr>
        <w:t>stress that</w:t>
      </w:r>
      <w:r w:rsidRPr="00B513B7">
        <w:rPr>
          <w:rFonts w:ascii="Times New Roman" w:hAnsi="Times New Roman"/>
          <w:sz w:val="20"/>
        </w:rPr>
        <w:t xml:space="preserve"> “seven” heads </w:t>
      </w:r>
      <w:r>
        <w:rPr>
          <w:rFonts w:ascii="Times New Roman" w:hAnsi="Times New Roman"/>
          <w:sz w:val="20"/>
        </w:rPr>
        <w:t xml:space="preserve">appear </w:t>
      </w:r>
      <w:r w:rsidRPr="00B513B7">
        <w:rPr>
          <w:rFonts w:ascii="Times New Roman" w:hAnsi="Times New Roman"/>
          <w:sz w:val="20"/>
        </w:rPr>
        <w:t>in Daniel 7</w:t>
      </w:r>
      <w:r>
        <w:rPr>
          <w:rFonts w:ascii="Times New Roman" w:hAnsi="Times New Roman"/>
          <w:sz w:val="20"/>
        </w:rPr>
        <w:t>, endeavoring to create a parallel with the seven-headed beast in Revelation. This introduces confusion and is incompatible with established Daniel 2 image symbolism.</w:t>
      </w:r>
    </w:p>
  </w:footnote>
  <w:footnote w:id="12">
    <w:p w:rsidR="00455A29" w:rsidRPr="00902C9B" w:rsidRDefault="00455A29">
      <w:pPr>
        <w:pStyle w:val="FootnoteText"/>
        <w:rPr>
          <w:rFonts w:ascii="Times New Roman" w:hAnsi="Times New Roman"/>
          <w:sz w:val="20"/>
        </w:rPr>
      </w:pPr>
      <w:r w:rsidRPr="00902C9B">
        <w:rPr>
          <w:rStyle w:val="FootnoteReference"/>
          <w:rFonts w:ascii="Times New Roman" w:hAnsi="Times New Roman"/>
          <w:sz w:val="20"/>
        </w:rPr>
        <w:footnoteRef/>
      </w:r>
      <w:r w:rsidRPr="00902C9B">
        <w:rPr>
          <w:rFonts w:ascii="Times New Roman" w:hAnsi="Times New Roman"/>
          <w:sz w:val="20"/>
        </w:rPr>
        <w:t xml:space="preserve"> </w:t>
      </w:r>
      <w:hyperlink r:id="rId7" w:history="1">
        <w:r w:rsidRPr="00902C9B">
          <w:rPr>
            <w:rStyle w:val="Hyperlink"/>
            <w:rFonts w:ascii="Times New Roman" w:hAnsi="Times New Roman"/>
            <w:sz w:val="20"/>
          </w:rPr>
          <w:t>https://en.wikipedia.org/wiki/Holy_See_and_the_United_Nations</w:t>
        </w:r>
      </w:hyperlink>
    </w:p>
  </w:footnote>
  <w:footnote w:id="13">
    <w:p w:rsidR="00455A29" w:rsidRDefault="00455A29">
      <w:pPr>
        <w:pStyle w:val="FootnoteText"/>
        <w:rPr>
          <w:rFonts w:ascii="Times New Roman" w:hAnsi="Times New Roman"/>
          <w:sz w:val="20"/>
        </w:rPr>
      </w:pPr>
      <w:r w:rsidRPr="00EB5B92">
        <w:rPr>
          <w:rStyle w:val="FootnoteReference"/>
          <w:rFonts w:ascii="Times New Roman" w:hAnsi="Times New Roman"/>
          <w:sz w:val="20"/>
        </w:rPr>
        <w:footnoteRef/>
      </w:r>
      <w:r w:rsidRPr="00EB5B92">
        <w:rPr>
          <w:rFonts w:ascii="Times New Roman" w:hAnsi="Times New Roman"/>
          <w:sz w:val="20"/>
        </w:rPr>
        <w:t xml:space="preserve"> “God has not set any kingly power in the Seventh-day Adventist Church to control the whole body or to control any branch of the work. He has not provided that the burden of leadership shall rest upon a few men.” </w:t>
      </w:r>
      <w:hyperlink r:id="rId8" w:history="1">
        <w:r w:rsidRPr="009C2B06">
          <w:rPr>
            <w:rStyle w:val="Hyperlink"/>
            <w:rFonts w:ascii="Times New Roman" w:hAnsi="Times New Roman"/>
            <w:sz w:val="20"/>
          </w:rPr>
          <w:t>www.egwwritings.org</w:t>
        </w:r>
      </w:hyperlink>
      <w:r>
        <w:rPr>
          <w:rFonts w:ascii="Times New Roman" w:hAnsi="Times New Roman"/>
          <w:sz w:val="20"/>
        </w:rPr>
        <w:t xml:space="preserve">, </w:t>
      </w:r>
      <w:r w:rsidRPr="00EB5B92">
        <w:rPr>
          <w:rFonts w:ascii="Times New Roman" w:hAnsi="Times New Roman"/>
          <w:sz w:val="20"/>
        </w:rPr>
        <w:t>{8T 236.3}</w:t>
      </w:r>
      <w:r>
        <w:rPr>
          <w:rFonts w:ascii="Times New Roman" w:hAnsi="Times New Roman"/>
          <w:sz w:val="20"/>
        </w:rPr>
        <w:t>.</w:t>
      </w:r>
    </w:p>
    <w:p w:rsidR="00455A29" w:rsidRPr="00EB5B92" w:rsidRDefault="00455A29" w:rsidP="005E0E43">
      <w:pPr>
        <w:rPr>
          <w:rFonts w:ascii="Times New Roman" w:hAnsi="Times New Roman"/>
          <w:sz w:val="20"/>
        </w:rPr>
      </w:pPr>
      <w:r>
        <w:rPr>
          <w:rFonts w:ascii="Times New Roman" w:hAnsi="Times New Roman"/>
          <w:sz w:val="20"/>
        </w:rPr>
        <w:t>“</w:t>
      </w:r>
      <w:r w:rsidRPr="00EB5B92">
        <w:rPr>
          <w:rFonts w:ascii="Times New Roman" w:hAnsi="Times New Roman"/>
          <w:sz w:val="20"/>
        </w:rPr>
        <w:t>All of God’s servants have a work to do in His vineyard. In the church of God no one is to set himself up in kingly power and authority. “All ye</w:t>
      </w:r>
      <w:r>
        <w:rPr>
          <w:rFonts w:ascii="Times New Roman" w:hAnsi="Times New Roman"/>
          <w:sz w:val="20"/>
        </w:rPr>
        <w:t xml:space="preserve"> are brethren.” [Matthew 23:8.]” </w:t>
      </w:r>
      <w:hyperlink r:id="rId9" w:history="1">
        <w:r w:rsidRPr="009C2B06">
          <w:rPr>
            <w:rStyle w:val="Hyperlink"/>
            <w:rFonts w:ascii="Times New Roman" w:hAnsi="Times New Roman"/>
            <w:sz w:val="20"/>
          </w:rPr>
          <w:t>www.egwwritings.org</w:t>
        </w:r>
      </w:hyperlink>
      <w:r>
        <w:rPr>
          <w:rFonts w:ascii="Times New Roman" w:hAnsi="Times New Roman"/>
          <w:sz w:val="20"/>
        </w:rPr>
        <w:t xml:space="preserve">, </w:t>
      </w:r>
      <w:r w:rsidRPr="00EB5B92">
        <w:rPr>
          <w:rFonts w:ascii="Times New Roman" w:hAnsi="Times New Roman"/>
          <w:sz w:val="20"/>
        </w:rPr>
        <w:t>{Lt 170, 1902, par. 12}</w:t>
      </w:r>
      <w:r>
        <w:rPr>
          <w:rFonts w:ascii="Times New Roman" w:hAnsi="Times New Roman"/>
          <w:sz w:val="20"/>
        </w:rPr>
        <w:t>.</w:t>
      </w:r>
    </w:p>
  </w:footnote>
  <w:footnote w:id="14">
    <w:p w:rsidR="00455A29" w:rsidRPr="003452D2" w:rsidRDefault="00455A29">
      <w:pPr>
        <w:pStyle w:val="FootnoteText"/>
        <w:rPr>
          <w:rFonts w:ascii="Times New Roman" w:hAnsi="Times New Roman"/>
          <w:sz w:val="20"/>
        </w:rPr>
      </w:pPr>
      <w:r w:rsidRPr="003452D2">
        <w:rPr>
          <w:rStyle w:val="FootnoteReference"/>
          <w:rFonts w:ascii="Times New Roman" w:hAnsi="Times New Roman"/>
          <w:sz w:val="20"/>
        </w:rPr>
        <w:footnoteRef/>
      </w:r>
      <w:r w:rsidRPr="003452D2">
        <w:rPr>
          <w:rFonts w:ascii="Times New Roman" w:hAnsi="Times New Roman"/>
          <w:sz w:val="20"/>
        </w:rPr>
        <w:t xml:space="preserve"> </w:t>
      </w:r>
      <w:hyperlink r:id="rId10" w:anchor=":~:text=Since%20the%20fourth%20beast%20just%20so%20happens%20to,represent%20the%20tribes%20that%20conquered%20the%20fourth%20beast" w:history="1">
        <w:r w:rsidRPr="009C2B06">
          <w:rPr>
            <w:rStyle w:val="Hyperlink"/>
            <w:rFonts w:ascii="Times New Roman" w:hAnsi="Times New Roman"/>
            <w:sz w:val="20"/>
          </w:rPr>
          <w:t>https://amazingfiction.org/little-horn.shtml#:~:text=Since%20the%20fourth%20beast%20just%20so%20happens%20to,represent%20the%20tribes%20that%20conquered%20the%20fourth%20beast</w:t>
        </w:r>
      </w:hyperlink>
    </w:p>
  </w:footnote>
  <w:footnote w:id="15">
    <w:p w:rsidR="00455A29" w:rsidRPr="00A211FC" w:rsidRDefault="00455A29">
      <w:pPr>
        <w:pStyle w:val="FootnoteText"/>
        <w:rPr>
          <w:rFonts w:ascii="Times New Roman" w:hAnsi="Times New Roman"/>
          <w:sz w:val="20"/>
        </w:rPr>
      </w:pPr>
      <w:r w:rsidRPr="00A211FC">
        <w:rPr>
          <w:rStyle w:val="FootnoteReference"/>
          <w:rFonts w:ascii="Times New Roman" w:hAnsi="Times New Roman"/>
          <w:sz w:val="20"/>
        </w:rPr>
        <w:footnoteRef/>
      </w:r>
      <w:r w:rsidRPr="00A211FC">
        <w:rPr>
          <w:rFonts w:ascii="Times New Roman" w:hAnsi="Times New Roman"/>
          <w:sz w:val="20"/>
        </w:rPr>
        <w:t xml:space="preserve"> </w:t>
      </w:r>
      <w:hyperlink r:id="rId11" w:history="1">
        <w:r w:rsidRPr="009C2B06">
          <w:rPr>
            <w:rStyle w:val="Hyperlink"/>
            <w:rFonts w:ascii="Times New Roman" w:hAnsi="Times New Roman"/>
            <w:sz w:val="20"/>
          </w:rPr>
          <w:t>www.egwwritings.org</w:t>
        </w:r>
      </w:hyperlink>
      <w:r>
        <w:rPr>
          <w:rFonts w:ascii="Times New Roman" w:hAnsi="Times New Roman"/>
          <w:sz w:val="20"/>
        </w:rPr>
        <w:t xml:space="preserve">, </w:t>
      </w:r>
      <w:r w:rsidRPr="00A211FC">
        <w:rPr>
          <w:rFonts w:ascii="Times New Roman" w:hAnsi="Times New Roman"/>
          <w:sz w:val="20"/>
        </w:rPr>
        <w:t>{Lt103-1904.17-20}</w:t>
      </w:r>
      <w:r>
        <w:rPr>
          <w:rFonts w:ascii="Times New Roman" w:hAnsi="Times New Roman"/>
          <w:sz w:val="20"/>
        </w:rPr>
        <w:t xml:space="preserve">.  Ellen G. White quotes this passage indicating its repetition (meaning </w:t>
      </w:r>
      <w:r w:rsidRPr="00DD3D00">
        <w:rPr>
          <w:rFonts w:ascii="Times New Roman" w:hAnsi="Times New Roman"/>
          <w:i/>
          <w:sz w:val="20"/>
        </w:rPr>
        <w:t>after</w:t>
      </w:r>
      <w:r>
        <w:rPr>
          <w:rFonts w:ascii="Times New Roman" w:hAnsi="Times New Roman"/>
          <w:sz w:val="20"/>
        </w:rPr>
        <w:t xml:space="preserve"> 1904) when the papal church obtains persecutory power from all nations to enforce Sunday “rest.”</w:t>
      </w:r>
    </w:p>
  </w:footnote>
  <w:footnote w:id="16">
    <w:p w:rsidR="00455A29" w:rsidRPr="00527AC2" w:rsidRDefault="00455A29">
      <w:pPr>
        <w:pStyle w:val="FootnoteText"/>
        <w:rPr>
          <w:rFonts w:ascii="Times New Roman" w:hAnsi="Times New Roman"/>
          <w:sz w:val="20"/>
        </w:rPr>
      </w:pPr>
      <w:r w:rsidRPr="00527AC2">
        <w:rPr>
          <w:rStyle w:val="FootnoteReference"/>
          <w:rFonts w:ascii="Times New Roman" w:hAnsi="Times New Roman"/>
          <w:sz w:val="20"/>
        </w:rPr>
        <w:footnoteRef/>
      </w:r>
      <w:r w:rsidRPr="00527AC2">
        <w:rPr>
          <w:rFonts w:ascii="Times New Roman" w:hAnsi="Times New Roman"/>
          <w:sz w:val="20"/>
        </w:rPr>
        <w:t xml:space="preserve"> E.g. </w:t>
      </w:r>
      <w:hyperlink r:id="rId12" w:history="1">
        <w:r w:rsidRPr="009C2B06">
          <w:rPr>
            <w:rStyle w:val="Hyperlink"/>
            <w:rFonts w:ascii="Times New Roman" w:hAnsi="Times New Roman"/>
            <w:sz w:val="20"/>
          </w:rPr>
          <w:t>www.egwwritings.org</w:t>
        </w:r>
      </w:hyperlink>
      <w:r>
        <w:rPr>
          <w:rFonts w:ascii="Times New Roman" w:hAnsi="Times New Roman"/>
          <w:sz w:val="20"/>
        </w:rPr>
        <w:t xml:space="preserve">, </w:t>
      </w:r>
      <w:r w:rsidRPr="002E073C">
        <w:rPr>
          <w:rFonts w:ascii="Times New Roman" w:hAnsi="Times New Roman"/>
          <w:sz w:val="20"/>
        </w:rPr>
        <w:t>{7BC 982.7}</w:t>
      </w:r>
      <w:r>
        <w:rPr>
          <w:rFonts w:ascii="Times New Roman" w:hAnsi="Times New Roman"/>
          <w:sz w:val="20"/>
        </w:rPr>
        <w:t xml:space="preserve">(1890), </w:t>
      </w:r>
      <w:r w:rsidRPr="00527AC2">
        <w:rPr>
          <w:rFonts w:ascii="Times New Roman" w:hAnsi="Times New Roman"/>
          <w:sz w:val="20"/>
        </w:rPr>
        <w:t>{Ms88-1897.15-17}</w:t>
      </w:r>
      <w:r>
        <w:rPr>
          <w:rFonts w:ascii="Times New Roman" w:hAnsi="Times New Roman"/>
          <w:sz w:val="20"/>
        </w:rPr>
        <w:t>,</w:t>
      </w:r>
      <w:r w:rsidRPr="00527AC2">
        <w:rPr>
          <w:rFonts w:ascii="Times New Roman" w:hAnsi="Times New Roman"/>
          <w:sz w:val="20"/>
        </w:rPr>
        <w:t xml:space="preserve"> {Ms 163, 1897, par. 5}</w:t>
      </w:r>
      <w:r>
        <w:rPr>
          <w:rFonts w:ascii="Times New Roman" w:hAnsi="Times New Roman"/>
          <w:sz w:val="20"/>
        </w:rPr>
        <w:t>,</w:t>
      </w:r>
      <w:r w:rsidRPr="00527AC2">
        <w:rPr>
          <w:rFonts w:ascii="Times New Roman" w:hAnsi="Times New Roman"/>
          <w:sz w:val="20"/>
        </w:rPr>
        <w:t xml:space="preserve"> </w:t>
      </w:r>
      <w:r>
        <w:rPr>
          <w:rFonts w:ascii="Times New Roman" w:hAnsi="Times New Roman"/>
          <w:sz w:val="20"/>
        </w:rPr>
        <w:t>{Ms153-1902.8-9}, {19MR 282.1}(1902).</w:t>
      </w:r>
    </w:p>
  </w:footnote>
  <w:footnote w:id="17">
    <w:p w:rsidR="00455A29" w:rsidRPr="00E730A7" w:rsidRDefault="00455A29">
      <w:pPr>
        <w:pStyle w:val="FootnoteText"/>
        <w:rPr>
          <w:rFonts w:ascii="Times New Roman" w:hAnsi="Times New Roman"/>
          <w:sz w:val="20"/>
        </w:rPr>
      </w:pPr>
      <w:r w:rsidRPr="00E730A7">
        <w:rPr>
          <w:rStyle w:val="FootnoteReference"/>
          <w:rFonts w:ascii="Times New Roman" w:hAnsi="Times New Roman"/>
          <w:sz w:val="20"/>
        </w:rPr>
        <w:footnoteRef/>
      </w:r>
      <w:r w:rsidRPr="00E730A7">
        <w:rPr>
          <w:rFonts w:ascii="Times New Roman" w:hAnsi="Times New Roman"/>
          <w:sz w:val="20"/>
        </w:rPr>
        <w:t xml:space="preserve"> Steven Thompson, </w:t>
      </w:r>
      <w:hyperlink r:id="rId13" w:history="1">
        <w:r w:rsidRPr="00E730A7">
          <w:rPr>
            <w:rStyle w:val="Hyperlink"/>
            <w:rFonts w:ascii="Times New Roman" w:hAnsi="Times New Roman"/>
            <w:sz w:val="20"/>
          </w:rPr>
          <w:t>https://core.ac.uk/download/pdf/234108819.pdf</w:t>
        </w:r>
      </w:hyperlink>
      <w:r w:rsidRPr="00E730A7">
        <w:rPr>
          <w:rFonts w:ascii="Times New Roman" w:hAnsi="Times New Roman"/>
          <w:sz w:val="20"/>
        </w:rPr>
        <w:t xml:space="preserve">; Hugo Leon, </w:t>
      </w:r>
      <w:hyperlink r:id="rId14" w:history="1">
        <w:r w:rsidRPr="00E730A7">
          <w:rPr>
            <w:rStyle w:val="Hyperlink"/>
            <w:rFonts w:ascii="Times New Roman" w:hAnsi="Times New Roman"/>
            <w:sz w:val="20"/>
          </w:rPr>
          <w:t>http://www.daniel11prophecy.com/uploads/1/1/3/7/113721993/hugo_leon_end_time_maskilim_paper_new.pdf</w:t>
        </w:r>
      </w:hyperlink>
      <w:r w:rsidRPr="00E730A7">
        <w:rPr>
          <w:rFonts w:ascii="Times New Roman" w:hAnsi="Times New Roman"/>
          <w:sz w:val="20"/>
        </w:rPr>
        <w:t xml:space="preserve"> </w:t>
      </w:r>
    </w:p>
  </w:footnote>
  <w:footnote w:id="18">
    <w:p w:rsidR="00455A29" w:rsidRPr="00C67F4D" w:rsidRDefault="00455A29">
      <w:pPr>
        <w:pStyle w:val="FootnoteText"/>
        <w:rPr>
          <w:rFonts w:ascii="Times New Roman" w:hAnsi="Times New Roman"/>
          <w:sz w:val="20"/>
        </w:rPr>
      </w:pPr>
      <w:r w:rsidRPr="00C67F4D">
        <w:rPr>
          <w:rStyle w:val="FootnoteReference"/>
          <w:rFonts w:ascii="Times New Roman" w:hAnsi="Times New Roman"/>
          <w:sz w:val="20"/>
        </w:rPr>
        <w:footnoteRef/>
      </w:r>
      <w:r w:rsidRPr="00C67F4D">
        <w:rPr>
          <w:rFonts w:ascii="Times New Roman" w:hAnsi="Times New Roman"/>
          <w:sz w:val="20"/>
        </w:rPr>
        <w:t xml:space="preserve"> </w:t>
      </w:r>
      <w:hyperlink r:id="rId15" w:history="1">
        <w:r w:rsidRPr="00C67F4D">
          <w:rPr>
            <w:rStyle w:val="Hyperlink"/>
            <w:rFonts w:ascii="Times New Roman" w:hAnsi="Times New Roman"/>
            <w:sz w:val="20"/>
          </w:rPr>
          <w:t>www.egwwritings.org</w:t>
        </w:r>
      </w:hyperlink>
      <w:r w:rsidRPr="00C67F4D">
        <w:rPr>
          <w:rFonts w:ascii="Times New Roman" w:hAnsi="Times New Roman"/>
          <w:sz w:val="20"/>
        </w:rPr>
        <w:t>, {MB 63.2}</w:t>
      </w:r>
      <w:r>
        <w:rPr>
          <w:rFonts w:ascii="Times New Roman" w:hAnsi="Times New Roman"/>
          <w:sz w:val="20"/>
        </w:rPr>
        <w:t xml:space="preserve">. The first institution was marriage between a man and a woman. </w:t>
      </w:r>
      <w:hyperlink r:id="rId16" w:history="1">
        <w:r w:rsidRPr="005A6280">
          <w:rPr>
            <w:rStyle w:val="Hyperlink"/>
            <w:rFonts w:ascii="Times New Roman" w:hAnsi="Times New Roman"/>
            <w:sz w:val="20"/>
          </w:rPr>
          <w:t>https://www.congress.gov/117/plaws/publ228/PLAW-117publ228.pdf</w:t>
        </w:r>
      </w:hyperlink>
      <w:r>
        <w:rPr>
          <w:rFonts w:ascii="Times New Roman" w:hAnsi="Times New Roman"/>
          <w:sz w:val="20"/>
        </w:rPr>
        <w:t>, December 13, 2022.</w:t>
      </w:r>
    </w:p>
  </w:footnote>
  <w:footnote w:id="19">
    <w:p w:rsidR="00455A29" w:rsidRPr="00DF371F" w:rsidRDefault="00455A29">
      <w:pPr>
        <w:pStyle w:val="FootnoteText"/>
        <w:rPr>
          <w:rFonts w:ascii="Times New Roman" w:hAnsi="Times New Roman"/>
          <w:sz w:val="20"/>
        </w:rPr>
      </w:pPr>
      <w:r w:rsidRPr="00DF371F">
        <w:rPr>
          <w:rStyle w:val="FootnoteReference"/>
          <w:rFonts w:ascii="Times New Roman" w:hAnsi="Times New Roman"/>
          <w:sz w:val="20"/>
        </w:rPr>
        <w:footnoteRef/>
      </w:r>
      <w:r w:rsidRPr="00DF371F">
        <w:rPr>
          <w:rFonts w:ascii="Times New Roman" w:hAnsi="Times New Roman"/>
          <w:sz w:val="20"/>
        </w:rPr>
        <w:t xml:space="preserve"> </w:t>
      </w:r>
      <w:r>
        <w:rPr>
          <w:rFonts w:ascii="Times New Roman" w:hAnsi="Times New Roman"/>
          <w:sz w:val="20"/>
        </w:rPr>
        <w:t>“…</w:t>
      </w:r>
      <w:r w:rsidRPr="00954BB9">
        <w:rPr>
          <w:rFonts w:ascii="Times New Roman" w:hAnsi="Times New Roman"/>
          <w:sz w:val="20"/>
        </w:rPr>
        <w:t>when it shall have become a law that the transgression of the first day of the week shall be met with punishment, then their cup will be full.</w:t>
      </w:r>
      <w:r>
        <w:rPr>
          <w:rFonts w:ascii="Times New Roman" w:hAnsi="Times New Roman"/>
          <w:sz w:val="20"/>
        </w:rPr>
        <w:t xml:space="preserve">” </w:t>
      </w:r>
      <w:hyperlink r:id="rId17" w:history="1">
        <w:r w:rsidRPr="00DF371F">
          <w:rPr>
            <w:rStyle w:val="Hyperlink"/>
            <w:rFonts w:ascii="Times New Roman" w:hAnsi="Times New Roman"/>
            <w:sz w:val="20"/>
          </w:rPr>
          <w:t>www.egwwritings.org</w:t>
        </w:r>
      </w:hyperlink>
      <w:r w:rsidRPr="00DF371F">
        <w:rPr>
          <w:rFonts w:ascii="Times New Roman" w:hAnsi="Times New Roman"/>
          <w:sz w:val="20"/>
        </w:rPr>
        <w:t xml:space="preserve">, {RH March 9, 1886, par. 21-22}{7BC 910.5} </w:t>
      </w:r>
    </w:p>
  </w:footnote>
  <w:footnote w:id="20">
    <w:p w:rsidR="00455A29" w:rsidRPr="00BD2927" w:rsidRDefault="00455A29">
      <w:pPr>
        <w:pStyle w:val="FootnoteText"/>
        <w:rPr>
          <w:rFonts w:ascii="Times New Roman" w:hAnsi="Times New Roman"/>
          <w:sz w:val="20"/>
        </w:rPr>
      </w:pPr>
      <w:r w:rsidRPr="00BD2927">
        <w:rPr>
          <w:rStyle w:val="FootnoteReference"/>
          <w:rFonts w:ascii="Times New Roman" w:hAnsi="Times New Roman"/>
          <w:sz w:val="20"/>
        </w:rPr>
        <w:footnoteRef/>
      </w:r>
      <w:r w:rsidRPr="00BD2927">
        <w:rPr>
          <w:rFonts w:ascii="Times New Roman" w:hAnsi="Times New Roman"/>
          <w:sz w:val="20"/>
        </w:rPr>
        <w:t xml:space="preserve"> “From Sabbath to Sunday,”</w:t>
      </w:r>
      <w:r>
        <w:rPr>
          <w:rFonts w:ascii="Times New Roman" w:hAnsi="Times New Roman"/>
          <w:sz w:val="20"/>
        </w:rPr>
        <w:t xml:space="preserve"> Catholic Answers, JAMES P. GUZEK, </w:t>
      </w:r>
      <w:r w:rsidRPr="00BD2927">
        <w:rPr>
          <w:rFonts w:ascii="Times New Roman" w:hAnsi="Times New Roman"/>
          <w:sz w:val="20"/>
        </w:rPr>
        <w:t>1999</w:t>
      </w:r>
      <w:r>
        <w:rPr>
          <w:rFonts w:ascii="Times New Roman" w:hAnsi="Times New Roman"/>
          <w:sz w:val="20"/>
        </w:rPr>
        <w:t>,</w:t>
      </w:r>
      <w:r w:rsidRPr="00BD2927">
        <w:rPr>
          <w:rFonts w:ascii="Times New Roman" w:hAnsi="Times New Roman"/>
          <w:sz w:val="20"/>
        </w:rPr>
        <w:t xml:space="preserve"> </w:t>
      </w:r>
      <w:hyperlink r:id="rId18" w:history="1">
        <w:r w:rsidRPr="00BD2927">
          <w:rPr>
            <w:rStyle w:val="Hyperlink"/>
            <w:rFonts w:ascii="Times New Roman" w:hAnsi="Times New Roman"/>
            <w:sz w:val="20"/>
          </w:rPr>
          <w:t>https://www.catholic.com/magazine/print-edition/from-sabbath-to-sunday</w:t>
        </w:r>
      </w:hyperlink>
      <w:r>
        <w:rPr>
          <w:rFonts w:ascii="Times New Roman" w:hAnsi="Times New Roman"/>
          <w:sz w:val="20"/>
        </w:rPr>
        <w:t xml:space="preserve"> (accessed 03/30/2025).  “</w:t>
      </w:r>
      <w:r w:rsidRPr="00BD2927">
        <w:rPr>
          <w:rFonts w:ascii="Times New Roman" w:hAnsi="Times New Roman"/>
          <w:sz w:val="20"/>
        </w:rPr>
        <w:t>When Did the Catholic Church Change the Sabbath to Sunday? Historical Insights Revealed!</w:t>
      </w:r>
      <w:r>
        <w:rPr>
          <w:rFonts w:ascii="Times New Roman" w:hAnsi="Times New Roman"/>
          <w:sz w:val="20"/>
        </w:rPr>
        <w:t xml:space="preserve">,” </w:t>
      </w:r>
      <w:r w:rsidRPr="00BD2927">
        <w:rPr>
          <w:rFonts w:ascii="Times New Roman" w:hAnsi="Times New Roman"/>
          <w:sz w:val="20"/>
        </w:rPr>
        <w:t>Saint Jerome Church</w:t>
      </w:r>
      <w:r>
        <w:rPr>
          <w:rFonts w:ascii="Times New Roman" w:hAnsi="Times New Roman"/>
          <w:sz w:val="20"/>
        </w:rPr>
        <w:t xml:space="preserve"> Magazine, </w:t>
      </w:r>
      <w:r w:rsidRPr="00BD2927">
        <w:rPr>
          <w:rFonts w:ascii="Times New Roman" w:hAnsi="Times New Roman"/>
          <w:sz w:val="20"/>
        </w:rPr>
        <w:t>January 17, 2023</w:t>
      </w:r>
      <w:r>
        <w:rPr>
          <w:rFonts w:ascii="Times New Roman" w:hAnsi="Times New Roman"/>
          <w:sz w:val="20"/>
        </w:rPr>
        <w:t xml:space="preserve">, </w:t>
      </w:r>
      <w:hyperlink r:id="rId19" w:history="1">
        <w:r w:rsidRPr="007B587E">
          <w:rPr>
            <w:rStyle w:val="Hyperlink"/>
            <w:rFonts w:ascii="Times New Roman" w:hAnsi="Times New Roman"/>
            <w:sz w:val="20"/>
          </w:rPr>
          <w:t>https://www.saintjeromechurch.org/churches/when-did-the-catholic-church-change-the-sabbath-to-sunday-historical-insights-revealed/</w:t>
        </w:r>
      </w:hyperlink>
      <w:r>
        <w:rPr>
          <w:rFonts w:ascii="Times New Roman" w:hAnsi="Times New Roman"/>
          <w:sz w:val="20"/>
        </w:rPr>
        <w:t xml:space="preserve"> (accessed 03/30/2025).</w:t>
      </w:r>
    </w:p>
  </w:footnote>
  <w:footnote w:id="21">
    <w:p w:rsidR="00455A29" w:rsidRPr="004468FF" w:rsidRDefault="00455A29" w:rsidP="004468FF">
      <w:pPr>
        <w:rPr>
          <w:rFonts w:ascii="Times New Roman" w:hAnsi="Times New Roman"/>
          <w:sz w:val="20"/>
        </w:rPr>
      </w:pPr>
      <w:r w:rsidRPr="004468FF">
        <w:rPr>
          <w:rStyle w:val="FootnoteReference"/>
          <w:rFonts w:ascii="Times New Roman" w:hAnsi="Times New Roman"/>
          <w:sz w:val="20"/>
        </w:rPr>
        <w:footnoteRef/>
      </w:r>
      <w:r w:rsidRPr="004468FF">
        <w:rPr>
          <w:rFonts w:ascii="Times New Roman" w:hAnsi="Times New Roman"/>
          <w:sz w:val="20"/>
        </w:rPr>
        <w:t xml:space="preserve"> “of Orcus, a very deep gulf or chasm in the lowest parts of the earth used as the common receptacle of the dead and especially as the abode of demons” </w:t>
      </w:r>
      <w:hyperlink r:id="rId20" w:history="1">
        <w:r w:rsidRPr="004468FF">
          <w:rPr>
            <w:rStyle w:val="Hyperlink"/>
            <w:rFonts w:ascii="Times New Roman" w:hAnsi="Times New Roman"/>
            <w:sz w:val="20"/>
          </w:rPr>
          <w:t>https://www.blueletterbible.org/lexicon/g12/kjv/tr/0-1/</w:t>
        </w:r>
      </w:hyperlink>
    </w:p>
  </w:footnote>
  <w:footnote w:id="22">
    <w:p w:rsidR="00455A29" w:rsidRPr="00C52AB9" w:rsidRDefault="00455A29">
      <w:pPr>
        <w:pStyle w:val="FootnoteText"/>
        <w:rPr>
          <w:rFonts w:ascii="Times New Roman" w:hAnsi="Times New Roman"/>
          <w:sz w:val="20"/>
        </w:rPr>
      </w:pPr>
      <w:r w:rsidRPr="00C52AB9">
        <w:rPr>
          <w:rStyle w:val="FootnoteReference"/>
          <w:rFonts w:ascii="Times New Roman" w:hAnsi="Times New Roman"/>
          <w:sz w:val="20"/>
        </w:rPr>
        <w:footnoteRef/>
      </w:r>
      <w:r w:rsidRPr="00C52AB9">
        <w:rPr>
          <w:rFonts w:ascii="Times New Roman" w:hAnsi="Times New Roman"/>
          <w:sz w:val="20"/>
        </w:rPr>
        <w:t xml:space="preserve"> “Let all who would understand the meaning of these things read the eleventh chapter of Revelation. Read every verse, and learn the things that are yet to take place in the cities.” </w:t>
      </w:r>
      <w:hyperlink r:id="rId21" w:history="1">
        <w:r w:rsidRPr="00C52AB9">
          <w:rPr>
            <w:rStyle w:val="Hyperlink"/>
            <w:rFonts w:ascii="Times New Roman" w:hAnsi="Times New Roman"/>
            <w:sz w:val="20"/>
          </w:rPr>
          <w:t>www.egwwritings.org</w:t>
        </w:r>
      </w:hyperlink>
      <w:r w:rsidRPr="00C52AB9">
        <w:rPr>
          <w:rFonts w:ascii="Times New Roman" w:hAnsi="Times New Roman"/>
          <w:sz w:val="20"/>
        </w:rPr>
        <w:t>, {Lt158-1906.6-8}</w:t>
      </w:r>
      <w:r>
        <w:rPr>
          <w:rFonts w:ascii="Times New Roman" w:hAnsi="Times New Roman"/>
          <w:sz w:val="20"/>
        </w:rPr>
        <w:t>.  See Revelation 11:8.</w:t>
      </w:r>
    </w:p>
  </w:footnote>
  <w:footnote w:id="23">
    <w:p w:rsidR="00455A29" w:rsidRPr="002873CF" w:rsidRDefault="00455A29" w:rsidP="002873CF">
      <w:pPr>
        <w:rPr>
          <w:rFonts w:ascii="Times New Roman" w:hAnsi="Times New Roman"/>
          <w:sz w:val="20"/>
        </w:rPr>
      </w:pPr>
      <w:r w:rsidRPr="002342B0">
        <w:rPr>
          <w:rStyle w:val="FootnoteReference"/>
          <w:rFonts w:ascii="Times New Roman" w:hAnsi="Times New Roman"/>
          <w:sz w:val="20"/>
        </w:rPr>
        <w:footnoteRef/>
      </w:r>
      <w:r w:rsidRPr="002342B0">
        <w:rPr>
          <w:rFonts w:ascii="Times New Roman" w:hAnsi="Times New Roman"/>
          <w:sz w:val="20"/>
        </w:rPr>
        <w:t xml:space="preserve"> </w:t>
      </w:r>
      <w:r>
        <w:rPr>
          <w:rFonts w:ascii="Times New Roman" w:hAnsi="Times New Roman"/>
          <w:sz w:val="20"/>
        </w:rPr>
        <w:t>“</w:t>
      </w:r>
      <w:r w:rsidRPr="002342B0">
        <w:rPr>
          <w:rFonts w:ascii="Times New Roman" w:hAnsi="Times New Roman"/>
          <w:sz w:val="20"/>
        </w:rPr>
        <w:t>At the very time specified, Turkey, through her ambassadors, accepted the protection of the allied powers of Europe, and thus placed herself under the control of Christian nations. The event ex</w:t>
      </w:r>
      <w:r>
        <w:rPr>
          <w:rFonts w:ascii="Times New Roman" w:hAnsi="Times New Roman"/>
          <w:sz w:val="20"/>
        </w:rPr>
        <w:t>actly fulfilled the prediction</w:t>
      </w:r>
      <w:r w:rsidRPr="002342B0">
        <w:rPr>
          <w:rFonts w:ascii="Times New Roman" w:hAnsi="Times New Roman"/>
          <w:sz w:val="20"/>
        </w:rPr>
        <w:t>.</w:t>
      </w:r>
      <w:r>
        <w:rPr>
          <w:rFonts w:ascii="Times New Roman" w:hAnsi="Times New Roman"/>
          <w:sz w:val="20"/>
        </w:rPr>
        <w:t>”</w:t>
      </w:r>
      <w:r w:rsidRPr="002342B0">
        <w:rPr>
          <w:rFonts w:ascii="Times New Roman" w:hAnsi="Times New Roman"/>
          <w:sz w:val="20"/>
        </w:rPr>
        <w:t xml:space="preserve"> </w:t>
      </w:r>
      <w:hyperlink r:id="rId22" w:history="1">
        <w:r w:rsidRPr="00C52AB9">
          <w:rPr>
            <w:rStyle w:val="Hyperlink"/>
            <w:rFonts w:ascii="Times New Roman" w:hAnsi="Times New Roman"/>
            <w:sz w:val="20"/>
          </w:rPr>
          <w:t>www.egwwritings.org</w:t>
        </w:r>
      </w:hyperlink>
      <w:r w:rsidRPr="00C52AB9">
        <w:rPr>
          <w:rFonts w:ascii="Times New Roman" w:hAnsi="Times New Roman"/>
          <w:sz w:val="20"/>
        </w:rPr>
        <w:t xml:space="preserve">, </w:t>
      </w:r>
      <w:r w:rsidRPr="002342B0">
        <w:rPr>
          <w:rFonts w:ascii="Times New Roman" w:hAnsi="Times New Roman"/>
          <w:sz w:val="20"/>
        </w:rPr>
        <w:t>{GC88 334.5}</w:t>
      </w:r>
      <w:r>
        <w:rPr>
          <w:rFonts w:ascii="Times New Roman" w:hAnsi="Times New Roman"/>
          <w:sz w:val="20"/>
        </w:rPr>
        <w:t>.  “</w:t>
      </w:r>
      <w:r w:rsidRPr="002873CF">
        <w:rPr>
          <w:rFonts w:ascii="Times New Roman" w:hAnsi="Times New Roman"/>
          <w:sz w:val="20"/>
        </w:rPr>
        <w:t xml:space="preserve">Trumpet after trumpet </w:t>
      </w:r>
      <w:r w:rsidRPr="002873CF">
        <w:rPr>
          <w:rFonts w:ascii="Times New Roman" w:hAnsi="Times New Roman"/>
          <w:i/>
          <w:sz w:val="20"/>
        </w:rPr>
        <w:t>is to be</w:t>
      </w:r>
      <w:r w:rsidRPr="002873CF">
        <w:rPr>
          <w:rFonts w:ascii="Times New Roman" w:hAnsi="Times New Roman"/>
          <w:sz w:val="20"/>
        </w:rPr>
        <w:t xml:space="preserve"> sounded</w:t>
      </w:r>
      <w:r>
        <w:rPr>
          <w:rFonts w:ascii="Times New Roman" w:hAnsi="Times New Roman"/>
          <w:sz w:val="20"/>
        </w:rPr>
        <w:t xml:space="preserve">…” </w:t>
      </w:r>
      <w:hyperlink r:id="rId23" w:history="1">
        <w:r w:rsidRPr="00C52AB9">
          <w:rPr>
            <w:rStyle w:val="Hyperlink"/>
            <w:rFonts w:ascii="Times New Roman" w:hAnsi="Times New Roman"/>
            <w:sz w:val="20"/>
          </w:rPr>
          <w:t>www.egwwritings.org</w:t>
        </w:r>
      </w:hyperlink>
      <w:r w:rsidRPr="00C52AB9">
        <w:rPr>
          <w:rFonts w:ascii="Times New Roman" w:hAnsi="Times New Roman"/>
          <w:sz w:val="20"/>
        </w:rPr>
        <w:t xml:space="preserve">, </w:t>
      </w:r>
      <w:r w:rsidRPr="002873CF">
        <w:rPr>
          <w:rFonts w:ascii="Times New Roman" w:hAnsi="Times New Roman"/>
          <w:sz w:val="20"/>
        </w:rPr>
        <w:t xml:space="preserve">{Lt 112, 1890, par. </w:t>
      </w:r>
      <w:proofErr w:type="gramStart"/>
      <w:r w:rsidRPr="002873CF">
        <w:rPr>
          <w:rFonts w:ascii="Times New Roman" w:hAnsi="Times New Roman"/>
          <w:sz w:val="20"/>
        </w:rPr>
        <w:t>13}{</w:t>
      </w:r>
      <w:proofErr w:type="gramEnd"/>
      <w:r w:rsidRPr="002873CF">
        <w:rPr>
          <w:rFonts w:ascii="Times New Roman" w:hAnsi="Times New Roman"/>
          <w:sz w:val="20"/>
        </w:rPr>
        <w:t>7BC 982.7}</w:t>
      </w:r>
      <w:r>
        <w:rPr>
          <w:rFonts w:ascii="Times New Roman" w:hAnsi="Times New Roman"/>
          <w:sz w:val="20"/>
        </w:rPr>
        <w:t>, (</w:t>
      </w:r>
      <w:r w:rsidRPr="002873CF">
        <w:rPr>
          <w:rFonts w:ascii="Times New Roman" w:hAnsi="Times New Roman"/>
          <w:i/>
          <w:sz w:val="20"/>
        </w:rPr>
        <w:t>emphasis added</w:t>
      </w:r>
      <w:r>
        <w:rPr>
          <w:rFonts w:ascii="Times New Roman" w:hAnsi="Times New Roman"/>
          <w:sz w:val="20"/>
        </w:rPr>
        <w:t>).</w:t>
      </w:r>
    </w:p>
    <w:p w:rsidR="00455A29" w:rsidRPr="002342B0" w:rsidRDefault="00455A29">
      <w:pPr>
        <w:pStyle w:val="FootnoteText"/>
        <w:rPr>
          <w:rFonts w:ascii="Times New Roman" w:hAnsi="Times New Roman"/>
          <w:sz w:val="20"/>
        </w:rPr>
      </w:pPr>
    </w:p>
  </w:footnote>
  <w:footnote w:id="24">
    <w:p w:rsidR="00455A29" w:rsidRPr="00D16C9E" w:rsidRDefault="00455A29">
      <w:pPr>
        <w:pStyle w:val="FootnoteText"/>
        <w:rPr>
          <w:rFonts w:ascii="Times New Roman" w:hAnsi="Times New Roman"/>
          <w:sz w:val="20"/>
        </w:rPr>
      </w:pPr>
      <w:r w:rsidRPr="00D16C9E">
        <w:rPr>
          <w:rStyle w:val="FootnoteReference"/>
          <w:rFonts w:ascii="Times New Roman" w:hAnsi="Times New Roman"/>
          <w:sz w:val="20"/>
        </w:rPr>
        <w:footnoteRef/>
      </w:r>
      <w:r w:rsidRPr="00D16C9E">
        <w:rPr>
          <w:rFonts w:ascii="Times New Roman" w:hAnsi="Times New Roman"/>
          <w:sz w:val="20"/>
        </w:rPr>
        <w:t xml:space="preserve"> “When our nation shall so abjure the principles of its government as to enact a Sunday law, Protestantism will in this act join hands with popery; it will be nothing else than giving life to the tyranny which has long been eagerly watching its opportunity to spring again into active despotism.” </w:t>
      </w:r>
      <w:hyperlink r:id="rId24" w:history="1">
        <w:r w:rsidRPr="00C52AB9">
          <w:rPr>
            <w:rStyle w:val="Hyperlink"/>
            <w:rFonts w:ascii="Times New Roman" w:hAnsi="Times New Roman"/>
            <w:sz w:val="20"/>
          </w:rPr>
          <w:t>www.egwwritings.org</w:t>
        </w:r>
      </w:hyperlink>
      <w:r w:rsidRPr="00C52AB9">
        <w:rPr>
          <w:rFonts w:ascii="Times New Roman" w:hAnsi="Times New Roman"/>
          <w:sz w:val="20"/>
        </w:rPr>
        <w:t xml:space="preserve">, </w:t>
      </w:r>
      <w:r w:rsidRPr="00D16C9E">
        <w:rPr>
          <w:rFonts w:ascii="Times New Roman" w:hAnsi="Times New Roman"/>
          <w:sz w:val="20"/>
        </w:rPr>
        <w:t>{5T 711.4}</w:t>
      </w:r>
      <w:r>
        <w:rPr>
          <w:rFonts w:ascii="Times New Roman" w:hAnsi="Times New Roman"/>
          <w:sz w:val="20"/>
        </w:rPr>
        <w:t>.  “…</w:t>
      </w:r>
      <w:r w:rsidRPr="00127372">
        <w:rPr>
          <w:rFonts w:ascii="Times New Roman" w:hAnsi="Times New Roman"/>
          <w:sz w:val="20"/>
        </w:rPr>
        <w:t>when it shall have become a law that the transgression of the first day of the week shall be met with punishment, then their cup will be full.</w:t>
      </w:r>
      <w:r>
        <w:rPr>
          <w:rFonts w:ascii="Times New Roman" w:hAnsi="Times New Roman"/>
          <w:sz w:val="20"/>
        </w:rPr>
        <w:t>”</w:t>
      </w:r>
      <w:r w:rsidRPr="00127372">
        <w:rPr>
          <w:rFonts w:ascii="Times New Roman" w:hAnsi="Times New Roman"/>
          <w:sz w:val="20"/>
        </w:rPr>
        <w:t xml:space="preserve"> </w:t>
      </w:r>
      <w:hyperlink r:id="rId25" w:history="1">
        <w:r w:rsidRPr="00C52AB9">
          <w:rPr>
            <w:rStyle w:val="Hyperlink"/>
            <w:rFonts w:ascii="Times New Roman" w:hAnsi="Times New Roman"/>
            <w:sz w:val="20"/>
          </w:rPr>
          <w:t>www.egwwritings.org</w:t>
        </w:r>
      </w:hyperlink>
      <w:r w:rsidRPr="00C52AB9">
        <w:rPr>
          <w:rFonts w:ascii="Times New Roman" w:hAnsi="Times New Roman"/>
          <w:sz w:val="20"/>
        </w:rPr>
        <w:t xml:space="preserve">, </w:t>
      </w:r>
      <w:r w:rsidRPr="00127372">
        <w:rPr>
          <w:rFonts w:ascii="Times New Roman" w:hAnsi="Times New Roman"/>
          <w:sz w:val="20"/>
        </w:rPr>
        <w:t>{RH March 9, 1886, par. 22}</w:t>
      </w:r>
      <w:r>
        <w:rPr>
          <w:rFonts w:ascii="Times New Roman" w:hAnsi="Times New Roman"/>
          <w:sz w:val="20"/>
        </w:rPr>
        <w:t>.</w:t>
      </w:r>
    </w:p>
  </w:footnote>
  <w:footnote w:id="25">
    <w:p w:rsidR="00455A29" w:rsidRPr="006E2284" w:rsidRDefault="00455A29">
      <w:pPr>
        <w:pStyle w:val="FootnoteText"/>
        <w:rPr>
          <w:rFonts w:ascii="Times New Roman" w:hAnsi="Times New Roman"/>
          <w:sz w:val="20"/>
        </w:rPr>
      </w:pPr>
      <w:r w:rsidRPr="006E2284">
        <w:rPr>
          <w:rStyle w:val="FootnoteReference"/>
          <w:rFonts w:ascii="Times New Roman" w:hAnsi="Times New Roman"/>
          <w:sz w:val="20"/>
        </w:rPr>
        <w:footnoteRef/>
      </w:r>
      <w:r w:rsidRPr="006E2284">
        <w:rPr>
          <w:rFonts w:ascii="Times New Roman" w:hAnsi="Times New Roman"/>
          <w:sz w:val="20"/>
        </w:rPr>
        <w:t xml:space="preserve"> </w:t>
      </w:r>
      <w:hyperlink r:id="rId26" w:history="1">
        <w:r w:rsidRPr="006E2284">
          <w:rPr>
            <w:rStyle w:val="Hyperlink"/>
            <w:rFonts w:ascii="Times New Roman" w:hAnsi="Times New Roman"/>
            <w:sz w:val="20"/>
          </w:rPr>
          <w:t>https://www.worldometers.info</w:t>
        </w:r>
      </w:hyperlink>
      <w:r>
        <w:rPr>
          <w:rFonts w:ascii="Times New Roman" w:hAnsi="Times New Roman"/>
          <w:sz w:val="20"/>
        </w:rPr>
        <w:t>, accessed 05/01/2025</w:t>
      </w:r>
      <w:r w:rsidRPr="006E2284">
        <w:rPr>
          <w:rFonts w:ascii="Times New Roman" w:hAnsi="Times New Roman"/>
          <w:sz w:val="20"/>
        </w:rPr>
        <w:t>.</w:t>
      </w:r>
    </w:p>
  </w:footnote>
  <w:footnote w:id="26">
    <w:p w:rsidR="00455A29" w:rsidRPr="005510DF" w:rsidRDefault="00455A29">
      <w:pPr>
        <w:pStyle w:val="FootnoteText"/>
        <w:rPr>
          <w:rFonts w:ascii="Times New Roman" w:hAnsi="Times New Roman"/>
          <w:sz w:val="20"/>
        </w:rPr>
      </w:pPr>
      <w:r w:rsidRPr="005510DF">
        <w:rPr>
          <w:rStyle w:val="FootnoteReference"/>
          <w:rFonts w:ascii="Times New Roman" w:hAnsi="Times New Roman"/>
          <w:sz w:val="20"/>
        </w:rPr>
        <w:footnoteRef/>
      </w:r>
      <w:r w:rsidRPr="005510DF">
        <w:rPr>
          <w:rFonts w:ascii="Times New Roman" w:hAnsi="Times New Roman"/>
          <w:sz w:val="20"/>
        </w:rPr>
        <w:t xml:space="preserve"> </w:t>
      </w:r>
      <w:r>
        <w:rPr>
          <w:rFonts w:ascii="Times New Roman" w:hAnsi="Times New Roman"/>
          <w:sz w:val="20"/>
        </w:rPr>
        <w:t>The culmination of the process of judgment is e</w:t>
      </w:r>
      <w:r w:rsidRPr="005510DF">
        <w:rPr>
          <w:rFonts w:ascii="Times New Roman" w:hAnsi="Times New Roman"/>
          <w:sz w:val="20"/>
        </w:rPr>
        <w:t xml:space="preserve">lucidated in Daniel </w:t>
      </w:r>
      <w:r>
        <w:rPr>
          <w:rFonts w:ascii="Times New Roman" w:hAnsi="Times New Roman"/>
          <w:sz w:val="20"/>
        </w:rPr>
        <w:t xml:space="preserve">7:9-10, 13-14; </w:t>
      </w:r>
      <w:r w:rsidRPr="005510DF">
        <w:rPr>
          <w:rFonts w:ascii="Times New Roman" w:hAnsi="Times New Roman"/>
          <w:sz w:val="20"/>
        </w:rPr>
        <w:t>12:1</w:t>
      </w:r>
      <w:r>
        <w:rPr>
          <w:rFonts w:ascii="Times New Roman" w:hAnsi="Times New Roman"/>
          <w:sz w:val="20"/>
        </w:rPr>
        <w:t>; Revelation 14:14-16.</w:t>
      </w:r>
    </w:p>
  </w:footnote>
  <w:footnote w:id="27">
    <w:p w:rsidR="00455A29" w:rsidRPr="00163C77" w:rsidRDefault="00455A29">
      <w:pPr>
        <w:pStyle w:val="FootnoteText"/>
        <w:rPr>
          <w:rFonts w:ascii="Times New Roman" w:hAnsi="Times New Roman"/>
          <w:sz w:val="20"/>
        </w:rPr>
      </w:pPr>
      <w:r w:rsidRPr="00163C77">
        <w:rPr>
          <w:rStyle w:val="FootnoteReference"/>
          <w:rFonts w:ascii="Times New Roman" w:hAnsi="Times New Roman"/>
          <w:sz w:val="20"/>
        </w:rPr>
        <w:footnoteRef/>
      </w:r>
      <w:r w:rsidRPr="00163C77">
        <w:rPr>
          <w:rFonts w:ascii="Times New Roman" w:hAnsi="Times New Roman"/>
          <w:sz w:val="20"/>
        </w:rPr>
        <w:t xml:space="preserve"> </w:t>
      </w:r>
      <w:hyperlink r:id="rId27" w:history="1">
        <w:r w:rsidRPr="005D7C97">
          <w:rPr>
            <w:rStyle w:val="Hyperlink"/>
            <w:rFonts w:ascii="Times New Roman" w:hAnsi="Times New Roman"/>
            <w:color w:val="0000FF"/>
            <w:sz w:val="20"/>
          </w:rPr>
          <w:t>https://www.blueletterbible.org/lexicon/g2048/kjv/tr/0-1/</w:t>
        </w:r>
      </w:hyperlink>
    </w:p>
  </w:footnote>
  <w:footnote w:id="28">
    <w:p w:rsidR="00455A29" w:rsidRPr="00526315" w:rsidRDefault="00455A29">
      <w:pPr>
        <w:pStyle w:val="FootnoteText"/>
        <w:rPr>
          <w:rFonts w:ascii="Times New Roman" w:hAnsi="Times New Roman"/>
          <w:sz w:val="20"/>
        </w:rPr>
      </w:pPr>
      <w:r w:rsidRPr="00526315">
        <w:rPr>
          <w:rStyle w:val="FootnoteReference"/>
          <w:rFonts w:ascii="Times New Roman" w:hAnsi="Times New Roman"/>
          <w:sz w:val="20"/>
        </w:rPr>
        <w:footnoteRef/>
      </w:r>
      <w:r w:rsidRPr="00526315">
        <w:rPr>
          <w:rFonts w:ascii="Times New Roman" w:hAnsi="Times New Roman"/>
          <w:sz w:val="20"/>
        </w:rPr>
        <w:t xml:space="preserve"> </w:t>
      </w:r>
      <w:hyperlink r:id="rId28" w:history="1">
        <w:r w:rsidRPr="003F52E1">
          <w:rPr>
            <w:rStyle w:val="Hyperlink"/>
            <w:rFonts w:ascii="Times New Roman" w:hAnsi="Times New Roman"/>
            <w:sz w:val="20"/>
          </w:rPr>
          <w:t>https://www.britannica.com/event/French-revolutionary-wars/Formation-of-the-Second-Coalition</w:t>
        </w:r>
      </w:hyperlink>
      <w:r>
        <w:rPr>
          <w:rFonts w:ascii="Times New Roman" w:hAnsi="Times New Roman"/>
          <w:sz w:val="20"/>
        </w:rPr>
        <w:t>.</w:t>
      </w:r>
    </w:p>
  </w:footnote>
  <w:footnote w:id="29">
    <w:p w:rsidR="00455A29" w:rsidRPr="00D03800" w:rsidRDefault="00455A29">
      <w:pPr>
        <w:pStyle w:val="FootnoteText"/>
        <w:rPr>
          <w:rFonts w:ascii="Times New Roman" w:hAnsi="Times New Roman"/>
          <w:sz w:val="20"/>
        </w:rPr>
      </w:pPr>
      <w:r w:rsidRPr="00D03800">
        <w:rPr>
          <w:rStyle w:val="FootnoteReference"/>
          <w:rFonts w:ascii="Times New Roman" w:hAnsi="Times New Roman"/>
          <w:sz w:val="20"/>
        </w:rPr>
        <w:footnoteRef/>
      </w:r>
      <w:r w:rsidRPr="00D03800">
        <w:rPr>
          <w:rFonts w:ascii="Times New Roman" w:hAnsi="Times New Roman"/>
          <w:sz w:val="20"/>
        </w:rPr>
        <w:t xml:space="preserve"> </w:t>
      </w:r>
      <w:hyperlink r:id="rId29" w:history="1">
        <w:r w:rsidRPr="00D03800">
          <w:rPr>
            <w:rStyle w:val="Hyperlink"/>
            <w:rFonts w:ascii="Times New Roman" w:hAnsi="Times New Roman"/>
            <w:sz w:val="20"/>
          </w:rPr>
          <w:t>https://en.wikipedia.org/wiki/Pope_Pius_VI</w:t>
        </w:r>
      </w:hyperlink>
    </w:p>
  </w:footnote>
  <w:footnote w:id="30">
    <w:p w:rsidR="00455A29" w:rsidRPr="00A653C6" w:rsidRDefault="00455A29">
      <w:pPr>
        <w:pStyle w:val="FootnoteText"/>
        <w:rPr>
          <w:rFonts w:ascii="Times New Roman" w:hAnsi="Times New Roman"/>
          <w:sz w:val="20"/>
        </w:rPr>
      </w:pPr>
      <w:r w:rsidRPr="00A653C6">
        <w:rPr>
          <w:rStyle w:val="FootnoteReference"/>
          <w:rFonts w:ascii="Times New Roman" w:hAnsi="Times New Roman"/>
          <w:sz w:val="20"/>
        </w:rPr>
        <w:footnoteRef/>
      </w:r>
      <w:r w:rsidRPr="00A653C6">
        <w:rPr>
          <w:rFonts w:ascii="Times New Roman" w:hAnsi="Times New Roman"/>
          <w:sz w:val="20"/>
        </w:rPr>
        <w:t xml:space="preserve"> </w:t>
      </w:r>
      <w:r>
        <w:rPr>
          <w:rFonts w:ascii="Times New Roman" w:hAnsi="Times New Roman"/>
          <w:sz w:val="20"/>
        </w:rPr>
        <w:t>Some claim this</w:t>
      </w:r>
      <w:r w:rsidRPr="00A653C6">
        <w:rPr>
          <w:rFonts w:ascii="Times New Roman" w:hAnsi="Times New Roman"/>
          <w:sz w:val="20"/>
        </w:rPr>
        <w:t xml:space="preserve"> wilderness </w:t>
      </w:r>
      <w:r>
        <w:rPr>
          <w:rFonts w:ascii="Times New Roman" w:hAnsi="Times New Roman"/>
          <w:sz w:val="20"/>
        </w:rPr>
        <w:t xml:space="preserve">[G2048] </w:t>
      </w:r>
      <w:r w:rsidRPr="00A653C6">
        <w:rPr>
          <w:rFonts w:ascii="Times New Roman" w:hAnsi="Times New Roman"/>
          <w:sz w:val="20"/>
        </w:rPr>
        <w:t xml:space="preserve">to be synonymous with the </w:t>
      </w:r>
      <w:r>
        <w:rPr>
          <w:rFonts w:ascii="Times New Roman" w:hAnsi="Times New Roman"/>
          <w:sz w:val="20"/>
        </w:rPr>
        <w:t xml:space="preserve">bottomless pit [G12], however the obvious linguistic linkage is convincingly associated with Revelation 12:6, 14 where the pure woman, representing God’s true people, is forced into the wilderness by persecution for matters of conscience.  </w:t>
      </w:r>
    </w:p>
  </w:footnote>
  <w:footnote w:id="31">
    <w:p w:rsidR="00455A29" w:rsidRPr="00970E14" w:rsidRDefault="00455A29">
      <w:pPr>
        <w:pStyle w:val="FootnoteText"/>
        <w:rPr>
          <w:rFonts w:ascii="Times New Roman" w:hAnsi="Times New Roman"/>
          <w:sz w:val="20"/>
        </w:rPr>
      </w:pPr>
      <w:r w:rsidRPr="00970E14">
        <w:rPr>
          <w:rStyle w:val="FootnoteReference"/>
          <w:rFonts w:ascii="Times New Roman" w:hAnsi="Times New Roman"/>
          <w:sz w:val="20"/>
        </w:rPr>
        <w:footnoteRef/>
      </w:r>
      <w:r w:rsidRPr="00970E14">
        <w:rPr>
          <w:rFonts w:ascii="Times New Roman" w:hAnsi="Times New Roman"/>
          <w:sz w:val="20"/>
        </w:rPr>
        <w:t xml:space="preserve"> </w:t>
      </w:r>
      <w:r>
        <w:rPr>
          <w:rFonts w:ascii="Times New Roman" w:hAnsi="Times New Roman"/>
          <w:sz w:val="20"/>
        </w:rPr>
        <w:t>A careful analysis of apocalyptic expositors whom identify the harlot woman as the Roman Catholic Church who also advance a plethora of theories as to the identity of the seven heads as various nations and/or ecclesiastical powers universally fail to adequately explain how the papal church would have ruled over these empires that preceded it by upwards of 1,000 years. On that basis alone these various theories must be set aside in spite of their popularity. Significant caution must be exercised as new theories are being advanced that seek to “spiritualize” the literal words of Bible prophecy rather than following the counsel of Isaiah 28:10, 13.</w:t>
      </w:r>
    </w:p>
  </w:footnote>
  <w:footnote w:id="32">
    <w:p w:rsidR="00455A29" w:rsidRPr="00B87037" w:rsidRDefault="00455A29" w:rsidP="00B87037">
      <w:pPr>
        <w:pStyle w:val="FootnoteText"/>
        <w:rPr>
          <w:rFonts w:ascii="Times New Roman" w:hAnsi="Times New Roman"/>
          <w:sz w:val="20"/>
        </w:rPr>
      </w:pPr>
      <w:r w:rsidRPr="00B87037">
        <w:rPr>
          <w:rStyle w:val="FootnoteReference"/>
          <w:rFonts w:ascii="Times New Roman" w:hAnsi="Times New Roman"/>
          <w:sz w:val="20"/>
        </w:rPr>
        <w:footnoteRef/>
      </w:r>
      <w:r w:rsidRPr="00B87037">
        <w:rPr>
          <w:rFonts w:ascii="Times New Roman" w:hAnsi="Times New Roman"/>
          <w:sz w:val="20"/>
        </w:rPr>
        <w:t xml:space="preserve"> </w:t>
      </w:r>
      <w:r>
        <w:rPr>
          <w:rFonts w:ascii="Times New Roman" w:hAnsi="Times New Roman"/>
          <w:sz w:val="20"/>
        </w:rPr>
        <w:t>“</w:t>
      </w:r>
      <w:r w:rsidRPr="00B87037">
        <w:rPr>
          <w:rFonts w:ascii="Times New Roman" w:hAnsi="Times New Roman"/>
          <w:sz w:val="20"/>
        </w:rPr>
        <w:t xml:space="preserve">Historicist interpreters commonly used the phrase "Whore of Babylon" to refer to the Catholic Church. Reformation writers Martin Luther (1483–1546, author of On the Babylonian Captivity of the Church), John Calvin (1509–1564), and John Knox (1510–1572, author of The First Blast of the Trumpet Against the </w:t>
      </w:r>
      <w:proofErr w:type="spellStart"/>
      <w:r w:rsidRPr="00B87037">
        <w:rPr>
          <w:rFonts w:ascii="Times New Roman" w:hAnsi="Times New Roman"/>
          <w:sz w:val="20"/>
        </w:rPr>
        <w:t>Monstruous</w:t>
      </w:r>
      <w:proofErr w:type="spellEnd"/>
      <w:r w:rsidRPr="00B87037">
        <w:rPr>
          <w:rFonts w:ascii="Times New Roman" w:hAnsi="Times New Roman"/>
          <w:sz w:val="20"/>
        </w:rPr>
        <w:t xml:space="preserve"> Regiment of </w:t>
      </w:r>
      <w:r>
        <w:rPr>
          <w:rFonts w:ascii="Times New Roman" w:hAnsi="Times New Roman"/>
          <w:sz w:val="20"/>
        </w:rPr>
        <w:t xml:space="preserve">Women) taught this association. </w:t>
      </w:r>
      <w:r w:rsidRPr="00B87037">
        <w:rPr>
          <w:rFonts w:ascii="Times New Roman" w:hAnsi="Times New Roman"/>
          <w:sz w:val="20"/>
        </w:rPr>
        <w:t>Most early Protestant Reformers believed, and the modern Seventh-day Adventist Church teaches, that in Bible prophecy a woman rep</w:t>
      </w:r>
      <w:r>
        <w:rPr>
          <w:rFonts w:ascii="Times New Roman" w:hAnsi="Times New Roman"/>
          <w:sz w:val="20"/>
        </w:rPr>
        <w:t>resents a church.</w:t>
      </w:r>
      <w:r w:rsidRPr="00B87037">
        <w:rPr>
          <w:rFonts w:ascii="Times New Roman" w:hAnsi="Times New Roman"/>
          <w:sz w:val="20"/>
        </w:rPr>
        <w:t xml:space="preserve"> The connection noted on the seven hills of Rome is argued to locate the church.</w:t>
      </w:r>
      <w:r>
        <w:rPr>
          <w:rFonts w:ascii="Times New Roman" w:hAnsi="Times New Roman"/>
          <w:sz w:val="20"/>
        </w:rPr>
        <w:t xml:space="preserve">” </w:t>
      </w:r>
      <w:hyperlink r:id="rId30" w:history="1">
        <w:r w:rsidRPr="005A6280">
          <w:rPr>
            <w:rStyle w:val="Hyperlink"/>
            <w:rFonts w:ascii="Times New Roman" w:hAnsi="Times New Roman"/>
            <w:sz w:val="20"/>
          </w:rPr>
          <w:t>https://en.wikipedia.org/wiki/Whore_of_Babylon</w:t>
        </w:r>
      </w:hyperlink>
      <w:r>
        <w:rPr>
          <w:rFonts w:ascii="Times New Roman" w:hAnsi="Times New Roman"/>
          <w:sz w:val="20"/>
        </w:rPr>
        <w:t xml:space="preserve"> (accessed 03/16/2025).</w:t>
      </w:r>
    </w:p>
  </w:footnote>
  <w:footnote w:id="33">
    <w:p w:rsidR="00455A29" w:rsidRPr="00BD62EE" w:rsidRDefault="00455A29">
      <w:pPr>
        <w:pStyle w:val="FootnoteText"/>
        <w:rPr>
          <w:rFonts w:ascii="Times New Roman" w:hAnsi="Times New Roman"/>
          <w:sz w:val="20"/>
        </w:rPr>
      </w:pPr>
      <w:r w:rsidRPr="00BD62EE">
        <w:rPr>
          <w:rStyle w:val="FootnoteReference"/>
          <w:rFonts w:ascii="Times New Roman" w:hAnsi="Times New Roman"/>
          <w:sz w:val="20"/>
        </w:rPr>
        <w:footnoteRef/>
      </w:r>
      <w:r w:rsidRPr="00BD62EE">
        <w:rPr>
          <w:rFonts w:ascii="Times New Roman" w:hAnsi="Times New Roman"/>
          <w:sz w:val="20"/>
        </w:rPr>
        <w:t xml:space="preserve"> “Catholics and Lutherans mark 500th anniversary of Reformation”</w:t>
      </w:r>
      <w:r>
        <w:rPr>
          <w:rFonts w:ascii="Times New Roman" w:hAnsi="Times New Roman"/>
          <w:sz w:val="20"/>
        </w:rPr>
        <w:t xml:space="preserve"> Vatican News, October 31, 2017, </w:t>
      </w:r>
      <w:hyperlink r:id="rId31" w:history="1">
        <w:r w:rsidRPr="00DF0B1B">
          <w:rPr>
            <w:rStyle w:val="Hyperlink"/>
            <w:rFonts w:ascii="Times New Roman" w:hAnsi="Times New Roman"/>
            <w:sz w:val="20"/>
          </w:rPr>
          <w:t>https://www.vaticannews.va/en/vatican-city/news/2017-10/catholics-and-lutherans-mark-500th-anniversary-of-reformation.html</w:t>
        </w:r>
      </w:hyperlink>
    </w:p>
  </w:footnote>
  <w:footnote w:id="34">
    <w:p w:rsidR="00455A29" w:rsidRPr="00156784" w:rsidRDefault="00455A29" w:rsidP="00156784">
      <w:pPr>
        <w:rPr>
          <w:rFonts w:ascii="Times New Roman" w:hAnsi="Times New Roman"/>
          <w:sz w:val="20"/>
        </w:rPr>
      </w:pPr>
      <w:r w:rsidRPr="00156784">
        <w:rPr>
          <w:rStyle w:val="FootnoteReference"/>
          <w:rFonts w:ascii="Times New Roman" w:hAnsi="Times New Roman"/>
          <w:sz w:val="20"/>
        </w:rPr>
        <w:footnoteRef/>
      </w:r>
      <w:r w:rsidRPr="00156784">
        <w:rPr>
          <w:rFonts w:ascii="Times New Roman" w:hAnsi="Times New Roman"/>
          <w:sz w:val="20"/>
        </w:rPr>
        <w:t xml:space="preserve"> “In the seventeenth of Revelation is foretold the destruction of </w:t>
      </w:r>
      <w:r w:rsidRPr="00156784">
        <w:rPr>
          <w:rFonts w:ascii="Times New Roman" w:hAnsi="Times New Roman"/>
          <w:i/>
          <w:sz w:val="20"/>
        </w:rPr>
        <w:t>all the churches</w:t>
      </w:r>
      <w:r w:rsidRPr="00156784">
        <w:rPr>
          <w:rFonts w:ascii="Times New Roman" w:hAnsi="Times New Roman"/>
          <w:sz w:val="20"/>
        </w:rPr>
        <w:t xml:space="preserve"> who corrupt themselves by idolatrous devotion to the service of the Papacy, those who have drunk of the wine of the wrath of her fornication.”</w:t>
      </w:r>
      <w:r>
        <w:rPr>
          <w:rFonts w:ascii="Times New Roman" w:hAnsi="Times New Roman"/>
          <w:sz w:val="20"/>
        </w:rPr>
        <w:t xml:space="preserve"> </w:t>
      </w:r>
      <w:hyperlink r:id="rId32" w:history="1">
        <w:r w:rsidRPr="00C52AB9">
          <w:rPr>
            <w:rStyle w:val="Hyperlink"/>
            <w:rFonts w:ascii="Times New Roman" w:hAnsi="Times New Roman"/>
            <w:sz w:val="20"/>
          </w:rPr>
          <w:t>www.egwwritings.org</w:t>
        </w:r>
      </w:hyperlink>
      <w:r w:rsidRPr="00C52AB9">
        <w:rPr>
          <w:rFonts w:ascii="Times New Roman" w:hAnsi="Times New Roman"/>
          <w:sz w:val="20"/>
        </w:rPr>
        <w:t xml:space="preserve">, </w:t>
      </w:r>
      <w:r>
        <w:rPr>
          <w:rFonts w:ascii="Times New Roman" w:hAnsi="Times New Roman"/>
          <w:sz w:val="20"/>
        </w:rPr>
        <w:t>{Lt 232, 1899, par. 20}. (emphasis added).</w:t>
      </w:r>
    </w:p>
  </w:footnote>
  <w:footnote w:id="35">
    <w:p w:rsidR="00455A29" w:rsidRPr="002C75DD" w:rsidRDefault="00455A29">
      <w:pPr>
        <w:pStyle w:val="FootnoteText"/>
        <w:rPr>
          <w:rFonts w:ascii="Times New Roman" w:hAnsi="Times New Roman"/>
          <w:sz w:val="20"/>
        </w:rPr>
      </w:pPr>
      <w:r w:rsidRPr="00183ADE">
        <w:rPr>
          <w:rStyle w:val="FootnoteReference"/>
          <w:rFonts w:ascii="Times New Roman" w:hAnsi="Times New Roman"/>
          <w:sz w:val="20"/>
        </w:rPr>
        <w:footnoteRef/>
      </w:r>
      <w:r w:rsidRPr="00183ADE">
        <w:rPr>
          <w:rFonts w:ascii="Times New Roman" w:hAnsi="Times New Roman"/>
          <w:sz w:val="20"/>
        </w:rPr>
        <w:t xml:space="preserve"> </w:t>
      </w:r>
      <w:hyperlink r:id="rId33" w:history="1">
        <w:r w:rsidRPr="00183ADE">
          <w:rPr>
            <w:rStyle w:val="Hyperlink"/>
            <w:rFonts w:ascii="Times New Roman" w:hAnsi="Times New Roman"/>
            <w:sz w:val="20"/>
          </w:rPr>
          <w:t>https://www.blueletterbible.org/lexicon/g3466/kjv/tr/0-1/</w:t>
        </w:r>
      </w:hyperlink>
    </w:p>
  </w:footnote>
  <w:footnote w:id="36">
    <w:p w:rsidR="00455A29" w:rsidRPr="002C75DD" w:rsidRDefault="00455A29">
      <w:pPr>
        <w:pStyle w:val="FootnoteText"/>
        <w:rPr>
          <w:rFonts w:ascii="Times New Roman" w:hAnsi="Times New Roman"/>
          <w:sz w:val="20"/>
        </w:rPr>
      </w:pPr>
      <w:r w:rsidRPr="002C75DD">
        <w:rPr>
          <w:rStyle w:val="FootnoteReference"/>
          <w:rFonts w:ascii="Times New Roman" w:hAnsi="Times New Roman"/>
          <w:sz w:val="20"/>
        </w:rPr>
        <w:footnoteRef/>
      </w:r>
      <w:r w:rsidRPr="002C75DD">
        <w:rPr>
          <w:rFonts w:ascii="Times New Roman" w:hAnsi="Times New Roman"/>
          <w:sz w:val="20"/>
        </w:rPr>
        <w:t xml:space="preserve"> “Wilderness</w:t>
      </w:r>
      <w:r>
        <w:rPr>
          <w:rFonts w:ascii="Times New Roman" w:hAnsi="Times New Roman"/>
          <w:sz w:val="20"/>
        </w:rPr>
        <w:t>”</w:t>
      </w:r>
      <w:r w:rsidRPr="002C75DD">
        <w:rPr>
          <w:rFonts w:ascii="Times New Roman" w:hAnsi="Times New Roman"/>
          <w:sz w:val="20"/>
        </w:rPr>
        <w:t xml:space="preserve"> is symbolic </w:t>
      </w:r>
      <w:r>
        <w:rPr>
          <w:rFonts w:ascii="Times New Roman" w:hAnsi="Times New Roman"/>
          <w:sz w:val="20"/>
        </w:rPr>
        <w:t>of the removal of earthly power, applicable to Rev 17:3.</w:t>
      </w:r>
    </w:p>
  </w:footnote>
  <w:footnote w:id="37">
    <w:p w:rsidR="00455A29" w:rsidRPr="00397ABB" w:rsidRDefault="00455A29">
      <w:pPr>
        <w:pStyle w:val="FootnoteText"/>
        <w:rPr>
          <w:rFonts w:ascii="Times New Roman" w:hAnsi="Times New Roman"/>
          <w:sz w:val="20"/>
        </w:rPr>
      </w:pPr>
      <w:r w:rsidRPr="003A0602">
        <w:rPr>
          <w:rStyle w:val="FootnoteReference"/>
          <w:rFonts w:ascii="Times New Roman" w:hAnsi="Times New Roman"/>
          <w:sz w:val="20"/>
        </w:rPr>
        <w:footnoteRef/>
      </w:r>
      <w:r w:rsidRPr="003A0602">
        <w:rPr>
          <w:rFonts w:ascii="Times New Roman" w:hAnsi="Times New Roman"/>
          <w:sz w:val="20"/>
        </w:rPr>
        <w:t xml:space="preserve"> </w:t>
      </w:r>
      <w:hyperlink r:id="rId34" w:history="1">
        <w:r w:rsidRPr="003A0602">
          <w:rPr>
            <w:rStyle w:val="Hyperlink"/>
            <w:rFonts w:ascii="Times New Roman" w:hAnsi="Times New Roman"/>
            <w:sz w:val="20"/>
          </w:rPr>
          <w:t>https://www.detailedpedia.com/wiki-Third_Council_of_Orléans</w:t>
        </w:r>
      </w:hyperlink>
      <w:r w:rsidRPr="003A0602">
        <w:rPr>
          <w:rFonts w:ascii="Times New Roman" w:hAnsi="Times New Roman"/>
          <w:sz w:val="20"/>
        </w:rPr>
        <w:t xml:space="preserve">; </w:t>
      </w:r>
      <w:hyperlink r:id="rId35" w:history="1">
        <w:r w:rsidRPr="003A0602">
          <w:rPr>
            <w:rStyle w:val="Hyperlink"/>
            <w:rFonts w:ascii="Times New Roman" w:hAnsi="Times New Roman"/>
            <w:sz w:val="20"/>
          </w:rPr>
          <w:t>https://www.sundaylaw.net/books/other/andrews/hos/hos20.htm</w:t>
        </w:r>
      </w:hyperlink>
    </w:p>
  </w:footnote>
  <w:footnote w:id="38">
    <w:p w:rsidR="00455A29" w:rsidRPr="00B05AD8" w:rsidRDefault="00455A29">
      <w:pPr>
        <w:pStyle w:val="FootnoteText"/>
        <w:rPr>
          <w:rFonts w:ascii="Times New Roman" w:hAnsi="Times New Roman"/>
          <w:sz w:val="20"/>
        </w:rPr>
      </w:pPr>
      <w:r w:rsidRPr="00B05AD8">
        <w:rPr>
          <w:rStyle w:val="FootnoteReference"/>
          <w:rFonts w:ascii="Times New Roman" w:hAnsi="Times New Roman"/>
          <w:sz w:val="20"/>
        </w:rPr>
        <w:footnoteRef/>
      </w:r>
      <w:r w:rsidRPr="00B05AD8">
        <w:rPr>
          <w:rFonts w:ascii="Times New Roman" w:hAnsi="Times New Roman"/>
          <w:sz w:val="20"/>
        </w:rPr>
        <w:t xml:space="preserve"> “But the great apostate says, ‘I will work at cross-purposes with God. I will empow</w:t>
      </w:r>
      <w:r>
        <w:rPr>
          <w:rFonts w:ascii="Times New Roman" w:hAnsi="Times New Roman"/>
          <w:sz w:val="20"/>
        </w:rPr>
        <w:t>er my delegate, the man of sin,</w:t>
      </w:r>
      <w:r w:rsidRPr="00B05AD8">
        <w:rPr>
          <w:rFonts w:ascii="Times New Roman" w:hAnsi="Times New Roman"/>
          <w:sz w:val="20"/>
        </w:rPr>
        <w:t xml:space="preserve"> to take down God’s memorial, the seventh-day Sabbath. Thus I will show the world that the day sanctified and blessed by God has been changed. That day shall not live in the minds of the people. I will obliterate the memory of it. I will place in its stead a day bearing not the credentials of God, a day that cannot be a sign between God and His people. I will lead the people who accept this day to place upon it the sanctity that God placed upon the sev</w:t>
      </w:r>
      <w:r>
        <w:rPr>
          <w:rFonts w:ascii="Times New Roman" w:hAnsi="Times New Roman"/>
          <w:sz w:val="20"/>
        </w:rPr>
        <w:t>enth day. Through my vicegerent</w:t>
      </w:r>
      <w:r w:rsidRPr="00B05AD8">
        <w:rPr>
          <w:rFonts w:ascii="Times New Roman" w:hAnsi="Times New Roman"/>
          <w:sz w:val="20"/>
        </w:rPr>
        <w:t xml:space="preserve"> I will exalt myself. The first day will be extolled, and the Protestant world will receive this spurious sabbath as genuin</w:t>
      </w:r>
      <w:r>
        <w:rPr>
          <w:rFonts w:ascii="Times New Roman" w:hAnsi="Times New Roman"/>
          <w:sz w:val="20"/>
        </w:rPr>
        <w:t xml:space="preserve">e.’” </w:t>
      </w:r>
      <w:hyperlink r:id="rId36"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Pr>
          <w:rFonts w:ascii="Times New Roman" w:hAnsi="Times New Roman"/>
          <w:sz w:val="20"/>
        </w:rPr>
        <w:t>{Ms 82, 1899, par. 20}.</w:t>
      </w:r>
    </w:p>
  </w:footnote>
  <w:footnote w:id="39">
    <w:p w:rsidR="00455A29" w:rsidRPr="00C51405" w:rsidRDefault="00455A29">
      <w:pPr>
        <w:pStyle w:val="FootnoteText"/>
        <w:rPr>
          <w:rFonts w:ascii="Times New Roman" w:hAnsi="Times New Roman"/>
          <w:sz w:val="20"/>
        </w:rPr>
      </w:pPr>
      <w:r w:rsidRPr="00C51405">
        <w:rPr>
          <w:rStyle w:val="FootnoteReference"/>
          <w:rFonts w:ascii="Times New Roman" w:hAnsi="Times New Roman"/>
          <w:sz w:val="20"/>
        </w:rPr>
        <w:footnoteRef/>
      </w:r>
      <w:r>
        <w:rPr>
          <w:rFonts w:ascii="Times New Roman" w:hAnsi="Times New Roman"/>
          <w:sz w:val="20"/>
        </w:rPr>
        <w:t xml:space="preserve"> Isa 4:</w:t>
      </w:r>
      <w:r w:rsidRPr="00491F45">
        <w:rPr>
          <w:rFonts w:ascii="Times New Roman" w:hAnsi="Times New Roman"/>
          <w:sz w:val="20"/>
        </w:rPr>
        <w:t>1</w:t>
      </w:r>
      <w:r>
        <w:rPr>
          <w:rFonts w:ascii="Times New Roman" w:hAnsi="Times New Roman"/>
          <w:sz w:val="20"/>
        </w:rPr>
        <w:t xml:space="preserve"> “</w:t>
      </w:r>
      <w:r w:rsidRPr="00491F45">
        <w:rPr>
          <w:rFonts w:ascii="Times New Roman" w:hAnsi="Times New Roman"/>
          <w:sz w:val="20"/>
        </w:rPr>
        <w:t>And in that day seven women shall take hold of one man, saying, We will eat our own bread, and wear our own apparel: only let us be called by thy name, to take away our reproach.</w:t>
      </w:r>
      <w:r>
        <w:rPr>
          <w:rFonts w:ascii="Times New Roman" w:hAnsi="Times New Roman"/>
          <w:sz w:val="20"/>
        </w:rPr>
        <w:t>”</w:t>
      </w:r>
    </w:p>
  </w:footnote>
  <w:footnote w:id="40">
    <w:p w:rsidR="00455A29" w:rsidRPr="00397ABB" w:rsidRDefault="00455A29" w:rsidP="00397ABB">
      <w:pPr>
        <w:pStyle w:val="FootnoteText"/>
        <w:rPr>
          <w:rFonts w:ascii="Times New Roman" w:hAnsi="Times New Roman"/>
          <w:sz w:val="20"/>
        </w:rPr>
      </w:pPr>
      <w:r w:rsidRPr="00397ABB">
        <w:rPr>
          <w:rStyle w:val="FootnoteReference"/>
          <w:rFonts w:ascii="Times New Roman" w:hAnsi="Times New Roman"/>
          <w:sz w:val="20"/>
        </w:rPr>
        <w:footnoteRef/>
      </w:r>
      <w:r w:rsidRPr="00397ABB">
        <w:rPr>
          <w:rFonts w:ascii="Times New Roman" w:hAnsi="Times New Roman"/>
          <w:sz w:val="20"/>
        </w:rPr>
        <w:t xml:space="preserve"> “When a new view is presented, the question is often asked, “Who are its advocates? What is the position or influence of the one who would teach us, who have been students of the Bible for many years?” God will send His words of warning by whom He will send. And the question to be settled is not what person is it who brings the message; this does not in any way affect the word spoken. ‘By th</w:t>
      </w:r>
      <w:r>
        <w:rPr>
          <w:rFonts w:ascii="Times New Roman" w:hAnsi="Times New Roman"/>
          <w:sz w:val="20"/>
        </w:rPr>
        <w:t>eir fruits ye shall know them.’</w:t>
      </w:r>
    </w:p>
    <w:p w:rsidR="00455A29" w:rsidRDefault="00455A29">
      <w:pPr>
        <w:pStyle w:val="FootnoteText"/>
        <w:rPr>
          <w:rFonts w:ascii="Times New Roman" w:hAnsi="Times New Roman"/>
          <w:sz w:val="20"/>
        </w:rPr>
      </w:pPr>
      <w:r w:rsidRPr="00397ABB">
        <w:rPr>
          <w:rFonts w:ascii="Times New Roman" w:hAnsi="Times New Roman"/>
          <w:sz w:val="20"/>
        </w:rPr>
        <w:t>If we are to bear a part in this work to its close, we must recognize the fact that there are good things to come to the people of God in a way that we had not discerned and that there will be resistance from the very ones we least expected to engage in such a work.”</w:t>
      </w:r>
      <w:r>
        <w:rPr>
          <w:rFonts w:ascii="Times New Roman" w:hAnsi="Times New Roman"/>
          <w:sz w:val="20"/>
        </w:rPr>
        <w:t xml:space="preserve"> </w:t>
      </w:r>
      <w:hyperlink r:id="rId37"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Pr>
          <w:rFonts w:ascii="Times New Roman" w:hAnsi="Times New Roman"/>
          <w:sz w:val="20"/>
        </w:rPr>
        <w:t>{Lt19d-1892.18, 22}.</w:t>
      </w:r>
    </w:p>
    <w:p w:rsidR="00455A29" w:rsidRPr="00181876" w:rsidRDefault="00455A29" w:rsidP="00F17A09">
      <w:pPr>
        <w:pStyle w:val="FootnoteText"/>
        <w:rPr>
          <w:rFonts w:ascii="Times New Roman" w:hAnsi="Times New Roman"/>
          <w:sz w:val="20"/>
          <w:lang w:val="pt-BR"/>
        </w:rPr>
      </w:pPr>
      <w:r w:rsidRPr="00F17A09">
        <w:rPr>
          <w:rFonts w:ascii="Times New Roman" w:hAnsi="Times New Roman"/>
          <w:sz w:val="20"/>
        </w:rPr>
        <w:t>“Those to whom the message of truth is spoken seldom ask, “Is it true?” but, “By whom is it advocated?” Multitudes estimate it by the numbers who accept it; and the question is still asked, “Have any of the learned men or religious leaders believed?” Men are no more favorable to real godliness now than in the days of Christ. They are just as intently seeking earthly good, to the neglect of eternal riches; and it is not an argument against the truth, that large numbers are not ready to accept it, or that it is not received by the world’s great men, or even by the religious leaders.”</w:t>
      </w:r>
      <w:r>
        <w:rPr>
          <w:rFonts w:ascii="Times New Roman" w:hAnsi="Times New Roman"/>
          <w:sz w:val="20"/>
        </w:rPr>
        <w:t xml:space="preserve"> </w:t>
      </w:r>
      <w:hyperlink r:id="rId38" w:history="1">
        <w:r w:rsidRPr="00181876">
          <w:rPr>
            <w:rStyle w:val="Hyperlink"/>
            <w:rFonts w:ascii="Times New Roman" w:hAnsi="Times New Roman"/>
            <w:sz w:val="20"/>
            <w:lang w:val="pt-BR"/>
          </w:rPr>
          <w:t>www.egwwritings.org</w:t>
        </w:r>
      </w:hyperlink>
      <w:r w:rsidRPr="00181876">
        <w:rPr>
          <w:rFonts w:ascii="Times New Roman" w:hAnsi="Times New Roman"/>
          <w:sz w:val="20"/>
          <w:lang w:val="pt-BR"/>
        </w:rPr>
        <w:t>, {DA 459.5}.</w:t>
      </w:r>
    </w:p>
    <w:p w:rsidR="00455A29" w:rsidRPr="00181876" w:rsidRDefault="00455A29">
      <w:pPr>
        <w:pStyle w:val="FootnoteText"/>
        <w:rPr>
          <w:rFonts w:ascii="Times New Roman" w:hAnsi="Times New Roman"/>
          <w:sz w:val="20"/>
          <w:lang w:val="pt-BR"/>
        </w:rPr>
      </w:pPr>
    </w:p>
  </w:footnote>
  <w:footnote w:id="41">
    <w:p w:rsidR="00455A29" w:rsidRPr="00181876" w:rsidRDefault="00455A29">
      <w:pPr>
        <w:pStyle w:val="FootnoteText"/>
        <w:rPr>
          <w:rFonts w:ascii="Times New Roman" w:hAnsi="Times New Roman"/>
          <w:sz w:val="20"/>
          <w:lang w:val="pt-BR"/>
        </w:rPr>
      </w:pPr>
      <w:r w:rsidRPr="00AC3596">
        <w:rPr>
          <w:rStyle w:val="FootnoteReference"/>
          <w:rFonts w:ascii="Times New Roman" w:hAnsi="Times New Roman"/>
          <w:sz w:val="20"/>
        </w:rPr>
        <w:footnoteRef/>
      </w:r>
      <w:r w:rsidRPr="00181876">
        <w:rPr>
          <w:rFonts w:ascii="Times New Roman" w:hAnsi="Times New Roman"/>
          <w:sz w:val="20"/>
          <w:lang w:val="pt-BR"/>
        </w:rPr>
        <w:t xml:space="preserve"> </w:t>
      </w:r>
      <w:r w:rsidR="00E55E30">
        <w:fldChar w:fldCharType="begin"/>
      </w:r>
      <w:r w:rsidR="00E55E30" w:rsidRPr="00181876">
        <w:rPr>
          <w:lang w:val="pt-BR"/>
        </w:rPr>
        <w:instrText xml:space="preserve"> HYPERLINK "https://www.blueletterbible.org/lexicon/g4678/kjv/tr/0-1/" </w:instrText>
      </w:r>
      <w:r w:rsidR="00E55E30">
        <w:fldChar w:fldCharType="separate"/>
      </w:r>
      <w:r w:rsidRPr="00181876">
        <w:rPr>
          <w:rStyle w:val="Hyperlink"/>
          <w:rFonts w:ascii="Times New Roman" w:hAnsi="Times New Roman"/>
          <w:sz w:val="20"/>
          <w:lang w:val="pt-BR"/>
        </w:rPr>
        <w:t>https://www.blueletterbible.org/lexicon/g4678/kjv/tr/0-1/</w:t>
      </w:r>
      <w:r w:rsidR="00E55E30">
        <w:rPr>
          <w:rStyle w:val="Hyperlink"/>
          <w:rFonts w:ascii="Times New Roman" w:hAnsi="Times New Roman"/>
          <w:sz w:val="20"/>
        </w:rPr>
        <w:fldChar w:fldCharType="end"/>
      </w:r>
    </w:p>
  </w:footnote>
  <w:footnote w:id="42">
    <w:p w:rsidR="00455A29" w:rsidRPr="00181876" w:rsidRDefault="00455A29">
      <w:pPr>
        <w:pStyle w:val="FootnoteText"/>
        <w:rPr>
          <w:rFonts w:ascii="Times New Roman" w:hAnsi="Times New Roman"/>
          <w:sz w:val="20"/>
          <w:lang w:val="pt-BR"/>
        </w:rPr>
      </w:pPr>
      <w:r w:rsidRPr="008A6FEB">
        <w:rPr>
          <w:rStyle w:val="FootnoteReference"/>
          <w:rFonts w:ascii="Times New Roman" w:hAnsi="Times New Roman"/>
          <w:sz w:val="20"/>
        </w:rPr>
        <w:footnoteRef/>
      </w:r>
      <w:r w:rsidRPr="00181876">
        <w:rPr>
          <w:rFonts w:ascii="Times New Roman" w:hAnsi="Times New Roman"/>
          <w:sz w:val="20"/>
          <w:lang w:val="pt-BR"/>
        </w:rPr>
        <w:t xml:space="preserve"> </w:t>
      </w:r>
      <w:r w:rsidR="00E55E30">
        <w:fldChar w:fldCharType="begin"/>
      </w:r>
      <w:r w:rsidR="00E55E30" w:rsidRPr="00181876">
        <w:rPr>
          <w:lang w:val="pt-BR"/>
        </w:rPr>
        <w:instrText xml:space="preserve"> HYPERLINK "https://www.ecatholic2000.com/list-of-popes/" </w:instrText>
      </w:r>
      <w:r w:rsidR="00E55E30">
        <w:fldChar w:fldCharType="separate"/>
      </w:r>
      <w:r w:rsidRPr="00181876">
        <w:rPr>
          <w:rStyle w:val="Hyperlink"/>
          <w:rFonts w:ascii="Times New Roman" w:hAnsi="Times New Roman"/>
          <w:sz w:val="20"/>
          <w:lang w:val="pt-BR"/>
        </w:rPr>
        <w:t>https://www.ecatholic2000.com/list-of-popes/</w:t>
      </w:r>
      <w:r w:rsidR="00E55E30">
        <w:rPr>
          <w:rStyle w:val="Hyperlink"/>
          <w:rFonts w:ascii="Times New Roman" w:hAnsi="Times New Roman"/>
          <w:sz w:val="20"/>
        </w:rPr>
        <w:fldChar w:fldCharType="end"/>
      </w:r>
      <w:r w:rsidRPr="00181876">
        <w:rPr>
          <w:rFonts w:ascii="Times New Roman" w:hAnsi="Times New Roman"/>
          <w:sz w:val="20"/>
          <w:lang w:val="pt-BR"/>
        </w:rPr>
        <w:t xml:space="preserve">, </w:t>
      </w:r>
      <w:r w:rsidR="00E55E30">
        <w:fldChar w:fldCharType="begin"/>
      </w:r>
      <w:r w:rsidR="00E55E30" w:rsidRPr="00181876">
        <w:rPr>
          <w:lang w:val="pt-BR"/>
        </w:rPr>
        <w:instrText xml:space="preserve"> HYPERLINK "https://ucatholic.com/resources/list-of-the-popes-of-the-catholic-church/" </w:instrText>
      </w:r>
      <w:r w:rsidR="00E55E30">
        <w:fldChar w:fldCharType="separate"/>
      </w:r>
      <w:r w:rsidRPr="00181876">
        <w:rPr>
          <w:rStyle w:val="Hyperlink"/>
          <w:rFonts w:ascii="Times New Roman" w:hAnsi="Times New Roman"/>
          <w:sz w:val="20"/>
          <w:lang w:val="pt-BR"/>
        </w:rPr>
        <w:t>https://ucatholic.com/resources/list-of-the-popes-of-the-catholic-church/</w:t>
      </w:r>
      <w:r w:rsidR="00E55E30">
        <w:rPr>
          <w:rStyle w:val="Hyperlink"/>
          <w:rFonts w:ascii="Times New Roman" w:hAnsi="Times New Roman"/>
          <w:sz w:val="20"/>
        </w:rPr>
        <w:fldChar w:fldCharType="end"/>
      </w:r>
      <w:r w:rsidRPr="00181876">
        <w:rPr>
          <w:rFonts w:ascii="Times New Roman" w:hAnsi="Times New Roman"/>
          <w:sz w:val="20"/>
          <w:lang w:val="pt-BR"/>
        </w:rPr>
        <w:t xml:space="preserve">, </w:t>
      </w:r>
      <w:r w:rsidR="00E55E30">
        <w:fldChar w:fldCharType="begin"/>
      </w:r>
      <w:r w:rsidR="00E55E30" w:rsidRPr="00181876">
        <w:rPr>
          <w:lang w:val="pt-BR"/>
        </w:rPr>
        <w:instrText xml:space="preserve"> HYPERLINK "https://www.newadvent.org/cathen/12272b.htm" </w:instrText>
      </w:r>
      <w:r w:rsidR="00E55E30">
        <w:fldChar w:fldCharType="separate"/>
      </w:r>
      <w:r w:rsidRPr="00181876">
        <w:rPr>
          <w:rStyle w:val="Hyperlink"/>
          <w:rFonts w:ascii="Times New Roman" w:hAnsi="Times New Roman"/>
          <w:sz w:val="20"/>
          <w:lang w:val="pt-BR"/>
        </w:rPr>
        <w:t>https://www.newadvent.org/cathen/12272b.htm</w:t>
      </w:r>
      <w:r w:rsidR="00E55E30">
        <w:rPr>
          <w:rStyle w:val="Hyperlink"/>
          <w:rFonts w:ascii="Times New Roman" w:hAnsi="Times New Roman"/>
          <w:sz w:val="20"/>
        </w:rPr>
        <w:fldChar w:fldCharType="end"/>
      </w:r>
      <w:r w:rsidRPr="00181876">
        <w:rPr>
          <w:rFonts w:ascii="Times New Roman" w:hAnsi="Times New Roman"/>
          <w:sz w:val="20"/>
          <w:lang w:val="pt-BR"/>
        </w:rPr>
        <w:t xml:space="preserve">, </w:t>
      </w:r>
      <w:r w:rsidR="00E55E30">
        <w:fldChar w:fldCharType="begin"/>
      </w:r>
      <w:r w:rsidR="00E55E30" w:rsidRPr="00181876">
        <w:rPr>
          <w:lang w:val="pt-BR"/>
        </w:rPr>
        <w:instrText xml:space="preserve"> HYPERLINK "https://www.vatican.va/content/vatican/en/holy-father.html" </w:instrText>
      </w:r>
      <w:r w:rsidR="00E55E30">
        <w:fldChar w:fldCharType="separate"/>
      </w:r>
      <w:r w:rsidRPr="00181876">
        <w:rPr>
          <w:rStyle w:val="Hyperlink"/>
          <w:rFonts w:ascii="Times New Roman" w:hAnsi="Times New Roman"/>
          <w:sz w:val="20"/>
          <w:lang w:val="pt-BR"/>
        </w:rPr>
        <w:t>https://www.vatican.va/content/vatican/en/holy-father.html</w:t>
      </w:r>
      <w:r w:rsidR="00E55E30">
        <w:rPr>
          <w:rStyle w:val="Hyperlink"/>
          <w:rFonts w:ascii="Times New Roman" w:hAnsi="Times New Roman"/>
          <w:sz w:val="20"/>
        </w:rPr>
        <w:fldChar w:fldCharType="end"/>
      </w:r>
      <w:r w:rsidRPr="00181876">
        <w:rPr>
          <w:rFonts w:ascii="Times New Roman" w:hAnsi="Times New Roman"/>
          <w:sz w:val="20"/>
          <w:lang w:val="pt-BR"/>
        </w:rPr>
        <w:t xml:space="preserve">. </w:t>
      </w:r>
    </w:p>
    <w:p w:rsidR="00455A29" w:rsidRPr="00181876" w:rsidRDefault="00E55E30">
      <w:pPr>
        <w:pStyle w:val="FootnoteText"/>
        <w:rPr>
          <w:rFonts w:ascii="Times New Roman" w:hAnsi="Times New Roman"/>
          <w:sz w:val="20"/>
          <w:lang w:val="pt-BR"/>
        </w:rPr>
      </w:pPr>
      <w:r>
        <w:fldChar w:fldCharType="begin"/>
      </w:r>
      <w:r w:rsidRPr="00181876">
        <w:rPr>
          <w:lang w:val="pt-BR"/>
        </w:rPr>
        <w:instrText xml:space="preserve"> HYPERLINK "https://vaticancatholic.com/list-of-antipopes-in-history/" </w:instrText>
      </w:r>
      <w:r>
        <w:fldChar w:fldCharType="separate"/>
      </w:r>
      <w:r w:rsidR="00455A29" w:rsidRPr="00181876">
        <w:rPr>
          <w:rStyle w:val="Hyperlink"/>
          <w:rFonts w:ascii="Times New Roman" w:hAnsi="Times New Roman"/>
          <w:sz w:val="20"/>
          <w:lang w:val="pt-BR"/>
        </w:rPr>
        <w:t>https://vaticancatholic.com/list-of-antipopes-in-history/</w:t>
      </w:r>
      <w:r>
        <w:rPr>
          <w:rStyle w:val="Hyperlink"/>
          <w:rFonts w:ascii="Times New Roman" w:hAnsi="Times New Roman"/>
          <w:sz w:val="20"/>
        </w:rPr>
        <w:fldChar w:fldCharType="end"/>
      </w:r>
    </w:p>
  </w:footnote>
  <w:footnote w:id="43">
    <w:p w:rsidR="00455A29" w:rsidRPr="00CA33F6" w:rsidRDefault="00455A29" w:rsidP="00CA33F6">
      <w:pPr>
        <w:pStyle w:val="FootnoteText"/>
        <w:rPr>
          <w:rFonts w:ascii="Times New Roman" w:hAnsi="Times New Roman"/>
          <w:sz w:val="20"/>
        </w:rPr>
      </w:pPr>
      <w:r w:rsidRPr="00174B42">
        <w:rPr>
          <w:rStyle w:val="FootnoteReference"/>
          <w:rFonts w:ascii="Times New Roman" w:hAnsi="Times New Roman"/>
          <w:sz w:val="20"/>
        </w:rPr>
        <w:footnoteRef/>
      </w:r>
      <w:r w:rsidRPr="00174B42">
        <w:rPr>
          <w:rFonts w:ascii="Times New Roman" w:hAnsi="Times New Roman"/>
          <w:sz w:val="20"/>
        </w:rPr>
        <w:t xml:space="preserve"> </w:t>
      </w:r>
      <w:hyperlink r:id="rId39" w:history="1">
        <w:r w:rsidRPr="00174B42">
          <w:rPr>
            <w:rStyle w:val="Hyperlink"/>
            <w:rFonts w:ascii="Times New Roman" w:hAnsi="Times New Roman"/>
            <w:sz w:val="20"/>
          </w:rPr>
          <w:t>https://www.bible-history.com/babylonia/babyloniathe_ziggurat.htm</w:t>
        </w:r>
      </w:hyperlink>
      <w:r>
        <w:rPr>
          <w:rFonts w:ascii="Times New Roman" w:hAnsi="Times New Roman"/>
          <w:sz w:val="20"/>
        </w:rPr>
        <w:t xml:space="preserve">; </w:t>
      </w:r>
      <w:r w:rsidRPr="00CA33F6">
        <w:rPr>
          <w:rFonts w:ascii="Times New Roman" w:hAnsi="Times New Roman"/>
          <w:sz w:val="20"/>
        </w:rPr>
        <w:t xml:space="preserve">“The Romans had a large building in Rome called the </w:t>
      </w:r>
      <w:proofErr w:type="spellStart"/>
      <w:r w:rsidRPr="00CA33F6">
        <w:rPr>
          <w:rFonts w:ascii="Times New Roman" w:hAnsi="Times New Roman"/>
          <w:sz w:val="20"/>
        </w:rPr>
        <w:t>Septizonium</w:t>
      </w:r>
      <w:proofErr w:type="spellEnd"/>
      <w:r w:rsidRPr="00CA33F6">
        <w:rPr>
          <w:rFonts w:ascii="Times New Roman" w:hAnsi="Times New Roman"/>
          <w:sz w:val="20"/>
        </w:rPr>
        <w:t xml:space="preserve">, the 7 zones and the Latin word </w:t>
      </w:r>
      <w:proofErr w:type="spellStart"/>
      <w:r w:rsidRPr="00CA33F6">
        <w:rPr>
          <w:rFonts w:ascii="Times New Roman" w:hAnsi="Times New Roman"/>
          <w:sz w:val="20"/>
        </w:rPr>
        <w:t>Seps</w:t>
      </w:r>
      <w:proofErr w:type="spellEnd"/>
      <w:r w:rsidRPr="00CA33F6">
        <w:rPr>
          <w:rFonts w:ascii="Times New Roman" w:hAnsi="Times New Roman"/>
          <w:sz w:val="20"/>
        </w:rPr>
        <w:t xml:space="preserve"> is a "venomous serpent." --Harper, op. cit. A common title of Rome was Septimontium, "Seven Mountains” --id. Harper also gives "the 7 planets" as a definition for </w:t>
      </w:r>
      <w:proofErr w:type="spellStart"/>
      <w:r w:rsidRPr="00CA33F6">
        <w:rPr>
          <w:rFonts w:ascii="Times New Roman" w:hAnsi="Times New Roman"/>
          <w:sz w:val="20"/>
        </w:rPr>
        <w:t>Septizonium</w:t>
      </w:r>
      <w:proofErr w:type="spellEnd"/>
      <w:r w:rsidRPr="00CA33F6">
        <w:rPr>
          <w:rFonts w:ascii="Times New Roman" w:hAnsi="Times New Roman"/>
          <w:sz w:val="20"/>
        </w:rPr>
        <w:t xml:space="preserve">, and it would appear definite that the 7-zone building was dedicated to the worship of the 7 planets, just as the 7 mountains </w:t>
      </w:r>
      <w:r w:rsidRPr="00CA33F6">
        <w:rPr>
          <w:rFonts w:ascii="Times New Roman" w:hAnsi="Times New Roman"/>
          <w:sz w:val="20"/>
          <w:szCs w:val="22"/>
        </w:rPr>
        <w:t>were name</w:t>
      </w:r>
      <w:r w:rsidRPr="00CA33F6">
        <w:rPr>
          <w:rFonts w:ascii="Times New Roman" w:hAnsi="Times New Roman"/>
          <w:sz w:val="20"/>
        </w:rPr>
        <w:t>[d] originally after the planets (Latin literature speaks of the Hill of Saturn, the Hill of Jupiter, etc., in Rome).</w:t>
      </w:r>
    </w:p>
    <w:p w:rsidR="00455A29" w:rsidRPr="003623E2" w:rsidRDefault="00455A29" w:rsidP="00CA33F6">
      <w:pPr>
        <w:pStyle w:val="FootnoteText"/>
        <w:rPr>
          <w:rFonts w:ascii="Times New Roman" w:hAnsi="Times New Roman"/>
          <w:sz w:val="20"/>
        </w:rPr>
      </w:pPr>
      <w:r w:rsidRPr="00CA33F6">
        <w:rPr>
          <w:rFonts w:ascii="Times New Roman" w:hAnsi="Times New Roman"/>
          <w:sz w:val="20"/>
        </w:rPr>
        <w:t xml:space="preserve">But the 7-planet city of Rome was only a copy of the city of Babylon. The Babylonians also had a massive 7-zoned or stepped temple tower dedicated to the worship of the 7 planets. --Seven Great Monarchies, Rawlinson, ii, p. 191. This temple, curiously enough, was known as the "mountain house," "house of the 7 divisions of the world," "house of seven zones," and "temple of the seven lights." The Trail of the Serpent, pg. 14, </w:t>
      </w:r>
      <w:proofErr w:type="spellStart"/>
      <w:r w:rsidRPr="00CA33F6">
        <w:rPr>
          <w:rFonts w:ascii="Times New Roman" w:hAnsi="Times New Roman"/>
          <w:sz w:val="20"/>
        </w:rPr>
        <w:t>Murl</w:t>
      </w:r>
      <w:proofErr w:type="spellEnd"/>
      <w:r w:rsidRPr="00CA33F6">
        <w:rPr>
          <w:rFonts w:ascii="Times New Roman" w:hAnsi="Times New Roman"/>
          <w:sz w:val="20"/>
        </w:rPr>
        <w:t xml:space="preserve"> Vance</w:t>
      </w:r>
      <w:r>
        <w:rPr>
          <w:rFonts w:ascii="Times New Roman" w:hAnsi="Times New Roman"/>
          <w:sz w:val="20"/>
        </w:rPr>
        <w:t>.</w:t>
      </w:r>
      <w:r w:rsidRPr="00CA33F6">
        <w:rPr>
          <w:rFonts w:ascii="Times New Roman" w:hAnsi="Times New Roman"/>
          <w:sz w:val="20"/>
        </w:rPr>
        <w:t xml:space="preserve">  </w:t>
      </w:r>
    </w:p>
  </w:footnote>
  <w:footnote w:id="44">
    <w:p w:rsidR="00455A29" w:rsidRPr="0038500D" w:rsidRDefault="00455A29">
      <w:pPr>
        <w:pStyle w:val="FootnoteText"/>
        <w:rPr>
          <w:rFonts w:ascii="Times New Roman" w:hAnsi="Times New Roman"/>
          <w:sz w:val="20"/>
        </w:rPr>
      </w:pPr>
      <w:r w:rsidRPr="0038500D">
        <w:rPr>
          <w:rStyle w:val="FootnoteReference"/>
          <w:rFonts w:ascii="Times New Roman" w:hAnsi="Times New Roman"/>
          <w:sz w:val="20"/>
        </w:rPr>
        <w:footnoteRef/>
      </w:r>
      <w:r w:rsidRPr="0038500D">
        <w:rPr>
          <w:rFonts w:ascii="Times New Roman" w:hAnsi="Times New Roman"/>
          <w:sz w:val="20"/>
        </w:rPr>
        <w:t xml:space="preserve"> “Then commenced the jubilee, when the land should rest.” </w:t>
      </w:r>
      <w:hyperlink r:id="rId40" w:history="1">
        <w:r w:rsidRPr="0038500D">
          <w:rPr>
            <w:rStyle w:val="Hyperlink"/>
            <w:rFonts w:ascii="Times New Roman" w:hAnsi="Times New Roman"/>
            <w:sz w:val="20"/>
          </w:rPr>
          <w:t>www.egwwritings.org</w:t>
        </w:r>
      </w:hyperlink>
      <w:r w:rsidRPr="0038500D">
        <w:rPr>
          <w:rFonts w:ascii="Times New Roman" w:hAnsi="Times New Roman"/>
          <w:sz w:val="20"/>
        </w:rPr>
        <w:t>, {Broadside3 April 7, 1847, par. 7}</w:t>
      </w:r>
      <w:r>
        <w:rPr>
          <w:rFonts w:ascii="Times New Roman" w:hAnsi="Times New Roman"/>
          <w:sz w:val="20"/>
        </w:rPr>
        <w:t>.  Corresponds with Rev 20:1-3.</w:t>
      </w:r>
    </w:p>
  </w:footnote>
  <w:footnote w:id="45">
    <w:p w:rsidR="00455A29" w:rsidRPr="00174B42" w:rsidRDefault="00455A29" w:rsidP="00174B42">
      <w:pPr>
        <w:pStyle w:val="FootnoteText"/>
        <w:rPr>
          <w:rFonts w:ascii="Times New Roman" w:hAnsi="Times New Roman"/>
          <w:sz w:val="20"/>
        </w:rPr>
      </w:pPr>
      <w:r w:rsidRPr="00174B42">
        <w:rPr>
          <w:rStyle w:val="FootnoteReference"/>
          <w:rFonts w:ascii="Times New Roman" w:hAnsi="Times New Roman"/>
          <w:color w:val="000000" w:themeColor="text1"/>
          <w:sz w:val="20"/>
        </w:rPr>
        <w:footnoteRef/>
      </w:r>
      <w:r w:rsidRPr="00174B42">
        <w:rPr>
          <w:rFonts w:ascii="Times New Roman" w:hAnsi="Times New Roman"/>
          <w:color w:val="000000" w:themeColor="text1"/>
          <w:sz w:val="20"/>
        </w:rPr>
        <w:t xml:space="preserve"> </w:t>
      </w:r>
      <w:hyperlink r:id="rId41" w:history="1">
        <w:r w:rsidRPr="00174B42">
          <w:rPr>
            <w:rStyle w:val="Hyperlink"/>
            <w:rFonts w:ascii="Times New Roman" w:hAnsi="Times New Roman"/>
            <w:sz w:val="20"/>
          </w:rPr>
          <w:t>https://hackya.com/us/babylonian-sun-seal-square/</w:t>
        </w:r>
      </w:hyperlink>
      <w:r w:rsidRPr="00174B42">
        <w:rPr>
          <w:rFonts w:ascii="Times New Roman" w:hAnsi="Times New Roman"/>
          <w:sz w:val="20"/>
        </w:rPr>
        <w:t xml:space="preserve">; </w:t>
      </w:r>
    </w:p>
  </w:footnote>
  <w:footnote w:id="46">
    <w:p w:rsidR="00455A29" w:rsidRPr="00FD07C0" w:rsidRDefault="00455A29" w:rsidP="00FD07C0">
      <w:pPr>
        <w:rPr>
          <w:rFonts w:ascii="Times New Roman" w:hAnsi="Times New Roman"/>
          <w:sz w:val="20"/>
        </w:rPr>
      </w:pPr>
      <w:r w:rsidRPr="00FD07C0">
        <w:rPr>
          <w:rStyle w:val="FootnoteReference"/>
          <w:rFonts w:ascii="Times New Roman" w:hAnsi="Times New Roman"/>
          <w:sz w:val="20"/>
        </w:rPr>
        <w:footnoteRef/>
      </w:r>
      <w:r w:rsidRPr="00FD07C0">
        <w:rPr>
          <w:rFonts w:ascii="Times New Roman" w:hAnsi="Times New Roman"/>
          <w:sz w:val="20"/>
        </w:rPr>
        <w:t xml:space="preserve"> </w:t>
      </w:r>
      <w:proofErr w:type="spellStart"/>
      <w:r w:rsidRPr="00FD07C0">
        <w:rPr>
          <w:rFonts w:ascii="Times New Roman" w:hAnsi="Times New Roman"/>
          <w:sz w:val="20"/>
        </w:rPr>
        <w:t>Strongs</w:t>
      </w:r>
      <w:proofErr w:type="spellEnd"/>
      <w:r w:rsidRPr="00FD07C0">
        <w:rPr>
          <w:rFonts w:ascii="Times New Roman" w:hAnsi="Times New Roman"/>
          <w:sz w:val="20"/>
        </w:rPr>
        <w:t xml:space="preserve"> H4216, “the 12 signs of the Zodiac and their 36 associated constellations”</w:t>
      </w:r>
      <w:r>
        <w:rPr>
          <w:rFonts w:ascii="Times New Roman" w:hAnsi="Times New Roman"/>
          <w:sz w:val="20"/>
        </w:rPr>
        <w:t xml:space="preserve"> </w:t>
      </w:r>
      <w:hyperlink r:id="rId42" w:history="1">
        <w:r w:rsidRPr="005A6280">
          <w:rPr>
            <w:rStyle w:val="Hyperlink"/>
            <w:rFonts w:ascii="Times New Roman" w:hAnsi="Times New Roman"/>
            <w:sz w:val="20"/>
          </w:rPr>
          <w:t>https://www.blueletterbible.org/lexicon/h4216/kjv/wlc/0-1/</w:t>
        </w:r>
      </w:hyperlink>
    </w:p>
  </w:footnote>
  <w:footnote w:id="47">
    <w:p w:rsidR="00455A29" w:rsidRPr="00174B42" w:rsidRDefault="00455A29" w:rsidP="00174B42">
      <w:pPr>
        <w:pStyle w:val="FootnoteText"/>
        <w:rPr>
          <w:rFonts w:ascii="Times New Roman" w:hAnsi="Times New Roman"/>
          <w:sz w:val="20"/>
        </w:rPr>
      </w:pPr>
      <w:r w:rsidRPr="00174B42">
        <w:rPr>
          <w:rStyle w:val="FootnoteReference"/>
          <w:rFonts w:ascii="Times New Roman" w:hAnsi="Times New Roman"/>
          <w:sz w:val="20"/>
        </w:rPr>
        <w:footnoteRef/>
      </w:r>
      <w:r w:rsidRPr="00174B42">
        <w:rPr>
          <w:rFonts w:ascii="Times New Roman" w:hAnsi="Times New Roman"/>
          <w:sz w:val="20"/>
        </w:rPr>
        <w:t xml:space="preserve"> “The Babylonians divided each of the 12 houses in the zodiac into three rooms, making 36 in all. They then divided the entire remainder of the sky into 36 constellations, and appointed the ruling god of each constellation to rule over one of the 36 rooms of the zodiac. Since the spirits of the departed were believed to go to and dwell in the stars --a teaching still much alive today, there was therefore not a spirit in the heavens, not a star in the sky which was not represented in the 36 rooms of the zodiac, and to swear by the number 36 was to swear by every god in the heavens above, as well as by all the spirits of the departed. The 36 gods were called decans because each ruled over 10 degrees of the zodiacal circle and over 10 days of the 360-day year.” The Trail of the Serpent, Oriental Watchman Publishing House, Salisbury Park, Post Box 35, Pune 411 011, India, 1991, pg. 27, </w:t>
      </w:r>
      <w:proofErr w:type="spellStart"/>
      <w:r w:rsidRPr="00174B42">
        <w:rPr>
          <w:rFonts w:ascii="Times New Roman" w:hAnsi="Times New Roman"/>
          <w:sz w:val="20"/>
        </w:rPr>
        <w:t>Murl</w:t>
      </w:r>
      <w:proofErr w:type="spellEnd"/>
      <w:r w:rsidRPr="00174B42">
        <w:rPr>
          <w:rFonts w:ascii="Times New Roman" w:hAnsi="Times New Roman"/>
          <w:sz w:val="20"/>
        </w:rPr>
        <w:t xml:space="preserve"> Vance</w:t>
      </w:r>
      <w:r>
        <w:rPr>
          <w:rFonts w:ascii="Times New Roman" w:hAnsi="Times New Roman"/>
          <w:sz w:val="20"/>
        </w:rPr>
        <w:t>.</w:t>
      </w:r>
    </w:p>
  </w:footnote>
  <w:footnote w:id="48">
    <w:p w:rsidR="00455A29" w:rsidRPr="00C169BD" w:rsidRDefault="00455A29">
      <w:pPr>
        <w:pStyle w:val="FootnoteText"/>
        <w:rPr>
          <w:rFonts w:ascii="Times New Roman" w:hAnsi="Times New Roman"/>
          <w:sz w:val="20"/>
        </w:rPr>
      </w:pPr>
      <w:r w:rsidRPr="00C169BD">
        <w:rPr>
          <w:rStyle w:val="FootnoteReference"/>
          <w:rFonts w:ascii="Times New Roman" w:hAnsi="Times New Roman"/>
          <w:sz w:val="20"/>
        </w:rPr>
        <w:footnoteRef/>
      </w:r>
      <w:r w:rsidRPr="00C169BD">
        <w:rPr>
          <w:rFonts w:ascii="Times New Roman" w:hAnsi="Times New Roman"/>
          <w:sz w:val="20"/>
        </w:rPr>
        <w:t xml:space="preserve"> </w:t>
      </w:r>
      <w:r>
        <w:rPr>
          <w:rFonts w:ascii="Times New Roman" w:hAnsi="Times New Roman"/>
          <w:sz w:val="20"/>
        </w:rPr>
        <w:t>“</w:t>
      </w:r>
      <w:r w:rsidRPr="00C169BD">
        <w:rPr>
          <w:rFonts w:ascii="Times New Roman" w:hAnsi="Times New Roman"/>
          <w:sz w:val="20"/>
        </w:rPr>
        <w:t>The decans are 36 groups of stars used in the ancient Egyptian astronomy to conveniently divide the 360 degree ecliptic into 36 parts of 10 degrees each, both for theurgical and</w:t>
      </w:r>
      <w:r>
        <w:rPr>
          <w:rFonts w:ascii="Times New Roman" w:hAnsi="Times New Roman"/>
          <w:sz w:val="20"/>
        </w:rPr>
        <w:t xml:space="preserve"> heliacal horological purposes,” </w:t>
      </w:r>
      <w:hyperlink r:id="rId43" w:history="1">
        <w:r w:rsidRPr="00C169BD">
          <w:rPr>
            <w:rStyle w:val="Hyperlink"/>
            <w:rFonts w:ascii="Times New Roman" w:hAnsi="Times New Roman"/>
            <w:sz w:val="20"/>
          </w:rPr>
          <w:t>https://en.wikipedia.org/wiki/Decan</w:t>
        </w:r>
      </w:hyperlink>
      <w:r w:rsidRPr="00C169BD">
        <w:rPr>
          <w:rFonts w:ascii="Times New Roman" w:hAnsi="Times New Roman"/>
          <w:sz w:val="20"/>
        </w:rPr>
        <w:t>, (accessed 03/31/2025).</w:t>
      </w:r>
    </w:p>
  </w:footnote>
  <w:footnote w:id="49">
    <w:p w:rsidR="00455A29" w:rsidRPr="00174B42" w:rsidRDefault="00455A29" w:rsidP="00174B42">
      <w:pPr>
        <w:pStyle w:val="FootnoteText"/>
        <w:rPr>
          <w:rFonts w:ascii="Times New Roman" w:hAnsi="Times New Roman"/>
          <w:sz w:val="20"/>
        </w:rPr>
      </w:pPr>
      <w:r w:rsidRPr="00174B42">
        <w:rPr>
          <w:rStyle w:val="FootnoteReference"/>
          <w:rFonts w:ascii="Times New Roman" w:hAnsi="Times New Roman"/>
          <w:sz w:val="20"/>
        </w:rPr>
        <w:footnoteRef/>
      </w:r>
      <w:hyperlink r:id="rId44" w:anchor=":~:text=In%20this%20system%20of%20worship%2C%20they%20had%2036,so%20that%20they%20could%20have%20power%20over%20them" w:history="1">
        <w:r w:rsidRPr="009C2B06">
          <w:rPr>
            <w:rStyle w:val="Hyperlink"/>
            <w:rFonts w:ascii="Times New Roman" w:hAnsi="Times New Roman"/>
            <w:sz w:val="20"/>
          </w:rPr>
          <w:t>http://www.666numberofthebeast.com/666numberofthebeast.html#:~:text=In%20this%20system%20of%20worship%2C%20they%20had%2036,so%20that%20they%20could%20have%20power%20over%20them</w:t>
        </w:r>
      </w:hyperlink>
      <w:r w:rsidRPr="00174B42">
        <w:rPr>
          <w:rFonts w:ascii="Times New Roman" w:hAnsi="Times New Roman"/>
          <w:sz w:val="20"/>
        </w:rPr>
        <w:t>.</w:t>
      </w:r>
    </w:p>
  </w:footnote>
  <w:footnote w:id="50">
    <w:p w:rsidR="00455A29" w:rsidRPr="001B249C" w:rsidRDefault="00455A29">
      <w:pPr>
        <w:pStyle w:val="FootnoteText"/>
        <w:rPr>
          <w:rFonts w:ascii="Times New Roman" w:hAnsi="Times New Roman"/>
          <w:sz w:val="20"/>
        </w:rPr>
      </w:pPr>
      <w:r w:rsidRPr="001B249C">
        <w:rPr>
          <w:rStyle w:val="FootnoteReference"/>
          <w:rFonts w:ascii="Times New Roman" w:hAnsi="Times New Roman"/>
          <w:sz w:val="20"/>
        </w:rPr>
        <w:footnoteRef/>
      </w:r>
      <w:r w:rsidRPr="001B249C">
        <w:rPr>
          <w:rFonts w:ascii="Times New Roman" w:hAnsi="Times New Roman"/>
          <w:sz w:val="20"/>
        </w:rPr>
        <w:t xml:space="preserve"> </w:t>
      </w:r>
      <w:r>
        <w:rPr>
          <w:rFonts w:ascii="Times New Roman" w:hAnsi="Times New Roman"/>
          <w:sz w:val="20"/>
        </w:rPr>
        <w:t>“</w:t>
      </w:r>
      <w:r w:rsidRPr="005044BA">
        <w:rPr>
          <w:rFonts w:ascii="Times New Roman" w:hAnsi="Times New Roman"/>
          <w:sz w:val="20"/>
        </w:rPr>
        <w:t>A triangular number or triangle number counts objects arranged in an equilateral triangle.</w:t>
      </w:r>
      <w:r>
        <w:rPr>
          <w:rFonts w:ascii="Times New Roman" w:hAnsi="Times New Roman"/>
          <w:sz w:val="20"/>
        </w:rPr>
        <w:t xml:space="preserve">” </w:t>
      </w:r>
      <w:hyperlink r:id="rId45" w:history="1">
        <w:r w:rsidRPr="001B249C">
          <w:rPr>
            <w:rStyle w:val="Hyperlink"/>
            <w:rFonts w:ascii="Times New Roman" w:hAnsi="Times New Roman"/>
            <w:sz w:val="20"/>
          </w:rPr>
          <w:t>https://en.wikipedia.org/wiki/Triangular_number</w:t>
        </w:r>
      </w:hyperlink>
    </w:p>
  </w:footnote>
  <w:footnote w:id="51">
    <w:p w:rsidR="00455A29" w:rsidRPr="00A16AAC" w:rsidRDefault="00455A29" w:rsidP="00174B42">
      <w:pPr>
        <w:pStyle w:val="FootnoteText"/>
        <w:rPr>
          <w:rFonts w:ascii="Times New Roman" w:hAnsi="Times New Roman"/>
          <w:sz w:val="20"/>
        </w:rPr>
      </w:pPr>
      <w:r w:rsidRPr="00174B42">
        <w:rPr>
          <w:rStyle w:val="FootnoteReference"/>
          <w:rFonts w:ascii="Times New Roman" w:hAnsi="Times New Roman"/>
          <w:sz w:val="20"/>
        </w:rPr>
        <w:footnoteRef/>
      </w:r>
      <w:r w:rsidRPr="00174B42">
        <w:rPr>
          <w:rFonts w:ascii="Times New Roman" w:hAnsi="Times New Roman"/>
          <w:sz w:val="20"/>
        </w:rPr>
        <w:t xml:space="preserve"> “…the Medieval Church was very number conscious, that it was well-acquainted with the principle of triangular or summary numbers, and that it studied pagan literature to learn the significance of sacred numbers. The Church could not have been ignorant of the significance </w:t>
      </w:r>
      <w:r w:rsidRPr="00174B42">
        <w:rPr>
          <w:rFonts w:ascii="Times New Roman" w:hAnsi="Times New Roman"/>
          <w:sz w:val="20"/>
          <w:szCs w:val="22"/>
        </w:rPr>
        <w:t>of 8 and of the summary or triangular form of 8 (36) mentioned</w:t>
      </w:r>
      <w:r w:rsidRPr="00174B42">
        <w:rPr>
          <w:rFonts w:ascii="Times New Roman" w:hAnsi="Times New Roman"/>
          <w:sz w:val="20"/>
        </w:rPr>
        <w:t xml:space="preserve"> by Plutarch as the most sacred numbers in the mysteries. [Vance shows pagan religions added numbers together in triangular number form in such a way to designate sacred numbers, for example, adding 1 through 36 equals 666.] Nor could the church have been ignorant of the summary number of 36, the number 666 </w:t>
      </w:r>
      <w:r w:rsidRPr="00335693">
        <w:rPr>
          <w:rFonts w:ascii="Times New Roman" w:hAnsi="Times New Roman"/>
          <w:sz w:val="20"/>
        </w:rPr>
        <w:t xml:space="preserve">assigned from early days to the worship of the sun god as the ruler of the 36 rooms of the zodiac circle. There are far too many 'seals of the sun' with Latin inscriptions to admit of such ignorance, when the 36 rooms are numbered and laid out in a 6 x 6 square with the numbers so arranged that each column adds up the same no </w:t>
      </w:r>
      <w:r w:rsidRPr="00A16AAC">
        <w:rPr>
          <w:rFonts w:ascii="Times New Roman" w:hAnsi="Times New Roman"/>
          <w:sz w:val="20"/>
        </w:rPr>
        <w:t xml:space="preserve">matter in which direction the adding is done. The Church could not have been ignorant of the fact that the '36 heavens' which they mention refer to the 36 rooms of the zodiac and the 36 constellation gods assigned to these rooms.” The Trail of the Serpent, pg. 96-97, </w:t>
      </w:r>
      <w:proofErr w:type="spellStart"/>
      <w:r w:rsidRPr="00A16AAC">
        <w:rPr>
          <w:rFonts w:ascii="Times New Roman" w:hAnsi="Times New Roman"/>
          <w:sz w:val="20"/>
        </w:rPr>
        <w:t>Murl</w:t>
      </w:r>
      <w:proofErr w:type="spellEnd"/>
      <w:r w:rsidRPr="00A16AAC">
        <w:rPr>
          <w:rFonts w:ascii="Times New Roman" w:hAnsi="Times New Roman"/>
          <w:sz w:val="20"/>
        </w:rPr>
        <w:t xml:space="preserve"> Vance.  </w:t>
      </w:r>
    </w:p>
  </w:footnote>
  <w:footnote w:id="52">
    <w:p w:rsidR="00455A29" w:rsidRPr="00833854" w:rsidRDefault="00455A29">
      <w:pPr>
        <w:pStyle w:val="FootnoteText"/>
        <w:rPr>
          <w:rFonts w:ascii="Times New Roman" w:hAnsi="Times New Roman"/>
          <w:sz w:val="20"/>
        </w:rPr>
      </w:pPr>
      <w:r w:rsidRPr="00833854">
        <w:rPr>
          <w:rStyle w:val="FootnoteReference"/>
          <w:rFonts w:ascii="Times New Roman" w:hAnsi="Times New Roman"/>
          <w:sz w:val="20"/>
        </w:rPr>
        <w:footnoteRef/>
      </w:r>
      <w:r w:rsidRPr="00833854">
        <w:rPr>
          <w:rFonts w:ascii="Times New Roman" w:hAnsi="Times New Roman"/>
          <w:sz w:val="20"/>
        </w:rPr>
        <w:t xml:space="preserve"> </w:t>
      </w:r>
      <w:hyperlink r:id="rId46" w:history="1">
        <w:r w:rsidRPr="00833854">
          <w:rPr>
            <w:rStyle w:val="Hyperlink"/>
            <w:rFonts w:ascii="Times New Roman" w:hAnsi="Times New Roman"/>
            <w:sz w:val="20"/>
          </w:rPr>
          <w:t>https://en.wikipedia.org/wiki/Etemenanki</w:t>
        </w:r>
      </w:hyperlink>
    </w:p>
  </w:footnote>
  <w:footnote w:id="53">
    <w:p w:rsidR="00455A29" w:rsidRPr="0065660C" w:rsidRDefault="00455A29">
      <w:pPr>
        <w:pStyle w:val="FootnoteText"/>
        <w:rPr>
          <w:rFonts w:ascii="Times New Roman" w:hAnsi="Times New Roman"/>
          <w:sz w:val="20"/>
        </w:rPr>
      </w:pPr>
      <w:r w:rsidRPr="0065660C">
        <w:rPr>
          <w:rStyle w:val="FootnoteReference"/>
          <w:rFonts w:ascii="Times New Roman" w:hAnsi="Times New Roman"/>
          <w:sz w:val="20"/>
        </w:rPr>
        <w:footnoteRef/>
      </w:r>
      <w:r w:rsidRPr="0065660C">
        <w:rPr>
          <w:rFonts w:ascii="Times New Roman" w:hAnsi="Times New Roman"/>
          <w:sz w:val="20"/>
        </w:rPr>
        <w:t xml:space="preserve"> “As early as the 14th century BC a complete list of the 36 Egyptian decans was placed among the hieroglyphs adorning the tomb of </w:t>
      </w:r>
      <w:proofErr w:type="spellStart"/>
      <w:r w:rsidRPr="0065660C">
        <w:rPr>
          <w:rFonts w:ascii="Times New Roman" w:hAnsi="Times New Roman"/>
          <w:sz w:val="20"/>
        </w:rPr>
        <w:t>Seti</w:t>
      </w:r>
      <w:proofErr w:type="spellEnd"/>
      <w:r w:rsidRPr="0065660C">
        <w:rPr>
          <w:rFonts w:ascii="Times New Roman" w:hAnsi="Times New Roman"/>
          <w:sz w:val="20"/>
        </w:rPr>
        <w:t xml:space="preserve"> I; they figured again in the temple of Ramesses II, and characterize every Egyptian astrological monument</w:t>
      </w:r>
      <w:r>
        <w:rPr>
          <w:rFonts w:ascii="Times New Roman" w:hAnsi="Times New Roman"/>
          <w:sz w:val="20"/>
        </w:rPr>
        <w:t>…</w:t>
      </w:r>
      <w:r w:rsidRPr="0065660C">
        <w:rPr>
          <w:rFonts w:ascii="Times New Roman" w:hAnsi="Times New Roman"/>
          <w:sz w:val="20"/>
        </w:rPr>
        <w:t>The division of the ecliptic into the zodiacal signs originates in Babylonian astronomy during the first</w:t>
      </w:r>
      <w:r>
        <w:rPr>
          <w:rFonts w:ascii="Times New Roman" w:hAnsi="Times New Roman"/>
          <w:sz w:val="20"/>
        </w:rPr>
        <w:t xml:space="preserve"> half of the 1st millennium BC.” </w:t>
      </w:r>
      <w:hyperlink r:id="rId47" w:history="1">
        <w:r w:rsidRPr="007B587E">
          <w:rPr>
            <w:rStyle w:val="Hyperlink"/>
            <w:rFonts w:ascii="Times New Roman" w:hAnsi="Times New Roman"/>
            <w:sz w:val="20"/>
          </w:rPr>
          <w:t>https://en.wikipedia.org/wiki/Zodiac</w:t>
        </w:r>
      </w:hyperlink>
      <w:r>
        <w:rPr>
          <w:rFonts w:ascii="Times New Roman" w:hAnsi="Times New Roman"/>
          <w:sz w:val="20"/>
        </w:rPr>
        <w:t>, (accessed 03/31/2025).</w:t>
      </w:r>
    </w:p>
  </w:footnote>
  <w:footnote w:id="54">
    <w:p w:rsidR="00455A29" w:rsidRPr="00A16AAC" w:rsidRDefault="00455A29" w:rsidP="00174B42">
      <w:pPr>
        <w:pStyle w:val="FootnoteText"/>
        <w:rPr>
          <w:rFonts w:ascii="Times New Roman" w:hAnsi="Times New Roman"/>
          <w:sz w:val="20"/>
        </w:rPr>
      </w:pPr>
      <w:r w:rsidRPr="00A16AAC">
        <w:rPr>
          <w:rStyle w:val="FootnoteReference"/>
          <w:rFonts w:ascii="Times New Roman" w:hAnsi="Times New Roman"/>
          <w:sz w:val="20"/>
        </w:rPr>
        <w:footnoteRef/>
      </w:r>
      <w:r w:rsidRPr="00A16AAC">
        <w:rPr>
          <w:rFonts w:ascii="Times New Roman" w:hAnsi="Times New Roman"/>
          <w:sz w:val="20"/>
        </w:rPr>
        <w:t xml:space="preserve"> </w:t>
      </w:r>
      <w:hyperlink r:id="rId48" w:history="1">
        <w:r w:rsidRPr="00A16AAC">
          <w:rPr>
            <w:rStyle w:val="Hyperlink"/>
            <w:rFonts w:ascii="Times New Roman" w:hAnsi="Times New Roman"/>
            <w:sz w:val="20"/>
          </w:rPr>
          <w:t>https://en.wikipedia.org/wiki/666_%28number%29</w:t>
        </w:r>
      </w:hyperlink>
    </w:p>
  </w:footnote>
  <w:footnote w:id="55">
    <w:p w:rsidR="00455A29" w:rsidRPr="00BC68ED" w:rsidRDefault="00455A29">
      <w:pPr>
        <w:pStyle w:val="FootnoteText"/>
        <w:rPr>
          <w:rFonts w:ascii="Times New Roman" w:hAnsi="Times New Roman"/>
          <w:sz w:val="20"/>
        </w:rPr>
      </w:pPr>
      <w:r w:rsidRPr="00BC68ED">
        <w:rPr>
          <w:rStyle w:val="FootnoteReference"/>
          <w:rFonts w:ascii="Times New Roman" w:hAnsi="Times New Roman"/>
          <w:sz w:val="20"/>
        </w:rPr>
        <w:footnoteRef/>
      </w:r>
      <w:r w:rsidRPr="00BC68ED">
        <w:rPr>
          <w:rFonts w:ascii="Times New Roman" w:hAnsi="Times New Roman"/>
          <w:sz w:val="20"/>
        </w:rPr>
        <w:t xml:space="preserve"> </w:t>
      </w:r>
      <w:proofErr w:type="spellStart"/>
      <w:r w:rsidRPr="00BC68ED">
        <w:rPr>
          <w:rFonts w:ascii="Times New Roman" w:hAnsi="Times New Roman"/>
          <w:sz w:val="20"/>
        </w:rPr>
        <w:t>Gesenius</w:t>
      </w:r>
      <w:proofErr w:type="spellEnd"/>
      <w:r w:rsidRPr="00BC68ED">
        <w:rPr>
          <w:rFonts w:ascii="Times New Roman" w:hAnsi="Times New Roman"/>
          <w:sz w:val="20"/>
        </w:rPr>
        <w:t>' Hebrew-</w:t>
      </w:r>
      <w:proofErr w:type="spellStart"/>
      <w:r w:rsidRPr="00BC68ED">
        <w:rPr>
          <w:rFonts w:ascii="Times New Roman" w:hAnsi="Times New Roman"/>
          <w:sz w:val="20"/>
        </w:rPr>
        <w:t>Chaldee</w:t>
      </w:r>
      <w:proofErr w:type="spellEnd"/>
      <w:r w:rsidRPr="00BC68ED">
        <w:rPr>
          <w:rFonts w:ascii="Times New Roman" w:hAnsi="Times New Roman"/>
          <w:sz w:val="20"/>
        </w:rPr>
        <w:t xml:space="preserve"> Lexicon:  Planets</w:t>
      </w:r>
      <w:r>
        <w:rPr>
          <w:rFonts w:ascii="Times New Roman" w:hAnsi="Times New Roman"/>
          <w:sz w:val="20"/>
        </w:rPr>
        <w:t xml:space="preserve"> </w:t>
      </w:r>
      <w:r w:rsidRPr="00BC68ED">
        <w:rPr>
          <w:rFonts w:ascii="Times New Roman" w:hAnsi="Times New Roman"/>
          <w:sz w:val="20"/>
        </w:rPr>
        <w:t>[H4208] “The Hebrews gave this name to the twelve signs of the Zodiac, called in Arab the circle of palaces; these were imagined to be the lodging places of the sun during the twelve months, and they rendered to them a su</w:t>
      </w:r>
      <w:r>
        <w:rPr>
          <w:rFonts w:ascii="Times New Roman" w:hAnsi="Times New Roman"/>
          <w:sz w:val="20"/>
        </w:rPr>
        <w:t xml:space="preserve">perstitious worship, 2Ki 23:5.” </w:t>
      </w:r>
      <w:hyperlink r:id="rId49" w:history="1">
        <w:r w:rsidRPr="00465E9C">
          <w:rPr>
            <w:rStyle w:val="Hyperlink"/>
            <w:rFonts w:ascii="Times New Roman" w:hAnsi="Times New Roman"/>
            <w:sz w:val="20"/>
          </w:rPr>
          <w:t>https://www.blueletterbible.org/lexicon/h4208/kjv/wlc/0-1/</w:t>
        </w:r>
      </w:hyperlink>
    </w:p>
  </w:footnote>
  <w:footnote w:id="56">
    <w:p w:rsidR="00455A29" w:rsidRPr="00055220" w:rsidRDefault="00455A29">
      <w:pPr>
        <w:pStyle w:val="FootnoteText"/>
        <w:rPr>
          <w:rFonts w:ascii="Times New Roman" w:hAnsi="Times New Roman"/>
          <w:sz w:val="20"/>
        </w:rPr>
      </w:pPr>
      <w:r w:rsidRPr="00055220">
        <w:rPr>
          <w:rStyle w:val="FootnoteReference"/>
          <w:rFonts w:ascii="Times New Roman" w:hAnsi="Times New Roman"/>
          <w:sz w:val="20"/>
        </w:rPr>
        <w:footnoteRef/>
      </w:r>
      <w:r w:rsidRPr="00055220">
        <w:rPr>
          <w:rFonts w:ascii="Times New Roman" w:hAnsi="Times New Roman"/>
          <w:sz w:val="20"/>
        </w:rPr>
        <w:t xml:space="preserve"> Some have </w:t>
      </w:r>
      <w:r>
        <w:rPr>
          <w:rFonts w:ascii="Times New Roman" w:hAnsi="Times New Roman"/>
          <w:sz w:val="20"/>
        </w:rPr>
        <w:t>sought to show that when Vatican City was established by the Lateran Treaty of 1929 that the “deadly wound” was healed.  Each individual pope is counted since 1929 with Pope Francis being the eighth. This theory is rendered inaccurate by the death of Pope Francis (04/21/2025). The healing of the deadly wound is the reconstitution of the persecuting “beast” by legislation transferring God’s day of rest from the seventh day to the first day, accompanied by civil penalties.</w:t>
      </w:r>
    </w:p>
  </w:footnote>
  <w:footnote w:id="57">
    <w:p w:rsidR="00455A29" w:rsidRPr="00A16AAC" w:rsidRDefault="00455A29" w:rsidP="00335693">
      <w:pPr>
        <w:pStyle w:val="EndnoteText"/>
        <w:rPr>
          <w:rFonts w:ascii="Times New Roman" w:hAnsi="Times New Roman"/>
        </w:rPr>
      </w:pPr>
      <w:r w:rsidRPr="00A16AAC">
        <w:rPr>
          <w:rStyle w:val="FootnoteReference"/>
          <w:rFonts w:ascii="Times New Roman" w:hAnsi="Times New Roman"/>
          <w:color w:val="000000" w:themeColor="text1"/>
        </w:rPr>
        <w:footnoteRef/>
      </w:r>
      <w:r w:rsidRPr="00A16AAC">
        <w:rPr>
          <w:rFonts w:ascii="Times New Roman" w:hAnsi="Times New Roman"/>
          <w:color w:val="000000" w:themeColor="text1"/>
        </w:rPr>
        <w:t xml:space="preserve"> </w:t>
      </w:r>
      <w:hyperlink r:id="rId50" w:history="1">
        <w:r w:rsidRPr="009C2B06">
          <w:rPr>
            <w:rStyle w:val="Hyperlink"/>
            <w:rFonts w:ascii="Times New Roman" w:hAnsi="Times New Roman"/>
          </w:rPr>
          <w:t>https://www.newadvent.org/cathen/12272b.htm</w:t>
        </w:r>
      </w:hyperlink>
      <w:r w:rsidR="0040377A">
        <w:rPr>
          <w:rFonts w:ascii="Times New Roman" w:hAnsi="Times New Roman"/>
        </w:rPr>
        <w:t>, (accessed 05/13/2025</w:t>
      </w:r>
      <w:r>
        <w:rPr>
          <w:rFonts w:ascii="Times New Roman" w:hAnsi="Times New Roman"/>
        </w:rPr>
        <w:t>)</w:t>
      </w:r>
    </w:p>
  </w:footnote>
  <w:footnote w:id="58">
    <w:p w:rsidR="00455A29" w:rsidRPr="00A16AAC" w:rsidRDefault="00455A29" w:rsidP="00335693">
      <w:pPr>
        <w:pStyle w:val="EndnoteText"/>
        <w:rPr>
          <w:rFonts w:ascii="Times New Roman" w:hAnsi="Times New Roman"/>
        </w:rPr>
      </w:pPr>
      <w:r w:rsidRPr="00A16AAC">
        <w:rPr>
          <w:rStyle w:val="FootnoteReference"/>
          <w:rFonts w:ascii="Times New Roman" w:hAnsi="Times New Roman"/>
          <w:color w:val="000000" w:themeColor="text1"/>
        </w:rPr>
        <w:footnoteRef/>
      </w:r>
      <w:r w:rsidRPr="00A16AAC">
        <w:rPr>
          <w:rFonts w:ascii="Times New Roman" w:hAnsi="Times New Roman"/>
          <w:color w:val="000000" w:themeColor="text1"/>
        </w:rPr>
        <w:t xml:space="preserve"> </w:t>
      </w:r>
      <w:hyperlink r:id="rId51" w:history="1">
        <w:r w:rsidRPr="009C2B06">
          <w:rPr>
            <w:rStyle w:val="Hyperlink"/>
            <w:rFonts w:ascii="Times New Roman" w:hAnsi="Times New Roman"/>
          </w:rPr>
          <w:t>https://www.catholic.com/qa/what-are-the-criteria-for-a-pope-in-choosing-his-new-name</w:t>
        </w:r>
      </w:hyperlink>
      <w:r>
        <w:rPr>
          <w:rFonts w:ascii="Times New Roman" w:hAnsi="Times New Roman"/>
        </w:rPr>
        <w:t>, (accessed 07/19/2024)</w:t>
      </w:r>
    </w:p>
  </w:footnote>
  <w:footnote w:id="59">
    <w:p w:rsidR="00455A29" w:rsidRPr="00A16AAC" w:rsidRDefault="00455A29" w:rsidP="00335693">
      <w:pPr>
        <w:pStyle w:val="FootnoteText"/>
        <w:rPr>
          <w:rFonts w:ascii="Times New Roman" w:hAnsi="Times New Roman"/>
          <w:sz w:val="20"/>
        </w:rPr>
      </w:pPr>
      <w:r w:rsidRPr="00A16AAC">
        <w:rPr>
          <w:rStyle w:val="FootnoteReference"/>
          <w:rFonts w:ascii="Times New Roman" w:hAnsi="Times New Roman"/>
          <w:sz w:val="20"/>
        </w:rPr>
        <w:footnoteRef/>
      </w:r>
      <w:r w:rsidRPr="00A16AAC">
        <w:rPr>
          <w:rFonts w:ascii="Times New Roman" w:hAnsi="Times New Roman"/>
          <w:sz w:val="20"/>
        </w:rPr>
        <w:t xml:space="preserve"> Interestingly, in Ellen Gould’s (White) first vision she records, “Mount Zion was just before us, and on the mount was a glorious temple, and about it were seven other mountains…” </w:t>
      </w:r>
      <w:hyperlink r:id="rId52"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sidRPr="00A16AAC">
        <w:rPr>
          <w:rFonts w:ascii="Times New Roman" w:hAnsi="Times New Roman"/>
          <w:sz w:val="20"/>
        </w:rPr>
        <w:t>{EW 18.2}</w:t>
      </w:r>
      <w:r>
        <w:rPr>
          <w:rFonts w:ascii="Times New Roman" w:hAnsi="Times New Roman"/>
          <w:sz w:val="20"/>
        </w:rPr>
        <w:t>.</w:t>
      </w:r>
      <w:r w:rsidRPr="00A16AAC">
        <w:rPr>
          <w:rFonts w:ascii="Times New Roman" w:hAnsi="Times New Roman"/>
          <w:sz w:val="20"/>
        </w:rPr>
        <w:t xml:space="preserve">  </w:t>
      </w:r>
    </w:p>
  </w:footnote>
  <w:footnote w:id="60">
    <w:p w:rsidR="00455A29" w:rsidRPr="00B848F3" w:rsidRDefault="00455A29" w:rsidP="00A16AAC">
      <w:pPr>
        <w:contextualSpacing/>
        <w:rPr>
          <w:rFonts w:ascii="Times New Roman" w:hAnsi="Times New Roman"/>
          <w:bCs/>
          <w:sz w:val="20"/>
        </w:rPr>
      </w:pPr>
      <w:r w:rsidRPr="00A16AAC">
        <w:rPr>
          <w:rStyle w:val="FootnoteReference"/>
          <w:rFonts w:ascii="Times New Roman" w:hAnsi="Times New Roman"/>
          <w:sz w:val="20"/>
        </w:rPr>
        <w:footnoteRef/>
      </w:r>
      <w:r w:rsidRPr="00A16AAC">
        <w:rPr>
          <w:rFonts w:ascii="Times New Roman" w:hAnsi="Times New Roman"/>
          <w:sz w:val="20"/>
        </w:rPr>
        <w:t xml:space="preserve"> </w:t>
      </w:r>
      <w:r w:rsidRPr="00A16AAC">
        <w:rPr>
          <w:rFonts w:ascii="Times New Roman" w:hAnsi="Times New Roman"/>
          <w:bCs/>
          <w:sz w:val="20"/>
        </w:rPr>
        <w:t>The Papacy declared Benedict X an antipope (</w:t>
      </w:r>
      <w:r w:rsidRPr="00A16AAC">
        <w:rPr>
          <w:rFonts w:ascii="Times New Roman" w:hAnsi="Times New Roman"/>
          <w:sz w:val="20"/>
        </w:rPr>
        <w:t>https://en.wikipedia.org/wiki/Antipope_Benedict_X</w:t>
      </w:r>
      <w:r w:rsidRPr="00A16AAC">
        <w:rPr>
          <w:rFonts w:ascii="Times New Roman" w:hAnsi="Times New Roman"/>
          <w:bCs/>
          <w:sz w:val="20"/>
        </w:rPr>
        <w:t xml:space="preserve">).  Benedict IX was elected and served 3 different terms; counted as 1 pope. </w:t>
      </w:r>
      <w:hyperlink r:id="rId53" w:history="1">
        <w:r w:rsidRPr="009C2B06">
          <w:rPr>
            <w:rStyle w:val="Hyperlink"/>
            <w:rFonts w:ascii="Times New Roman" w:hAnsi="Times New Roman"/>
            <w:bCs/>
            <w:sz w:val="20"/>
          </w:rPr>
          <w:t>https://en.wikipedia.org/wiki/Pope_Benedict_IX</w:t>
        </w:r>
      </w:hyperlink>
      <w:r>
        <w:rPr>
          <w:rFonts w:ascii="Times New Roman" w:hAnsi="Times New Roman"/>
          <w:bCs/>
          <w:sz w:val="20"/>
        </w:rPr>
        <w:t>, (accessed 07/19/2024).</w:t>
      </w:r>
    </w:p>
  </w:footnote>
  <w:footnote w:id="61">
    <w:p w:rsidR="00455A29" w:rsidRPr="00A16AAC" w:rsidRDefault="00455A29" w:rsidP="00A16AAC">
      <w:pPr>
        <w:rPr>
          <w:rFonts w:ascii="Times New Roman" w:hAnsi="Times New Roman"/>
          <w:bCs/>
          <w:sz w:val="20"/>
          <w:u w:val="thick"/>
        </w:rPr>
      </w:pPr>
      <w:r w:rsidRPr="00A16AAC">
        <w:rPr>
          <w:rStyle w:val="FootnoteReference"/>
          <w:rFonts w:ascii="Times New Roman" w:hAnsi="Times New Roman"/>
          <w:sz w:val="20"/>
        </w:rPr>
        <w:footnoteRef/>
      </w:r>
      <w:r w:rsidRPr="00A16AAC">
        <w:rPr>
          <w:rFonts w:ascii="Times New Roman" w:hAnsi="Times New Roman"/>
          <w:sz w:val="20"/>
        </w:rPr>
        <w:t xml:space="preserve"> </w:t>
      </w:r>
      <w:r w:rsidRPr="00A16AAC">
        <w:rPr>
          <w:rFonts w:ascii="Times New Roman" w:hAnsi="Times New Roman"/>
          <w:bCs/>
          <w:sz w:val="20"/>
        </w:rPr>
        <w:t>A pope name is counted by the Vatican</w:t>
      </w:r>
      <w:r w:rsidRPr="00A16AAC">
        <w:rPr>
          <w:rFonts w:ascii="Times New Roman" w:hAnsi="Times New Roman"/>
          <w:bCs/>
          <w:i/>
          <w:iCs/>
          <w:sz w:val="20"/>
        </w:rPr>
        <w:t xml:space="preserve"> if </w:t>
      </w:r>
      <w:r w:rsidRPr="00A16AAC">
        <w:rPr>
          <w:rFonts w:ascii="Times New Roman" w:hAnsi="Times New Roman"/>
          <w:bCs/>
          <w:sz w:val="20"/>
        </w:rPr>
        <w:t xml:space="preserve">in good standing, </w:t>
      </w:r>
      <w:r w:rsidRPr="00A16AAC">
        <w:rPr>
          <w:rFonts w:ascii="Times New Roman" w:hAnsi="Times New Roman"/>
          <w:bCs/>
          <w:i/>
          <w:iCs/>
          <w:sz w:val="20"/>
        </w:rPr>
        <w:t>after</w:t>
      </w:r>
      <w:r w:rsidRPr="00A16AAC">
        <w:rPr>
          <w:rFonts w:ascii="Times New Roman" w:hAnsi="Times New Roman"/>
          <w:bCs/>
          <w:sz w:val="20"/>
        </w:rPr>
        <w:t xml:space="preserve"> death.  </w:t>
      </w:r>
      <w:r>
        <w:rPr>
          <w:rFonts w:ascii="Times New Roman" w:hAnsi="Times New Roman"/>
          <w:bCs/>
          <w:sz w:val="20"/>
        </w:rPr>
        <w:t xml:space="preserve">Pope </w:t>
      </w:r>
      <w:r w:rsidRPr="00A16AAC">
        <w:rPr>
          <w:rFonts w:ascii="Times New Roman" w:hAnsi="Times New Roman"/>
          <w:bCs/>
          <w:sz w:val="20"/>
        </w:rPr>
        <w:t>Benedict XVI died 12/31/2022.</w:t>
      </w:r>
    </w:p>
  </w:footnote>
  <w:footnote w:id="62">
    <w:p w:rsidR="00455A29" w:rsidRDefault="00455A29" w:rsidP="00C2737B">
      <w:pPr>
        <w:rPr>
          <w:rFonts w:ascii="Times New Roman" w:hAnsi="Times New Roman"/>
          <w:sz w:val="20"/>
        </w:rPr>
      </w:pPr>
      <w:r w:rsidRPr="00C2737B">
        <w:rPr>
          <w:rStyle w:val="FootnoteReference"/>
          <w:rFonts w:ascii="Times New Roman" w:hAnsi="Times New Roman"/>
          <w:sz w:val="20"/>
        </w:rPr>
        <w:footnoteRef/>
      </w:r>
      <w:r w:rsidRPr="00C2737B">
        <w:rPr>
          <w:rFonts w:ascii="Times New Roman" w:hAnsi="Times New Roman"/>
          <w:sz w:val="20"/>
        </w:rPr>
        <w:t xml:space="preserve"> “That afternoon he had us accompany him to the cathedral and look upon the bust of Pius VI who was noted in prophecy, who was led into captivity and died in captivity. </w:t>
      </w:r>
      <w:r w:rsidRPr="00C2737B">
        <w:rPr>
          <w:rFonts w:ascii="Times New Roman" w:hAnsi="Times New Roman"/>
          <w:i/>
          <w:sz w:val="20"/>
          <w:u w:val="single"/>
        </w:rPr>
        <w:t>Here was the one marked in history who received the deadly wound</w:t>
      </w:r>
      <w:r w:rsidRPr="00C2737B">
        <w:rPr>
          <w:rFonts w:ascii="Times New Roman" w:hAnsi="Times New Roman"/>
          <w:sz w:val="20"/>
        </w:rPr>
        <w:t xml:space="preserve">. His heart is encased in the marble monument beneath where the bust is placed. </w:t>
      </w:r>
      <w:r w:rsidRPr="00C2737B">
        <w:rPr>
          <w:rFonts w:ascii="Times New Roman" w:hAnsi="Times New Roman"/>
          <w:i/>
          <w:sz w:val="20"/>
          <w:u w:val="single"/>
        </w:rPr>
        <w:t>We felt rather solemn as we looked upon the monument of this man noted in prophecy</w:t>
      </w:r>
      <w:r w:rsidRPr="00C2737B">
        <w:rPr>
          <w:rFonts w:ascii="Times New Roman" w:hAnsi="Times New Roman"/>
          <w:sz w:val="20"/>
        </w:rPr>
        <w:t>.</w:t>
      </w:r>
      <w:r>
        <w:rPr>
          <w:rFonts w:ascii="Times New Roman" w:hAnsi="Times New Roman"/>
          <w:sz w:val="20"/>
        </w:rPr>
        <w:t xml:space="preserve">” </w:t>
      </w:r>
      <w:r w:rsidRPr="00C2737B">
        <w:rPr>
          <w:rFonts w:ascii="Times New Roman" w:hAnsi="Times New Roman"/>
          <w:sz w:val="20"/>
        </w:rPr>
        <w:t>{Lt 110, 1886, par</w:t>
      </w:r>
      <w:r>
        <w:rPr>
          <w:rFonts w:ascii="Times New Roman" w:hAnsi="Times New Roman"/>
          <w:sz w:val="20"/>
        </w:rPr>
        <w:t xml:space="preserve">. 5}, </w:t>
      </w:r>
      <w:r w:rsidRPr="00C2737B">
        <w:rPr>
          <w:rFonts w:ascii="Times New Roman" w:hAnsi="Times New Roman"/>
          <w:i/>
          <w:sz w:val="20"/>
          <w:u w:val="single"/>
        </w:rPr>
        <w:t>emphasis added</w:t>
      </w:r>
      <w:r>
        <w:rPr>
          <w:rFonts w:ascii="Times New Roman" w:hAnsi="Times New Roman"/>
          <w:sz w:val="20"/>
        </w:rPr>
        <w:t xml:space="preserve">.  </w:t>
      </w:r>
    </w:p>
    <w:p w:rsidR="00455A29" w:rsidRPr="00C2737B" w:rsidRDefault="00455A29" w:rsidP="00C2737B">
      <w:pPr>
        <w:rPr>
          <w:rFonts w:ascii="Times New Roman" w:hAnsi="Times New Roman"/>
          <w:sz w:val="20"/>
        </w:rPr>
      </w:pPr>
      <w:r>
        <w:rPr>
          <w:rFonts w:ascii="Times New Roman" w:hAnsi="Times New Roman"/>
          <w:sz w:val="20"/>
        </w:rPr>
        <w:t>“</w:t>
      </w:r>
      <w:r w:rsidRPr="003623E2">
        <w:rPr>
          <w:rFonts w:ascii="Times New Roman" w:hAnsi="Times New Roman"/>
          <w:sz w:val="20"/>
        </w:rPr>
        <w:t xml:space="preserve">We looked upon the bust of Pius VI. The marble statue beneath the bust contained the heart of the pope. </w:t>
      </w:r>
      <w:r w:rsidRPr="003623E2">
        <w:rPr>
          <w:rFonts w:ascii="Times New Roman" w:hAnsi="Times New Roman"/>
          <w:i/>
          <w:sz w:val="20"/>
          <w:u w:val="single"/>
        </w:rPr>
        <w:t>This is the pope specified in prophecy, which received the deadly wound</w:t>
      </w:r>
      <w:r w:rsidRPr="003623E2">
        <w:rPr>
          <w:rFonts w:ascii="Times New Roman" w:hAnsi="Times New Roman"/>
          <w:sz w:val="20"/>
        </w:rPr>
        <w:t xml:space="preserve">. He was carried captive to Valence, and we looked upon the tower where he was confined and where he died. From this tower he could look upon the beautiful waters of the Rhone, and this gave him much delight. It was a gratification to look upon this representation of </w:t>
      </w:r>
      <w:r w:rsidRPr="003623E2">
        <w:rPr>
          <w:rFonts w:ascii="Times New Roman" w:hAnsi="Times New Roman"/>
          <w:i/>
          <w:sz w:val="20"/>
          <w:u w:val="single"/>
        </w:rPr>
        <w:t>the pope which prophecy has so faithfully described</w:t>
      </w:r>
      <w:r>
        <w:rPr>
          <w:rFonts w:ascii="Times New Roman" w:hAnsi="Times New Roman"/>
          <w:sz w:val="20"/>
        </w:rPr>
        <w:t xml:space="preserve">.” </w:t>
      </w:r>
      <w:hyperlink r:id="rId54"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sidRPr="003623E2">
        <w:rPr>
          <w:rFonts w:ascii="Times New Roman" w:hAnsi="Times New Roman"/>
          <w:sz w:val="20"/>
        </w:rPr>
        <w:t>{Ms 70, 1886, par.</w:t>
      </w:r>
      <w:r>
        <w:rPr>
          <w:rFonts w:ascii="Times New Roman" w:hAnsi="Times New Roman"/>
          <w:sz w:val="20"/>
        </w:rPr>
        <w:t xml:space="preserve"> 25}, </w:t>
      </w:r>
      <w:r w:rsidRPr="00C2737B">
        <w:rPr>
          <w:rFonts w:ascii="Times New Roman" w:hAnsi="Times New Roman"/>
          <w:i/>
          <w:sz w:val="20"/>
          <w:u w:val="single"/>
        </w:rPr>
        <w:t>emphasis added</w:t>
      </w:r>
      <w:r>
        <w:rPr>
          <w:rFonts w:ascii="Times New Roman" w:hAnsi="Times New Roman"/>
          <w:sz w:val="20"/>
        </w:rPr>
        <w:t>.</w:t>
      </w:r>
    </w:p>
  </w:footnote>
  <w:footnote w:id="63">
    <w:p w:rsidR="00455A29" w:rsidRPr="00B848F3" w:rsidRDefault="00455A29" w:rsidP="00A16AAC">
      <w:pPr>
        <w:rPr>
          <w:rFonts w:ascii="Times New Roman" w:hAnsi="Times New Roman"/>
          <w:bCs/>
          <w:sz w:val="20"/>
        </w:rPr>
      </w:pPr>
      <w:r w:rsidRPr="00A16AAC">
        <w:rPr>
          <w:rStyle w:val="FootnoteReference"/>
          <w:rFonts w:ascii="Times New Roman" w:hAnsi="Times New Roman"/>
          <w:sz w:val="20"/>
        </w:rPr>
        <w:footnoteRef/>
      </w:r>
      <w:r w:rsidRPr="00A16AAC">
        <w:rPr>
          <w:rFonts w:ascii="Times New Roman" w:hAnsi="Times New Roman"/>
          <w:sz w:val="20"/>
        </w:rPr>
        <w:t xml:space="preserve"> </w:t>
      </w:r>
      <w:r w:rsidRPr="00A16AAC">
        <w:rPr>
          <w:rFonts w:ascii="Times New Roman" w:hAnsi="Times New Roman"/>
          <w:bCs/>
          <w:sz w:val="20"/>
        </w:rPr>
        <w:t xml:space="preserve">The papacy designated the man claiming to be John XVI as an antipope (AD 997-998, </w:t>
      </w:r>
      <w:hyperlink r:id="rId55" w:history="1">
        <w:r w:rsidRPr="009C2B06">
          <w:rPr>
            <w:rStyle w:val="Hyperlink"/>
            <w:rFonts w:ascii="Times New Roman" w:hAnsi="Times New Roman"/>
            <w:bCs/>
            <w:sz w:val="20"/>
          </w:rPr>
          <w:t>https://en.wikipedia.org/wiki/Antipope_John_XVI</w:t>
        </w:r>
      </w:hyperlink>
      <w:r>
        <w:rPr>
          <w:rFonts w:ascii="Times New Roman" w:hAnsi="Times New Roman"/>
          <w:bCs/>
          <w:sz w:val="20"/>
        </w:rPr>
        <w:t xml:space="preserve">, accessed 07/19/2024) </w:t>
      </w:r>
      <w:r w:rsidRPr="00A16AAC">
        <w:rPr>
          <w:rFonts w:ascii="Times New Roman" w:hAnsi="Times New Roman"/>
          <w:bCs/>
          <w:sz w:val="20"/>
        </w:rPr>
        <w:t>and the name “John XX” was skipped, so there are actually only 21 popes who used the name “John” even though the last pope using the name “John” was designated as John XXIII.</w:t>
      </w:r>
    </w:p>
  </w:footnote>
  <w:footnote w:id="64">
    <w:p w:rsidR="00455A29" w:rsidRDefault="00455A29" w:rsidP="00A16AAC">
      <w:pPr>
        <w:pStyle w:val="FootnoteText"/>
        <w:rPr>
          <w:rFonts w:ascii="Times New Roman" w:hAnsi="Times New Roman"/>
          <w:bCs/>
          <w:sz w:val="20"/>
        </w:rPr>
      </w:pPr>
      <w:r w:rsidRPr="00505838">
        <w:rPr>
          <w:rStyle w:val="FootnoteReference"/>
          <w:rFonts w:ascii="Times New Roman" w:hAnsi="Times New Roman"/>
          <w:sz w:val="20"/>
        </w:rPr>
        <w:footnoteRef/>
      </w:r>
      <w:r w:rsidRPr="00505838">
        <w:rPr>
          <w:rFonts w:ascii="Times New Roman" w:hAnsi="Times New Roman"/>
          <w:sz w:val="20"/>
        </w:rPr>
        <w:t xml:space="preserve"> </w:t>
      </w:r>
      <w:r w:rsidRPr="00A16AAC">
        <w:rPr>
          <w:rFonts w:ascii="Times New Roman" w:hAnsi="Times New Roman"/>
          <w:bCs/>
          <w:sz w:val="20"/>
        </w:rPr>
        <w:t>A pope name is counted by the Vatican</w:t>
      </w:r>
      <w:r w:rsidRPr="00A16AAC">
        <w:rPr>
          <w:rFonts w:ascii="Times New Roman" w:hAnsi="Times New Roman"/>
          <w:bCs/>
          <w:i/>
          <w:iCs/>
          <w:sz w:val="20"/>
        </w:rPr>
        <w:t xml:space="preserve"> if </w:t>
      </w:r>
      <w:r>
        <w:rPr>
          <w:rFonts w:ascii="Times New Roman" w:hAnsi="Times New Roman"/>
          <w:bCs/>
          <w:i/>
          <w:iCs/>
          <w:sz w:val="20"/>
        </w:rPr>
        <w:t xml:space="preserve">maintained </w:t>
      </w:r>
      <w:r w:rsidRPr="00A16AAC">
        <w:rPr>
          <w:rFonts w:ascii="Times New Roman" w:hAnsi="Times New Roman"/>
          <w:bCs/>
          <w:sz w:val="20"/>
        </w:rPr>
        <w:t xml:space="preserve">in good standing, </w:t>
      </w:r>
      <w:r w:rsidRPr="00A16AAC">
        <w:rPr>
          <w:rFonts w:ascii="Times New Roman" w:hAnsi="Times New Roman"/>
          <w:bCs/>
          <w:i/>
          <w:iCs/>
          <w:sz w:val="20"/>
        </w:rPr>
        <w:t>after</w:t>
      </w:r>
      <w:r>
        <w:rPr>
          <w:rFonts w:ascii="Times New Roman" w:hAnsi="Times New Roman"/>
          <w:bCs/>
          <w:sz w:val="20"/>
        </w:rPr>
        <w:t xml:space="preserve"> death</w:t>
      </w:r>
      <w:r w:rsidRPr="00505838">
        <w:rPr>
          <w:rFonts w:ascii="Times New Roman" w:hAnsi="Times New Roman"/>
          <w:bCs/>
          <w:sz w:val="20"/>
        </w:rPr>
        <w:t>.</w:t>
      </w:r>
    </w:p>
    <w:p w:rsidR="00455A29" w:rsidRPr="00505838" w:rsidRDefault="00455A29" w:rsidP="00067A95">
      <w:pPr>
        <w:rPr>
          <w:rFonts w:ascii="Times New Roman" w:hAnsi="Times New Roman"/>
          <w:sz w:val="20"/>
        </w:rPr>
      </w:pPr>
      <w:r w:rsidRPr="00067A95">
        <w:rPr>
          <w:rFonts w:ascii="Times New Roman" w:hAnsi="Times New Roman"/>
          <w:sz w:val="20"/>
        </w:rPr>
        <w:t>“</w:t>
      </w:r>
      <w:r>
        <w:rPr>
          <w:rFonts w:ascii="Times New Roman" w:hAnsi="Times New Roman"/>
          <w:sz w:val="20"/>
        </w:rPr>
        <w:t>‘</w:t>
      </w:r>
      <w:r w:rsidRPr="00067A95">
        <w:rPr>
          <w:rFonts w:ascii="Times New Roman" w:hAnsi="Times New Roman"/>
          <w:sz w:val="20"/>
        </w:rPr>
        <w:t>He Will Have to Account for the Crimes He Has Committed</w:t>
      </w:r>
      <w:r>
        <w:rPr>
          <w:rFonts w:ascii="Times New Roman" w:hAnsi="Times New Roman"/>
          <w:sz w:val="20"/>
        </w:rPr>
        <w:t>’</w:t>
      </w:r>
      <w:r w:rsidRPr="00067A95">
        <w:rPr>
          <w:rFonts w:ascii="Times New Roman" w:hAnsi="Times New Roman"/>
          <w:sz w:val="20"/>
        </w:rPr>
        <w:t xml:space="preserve"> – Archbishop Carlo Maria </w:t>
      </w:r>
      <w:proofErr w:type="spellStart"/>
      <w:r w:rsidRPr="00067A95">
        <w:rPr>
          <w:rFonts w:ascii="Times New Roman" w:hAnsi="Times New Roman"/>
          <w:sz w:val="20"/>
        </w:rPr>
        <w:t>Viganò</w:t>
      </w:r>
      <w:proofErr w:type="spellEnd"/>
      <w:r w:rsidRPr="00067A95">
        <w:rPr>
          <w:rFonts w:ascii="Times New Roman" w:hAnsi="Times New Roman"/>
          <w:sz w:val="20"/>
        </w:rPr>
        <w:t xml:space="preserve"> Publishes Scathing Response </w:t>
      </w:r>
      <w:r>
        <w:rPr>
          <w:rFonts w:ascii="Times New Roman" w:hAnsi="Times New Roman"/>
          <w:sz w:val="20"/>
        </w:rPr>
        <w:t xml:space="preserve">to News of Pope Francis’s Death,” Apr. 21, 2025. </w:t>
      </w:r>
      <w:hyperlink r:id="rId56" w:history="1">
        <w:r w:rsidRPr="00DF0B1B">
          <w:rPr>
            <w:rStyle w:val="Hyperlink"/>
            <w:rFonts w:ascii="Times New Roman" w:hAnsi="Times New Roman"/>
            <w:sz w:val="20"/>
          </w:rPr>
          <w:t>https://www.thegatewaypundit.com/2025/04/he-will-have-account-crimes-he-has-committed/</w:t>
        </w:r>
      </w:hyperlink>
    </w:p>
  </w:footnote>
  <w:footnote w:id="65">
    <w:p w:rsidR="00455A29" w:rsidRPr="00E61EEA" w:rsidRDefault="00455A29">
      <w:pPr>
        <w:pStyle w:val="FootnoteText"/>
        <w:rPr>
          <w:rFonts w:ascii="Times New Roman" w:hAnsi="Times New Roman"/>
          <w:sz w:val="20"/>
        </w:rPr>
      </w:pPr>
      <w:r w:rsidRPr="00E61EEA">
        <w:rPr>
          <w:rStyle w:val="FootnoteReference"/>
          <w:rFonts w:ascii="Times New Roman" w:hAnsi="Times New Roman"/>
          <w:sz w:val="20"/>
        </w:rPr>
        <w:footnoteRef/>
      </w:r>
      <w:r w:rsidRPr="00E61EEA">
        <w:rPr>
          <w:rFonts w:ascii="Times New Roman" w:hAnsi="Times New Roman"/>
          <w:sz w:val="20"/>
        </w:rPr>
        <w:t xml:space="preserve"> </w:t>
      </w:r>
      <w:hyperlink r:id="rId57" w:history="1">
        <w:r w:rsidRPr="00450C3D">
          <w:rPr>
            <w:rStyle w:val="Hyperlink"/>
            <w:rFonts w:ascii="Times New Roman" w:hAnsi="Times New Roman"/>
            <w:sz w:val="20"/>
          </w:rPr>
          <w:t>https://allthatsinteresting.com/pope-john-paul-i</w:t>
        </w:r>
      </w:hyperlink>
      <w:r>
        <w:rPr>
          <w:rFonts w:ascii="Times New Roman" w:hAnsi="Times New Roman"/>
          <w:sz w:val="20"/>
        </w:rPr>
        <w:t xml:space="preserve">  This short tenure demonstrates that circumstances can be manipulated by divine order to fulfill prophecy at whichever time Jesus returns.</w:t>
      </w:r>
    </w:p>
  </w:footnote>
  <w:footnote w:id="66">
    <w:p w:rsidR="00455A29" w:rsidRPr="0038500D" w:rsidRDefault="00455A29">
      <w:pPr>
        <w:pStyle w:val="FootnoteText"/>
        <w:rPr>
          <w:rFonts w:ascii="Times New Roman" w:hAnsi="Times New Roman"/>
          <w:sz w:val="20"/>
        </w:rPr>
      </w:pPr>
      <w:r w:rsidRPr="0038500D">
        <w:rPr>
          <w:rStyle w:val="FootnoteReference"/>
          <w:rFonts w:ascii="Times New Roman" w:hAnsi="Times New Roman"/>
          <w:sz w:val="20"/>
        </w:rPr>
        <w:footnoteRef/>
      </w:r>
      <w:r w:rsidRPr="0038500D">
        <w:rPr>
          <w:rFonts w:ascii="Times New Roman" w:hAnsi="Times New Roman"/>
          <w:sz w:val="20"/>
        </w:rPr>
        <w:t xml:space="preserve"> </w:t>
      </w:r>
      <w:r>
        <w:rPr>
          <w:rFonts w:ascii="Times New Roman" w:hAnsi="Times New Roman"/>
          <w:sz w:val="20"/>
        </w:rPr>
        <w:t>A</w:t>
      </w:r>
      <w:r w:rsidRPr="0038500D">
        <w:rPr>
          <w:rFonts w:ascii="Times New Roman" w:hAnsi="Times New Roman"/>
          <w:sz w:val="20"/>
        </w:rPr>
        <w:t xml:space="preserve"> significant clue of the </w:t>
      </w:r>
      <w:r>
        <w:rPr>
          <w:rFonts w:ascii="Times New Roman" w:hAnsi="Times New Roman"/>
          <w:sz w:val="20"/>
        </w:rPr>
        <w:t xml:space="preserve">identity of the </w:t>
      </w:r>
      <w:r w:rsidRPr="0038500D">
        <w:rPr>
          <w:rFonts w:ascii="Times New Roman" w:hAnsi="Times New Roman"/>
          <w:sz w:val="20"/>
        </w:rPr>
        <w:t xml:space="preserve">man numbered 666 is found in Ezra 2:13, “The children of Adonikam, six hundred sixty and six.”  The Hebrew name “Adonikam [H140] means “my lord arose” clearly linking 666 with Sunday, the day Jesus </w:t>
      </w:r>
      <w:r>
        <w:rPr>
          <w:rFonts w:ascii="Times New Roman" w:hAnsi="Times New Roman"/>
          <w:sz w:val="20"/>
        </w:rPr>
        <w:t>arose</w:t>
      </w:r>
      <w:r w:rsidRPr="0038500D">
        <w:rPr>
          <w:rFonts w:ascii="Times New Roman" w:hAnsi="Times New Roman"/>
          <w:sz w:val="20"/>
        </w:rPr>
        <w:t xml:space="preserve"> out of the tomb.</w:t>
      </w:r>
    </w:p>
  </w:footnote>
  <w:footnote w:id="67">
    <w:p w:rsidR="00455A29" w:rsidRPr="00F86EB9" w:rsidRDefault="00455A29" w:rsidP="00A16AAC">
      <w:pPr>
        <w:pStyle w:val="FootnoteText"/>
        <w:rPr>
          <w:rFonts w:ascii="Times New Roman" w:hAnsi="Times New Roman"/>
          <w:sz w:val="20"/>
        </w:rPr>
      </w:pPr>
      <w:r w:rsidRPr="00F86EB9">
        <w:rPr>
          <w:rStyle w:val="FootnoteReference"/>
          <w:rFonts w:ascii="Times New Roman" w:hAnsi="Times New Roman"/>
          <w:sz w:val="20"/>
        </w:rPr>
        <w:footnoteRef/>
      </w:r>
      <w:r w:rsidRPr="00F86EB9">
        <w:rPr>
          <w:rFonts w:ascii="Times New Roman" w:hAnsi="Times New Roman"/>
          <w:sz w:val="20"/>
        </w:rPr>
        <w:t xml:space="preserve"> “It is indeed worthy of note that John the Revelator declares that the seven heads on which the fallen church was to sit are seven hills or mountains and that both branches of Catholicism, the Eastern and Western Churches, should each be ruled or directed from</w:t>
      </w:r>
      <w:r>
        <w:rPr>
          <w:rFonts w:ascii="Times New Roman" w:hAnsi="Times New Roman"/>
          <w:sz w:val="20"/>
        </w:rPr>
        <w:t xml:space="preserve"> cities founded on seven hills.</w:t>
      </w:r>
      <w:r w:rsidRPr="00F86EB9">
        <w:rPr>
          <w:rFonts w:ascii="Times New Roman" w:hAnsi="Times New Roman"/>
          <w:sz w:val="20"/>
        </w:rPr>
        <w:t xml:space="preserve"> The doctrines of the two branches of the great mother church are essentially the same and the pope of Rome has from the beginning claimed jurisdiction over both Eastern and Western Catholicism.” The Trail of the Serpent, pg. 71, Murl Vance.</w:t>
      </w:r>
    </w:p>
  </w:footnote>
  <w:footnote w:id="68">
    <w:p w:rsidR="00455A29" w:rsidRPr="0062550C" w:rsidRDefault="00455A29" w:rsidP="003D6506">
      <w:pPr>
        <w:contextualSpacing/>
        <w:rPr>
          <w:rFonts w:ascii="Times New Roman" w:hAnsi="Times New Roman"/>
          <w:bCs/>
          <w:sz w:val="20"/>
        </w:rPr>
      </w:pPr>
      <w:r w:rsidRPr="00F86EB9">
        <w:rPr>
          <w:rStyle w:val="FootnoteReference"/>
          <w:rFonts w:ascii="Times New Roman" w:hAnsi="Times New Roman"/>
          <w:sz w:val="20"/>
        </w:rPr>
        <w:footnoteRef/>
      </w:r>
      <w:r w:rsidRPr="00F86EB9">
        <w:rPr>
          <w:rFonts w:ascii="Times New Roman" w:hAnsi="Times New Roman"/>
          <w:sz w:val="20"/>
        </w:rPr>
        <w:t xml:space="preserve"> </w:t>
      </w:r>
      <w:r w:rsidRPr="00F86EB9">
        <w:rPr>
          <w:rFonts w:ascii="Times New Roman" w:hAnsi="Times New Roman"/>
          <w:bCs/>
          <w:sz w:val="20"/>
        </w:rPr>
        <w:t xml:space="preserve">Pope Benedict XVI is not included in the count (04/16/1927 – 12/31/2022, </w:t>
      </w:r>
      <w:hyperlink r:id="rId58" w:history="1">
        <w:r w:rsidRPr="00F86EB9">
          <w:rPr>
            <w:rStyle w:val="Hyperlink"/>
            <w:rFonts w:ascii="Times New Roman" w:hAnsi="Times New Roman"/>
            <w:bCs/>
            <w:sz w:val="20"/>
          </w:rPr>
          <w:t>https://en.wikipedia.org/wiki/Pope_Benedict_XVI</w:t>
        </w:r>
      </w:hyperlink>
      <w:r w:rsidRPr="00F86EB9">
        <w:rPr>
          <w:rFonts w:ascii="Times New Roman" w:hAnsi="Times New Roman"/>
          <w:bCs/>
          <w:sz w:val="20"/>
        </w:rPr>
        <w:t xml:space="preserve">) </w:t>
      </w:r>
      <w:r>
        <w:rPr>
          <w:rFonts w:ascii="Times New Roman" w:hAnsi="Times New Roman"/>
          <w:bCs/>
          <w:sz w:val="20"/>
        </w:rPr>
        <w:t xml:space="preserve">, nor is Pope Francis (12/17/1936 – 04/21/2025, </w:t>
      </w:r>
      <w:hyperlink r:id="rId59" w:history="1">
        <w:r w:rsidRPr="00EF444D">
          <w:rPr>
            <w:rStyle w:val="Hyperlink"/>
            <w:rFonts w:ascii="Times New Roman" w:hAnsi="Times New Roman"/>
            <w:bCs/>
            <w:sz w:val="20"/>
          </w:rPr>
          <w:t>https://en.wikipedia.org/wiki/Pope_Francis</w:t>
        </w:r>
      </w:hyperlink>
      <w:r>
        <w:rPr>
          <w:rFonts w:ascii="Times New Roman" w:hAnsi="Times New Roman"/>
          <w:bCs/>
          <w:sz w:val="20"/>
        </w:rPr>
        <w:t xml:space="preserve">), nor is Pope Leo XIV (09/14/1955 - ____, </w:t>
      </w:r>
      <w:hyperlink r:id="rId60" w:history="1">
        <w:r w:rsidRPr="00EF444D">
          <w:rPr>
            <w:rStyle w:val="Hyperlink"/>
            <w:rFonts w:ascii="Times New Roman" w:hAnsi="Times New Roman"/>
            <w:bCs/>
            <w:sz w:val="20"/>
          </w:rPr>
          <w:t>https://en.wikipedia.org/wiki/Pope_Leo_XIV</w:t>
        </w:r>
      </w:hyperlink>
      <w:r>
        <w:rPr>
          <w:rFonts w:ascii="Times New Roman" w:hAnsi="Times New Roman"/>
          <w:bCs/>
          <w:sz w:val="20"/>
        </w:rPr>
        <w:t xml:space="preserve">) </w:t>
      </w:r>
      <w:r w:rsidRPr="00F86EB9">
        <w:rPr>
          <w:rFonts w:ascii="Times New Roman" w:hAnsi="Times New Roman"/>
          <w:bCs/>
          <w:sz w:val="20"/>
        </w:rPr>
        <w:t>for the purpose of identifying the seventh head as explained later in this paper.</w:t>
      </w:r>
      <w:r>
        <w:rPr>
          <w:rFonts w:ascii="Times New Roman" w:hAnsi="Times New Roman"/>
          <w:bCs/>
          <w:sz w:val="20"/>
        </w:rPr>
        <w:t xml:space="preserve">  </w:t>
      </w:r>
    </w:p>
  </w:footnote>
  <w:footnote w:id="69">
    <w:p w:rsidR="00455A29" w:rsidRPr="00451EA6" w:rsidRDefault="00455A29" w:rsidP="00451EA6">
      <w:pPr>
        <w:rPr>
          <w:rFonts w:ascii="Times New Roman" w:hAnsi="Times New Roman"/>
          <w:sz w:val="20"/>
        </w:rPr>
      </w:pPr>
      <w:r w:rsidRPr="00986DF8">
        <w:rPr>
          <w:rStyle w:val="FootnoteReference"/>
          <w:rFonts w:ascii="Times New Roman" w:hAnsi="Times New Roman"/>
          <w:sz w:val="20"/>
        </w:rPr>
        <w:footnoteRef/>
      </w:r>
      <w:r w:rsidRPr="00986DF8">
        <w:rPr>
          <w:rFonts w:ascii="Times New Roman" w:hAnsi="Times New Roman"/>
          <w:sz w:val="20"/>
        </w:rPr>
        <w:t xml:space="preserve"> </w:t>
      </w:r>
      <w:r>
        <w:rPr>
          <w:rFonts w:ascii="Times New Roman" w:hAnsi="Times New Roman"/>
          <w:sz w:val="20"/>
        </w:rPr>
        <w:t>“</w:t>
      </w:r>
      <w:r w:rsidRPr="00986DF8">
        <w:rPr>
          <w:rFonts w:ascii="Times New Roman" w:hAnsi="Times New Roman"/>
          <w:sz w:val="20"/>
        </w:rPr>
        <w:t>The mystery of iniquity, which had already begun to work in Paul’s day, will continue its work until it be taken out of the way at our Lord’s second coming. The climax of the working of iniquity will soon be reached. When the land which the Lord provided as an asylum for his people, that they might worship him according to the dictates of their own consciences, the land over which for long years the shield of Omnipotence has been spread, the land which God has favored by making it the depository of the pure religion of Christ,—when that land shall, through its legislators, abjure the principles of Protestantism, and give countenance to Romish apostasy in tampering with God’s law,—it is then that the final work of the man of sin will be revealed. Protestants will throw their whole influence and strength on the side of the Papacy; by a national act enforcing the false Sabbath, they will give life and vigor to the corrupt faith of Rome, reviving her tyranny and oppression of conscience. Then it will be time for God to work in mighty power for the vindication of his truth.</w:t>
      </w:r>
      <w:r>
        <w:rPr>
          <w:rFonts w:ascii="Times New Roman" w:hAnsi="Times New Roman"/>
          <w:sz w:val="20"/>
        </w:rPr>
        <w:t>”</w:t>
      </w:r>
      <w:r w:rsidRPr="00986DF8">
        <w:rPr>
          <w:rFonts w:ascii="Times New Roman" w:hAnsi="Times New Roman"/>
          <w:sz w:val="20"/>
        </w:rPr>
        <w:t xml:space="preserve"> </w:t>
      </w:r>
      <w:hyperlink r:id="rId61"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sidRPr="00986DF8">
        <w:rPr>
          <w:rFonts w:ascii="Times New Roman" w:hAnsi="Times New Roman"/>
          <w:sz w:val="20"/>
        </w:rPr>
        <w:t>{ST June 12, 1893, par. 12}</w:t>
      </w:r>
      <w:r>
        <w:rPr>
          <w:rFonts w:ascii="Times New Roman" w:hAnsi="Times New Roman"/>
          <w:sz w:val="20"/>
        </w:rPr>
        <w:t>.</w:t>
      </w:r>
    </w:p>
  </w:footnote>
  <w:footnote w:id="70">
    <w:p w:rsidR="00455A29" w:rsidRPr="00AC3923" w:rsidRDefault="00455A29" w:rsidP="00AC3923">
      <w:pPr>
        <w:pStyle w:val="FootnoteText"/>
        <w:rPr>
          <w:rFonts w:ascii="Times New Roman" w:hAnsi="Times New Roman"/>
          <w:sz w:val="20"/>
        </w:rPr>
      </w:pPr>
      <w:r w:rsidRPr="00AC3923">
        <w:rPr>
          <w:rStyle w:val="FootnoteReference"/>
          <w:rFonts w:ascii="Times New Roman" w:hAnsi="Times New Roman"/>
          <w:sz w:val="20"/>
        </w:rPr>
        <w:footnoteRef/>
      </w:r>
      <w:r w:rsidRPr="00AC3923">
        <w:rPr>
          <w:rFonts w:ascii="Times New Roman" w:hAnsi="Times New Roman"/>
          <w:sz w:val="20"/>
        </w:rPr>
        <w:t xml:space="preserve"> “A power from beneath is working to bring about the last great scenes in the drama—Satan coming as Christ, and working with all de</w:t>
      </w:r>
      <w:r>
        <w:rPr>
          <w:rFonts w:ascii="Times New Roman" w:hAnsi="Times New Roman"/>
          <w:sz w:val="20"/>
        </w:rPr>
        <w:t>ceivableness of unrighteousness</w:t>
      </w:r>
      <w:r w:rsidRPr="00AC3923">
        <w:rPr>
          <w:rFonts w:ascii="Times New Roman" w:hAnsi="Times New Roman"/>
          <w:sz w:val="20"/>
        </w:rPr>
        <w:t xml:space="preserve"> in those who are binding themselves together in secret societies. Those who are yielding to the passion for confederation are working out the plans of the enemy. The cause will be followed by the effect.</w:t>
      </w:r>
    </w:p>
    <w:p w:rsidR="00455A29" w:rsidRPr="00AC3923" w:rsidRDefault="00455A29">
      <w:pPr>
        <w:pStyle w:val="FootnoteText"/>
        <w:rPr>
          <w:rFonts w:ascii="Times New Roman" w:hAnsi="Times New Roman"/>
          <w:sz w:val="20"/>
        </w:rPr>
      </w:pPr>
      <w:r w:rsidRPr="00AC3923">
        <w:rPr>
          <w:rFonts w:ascii="Times New Roman" w:hAnsi="Times New Roman"/>
          <w:sz w:val="20"/>
        </w:rPr>
        <w:t>Transgression has almost reached its limit. Confusion fills the world, and a great terror is soon to come upon human beings. The end is very near. We who know the truth should be preparing for what is soon to break upon the world as an overwhelming surprise.”</w:t>
      </w:r>
      <w:r>
        <w:rPr>
          <w:rFonts w:ascii="Times New Roman" w:hAnsi="Times New Roman"/>
          <w:sz w:val="20"/>
        </w:rPr>
        <w:t xml:space="preserve"> </w:t>
      </w:r>
      <w:hyperlink r:id="rId62"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Pr>
          <w:rFonts w:ascii="Times New Roman" w:hAnsi="Times New Roman"/>
          <w:sz w:val="20"/>
        </w:rPr>
        <w:t>{Lt141-1902.20-21}.</w:t>
      </w:r>
    </w:p>
  </w:footnote>
  <w:footnote w:id="71">
    <w:p w:rsidR="00455A29" w:rsidRPr="00451EA6" w:rsidRDefault="00455A29" w:rsidP="00451EA6">
      <w:pPr>
        <w:pStyle w:val="FootnoteText"/>
        <w:rPr>
          <w:rFonts w:ascii="Times New Roman" w:hAnsi="Times New Roman"/>
          <w:sz w:val="20"/>
        </w:rPr>
      </w:pPr>
      <w:r w:rsidRPr="00451EA6">
        <w:rPr>
          <w:rStyle w:val="FootnoteReference"/>
          <w:rFonts w:ascii="Times New Roman" w:hAnsi="Times New Roman"/>
          <w:sz w:val="20"/>
        </w:rPr>
        <w:footnoteRef/>
      </w:r>
      <w:r w:rsidRPr="00451EA6">
        <w:rPr>
          <w:rFonts w:ascii="Times New Roman" w:hAnsi="Times New Roman"/>
          <w:sz w:val="20"/>
        </w:rPr>
        <w:t xml:space="preserve"> “Do you believe that the Lord is coming, and that the last great crisis is about to break upon the world?</w:t>
      </w:r>
    </w:p>
    <w:p w:rsidR="00455A29" w:rsidRPr="008F4267" w:rsidRDefault="00455A29">
      <w:pPr>
        <w:pStyle w:val="FootnoteText"/>
        <w:rPr>
          <w:rFonts w:ascii="Times New Roman" w:hAnsi="Times New Roman"/>
          <w:sz w:val="20"/>
        </w:rPr>
      </w:pPr>
      <w:r w:rsidRPr="00451EA6">
        <w:rPr>
          <w:rFonts w:ascii="Times New Roman" w:hAnsi="Times New Roman"/>
          <w:sz w:val="20"/>
        </w:rPr>
        <w:t xml:space="preserve">There will soon be a sudden change in God’s dealings. The world in its perversity is being visited by casualties, by floods, storms, fires, earthquakes, famines, wars, and bloodshed. The Lord is slow to answer, and greater in power, yet he will not at all acquit the wicked. …his forbearance will not always continue. Who is prepared for the sudden change that will take place in God’s dealing with sinful men?” </w:t>
      </w:r>
      <w:hyperlink r:id="rId63"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Pr>
          <w:rFonts w:ascii="Times New Roman" w:hAnsi="Times New Roman"/>
          <w:sz w:val="20"/>
        </w:rPr>
        <w:t>{Lt 47, 1895, par. 64-65}.</w:t>
      </w:r>
    </w:p>
  </w:footnote>
  <w:footnote w:id="72">
    <w:p w:rsidR="00455A29" w:rsidRPr="008F4267" w:rsidRDefault="00455A29">
      <w:pPr>
        <w:pStyle w:val="FootnoteText"/>
        <w:rPr>
          <w:rFonts w:ascii="Times New Roman" w:hAnsi="Times New Roman"/>
          <w:sz w:val="20"/>
        </w:rPr>
      </w:pPr>
      <w:r w:rsidRPr="008F4267">
        <w:rPr>
          <w:rStyle w:val="FootnoteReference"/>
          <w:rFonts w:ascii="Times New Roman" w:hAnsi="Times New Roman"/>
          <w:sz w:val="20"/>
        </w:rPr>
        <w:footnoteRef/>
      </w:r>
      <w:r w:rsidRPr="008F4267">
        <w:rPr>
          <w:rFonts w:ascii="Times New Roman" w:hAnsi="Times New Roman"/>
          <w:sz w:val="20"/>
        </w:rPr>
        <w:t xml:space="preserve"> “The substitution of the false for the true is the last act in the drama. When this substitution becomes universal, God will reveal Himself. When the laws of men are exalted above the laws of God, when the first day of the week is exalted above the seventh, know that the time has come for God to work. He will arise in His majesty to shake terribly the earth. He will come out of His place to punish the inhabitants of the earth for their iniquity, the transgression of His law. And the earth shall disclose her blood, and shall no more cover her slain.”</w:t>
      </w:r>
      <w:r>
        <w:rPr>
          <w:rFonts w:ascii="Times New Roman" w:hAnsi="Times New Roman"/>
          <w:sz w:val="20"/>
        </w:rPr>
        <w:t xml:space="preserve"> </w:t>
      </w:r>
      <w:hyperlink r:id="rId64"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sidRPr="008F4267">
        <w:rPr>
          <w:rFonts w:ascii="Times New Roman" w:hAnsi="Times New Roman"/>
          <w:sz w:val="20"/>
        </w:rPr>
        <w:t>{Ms 27, 1899, par. 7}</w:t>
      </w:r>
      <w:r>
        <w:rPr>
          <w:rFonts w:ascii="Times New Roman" w:hAnsi="Times New Roman"/>
          <w:sz w:val="20"/>
        </w:rPr>
        <w:t>.</w:t>
      </w:r>
    </w:p>
  </w:footnote>
  <w:footnote w:id="73">
    <w:p w:rsidR="00455A29" w:rsidRPr="00E17D0E" w:rsidRDefault="00455A29" w:rsidP="007D2681">
      <w:pPr>
        <w:pStyle w:val="FootnoteText"/>
        <w:rPr>
          <w:rFonts w:ascii="Times New Roman" w:hAnsi="Times New Roman"/>
          <w:sz w:val="20"/>
        </w:rPr>
      </w:pPr>
      <w:r w:rsidRPr="00E17D0E">
        <w:rPr>
          <w:rStyle w:val="FootnoteReference"/>
          <w:rFonts w:ascii="Times New Roman" w:hAnsi="Times New Roman"/>
          <w:sz w:val="20"/>
        </w:rPr>
        <w:footnoteRef/>
      </w:r>
      <w:r w:rsidRPr="00E17D0E">
        <w:rPr>
          <w:rFonts w:ascii="Times New Roman" w:hAnsi="Times New Roman"/>
          <w:sz w:val="20"/>
        </w:rPr>
        <w:t xml:space="preserve"> </w:t>
      </w:r>
      <w:r>
        <w:rPr>
          <w:rFonts w:ascii="Times New Roman" w:hAnsi="Times New Roman"/>
          <w:sz w:val="20"/>
        </w:rPr>
        <w:t>Rev 1:18</w:t>
      </w:r>
      <w:r w:rsidRPr="00E17D0E">
        <w:rPr>
          <w:rFonts w:ascii="Times New Roman" w:hAnsi="Times New Roman"/>
          <w:sz w:val="20"/>
        </w:rPr>
        <w:t xml:space="preserve"> “</w:t>
      </w:r>
      <w:r w:rsidRPr="00695726">
        <w:rPr>
          <w:rFonts w:ascii="Times New Roman" w:hAnsi="Times New Roman"/>
          <w:sz w:val="20"/>
        </w:rPr>
        <w:t>I am he that liveth, and was dead; and, behold, I am alive for evermore, Amen; and have the keys of hell and of death.</w:t>
      </w:r>
      <w:r w:rsidRPr="007D2681">
        <w:rPr>
          <w:rFonts w:ascii="Times New Roman" w:hAnsi="Times New Roman"/>
          <w:sz w:val="20"/>
          <w:vertAlign w:val="superscript"/>
        </w:rPr>
        <w:t>[G2288]</w:t>
      </w:r>
      <w:r>
        <w:rPr>
          <w:rFonts w:ascii="Times New Roman" w:hAnsi="Times New Roman"/>
          <w:sz w:val="20"/>
        </w:rPr>
        <w:t xml:space="preserve">”  </w:t>
      </w:r>
      <w:r w:rsidRPr="007D2681">
        <w:rPr>
          <w:rFonts w:ascii="Times New Roman" w:hAnsi="Times New Roman"/>
          <w:sz w:val="20"/>
        </w:rPr>
        <w:t>Rev 13:3</w:t>
      </w:r>
      <w:r>
        <w:rPr>
          <w:rFonts w:ascii="Times New Roman" w:hAnsi="Times New Roman"/>
          <w:sz w:val="20"/>
        </w:rPr>
        <w:t xml:space="preserve"> “</w:t>
      </w:r>
      <w:r w:rsidRPr="007D2681">
        <w:rPr>
          <w:rFonts w:ascii="Times New Roman" w:hAnsi="Times New Roman"/>
          <w:sz w:val="20"/>
        </w:rPr>
        <w:t xml:space="preserve">And I saw one of his heads as it were wounded to death; </w:t>
      </w:r>
      <w:r w:rsidRPr="007D2681">
        <w:rPr>
          <w:rFonts w:ascii="Times New Roman" w:hAnsi="Times New Roman"/>
          <w:sz w:val="20"/>
          <w:vertAlign w:val="superscript"/>
        </w:rPr>
        <w:t>[G2288]</w:t>
      </w:r>
      <w:r w:rsidRPr="007D2681">
        <w:rPr>
          <w:rFonts w:ascii="Times New Roman" w:hAnsi="Times New Roman"/>
          <w:sz w:val="20"/>
        </w:rPr>
        <w:t xml:space="preserve"> and his deadly </w:t>
      </w:r>
      <w:r w:rsidRPr="007D2681">
        <w:rPr>
          <w:rFonts w:ascii="Times New Roman" w:hAnsi="Times New Roman"/>
          <w:sz w:val="20"/>
          <w:vertAlign w:val="superscript"/>
        </w:rPr>
        <w:t>[G2288]</w:t>
      </w:r>
      <w:r w:rsidRPr="007D2681">
        <w:rPr>
          <w:rFonts w:ascii="Times New Roman" w:hAnsi="Times New Roman"/>
          <w:sz w:val="20"/>
        </w:rPr>
        <w:t xml:space="preserve"> wound was healed: and all the world wondered after the beast.</w:t>
      </w:r>
      <w:r>
        <w:rPr>
          <w:rFonts w:ascii="Times New Roman" w:hAnsi="Times New Roman"/>
          <w:sz w:val="20"/>
        </w:rPr>
        <w:t>”</w:t>
      </w:r>
    </w:p>
  </w:footnote>
  <w:footnote w:id="74">
    <w:p w:rsidR="00455A29" w:rsidRPr="00843D80" w:rsidRDefault="00455A29" w:rsidP="00843D80">
      <w:pPr>
        <w:pStyle w:val="FootnoteText"/>
        <w:rPr>
          <w:rFonts w:ascii="Times New Roman" w:hAnsi="Times New Roman"/>
          <w:sz w:val="20"/>
        </w:rPr>
      </w:pPr>
      <w:r w:rsidRPr="00843D80">
        <w:rPr>
          <w:rStyle w:val="FootnoteReference"/>
          <w:rFonts w:ascii="Times New Roman" w:hAnsi="Times New Roman"/>
          <w:sz w:val="20"/>
        </w:rPr>
        <w:footnoteRef/>
      </w:r>
      <w:r w:rsidRPr="00843D80">
        <w:rPr>
          <w:rFonts w:ascii="Times New Roman" w:hAnsi="Times New Roman"/>
          <w:sz w:val="20"/>
        </w:rPr>
        <w:t xml:space="preserve"> 1Sa 2:6 “The LORD killeth, and maketh alive: he bringeth down to the grave</w:t>
      </w:r>
      <w:r>
        <w:rPr>
          <w:rFonts w:ascii="Times New Roman" w:hAnsi="Times New Roman"/>
          <w:sz w:val="20"/>
        </w:rPr>
        <w:t xml:space="preserve"> </w:t>
      </w:r>
      <w:r w:rsidRPr="00843D80">
        <w:rPr>
          <w:rFonts w:ascii="Times New Roman" w:hAnsi="Times New Roman"/>
          <w:sz w:val="20"/>
          <w:vertAlign w:val="superscript"/>
        </w:rPr>
        <w:t>[H7585]</w:t>
      </w:r>
      <w:r w:rsidRPr="00843D80">
        <w:rPr>
          <w:rFonts w:ascii="Times New Roman" w:hAnsi="Times New Roman"/>
          <w:sz w:val="20"/>
        </w:rPr>
        <w:t>, and bringeth up.”</w:t>
      </w:r>
      <w:r>
        <w:rPr>
          <w:rFonts w:ascii="Times New Roman" w:hAnsi="Times New Roman"/>
          <w:sz w:val="20"/>
        </w:rPr>
        <w:t xml:space="preserve"> Strong’s defines [H7585] as “</w:t>
      </w:r>
      <w:r w:rsidRPr="00843D80">
        <w:rPr>
          <w:rFonts w:ascii="Times New Roman" w:hAnsi="Times New Roman"/>
          <w:sz w:val="20"/>
        </w:rPr>
        <w:t xml:space="preserve">hades or the world of the dead (as if a subterranean retreat), including its accessories and </w:t>
      </w:r>
      <w:proofErr w:type="gramStart"/>
      <w:r w:rsidRPr="00843D80">
        <w:rPr>
          <w:rFonts w:ascii="Times New Roman" w:hAnsi="Times New Roman"/>
          <w:sz w:val="20"/>
        </w:rPr>
        <w:t>inmates:—</w:t>
      </w:r>
      <w:proofErr w:type="gramEnd"/>
      <w:r w:rsidRPr="00843D80">
        <w:rPr>
          <w:rFonts w:ascii="Times New Roman" w:hAnsi="Times New Roman"/>
          <w:sz w:val="20"/>
        </w:rPr>
        <w:t>grave, hell, pit.</w:t>
      </w:r>
      <w:r>
        <w:rPr>
          <w:rFonts w:ascii="Times New Roman" w:hAnsi="Times New Roman"/>
          <w:sz w:val="20"/>
        </w:rPr>
        <w:t xml:space="preserve">” </w:t>
      </w:r>
      <w:hyperlink r:id="rId65" w:history="1">
        <w:r w:rsidRPr="007B587E">
          <w:rPr>
            <w:rStyle w:val="Hyperlink"/>
            <w:rFonts w:ascii="Times New Roman" w:hAnsi="Times New Roman"/>
            <w:sz w:val="20"/>
          </w:rPr>
          <w:t>https://www.blueletterbible.org/lexicon/h7585/kjv/wlc/0-1/</w:t>
        </w:r>
      </w:hyperlink>
      <w:r>
        <w:rPr>
          <w:rFonts w:ascii="Times New Roman" w:hAnsi="Times New Roman"/>
          <w:sz w:val="20"/>
        </w:rPr>
        <w:t>, see also Jhn 1:3-4; 1Ti 6:13).</w:t>
      </w:r>
    </w:p>
  </w:footnote>
  <w:footnote w:id="75">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“The Lord is regarded as cruel, by many, in requiring his people to make war with other nations. They say that it is contrary to his benevolent character. </w:t>
      </w:r>
      <w:r w:rsidRPr="00D82321">
        <w:rPr>
          <w:rFonts w:ascii="Times New Roman" w:hAnsi="Times New Roman"/>
          <w:i/>
          <w:sz w:val="20"/>
        </w:rPr>
        <w:t>But he who made the world, and formed man to dwell upon the earth, has unlimited control over all the works of his hands; and it is his right to do as he pleases, and what he pleases, with the work of his hands</w:t>
      </w:r>
      <w:r w:rsidRPr="00D21034">
        <w:rPr>
          <w:rFonts w:ascii="Times New Roman" w:hAnsi="Times New Roman"/>
          <w:sz w:val="20"/>
        </w:rPr>
        <w:t>. Man has no right to say to his Maker, Why doest thou thus? There is no injustice in his character. He is the ruler of the world, and a large portion of his subjects have rebelled against his authority, and have trampled upon his law.”</w:t>
      </w:r>
      <w:r>
        <w:rPr>
          <w:rFonts w:ascii="Times New Roman" w:hAnsi="Times New Roman"/>
          <w:sz w:val="20"/>
        </w:rPr>
        <w:t xml:space="preserve"> </w:t>
      </w:r>
      <w:hyperlink r:id="rId66"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Pr>
          <w:rFonts w:ascii="Times New Roman" w:hAnsi="Times New Roman"/>
          <w:sz w:val="20"/>
        </w:rPr>
        <w:t xml:space="preserve">{1SP </w:t>
      </w:r>
      <w:proofErr w:type="gramStart"/>
      <w:r>
        <w:rPr>
          <w:rFonts w:ascii="Times New Roman" w:hAnsi="Times New Roman"/>
          <w:sz w:val="20"/>
        </w:rPr>
        <w:t>328.1}{</w:t>
      </w:r>
      <w:proofErr w:type="gramEnd"/>
      <w:r>
        <w:rPr>
          <w:rFonts w:ascii="Times New Roman" w:hAnsi="Times New Roman"/>
          <w:sz w:val="20"/>
        </w:rPr>
        <w:t>2SM 333.1}. (</w:t>
      </w:r>
      <w:r w:rsidRPr="00D82321">
        <w:rPr>
          <w:rFonts w:ascii="Times New Roman" w:hAnsi="Times New Roman"/>
          <w:i/>
          <w:sz w:val="20"/>
        </w:rPr>
        <w:t>emphasis added</w:t>
      </w:r>
      <w:r>
        <w:rPr>
          <w:rFonts w:ascii="Times New Roman" w:hAnsi="Times New Roman"/>
          <w:sz w:val="20"/>
        </w:rPr>
        <w:t>).</w:t>
      </w:r>
    </w:p>
  </w:footnote>
  <w:footnote w:id="76">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67" w:anchor=":~:text=VATICAN%20CITY%20%28Reuters%29%20-%20Former%20Pope%20Benedict%20has,Peter%27s%20Square%20at%20the%20Vatican%20February%2027%2C%202013" w:history="1">
        <w:r w:rsidRPr="009C2B06">
          <w:rPr>
            <w:rStyle w:val="Hyperlink"/>
            <w:rFonts w:ascii="Times New Roman" w:hAnsi="Times New Roman"/>
            <w:sz w:val="20"/>
          </w:rPr>
          <w:t>https://www.reuters.com/article/us-pope-benedict-idUSBRE97K0F920130821#:~:text=VATICAN%20CITY%20%28Reuters%29%20-%20Former%20Pope%20Benedict%20has,Peter%27s%20Square%20at%20the%20Vatican%20February%2027%2C%202013</w:t>
        </w:r>
      </w:hyperlink>
      <w:r w:rsidRPr="00D21034">
        <w:rPr>
          <w:rFonts w:ascii="Times New Roman" w:hAnsi="Times New Roman"/>
          <w:sz w:val="20"/>
        </w:rPr>
        <w:t>.</w:t>
      </w:r>
    </w:p>
  </w:footnote>
  <w:footnote w:id="77">
    <w:p w:rsidR="00455A29" w:rsidRPr="00E27DEA" w:rsidRDefault="00455A29">
      <w:pPr>
        <w:pStyle w:val="FootnoteText"/>
        <w:rPr>
          <w:rFonts w:ascii="Times New Roman" w:hAnsi="Times New Roman"/>
          <w:sz w:val="20"/>
        </w:rPr>
      </w:pPr>
      <w:r w:rsidRPr="00E27DEA">
        <w:rPr>
          <w:rStyle w:val="FootnoteReference"/>
          <w:rFonts w:ascii="Times New Roman" w:hAnsi="Times New Roman"/>
          <w:sz w:val="20"/>
        </w:rPr>
        <w:footnoteRef/>
      </w:r>
      <w:r w:rsidRPr="00E27DEA">
        <w:rPr>
          <w:rFonts w:ascii="Times New Roman" w:hAnsi="Times New Roman"/>
          <w:sz w:val="20"/>
        </w:rPr>
        <w:t xml:space="preserve"> </w:t>
      </w:r>
      <w:r>
        <w:rPr>
          <w:rFonts w:ascii="Times New Roman" w:hAnsi="Times New Roman"/>
          <w:sz w:val="20"/>
        </w:rPr>
        <w:t>The phrase “is not” is used in scripture as an omen of death. (Gen 42:13, 32, 36; Job 27:19).</w:t>
      </w:r>
    </w:p>
  </w:footnote>
  <w:footnote w:id="78">
    <w:p w:rsidR="00455A29" w:rsidRPr="00F641B6" w:rsidRDefault="00455A29">
      <w:pPr>
        <w:pStyle w:val="FootnoteText"/>
        <w:rPr>
          <w:rFonts w:ascii="Times New Roman" w:hAnsi="Times New Roman"/>
          <w:sz w:val="20"/>
        </w:rPr>
      </w:pPr>
      <w:r w:rsidRPr="00F641B6">
        <w:rPr>
          <w:rStyle w:val="FootnoteReference"/>
          <w:rFonts w:ascii="Times New Roman" w:hAnsi="Times New Roman"/>
          <w:sz w:val="20"/>
        </w:rPr>
        <w:footnoteRef/>
      </w:r>
      <w:r w:rsidRPr="00F641B6">
        <w:rPr>
          <w:rFonts w:ascii="Times New Roman" w:hAnsi="Times New Roman"/>
          <w:sz w:val="20"/>
        </w:rPr>
        <w:t xml:space="preserve"> “I saw that the saints must get a thorough understanding of present truth, which they will be obliged to maintain from the Scriptures. They must understand the state of the dead; for the spirits of devils will yet appear to them, professing to be beloved friends and relatives, who will declare to them that the Sabbath has been changed, also other unscriptural doctrines. They will do all in their power to excite sympathy and will work miracles before them to confirm what they declare. The people of God must be prepared to withstand these spirits with the Bible truth that the dead know not anything, and that they who appear to them are the spirits of devils. Our minds must not be taken up with things around us, but must be occupied with the present truth and a preparation to give a reason of our hope with meekness and fear. We must seek wisdom from on high that we may stand in this day of error and delusion.</w:t>
      </w:r>
      <w:r>
        <w:rPr>
          <w:rFonts w:ascii="Times New Roman" w:hAnsi="Times New Roman"/>
          <w:sz w:val="20"/>
        </w:rPr>
        <w:t>”</w:t>
      </w:r>
      <w:r w:rsidRPr="00F641B6">
        <w:rPr>
          <w:rFonts w:ascii="Times New Roman" w:hAnsi="Times New Roman"/>
          <w:sz w:val="20"/>
        </w:rPr>
        <w:t xml:space="preserve"> </w:t>
      </w:r>
      <w:hyperlink r:id="rId68" w:history="1">
        <w:r w:rsidRPr="00C52AB9">
          <w:rPr>
            <w:rStyle w:val="Hyperlink"/>
            <w:rFonts w:ascii="Times New Roman" w:hAnsi="Times New Roman"/>
            <w:sz w:val="20"/>
          </w:rPr>
          <w:t>www.egwwritings.org</w:t>
        </w:r>
      </w:hyperlink>
      <w:r>
        <w:rPr>
          <w:rFonts w:ascii="Times New Roman" w:hAnsi="Times New Roman"/>
          <w:sz w:val="20"/>
        </w:rPr>
        <w:t>,</w:t>
      </w:r>
      <w:r w:rsidRPr="00C2737B">
        <w:rPr>
          <w:rFonts w:ascii="Times New Roman" w:hAnsi="Times New Roman"/>
          <w:sz w:val="20"/>
        </w:rPr>
        <w:t xml:space="preserve"> </w:t>
      </w:r>
      <w:r w:rsidRPr="00F641B6">
        <w:rPr>
          <w:rFonts w:ascii="Times New Roman" w:hAnsi="Times New Roman"/>
          <w:sz w:val="20"/>
        </w:rPr>
        <w:t>{EW 87.2}</w:t>
      </w:r>
      <w:r>
        <w:rPr>
          <w:rFonts w:ascii="Times New Roman" w:hAnsi="Times New Roman"/>
          <w:sz w:val="20"/>
        </w:rPr>
        <w:t>.</w:t>
      </w:r>
    </w:p>
  </w:footnote>
  <w:footnote w:id="79">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69" w:history="1">
        <w:r w:rsidRPr="009C2B06">
          <w:rPr>
            <w:rStyle w:val="Hyperlink"/>
            <w:rFonts w:ascii="Times New Roman" w:hAnsi="Times New Roman"/>
            <w:sz w:val="20"/>
          </w:rPr>
          <w:t>https://www.ncregister.com/blog/edward-pentin/pope-francis-defends-himself-and-discusses-schism</w:t>
        </w:r>
      </w:hyperlink>
    </w:p>
  </w:footnote>
  <w:footnote w:id="80">
    <w:p w:rsidR="00455A29" w:rsidRPr="00D21034" w:rsidRDefault="00455A29" w:rsidP="00D21034">
      <w:pPr>
        <w:pStyle w:val="FootnoteText"/>
        <w:rPr>
          <w:rFonts w:ascii="Times New Roman" w:hAnsi="Times New Roman"/>
          <w:bCs/>
          <w:sz w:val="20"/>
          <w:szCs w:val="22"/>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70" w:history="1">
        <w:r w:rsidRPr="009C2B06">
          <w:rPr>
            <w:rStyle w:val="Hyperlink"/>
            <w:rFonts w:ascii="Times New Roman" w:hAnsi="Times New Roman"/>
            <w:bCs/>
            <w:sz w:val="20"/>
            <w:szCs w:val="22"/>
          </w:rPr>
          <w:t>https://www.nbcnews.com/think/opinion/pope-francis-put-woman-top-vatican-role-it-shows-how-ncna1119661</w:t>
        </w:r>
      </w:hyperlink>
    </w:p>
  </w:footnote>
  <w:footnote w:id="81">
    <w:p w:rsidR="00455A29" w:rsidRDefault="00455A29">
      <w:pPr>
        <w:pStyle w:val="FootnoteText"/>
      </w:pPr>
      <w:r w:rsidRPr="001D1146">
        <w:rPr>
          <w:rStyle w:val="FootnoteReference"/>
          <w:rFonts w:ascii="Times New Roman" w:hAnsi="Times New Roman"/>
          <w:sz w:val="20"/>
        </w:rPr>
        <w:footnoteRef/>
      </w:r>
      <w:r w:rsidRPr="001D1146">
        <w:rPr>
          <w:rFonts w:ascii="Times New Roman" w:hAnsi="Times New Roman"/>
          <w:sz w:val="20"/>
        </w:rPr>
        <w:t xml:space="preserve"> </w:t>
      </w:r>
      <w:r>
        <w:rPr>
          <w:rFonts w:ascii="Times New Roman" w:hAnsi="Times New Roman"/>
          <w:sz w:val="20"/>
        </w:rPr>
        <w:t>“</w:t>
      </w:r>
      <w:r w:rsidRPr="006B4F79">
        <w:rPr>
          <w:rFonts w:ascii="Times New Roman" w:hAnsi="Times New Roman"/>
          <w:sz w:val="20"/>
        </w:rPr>
        <w:t>Nothing done by the antipope has the slightest value. Everything will have to be nullified: from cardinal appointments, to encyclicals, to liturgical reforms, to canonizations... Nothing Bergoglio has done in ten years is valid, as he is not the Pope, since Benedict XVI has never abdicated.</w:t>
      </w:r>
      <w:r>
        <w:rPr>
          <w:rFonts w:ascii="Times New Roman" w:hAnsi="Times New Roman"/>
          <w:sz w:val="20"/>
        </w:rPr>
        <w:t>” “</w:t>
      </w:r>
      <w:r w:rsidRPr="006B4F79">
        <w:rPr>
          <w:rFonts w:ascii="Times New Roman" w:hAnsi="Times New Roman"/>
          <w:sz w:val="20"/>
        </w:rPr>
        <w:t>If the next conclave includes even one of the false Bergoglian cardinals, another antipope will be elected, lacking the munus and consequent assistance of the Holy Spirit. The antipapal line of succession will continue, as when antipope Anacletus II was succeeded in 1138 by antipope Victor IV. Then the visible canonical church will be finished: the situation can be recovered only as long as there are three real cardinals of pre-2013 appointment, the minimum number to form a conclave.</w:t>
      </w:r>
      <w:r>
        <w:rPr>
          <w:rFonts w:ascii="Times New Roman" w:hAnsi="Times New Roman"/>
          <w:sz w:val="20"/>
        </w:rPr>
        <w:t xml:space="preserve">” </w:t>
      </w:r>
      <w:hyperlink r:id="rId71" w:history="1">
        <w:r w:rsidRPr="009C2B06">
          <w:rPr>
            <w:rStyle w:val="Hyperlink"/>
            <w:rFonts w:ascii="Times New Roman" w:hAnsi="Times New Roman"/>
            <w:sz w:val="20"/>
          </w:rPr>
          <w:t>https://popehead.substack.com/p/my-interview-with-andrea-cionci</w:t>
        </w:r>
      </w:hyperlink>
    </w:p>
    <w:p w:rsidR="00455A29" w:rsidRPr="008A6EC2" w:rsidRDefault="00455A29">
      <w:pPr>
        <w:pStyle w:val="FootnoteText"/>
        <w:rPr>
          <w:rFonts w:ascii="Times New Roman" w:hAnsi="Times New Roman"/>
          <w:sz w:val="20"/>
        </w:rPr>
      </w:pPr>
      <w:r>
        <w:rPr>
          <w:rFonts w:ascii="Times New Roman" w:hAnsi="Times New Roman"/>
          <w:sz w:val="20"/>
        </w:rPr>
        <w:t>“</w:t>
      </w:r>
      <w:r w:rsidRPr="008A6EC2">
        <w:rPr>
          <w:rFonts w:ascii="Times New Roman" w:hAnsi="Times New Roman"/>
          <w:b/>
          <w:sz w:val="20"/>
        </w:rPr>
        <w:t>Archbishop Vigano’s Warning on the Usurper of the Throne of St. Peter</w:t>
      </w:r>
      <w:r>
        <w:rPr>
          <w:rFonts w:ascii="Times New Roman" w:hAnsi="Times New Roman"/>
          <w:sz w:val="20"/>
        </w:rPr>
        <w:t xml:space="preserve">,” March, 1, 2025, </w:t>
      </w:r>
      <w:r w:rsidRPr="008A6EC2">
        <w:rPr>
          <w:rFonts w:ascii="Times New Roman" w:hAnsi="Times New Roman"/>
          <w:sz w:val="20"/>
        </w:rPr>
        <w:t>“The “Catholic Spring” has made use of Jorge Mario Bergoglio, a corrupt and maneuverable character, fraudulently imposed upon the Catholic Church as “pope”. We ask the Authorities of the United States of America and Argentina to provide documents and evidence of these facts. This will prove that Jorge Mario Bergoglio has never been pope of the Catholic Church: all his acts of government and teaching are null and void, and all his appointments are null and void, including those of the Cardinals who will elect his successor.”</w:t>
      </w:r>
      <w:r>
        <w:rPr>
          <w:rFonts w:ascii="Times New Roman" w:hAnsi="Times New Roman"/>
          <w:sz w:val="20"/>
        </w:rPr>
        <w:t xml:space="preserve"> </w:t>
      </w:r>
      <w:hyperlink r:id="rId72" w:history="1">
        <w:r w:rsidRPr="005A6280">
          <w:rPr>
            <w:rStyle w:val="Hyperlink"/>
            <w:rFonts w:ascii="Times New Roman" w:hAnsi="Times New Roman"/>
            <w:sz w:val="20"/>
          </w:rPr>
          <w:t>https://www.thegatewaypundit.com/2025/03/archbishop-viganos-warning-usurper-throne-st-peter/</w:t>
        </w:r>
      </w:hyperlink>
    </w:p>
  </w:footnote>
  <w:footnote w:id="82">
    <w:p w:rsidR="00455A29" w:rsidRPr="000A2BC0" w:rsidRDefault="00455A29">
      <w:pPr>
        <w:pStyle w:val="FootnoteText"/>
        <w:rPr>
          <w:rFonts w:ascii="Times New Roman" w:hAnsi="Times New Roman"/>
          <w:sz w:val="20"/>
        </w:rPr>
      </w:pPr>
      <w:r w:rsidRPr="000A2BC0">
        <w:rPr>
          <w:rStyle w:val="FootnoteReference"/>
          <w:rFonts w:ascii="Times New Roman" w:hAnsi="Times New Roman"/>
          <w:sz w:val="20"/>
        </w:rPr>
        <w:footnoteRef/>
      </w:r>
      <w:r w:rsidRPr="000A2BC0">
        <w:rPr>
          <w:rFonts w:ascii="Times New Roman" w:hAnsi="Times New Roman"/>
          <w:sz w:val="20"/>
        </w:rPr>
        <w:t xml:space="preserve"> </w:t>
      </w:r>
      <w:hyperlink r:id="rId73" w:history="1">
        <w:r w:rsidRPr="000A2BC0">
          <w:rPr>
            <w:rStyle w:val="Hyperlink"/>
            <w:rFonts w:ascii="Times New Roman" w:hAnsi="Times New Roman"/>
            <w:sz w:val="20"/>
          </w:rPr>
          <w:t>https://www.btimesonline.com/articles/174184/20250509/steve-bannon-predicted-leo-xiv-s-rise-slamed-the-new-pope-as-too-progressive.htm</w:t>
        </w:r>
      </w:hyperlink>
      <w:r>
        <w:rPr>
          <w:rFonts w:ascii="Times New Roman" w:hAnsi="Times New Roman"/>
          <w:sz w:val="20"/>
        </w:rPr>
        <w:t xml:space="preserve">; </w:t>
      </w:r>
      <w:hyperlink r:id="rId74" w:history="1">
        <w:r w:rsidRPr="00EF444D">
          <w:rPr>
            <w:rStyle w:val="Hyperlink"/>
            <w:rFonts w:ascii="Times New Roman" w:hAnsi="Times New Roman"/>
            <w:sz w:val="20"/>
          </w:rPr>
          <w:t>https://www.politico.com/news/2025/05/08/leo-american-pope-worldview-00337247</w:t>
        </w:r>
      </w:hyperlink>
      <w:r>
        <w:rPr>
          <w:rFonts w:ascii="Times New Roman" w:hAnsi="Times New Roman"/>
          <w:sz w:val="20"/>
        </w:rPr>
        <w:t xml:space="preserve">; </w:t>
      </w:r>
      <w:hyperlink r:id="rId75" w:history="1">
        <w:r w:rsidRPr="00EF444D">
          <w:rPr>
            <w:rStyle w:val="Hyperlink"/>
            <w:rFonts w:ascii="Times New Roman" w:hAnsi="Times New Roman"/>
            <w:sz w:val="20"/>
          </w:rPr>
          <w:t>https://2paragraphs.com/2025/05/maga-catholic-steve-bannon-slams-new-pope-with-3-words/</w:t>
        </w:r>
      </w:hyperlink>
    </w:p>
  </w:footnote>
  <w:footnote w:id="83">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76" w:history="1">
        <w:r w:rsidRPr="009C2B06">
          <w:rPr>
            <w:rStyle w:val="Hyperlink"/>
            <w:rFonts w:ascii="Times New Roman" w:hAnsi="Times New Roman"/>
            <w:sz w:val="20"/>
          </w:rPr>
          <w:t>https://abyssum.org/2019/12/11/the-renunciation-of-pope-benedict-did-not-effect-the-loss-of-the-papal-office-he-remains-the-pope-the-successor-of-saint-peter-the-vicar-of-christ-the-supreme-pontiff-and-the-roman-pontiff-with-al/</w:t>
        </w:r>
      </w:hyperlink>
    </w:p>
  </w:footnote>
  <w:footnote w:id="84">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77" w:history="1">
        <w:r w:rsidRPr="009C2B06">
          <w:rPr>
            <w:rStyle w:val="Hyperlink"/>
            <w:rFonts w:ascii="Times New Roman" w:hAnsi="Times New Roman"/>
            <w:sz w:val="20"/>
          </w:rPr>
          <w:t>https://canonlawmadeeasy.com/2013/01/03/can-a-pope-everresign/</w:t>
        </w:r>
      </w:hyperlink>
    </w:p>
  </w:footnote>
  <w:footnote w:id="85">
    <w:p w:rsidR="00455A29" w:rsidRPr="00D21034" w:rsidRDefault="00455A29" w:rsidP="00D21034">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78" w:history="1">
        <w:r w:rsidRPr="009C2B06">
          <w:rPr>
            <w:rStyle w:val="Hyperlink"/>
            <w:rFonts w:ascii="Times New Roman" w:hAnsi="Times New Roman"/>
            <w:sz w:val="20"/>
          </w:rPr>
          <w:t>https://www.theguardian.com/world/2020/jan/19/two-popes-plotting-cardinals-francis-benedict-celibacy-rules</w:t>
        </w:r>
      </w:hyperlink>
    </w:p>
  </w:footnote>
  <w:footnote w:id="86">
    <w:p w:rsidR="00455A29" w:rsidRPr="00D21034" w:rsidRDefault="00455A29" w:rsidP="00D21034">
      <w:pPr>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w:t>
      </w:r>
      <w:hyperlink r:id="rId79" w:anchor=":~:text=In%20fact%2C%20the%20modern%20Catholic%20Church%20is%20already,speak%20of%20it.%20The%20divide%20runs%20between%20cardinals" w:history="1">
        <w:r w:rsidRPr="00D21034">
          <w:rPr>
            <w:rStyle w:val="Hyperlink"/>
            <w:rFonts w:ascii="Times New Roman" w:hAnsi="Times New Roman"/>
            <w:bCs/>
            <w:sz w:val="20"/>
          </w:rPr>
          <w:t>https://www.patheos.com/blogs/standingonmyhead/2017/03/schism-catholic-church.html#:~:text=In%20fact%2C%20the%20modern%20Catholic%20Church%20is%20already,speak%20of%20it.%20The%20divide%20runs%20between%20cardinals</w:t>
        </w:r>
      </w:hyperlink>
      <w:r w:rsidRPr="00D21034">
        <w:rPr>
          <w:rFonts w:ascii="Times New Roman" w:hAnsi="Times New Roman"/>
          <w:bCs/>
          <w:sz w:val="20"/>
        </w:rPr>
        <w:t xml:space="preserve">; </w:t>
      </w:r>
      <w:hyperlink r:id="rId80" w:history="1">
        <w:r w:rsidRPr="00D21034">
          <w:rPr>
            <w:rStyle w:val="Hyperlink"/>
            <w:rFonts w:ascii="Times New Roman" w:hAnsi="Times New Roman"/>
            <w:bCs/>
            <w:sz w:val="20"/>
          </w:rPr>
          <w:t>https://www.thecatholicthing.org/2019/10/08/pope-francis-and-schism/</w:t>
        </w:r>
      </w:hyperlink>
      <w:r w:rsidRPr="00D21034">
        <w:rPr>
          <w:rFonts w:ascii="Times New Roman" w:hAnsi="Times New Roman"/>
          <w:bCs/>
          <w:sz w:val="20"/>
        </w:rPr>
        <w:t xml:space="preserve">; </w:t>
      </w:r>
      <w:hyperlink r:id="rId81" w:tgtFrame="_blank" w:history="1">
        <w:r w:rsidRPr="00D21034">
          <w:rPr>
            <w:rStyle w:val="Hyperlink"/>
            <w:rFonts w:ascii="Times New Roman" w:hAnsi="Times New Roman"/>
            <w:sz w:val="20"/>
            <w:bdr w:val="none" w:sz="0" w:space="0" w:color="auto" w:frame="1"/>
          </w:rPr>
          <w:t>https://www.express.co.uk/news/world/1330435/pope-francis-news-split-catholic-church-feud-pope-benedict-vatican-spt</w:t>
        </w:r>
      </w:hyperlink>
    </w:p>
  </w:footnote>
  <w:footnote w:id="87">
    <w:p w:rsidR="00455A29" w:rsidRPr="00C90258" w:rsidRDefault="00455A29" w:rsidP="00C90258">
      <w:pPr>
        <w:rPr>
          <w:rFonts w:ascii="Times New Roman" w:hAnsi="Times New Roman"/>
          <w:sz w:val="20"/>
        </w:rPr>
      </w:pPr>
      <w:r w:rsidRPr="00C90258">
        <w:rPr>
          <w:rStyle w:val="FootnoteReference"/>
          <w:rFonts w:ascii="Times New Roman" w:hAnsi="Times New Roman"/>
          <w:sz w:val="20"/>
        </w:rPr>
        <w:footnoteRef/>
      </w:r>
      <w:r w:rsidRPr="00C90258">
        <w:rPr>
          <w:rFonts w:ascii="Times New Roman" w:hAnsi="Times New Roman"/>
          <w:sz w:val="20"/>
        </w:rPr>
        <w:t xml:space="preserve"> “He proclaims himself Christ, and he is believed to be Christ, a beautiful, majestic being clothed with majesty and, with soft voice with pleasant words, with glory unsurpassed by anything their mortal eyes had yet beheld. These, his deceived, deluded followers, set up a shout of victory, </w:t>
      </w:r>
      <w:r>
        <w:rPr>
          <w:rFonts w:ascii="Times New Roman" w:hAnsi="Times New Roman"/>
          <w:sz w:val="20"/>
        </w:rPr>
        <w:t>‘</w:t>
      </w:r>
      <w:r w:rsidRPr="00C90258">
        <w:rPr>
          <w:rFonts w:ascii="Times New Roman" w:hAnsi="Times New Roman"/>
          <w:sz w:val="20"/>
        </w:rPr>
        <w:t>Christ has come the second time! Christ has come! He has lifted up His hands just as He did when He was upon the earth, and blessed us.</w:t>
      </w:r>
      <w:r>
        <w:rPr>
          <w:rFonts w:ascii="Times New Roman" w:hAnsi="Times New Roman"/>
          <w:sz w:val="20"/>
        </w:rPr>
        <w:t>’</w:t>
      </w:r>
      <w:r w:rsidRPr="00C90258">
        <w:rPr>
          <w:rFonts w:ascii="Times New Roman" w:hAnsi="Times New Roman"/>
          <w:sz w:val="20"/>
        </w:rPr>
        <w:t xml:space="preserve">” </w:t>
      </w:r>
      <w:hyperlink r:id="rId82"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w:t>
      </w:r>
      <w:r w:rsidRPr="00C90258">
        <w:rPr>
          <w:rFonts w:ascii="Times New Roman" w:hAnsi="Times New Roman"/>
          <w:sz w:val="20"/>
        </w:rPr>
        <w:t>{Ms 16, 1884, par. 2}</w:t>
      </w:r>
      <w:r>
        <w:rPr>
          <w:rFonts w:ascii="Times New Roman" w:hAnsi="Times New Roman"/>
          <w:sz w:val="20"/>
        </w:rPr>
        <w:t>.</w:t>
      </w:r>
    </w:p>
  </w:footnote>
  <w:footnote w:id="88">
    <w:p w:rsidR="00455A29" w:rsidRPr="0095256D" w:rsidRDefault="00455A29" w:rsidP="002B4DB8">
      <w:pPr>
        <w:pStyle w:val="FootnoteText"/>
        <w:rPr>
          <w:rFonts w:ascii="Times New Roman" w:hAnsi="Times New Roman"/>
          <w:sz w:val="20"/>
        </w:rPr>
      </w:pPr>
      <w:r w:rsidRPr="0095256D">
        <w:rPr>
          <w:rStyle w:val="FootnoteReference"/>
          <w:rFonts w:ascii="Times New Roman" w:hAnsi="Times New Roman"/>
          <w:sz w:val="20"/>
        </w:rPr>
        <w:footnoteRef/>
      </w:r>
      <w:r w:rsidRPr="0095256D">
        <w:rPr>
          <w:rFonts w:ascii="Times New Roman" w:hAnsi="Times New Roman"/>
          <w:sz w:val="20"/>
        </w:rPr>
        <w:t xml:space="preserve"> </w:t>
      </w:r>
      <w:r>
        <w:rPr>
          <w:rFonts w:ascii="Times New Roman" w:hAnsi="Times New Roman"/>
          <w:sz w:val="20"/>
        </w:rPr>
        <w:t>A careful study of the “little horn” is warranted.  Noteworthy is the wording in Daniel 7:8, “</w:t>
      </w:r>
      <w:r w:rsidRPr="0095256D">
        <w:rPr>
          <w:rFonts w:ascii="Times New Roman" w:hAnsi="Times New Roman"/>
          <w:sz w:val="20"/>
        </w:rPr>
        <w:t>I considered the horns, and, behold, there came up among them another little horn</w:t>
      </w:r>
      <w:r>
        <w:rPr>
          <w:rFonts w:ascii="Times New Roman" w:hAnsi="Times New Roman"/>
          <w:sz w:val="20"/>
        </w:rPr>
        <w:t>…” and Daniel 7:24, “</w:t>
      </w:r>
      <w:r w:rsidRPr="000B7D0C">
        <w:rPr>
          <w:rFonts w:ascii="Times New Roman" w:hAnsi="Times New Roman"/>
          <w:sz w:val="20"/>
        </w:rPr>
        <w:t>And the ten horns out of this kingdom are ten kings that shall arise: and another shall rise after them; and he shall be diverse from the first, and he shall subdue three kings.</w:t>
      </w:r>
      <w:r>
        <w:rPr>
          <w:rFonts w:ascii="Times New Roman" w:hAnsi="Times New Roman"/>
          <w:sz w:val="20"/>
        </w:rPr>
        <w:t>”  The identity of the “little horn” of Daniel 7 is accepted by this writer as the ecclesiastical power known as the Roman Catholic Church (RCC). Note this religious power arose separately, distinctively set apart from the civil powers represented by “ten” horns that were initially seen on the “fourth beast” identified as the civil power of pagan/Imperial Rome. The RCC power gradually grew via several notable moves such as the promotion of unity of church and state by Constantine I (306-337) and by Theodosius I making Christianity the official religion of the Roman Empire in 380. (</w:t>
      </w:r>
      <w:hyperlink r:id="rId83" w:history="1">
        <w:r w:rsidRPr="00465E9C">
          <w:rPr>
            <w:rStyle w:val="Hyperlink"/>
            <w:rFonts w:ascii="Times New Roman" w:hAnsi="Times New Roman"/>
            <w:sz w:val="20"/>
          </w:rPr>
          <w:t>https://calvarychapel.com/posts/a-thousand-year-tug-of-war-the-marriage-of-church-and-state/</w:t>
        </w:r>
      </w:hyperlink>
      <w:r>
        <w:rPr>
          <w:rFonts w:ascii="Times New Roman" w:hAnsi="Times New Roman"/>
          <w:sz w:val="20"/>
        </w:rPr>
        <w:t xml:space="preserve">).  The religious “little horn” power did not achieve legal authority from pagan/Imperial (western) Rome, which fell in </w:t>
      </w:r>
      <w:r>
        <w:rPr>
          <w:rFonts w:ascii="Times New Roman" w:hAnsi="Times New Roman"/>
          <w:sz w:val="16"/>
        </w:rPr>
        <w:t>AD</w:t>
      </w:r>
      <w:r>
        <w:rPr>
          <w:rFonts w:ascii="Times New Roman" w:hAnsi="Times New Roman"/>
          <w:sz w:val="20"/>
        </w:rPr>
        <w:t>486.  Instead, the papacy was enabled by the Code of Justinian, the Eastern Roman emperor of Constantinople (527-565). The ultimate power, that of determining life and death, was exercised via Emperor Justinian who “made apostasy punishable by death” and declaring John II the Bishop of Rome (the religious power) in 533 (</w:t>
      </w:r>
      <w:hyperlink r:id="rId84" w:history="1">
        <w:r w:rsidRPr="00465E9C">
          <w:rPr>
            <w:rStyle w:val="Hyperlink"/>
            <w:rFonts w:ascii="Times New Roman" w:hAnsi="Times New Roman"/>
            <w:sz w:val="20"/>
          </w:rPr>
          <w:t>http://moellerhaus.com/studies/JUS533.HTM</w:t>
        </w:r>
      </w:hyperlink>
      <w:r>
        <w:rPr>
          <w:rFonts w:ascii="Times New Roman" w:hAnsi="Times New Roman"/>
          <w:sz w:val="20"/>
        </w:rPr>
        <w:t xml:space="preserve">).  </w:t>
      </w:r>
    </w:p>
  </w:footnote>
  <w:footnote w:id="89">
    <w:p w:rsidR="00455A29" w:rsidRPr="006070E4" w:rsidRDefault="00455A29" w:rsidP="002B4DB8">
      <w:pPr>
        <w:pStyle w:val="FootnoteText"/>
        <w:rPr>
          <w:rFonts w:ascii="Times New Roman" w:hAnsi="Times New Roman"/>
          <w:sz w:val="20"/>
        </w:rPr>
      </w:pPr>
      <w:r w:rsidRPr="006070E4">
        <w:rPr>
          <w:rStyle w:val="FootnoteReference"/>
          <w:rFonts w:ascii="Times New Roman" w:hAnsi="Times New Roman"/>
          <w:sz w:val="20"/>
        </w:rPr>
        <w:footnoteRef/>
      </w:r>
      <w:r w:rsidRPr="006070E4">
        <w:rPr>
          <w:rFonts w:ascii="Times New Roman" w:hAnsi="Times New Roman"/>
          <w:sz w:val="20"/>
        </w:rPr>
        <w:t xml:space="preserve"> </w:t>
      </w:r>
      <w:r>
        <w:rPr>
          <w:rFonts w:ascii="Times New Roman" w:hAnsi="Times New Roman"/>
          <w:sz w:val="20"/>
        </w:rPr>
        <w:t>Ellen G. White irrefutably identifies the ten horns of Rev 17:12-13 as Protestantism/the harlot daughters directly associated with the earth beast of Rev 13:11-17.  “</w:t>
      </w:r>
      <w:r w:rsidRPr="006070E4">
        <w:rPr>
          <w:rFonts w:ascii="Times New Roman" w:hAnsi="Times New Roman"/>
          <w:sz w:val="20"/>
        </w:rPr>
        <w:t>In the seventeenth of Revelation is foretold the destruction of all the churches who corrupt themselves by idolatrous devotion to the service of the papacy, those who have drunk of the wine of the wrath of her fornication. [Revelation 17:1-4 q</w:t>
      </w:r>
      <w:r>
        <w:rPr>
          <w:rFonts w:ascii="Times New Roman" w:hAnsi="Times New Roman"/>
          <w:sz w:val="20"/>
        </w:rPr>
        <w:t xml:space="preserve">uoted.].  </w:t>
      </w:r>
    </w:p>
    <w:p w:rsidR="00455A29" w:rsidRPr="006070E4" w:rsidRDefault="00455A29" w:rsidP="002B4DB8">
      <w:pPr>
        <w:pStyle w:val="FootnoteText"/>
        <w:rPr>
          <w:rFonts w:ascii="Times New Roman" w:hAnsi="Times New Roman"/>
          <w:sz w:val="20"/>
        </w:rPr>
      </w:pPr>
      <w:r w:rsidRPr="006070E4">
        <w:rPr>
          <w:rFonts w:ascii="Times New Roman" w:hAnsi="Times New Roman"/>
          <w:sz w:val="20"/>
        </w:rPr>
        <w:t>Thus is represented the papal power, which with all deceivableness of unrighteousness, by outside attraction and gorgeous display, deceives all nations; promising them, as did Satan our first parents, all good to those who receive its mark, and all harm to those who oppose its fallacies. The power which has the deepest inward corruption will make the greatest display, and will clothe itself with the most elaborate signs of power. The Bible plainly declares that this covers a corrupt and deceiving wickedness. “Upon her forehead was a name written, Mystery, Babylon the Great, The Mother of Harlots a</w:t>
      </w:r>
      <w:r>
        <w:rPr>
          <w:rFonts w:ascii="Times New Roman" w:hAnsi="Times New Roman"/>
          <w:sz w:val="20"/>
        </w:rPr>
        <w:t>nd Abominations of the Earth.”</w:t>
      </w:r>
    </w:p>
    <w:p w:rsidR="00455A29" w:rsidRDefault="00455A29" w:rsidP="002B4DB8">
      <w:pPr>
        <w:pStyle w:val="FootnoteText"/>
        <w:rPr>
          <w:rFonts w:ascii="Times New Roman" w:hAnsi="Times New Roman"/>
          <w:sz w:val="20"/>
        </w:rPr>
      </w:pPr>
      <w:r w:rsidRPr="006070E4">
        <w:rPr>
          <w:rFonts w:ascii="Times New Roman" w:hAnsi="Times New Roman"/>
          <w:i/>
          <w:sz w:val="20"/>
          <w:u w:val="single"/>
        </w:rPr>
        <w:t>What is it that gives its kingdom to this power? Protestantism</w:t>
      </w:r>
      <w:r w:rsidRPr="006070E4">
        <w:rPr>
          <w:rFonts w:ascii="Times New Roman" w:hAnsi="Times New Roman"/>
          <w:sz w:val="20"/>
        </w:rPr>
        <w:t>, a power which, while professing to have the temper and spirit of a lamb and to be allied to Heaven, speaks with the voice of a dragon. It is moved by a power from beneath (Letter 232, 1899).</w:t>
      </w:r>
      <w:r>
        <w:rPr>
          <w:rFonts w:ascii="Times New Roman" w:hAnsi="Times New Roman"/>
          <w:sz w:val="20"/>
        </w:rPr>
        <w:t xml:space="preserve">” </w:t>
      </w:r>
      <w:hyperlink r:id="rId85"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{7BC 983.</w:t>
      </w:r>
      <w:r>
        <w:rPr>
          <w:rFonts w:ascii="Times New Roman" w:hAnsi="Times New Roman"/>
          <w:sz w:val="20"/>
        </w:rPr>
        <w:t>3-</w:t>
      </w:r>
      <w:r w:rsidRPr="006070E4">
        <w:rPr>
          <w:rFonts w:ascii="Times New Roman" w:hAnsi="Times New Roman"/>
          <w:sz w:val="20"/>
        </w:rPr>
        <w:t>5}</w:t>
      </w:r>
      <w:r>
        <w:rPr>
          <w:rFonts w:ascii="Times New Roman" w:hAnsi="Times New Roman"/>
          <w:sz w:val="20"/>
        </w:rPr>
        <w:t xml:space="preserve">, </w:t>
      </w:r>
      <w:r>
        <w:rPr>
          <w:rFonts w:ascii="Times New Roman" w:hAnsi="Times New Roman"/>
          <w:i/>
          <w:sz w:val="20"/>
          <w:u w:val="single"/>
        </w:rPr>
        <w:t>emphasis supplied</w:t>
      </w:r>
      <w:r>
        <w:rPr>
          <w:rFonts w:ascii="Times New Roman" w:hAnsi="Times New Roman"/>
          <w:sz w:val="20"/>
        </w:rPr>
        <w:t>.</w:t>
      </w:r>
    </w:p>
    <w:p w:rsidR="00455A29" w:rsidRPr="006070E4" w:rsidRDefault="00455A29" w:rsidP="002B4DB8">
      <w:pPr>
        <w:pStyle w:val="FootnoteText"/>
        <w:rPr>
          <w:rFonts w:ascii="Times New Roman" w:hAnsi="Times New Roman"/>
          <w:sz w:val="20"/>
        </w:rPr>
      </w:pPr>
      <w:r w:rsidRPr="00CE40E1">
        <w:rPr>
          <w:rFonts w:ascii="Times New Roman" w:hAnsi="Times New Roman"/>
          <w:sz w:val="20"/>
        </w:rPr>
        <w:t>“In Revelation 17, Babylon is represented as a woman, a figure which is used in the Scriptures as the symbol of a church. A virtuous woman represents a pure church, a vile woman an apostate church. Babylon is said to be a harlot; and the prophet beheld her drunken with the blood of saints and martyrs. The Babylon thus described represents Rome, that apostate church which has so cruelly persecuted the followers of Christ. But Babylon the harlot is the mother of daughters who follow her example of corruption. Thus are represented those churches that cling to the doctrines and traditions of Rome and follow her worldly practices, and whose fall is announced in the second angel’s message.”</w:t>
      </w:r>
      <w:r>
        <w:rPr>
          <w:rFonts w:ascii="Times New Roman" w:hAnsi="Times New Roman"/>
          <w:sz w:val="20"/>
        </w:rPr>
        <w:t xml:space="preserve"> </w:t>
      </w:r>
      <w:hyperlink r:id="rId86"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w:t>
      </w:r>
      <w:r>
        <w:rPr>
          <w:rFonts w:ascii="Times New Roman" w:hAnsi="Times New Roman"/>
          <w:sz w:val="20"/>
        </w:rPr>
        <w:t>{4SP 233.1}.</w:t>
      </w:r>
    </w:p>
  </w:footnote>
  <w:footnote w:id="90">
    <w:p w:rsidR="00455A29" w:rsidRDefault="00455A29" w:rsidP="00553496">
      <w:pPr>
        <w:pStyle w:val="FootnoteText"/>
        <w:rPr>
          <w:rFonts w:ascii="Times New Roman" w:hAnsi="Times New Roman"/>
          <w:sz w:val="20"/>
        </w:rPr>
      </w:pPr>
      <w:r w:rsidRPr="00D21034">
        <w:rPr>
          <w:rStyle w:val="FootnoteReference"/>
          <w:rFonts w:ascii="Times New Roman" w:hAnsi="Times New Roman"/>
          <w:sz w:val="20"/>
        </w:rPr>
        <w:footnoteRef/>
      </w:r>
      <w:r w:rsidRPr="00D21034">
        <w:rPr>
          <w:rFonts w:ascii="Times New Roman" w:hAnsi="Times New Roman"/>
          <w:sz w:val="20"/>
        </w:rPr>
        <w:t xml:space="preserve"> If Benedict XVI were to remain dead as the fifteenth </w:t>
      </w:r>
      <w:r>
        <w:rPr>
          <w:rFonts w:ascii="Times New Roman" w:hAnsi="Times New Roman"/>
          <w:sz w:val="20"/>
        </w:rPr>
        <w:t xml:space="preserve">legitimate </w:t>
      </w:r>
      <w:r w:rsidRPr="00D21034">
        <w:rPr>
          <w:rFonts w:ascii="Times New Roman" w:hAnsi="Times New Roman"/>
          <w:sz w:val="20"/>
        </w:rPr>
        <w:t xml:space="preserve">pope taking the name “Benedict,” the current count of the seven papal names of 680 would not be reduced by 15 and </w:t>
      </w:r>
      <w:r>
        <w:rPr>
          <w:rFonts w:ascii="Times New Roman" w:hAnsi="Times New Roman"/>
          <w:sz w:val="20"/>
        </w:rPr>
        <w:t xml:space="preserve">would therefore </w:t>
      </w:r>
      <w:r w:rsidRPr="00D21034">
        <w:rPr>
          <w:rFonts w:ascii="Times New Roman" w:hAnsi="Times New Roman"/>
          <w:sz w:val="20"/>
        </w:rPr>
        <w:t>be incompatible with the prophetic conclusion of 666.</w:t>
      </w:r>
      <w:r>
        <w:rPr>
          <w:rFonts w:ascii="Times New Roman" w:hAnsi="Times New Roman"/>
          <w:sz w:val="20"/>
        </w:rPr>
        <w:t xml:space="preserve"> </w:t>
      </w:r>
    </w:p>
    <w:p w:rsidR="00455A29" w:rsidRPr="00963AB0" w:rsidRDefault="00455A29" w:rsidP="00D21034">
      <w:pPr>
        <w:pStyle w:val="FootnoteText"/>
        <w:rPr>
          <w:rFonts w:ascii="Times New Roman" w:hAnsi="Times New Roman"/>
          <w:sz w:val="20"/>
        </w:rPr>
      </w:pPr>
      <w:r>
        <w:rPr>
          <w:rFonts w:ascii="Times New Roman" w:hAnsi="Times New Roman"/>
          <w:sz w:val="20"/>
        </w:rPr>
        <w:t xml:space="preserve">Joseph Ratzinger (the given name of Benedict XVI) may assume his second pontificate by using his own name. If so, the prophecy of Jesus, </w:t>
      </w:r>
      <w:r w:rsidRPr="00553496">
        <w:rPr>
          <w:rFonts w:ascii="Times New Roman" w:hAnsi="Times New Roman"/>
          <w:sz w:val="20"/>
        </w:rPr>
        <w:t>“I am come in my Father's name, and ye receive me not: if another shall come in his own name, him ye will receive.”</w:t>
      </w:r>
      <w:r>
        <w:rPr>
          <w:rFonts w:ascii="Times New Roman" w:hAnsi="Times New Roman"/>
          <w:sz w:val="20"/>
        </w:rPr>
        <w:t xml:space="preserve"> Jhn 5:43, may be applicable.</w:t>
      </w:r>
    </w:p>
  </w:footnote>
  <w:footnote w:id="91">
    <w:p w:rsidR="00455A29" w:rsidRDefault="00455A29">
      <w:pPr>
        <w:pStyle w:val="FootnoteText"/>
        <w:rPr>
          <w:rFonts w:ascii="Times New Roman" w:hAnsi="Times New Roman"/>
          <w:sz w:val="20"/>
        </w:rPr>
      </w:pPr>
      <w:r w:rsidRPr="001A7AE1">
        <w:rPr>
          <w:rStyle w:val="FootnoteReference"/>
          <w:rFonts w:ascii="Times New Roman" w:hAnsi="Times New Roman"/>
          <w:sz w:val="20"/>
        </w:rPr>
        <w:footnoteRef/>
      </w:r>
      <w:r w:rsidRPr="001A7AE1">
        <w:rPr>
          <w:rFonts w:ascii="Times New Roman" w:hAnsi="Times New Roman"/>
          <w:sz w:val="20"/>
        </w:rPr>
        <w:t xml:space="preserve"> </w:t>
      </w:r>
      <w:r>
        <w:rPr>
          <w:rFonts w:ascii="Times New Roman" w:hAnsi="Times New Roman"/>
          <w:sz w:val="20"/>
        </w:rPr>
        <w:t>For those that, when presented with linkages throughout scripture and the writings of Ellen G. White, level the all too often abused charge of “soft date setting” in order to cast doubt on this interpretation, this understanding does not imply in any way the year of the second coming, let alone “that day and hour.” We are warned:  “</w:t>
      </w:r>
      <w:r w:rsidRPr="001A7AE1">
        <w:rPr>
          <w:rFonts w:ascii="Times New Roman" w:hAnsi="Times New Roman"/>
          <w:sz w:val="20"/>
        </w:rPr>
        <w:t xml:space="preserve">The preaching of definite time called forth great opposition from all classes, from the minister in the pulpit down to the most reckless, heaven-daring sinner. </w:t>
      </w:r>
      <w:r>
        <w:rPr>
          <w:rFonts w:ascii="Times New Roman" w:hAnsi="Times New Roman"/>
          <w:sz w:val="20"/>
        </w:rPr>
        <w:t>‘</w:t>
      </w:r>
      <w:r w:rsidRPr="001A7AE1">
        <w:rPr>
          <w:rFonts w:ascii="Times New Roman" w:hAnsi="Times New Roman"/>
          <w:sz w:val="20"/>
        </w:rPr>
        <w:t>No ma</w:t>
      </w:r>
      <w:r>
        <w:rPr>
          <w:rFonts w:ascii="Times New Roman" w:hAnsi="Times New Roman"/>
          <w:sz w:val="20"/>
        </w:rPr>
        <w:t>n knoweth the day nor the hour,’</w:t>
      </w:r>
      <w:r w:rsidRPr="001A7AE1">
        <w:rPr>
          <w:rFonts w:ascii="Times New Roman" w:hAnsi="Times New Roman"/>
          <w:sz w:val="20"/>
        </w:rPr>
        <w:t xml:space="preserve"> was heard from the hypocritical minister and the bold scoffer. Neither would be instructed and corrected by those who were pointing to the year when they believed the prophetic periods would run out, and to the signs which showed Christ near, even at the doors. Many shepherds of the flock, who professed to love Jesus, said that they had no opposition to the preaching of Christ’s coming, but they objected to the definite time. God’s all-seeing eye read their hearts. They did not love Jesus near. They knew that their unchristian lives would not stand the test, for they were not walking in the humble path marked out by Him. These false shepherds stood in the way of the work of God. The truth spoken in its convincing power aroused the people, and like the jailer, they began to inquire, “What must I do to be saved?” But these shepherds stepped in between the truth and the people, and preached smooth things to lead them from the truth. They united with Satan and his angels, crying, “Peace, peace,” when there was no peace. Those who loved their ease and were content with their distance from God would not be aroused from their carnal security. I saw that angels of God marked it all; the garments of those unconsecrated shepherds were covered with the blood of souls.</w:t>
      </w:r>
      <w:r>
        <w:rPr>
          <w:rFonts w:ascii="Times New Roman" w:hAnsi="Times New Roman"/>
          <w:sz w:val="20"/>
        </w:rPr>
        <w:t>”</w:t>
      </w:r>
      <w:r w:rsidRPr="001A7AE1">
        <w:rPr>
          <w:rFonts w:ascii="Times New Roman" w:hAnsi="Times New Roman"/>
          <w:sz w:val="20"/>
        </w:rPr>
        <w:t xml:space="preserve"> </w:t>
      </w:r>
      <w:hyperlink r:id="rId87"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w:t>
      </w:r>
      <w:r w:rsidRPr="001A7AE1">
        <w:rPr>
          <w:rFonts w:ascii="Times New Roman" w:hAnsi="Times New Roman"/>
          <w:sz w:val="20"/>
        </w:rPr>
        <w:t>{EW 233.2}</w:t>
      </w:r>
      <w:r>
        <w:rPr>
          <w:rFonts w:ascii="Times New Roman" w:hAnsi="Times New Roman"/>
          <w:sz w:val="20"/>
        </w:rPr>
        <w:t>.</w:t>
      </w:r>
    </w:p>
    <w:p w:rsidR="00455A29" w:rsidRPr="001A7AE1" w:rsidRDefault="00455A29">
      <w:pPr>
        <w:pStyle w:val="FootnoteText"/>
        <w:rPr>
          <w:rFonts w:ascii="Times New Roman" w:hAnsi="Times New Roman"/>
          <w:sz w:val="20"/>
        </w:rPr>
      </w:pPr>
      <w:r>
        <w:rPr>
          <w:rFonts w:ascii="Times New Roman" w:hAnsi="Times New Roman"/>
          <w:sz w:val="20"/>
        </w:rPr>
        <w:t xml:space="preserve">A challenge to giving careful, unbiased consideration to this interpretation of Revelation 17 is the neglect of the fully transparent teaching of the warning component of the message of the third angel, publically identifying the beast as the Roman Catholic Church, his image as the apostate Protestant churches and likeminded leaders in union with the United States, and the mark received by all who compromise conscience in order to continue receiving financial and medical support from various organizations and governments. Coupled with failure to adopt all aspects of the “right arm” of the third angel, (health reform particularly in diet), Seventh-day Adventists may be unable to discern truth as shown to Ellen G. White. “He [God] </w:t>
      </w:r>
      <w:r w:rsidRPr="00FC4A24">
        <w:rPr>
          <w:rFonts w:ascii="Times New Roman" w:hAnsi="Times New Roman"/>
          <w:sz w:val="20"/>
        </w:rPr>
        <w:t xml:space="preserve">designs that the great subject of health reform shall be agitated and the public mind deeply stirred to investigate; for </w:t>
      </w:r>
      <w:r w:rsidRPr="00DF1E56">
        <w:rPr>
          <w:rFonts w:ascii="Times New Roman" w:hAnsi="Times New Roman"/>
          <w:i/>
          <w:sz w:val="20"/>
        </w:rPr>
        <w:t>it is impossible for men and women, with all their sinful, health-destroying, brain-enervating habits, to discern sacred truth</w:t>
      </w:r>
      <w:r w:rsidRPr="00FC4A24">
        <w:rPr>
          <w:rFonts w:ascii="Times New Roman" w:hAnsi="Times New Roman"/>
          <w:sz w:val="20"/>
        </w:rPr>
        <w:t>, through which they are to be sanctified, refined, elevated, and made fit for the society of heavenly angels in the kingdom of glory.”</w:t>
      </w:r>
      <w:r>
        <w:rPr>
          <w:rFonts w:ascii="Times New Roman" w:hAnsi="Times New Roman"/>
          <w:sz w:val="20"/>
        </w:rPr>
        <w:t xml:space="preserve"> </w:t>
      </w:r>
      <w:hyperlink r:id="rId88"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w:t>
      </w:r>
      <w:r w:rsidRPr="00FC4A24">
        <w:rPr>
          <w:rFonts w:ascii="Times New Roman" w:hAnsi="Times New Roman"/>
          <w:sz w:val="20"/>
        </w:rPr>
        <w:t>{3T 162.1}</w:t>
      </w:r>
      <w:r>
        <w:rPr>
          <w:rFonts w:ascii="Times New Roman" w:hAnsi="Times New Roman"/>
          <w:sz w:val="20"/>
        </w:rPr>
        <w:t>, (emphasis added).</w:t>
      </w:r>
    </w:p>
  </w:footnote>
  <w:footnote w:id="92">
    <w:p w:rsidR="00455A29" w:rsidRPr="00C91713" w:rsidRDefault="00455A29">
      <w:pPr>
        <w:pStyle w:val="FootnoteText"/>
        <w:rPr>
          <w:rFonts w:ascii="Times New Roman" w:hAnsi="Times New Roman"/>
          <w:sz w:val="20"/>
        </w:rPr>
      </w:pPr>
      <w:r w:rsidRPr="00C91713">
        <w:rPr>
          <w:rStyle w:val="FootnoteReference"/>
          <w:rFonts w:ascii="Times New Roman" w:hAnsi="Times New Roman"/>
          <w:sz w:val="20"/>
        </w:rPr>
        <w:footnoteRef/>
      </w:r>
      <w:r w:rsidRPr="00C91713">
        <w:rPr>
          <w:rFonts w:ascii="Times New Roman" w:hAnsi="Times New Roman"/>
          <w:sz w:val="20"/>
        </w:rPr>
        <w:t xml:space="preserve"> “If every idea we have entertained in doctrines is truth, will not the truth bear to be investigated? Will it totter and fall if criticized? If so, let it fall, the sooner the better. The spirit that would close the door to investigation of points of truth in a Christlike manner is not the Spirit from above.” </w:t>
      </w:r>
      <w:hyperlink r:id="rId89" w:history="1">
        <w:r w:rsidRPr="00C52AB9">
          <w:rPr>
            <w:rStyle w:val="Hyperlink"/>
            <w:rFonts w:ascii="Times New Roman" w:hAnsi="Times New Roman"/>
            <w:sz w:val="20"/>
          </w:rPr>
          <w:t>www.egwwritings.org</w:t>
        </w:r>
      </w:hyperlink>
      <w:r>
        <w:rPr>
          <w:rFonts w:ascii="Times New Roman" w:hAnsi="Times New Roman"/>
          <w:sz w:val="20"/>
        </w:rPr>
        <w:t>,</w:t>
      </w:r>
      <w:r w:rsidRPr="006070E4">
        <w:rPr>
          <w:rFonts w:ascii="Times New Roman" w:hAnsi="Times New Roman"/>
          <w:sz w:val="20"/>
        </w:rPr>
        <w:t xml:space="preserve"> </w:t>
      </w:r>
      <w:r w:rsidRPr="00C91713">
        <w:rPr>
          <w:rFonts w:ascii="Times New Roman" w:hAnsi="Times New Roman"/>
          <w:sz w:val="20"/>
        </w:rPr>
        <w:t>{Lt 7, 1888, par. 3}</w:t>
      </w:r>
      <w:r>
        <w:rPr>
          <w:rFonts w:ascii="Times New Roman" w:hAnsi="Times New Roman"/>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A29" w:rsidRDefault="00E55E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79.65pt;height:159.85pt;rotation:315;z-index:-251654144;mso-wrap-edited:f;mso-width-percent:0;mso-height-percent:0;mso-position-horizontal:center;mso-position-horizontal-relative:margin;mso-position-vertical:center;mso-position-vertical-relative:margin;mso-width-percent:0;mso-height-percent:0" wrapcoords="21296 4969 13972 5070 13905 5374 14310 6895 14310 11357 11846 5070 11508 4360 11205 4969 11036 5577 10293 10850 7762 4969 7627 5171 6851 4867 5096 4969 5096 5577 5501 7909 5467 10039 3273 5374 2295 4969 438 5070 371 5476 776 7605 675 16326 337 16935 337 17036 506 17543 2632 17543 3172 17036 3645 16225 4016 15008 4590 16529 5467 18050 5703 17645 6378 17543 6615 17442 6615 16935 6210 14704 6210 12473 7290 15515 8505 18152 8741 17645 10631 17442 10665 17138 10293 15414 10462 13690 11441 16529 12285 18152 12588 17645 15525 17645 15592 17442 15086 13892 15153 11763 16402 13284 16571 13183 16638 12878 16638 11661 18461 16935 19102 18354 19440 17645 20148 17543 20317 17340 20250 16529 19878 14501 19878 7605 20148 6084 21127 8416 21363 8315 21431 7605 21431 5374 21296 4969" fillcolor="black" stroked="f">
          <v:fill opacity="19660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A29" w:rsidRDefault="00455A29" w:rsidP="007B14DE">
    <w:pPr>
      <w:pStyle w:val="Header"/>
      <w:ind w:left="630" w:hanging="630"/>
      <w:jc w:val="center"/>
      <w:rPr>
        <w:rFonts w:ascii="Times New Roman" w:hAnsi="Times New Roman"/>
      </w:rPr>
    </w:pPr>
    <w:r w:rsidRPr="00FC01E1">
      <w:rPr>
        <w:rFonts w:ascii="Times New Roman" w:hAnsi="Times New Roman"/>
      </w:rPr>
      <w:t xml:space="preserve">Revelation 17 – </w:t>
    </w:r>
    <w:r>
      <w:rPr>
        <w:rFonts w:ascii="Times New Roman" w:hAnsi="Times New Roman"/>
      </w:rPr>
      <w:t xml:space="preserve">Mysterious Beast </w:t>
    </w:r>
    <w:r w:rsidRPr="00FC01E1">
      <w:rPr>
        <w:rFonts w:ascii="Times New Roman" w:hAnsi="Times New Roman"/>
      </w:rPr>
      <w:t>Prophecy</w:t>
    </w:r>
    <w:r>
      <w:rPr>
        <w:rFonts w:ascii="Times New Roman" w:hAnsi="Times New Roman"/>
      </w:rPr>
      <w:t>:  Truth in a New Setting?</w:t>
    </w:r>
  </w:p>
  <w:p w:rsidR="00455A29" w:rsidRDefault="00455A29" w:rsidP="007B308F">
    <w:pPr>
      <w:pStyle w:val="Header"/>
      <w:rPr>
        <w:rFonts w:ascii="Times New Roman" w:hAnsi="Times New Roman"/>
      </w:rPr>
    </w:pPr>
    <w:r>
      <w:rPr>
        <w:rFonts w:ascii="Times New Roman" w:hAnsi="Times New Roman"/>
      </w:rPr>
      <w:tab/>
      <w:t>By Mark E. LaRose</w:t>
    </w:r>
  </w:p>
  <w:p w:rsidR="00455A29" w:rsidRDefault="00455A29" w:rsidP="007B308F">
    <w:pPr>
      <w:pStyle w:val="Header"/>
      <w:rPr>
        <w:rFonts w:ascii="Times New Roman" w:hAnsi="Times New Roman"/>
      </w:rPr>
    </w:pPr>
    <w:r>
      <w:rPr>
        <w:rFonts w:ascii="Times New Roman" w:hAnsi="Times New Roman"/>
      </w:rPr>
      <w:tab/>
    </w:r>
    <w:r w:rsidR="00181876">
      <w:rPr>
        <w:rFonts w:ascii="Times New Roman" w:hAnsi="Times New Roman"/>
      </w:rPr>
      <w:t>June</w:t>
    </w:r>
    <w:r>
      <w:rPr>
        <w:rFonts w:ascii="Times New Roman" w:hAnsi="Times New Roman"/>
      </w:rPr>
      <w:t xml:space="preserve"> </w:t>
    </w:r>
    <w:r w:rsidR="00181876">
      <w:rPr>
        <w:rFonts w:ascii="Times New Roman" w:hAnsi="Times New Roman"/>
      </w:rPr>
      <w:t>1</w:t>
    </w:r>
    <w:r>
      <w:rPr>
        <w:rFonts w:ascii="Times New Roman" w:hAnsi="Times New Roman"/>
      </w:rPr>
      <w:t>, 2025</w:t>
    </w:r>
  </w:p>
  <w:p w:rsidR="00455A29" w:rsidRPr="007B14DE" w:rsidRDefault="00455A29" w:rsidP="007B14DE">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A29" w:rsidRDefault="00E55E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479.65pt;height:159.85pt;rotation:315;z-index:-251652096;mso-wrap-edited:f;mso-width-percent:0;mso-height-percent:0;mso-position-horizontal:center;mso-position-horizontal-relative:margin;mso-position-vertical:center;mso-position-vertical-relative:margin;mso-width-percent:0;mso-height-percent:0" wrapcoords="21296 4969 13972 5070 13905 5374 14310 6895 14310 11357 11846 5070 11508 4360 11205 4969 11036 5577 10293 10850 7762 4969 7627 5171 6851 4867 5096 4969 5096 5577 5501 7909 5467 10039 3273 5374 2295 4969 438 5070 371 5476 776 7605 675 16326 337 16935 337 17036 506 17543 2632 17543 3172 17036 3645 16225 4016 15008 4590 16529 5467 18050 5703 17645 6378 17543 6615 17442 6615 16935 6210 14704 6210 12473 7290 15515 8505 18152 8741 17645 10631 17442 10665 17138 10293 15414 10462 13690 11441 16529 12285 18152 12588 17645 15525 17645 15592 17442 15086 13892 15153 11763 16402 13284 16571 13183 16638 12878 16638 11661 18461 16935 19102 18354 19440 17645 20148 17543 20317 17340 20250 16529 19878 14501 19878 7605 20148 6084 21127 8416 21363 8315 21431 7605 21431 5374 21296 4969" fillcolor="black" stroked="f">
          <v:fill opacity="19660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A6E80"/>
    <w:multiLevelType w:val="hybridMultilevel"/>
    <w:tmpl w:val="F52C3A52"/>
    <w:lvl w:ilvl="0" w:tplc="E8208FA6">
      <w:start w:val="1"/>
      <w:numFmt w:val="bullet"/>
      <w:lvlText w:val=""/>
      <w:lvlJc w:val="left"/>
      <w:pPr>
        <w:tabs>
          <w:tab w:val="num" w:pos="720"/>
        </w:tabs>
        <w:ind w:left="720" w:hanging="360"/>
      </w:pPr>
      <w:rPr>
        <w:rFonts w:ascii="Wingdings" w:hAnsi="Wingdings" w:hint="default"/>
      </w:rPr>
    </w:lvl>
    <w:lvl w:ilvl="1" w:tplc="699295A0" w:tentative="1">
      <w:start w:val="1"/>
      <w:numFmt w:val="bullet"/>
      <w:lvlText w:val=""/>
      <w:lvlJc w:val="left"/>
      <w:pPr>
        <w:tabs>
          <w:tab w:val="num" w:pos="1440"/>
        </w:tabs>
        <w:ind w:left="1440" w:hanging="360"/>
      </w:pPr>
      <w:rPr>
        <w:rFonts w:ascii="Wingdings" w:hAnsi="Wingdings" w:hint="default"/>
      </w:rPr>
    </w:lvl>
    <w:lvl w:ilvl="2" w:tplc="906609F4" w:tentative="1">
      <w:start w:val="1"/>
      <w:numFmt w:val="bullet"/>
      <w:lvlText w:val=""/>
      <w:lvlJc w:val="left"/>
      <w:pPr>
        <w:tabs>
          <w:tab w:val="num" w:pos="2160"/>
        </w:tabs>
        <w:ind w:left="2160" w:hanging="360"/>
      </w:pPr>
      <w:rPr>
        <w:rFonts w:ascii="Wingdings" w:hAnsi="Wingdings" w:hint="default"/>
      </w:rPr>
    </w:lvl>
    <w:lvl w:ilvl="3" w:tplc="16A4E682" w:tentative="1">
      <w:start w:val="1"/>
      <w:numFmt w:val="bullet"/>
      <w:lvlText w:val=""/>
      <w:lvlJc w:val="left"/>
      <w:pPr>
        <w:tabs>
          <w:tab w:val="num" w:pos="2880"/>
        </w:tabs>
        <w:ind w:left="2880" w:hanging="360"/>
      </w:pPr>
      <w:rPr>
        <w:rFonts w:ascii="Wingdings" w:hAnsi="Wingdings" w:hint="default"/>
      </w:rPr>
    </w:lvl>
    <w:lvl w:ilvl="4" w:tplc="97FE91D0" w:tentative="1">
      <w:start w:val="1"/>
      <w:numFmt w:val="bullet"/>
      <w:lvlText w:val=""/>
      <w:lvlJc w:val="left"/>
      <w:pPr>
        <w:tabs>
          <w:tab w:val="num" w:pos="3600"/>
        </w:tabs>
        <w:ind w:left="3600" w:hanging="360"/>
      </w:pPr>
      <w:rPr>
        <w:rFonts w:ascii="Wingdings" w:hAnsi="Wingdings" w:hint="default"/>
      </w:rPr>
    </w:lvl>
    <w:lvl w:ilvl="5" w:tplc="82BA8778" w:tentative="1">
      <w:start w:val="1"/>
      <w:numFmt w:val="bullet"/>
      <w:lvlText w:val=""/>
      <w:lvlJc w:val="left"/>
      <w:pPr>
        <w:tabs>
          <w:tab w:val="num" w:pos="4320"/>
        </w:tabs>
        <w:ind w:left="4320" w:hanging="360"/>
      </w:pPr>
      <w:rPr>
        <w:rFonts w:ascii="Wingdings" w:hAnsi="Wingdings" w:hint="default"/>
      </w:rPr>
    </w:lvl>
    <w:lvl w:ilvl="6" w:tplc="7D9C53B2" w:tentative="1">
      <w:start w:val="1"/>
      <w:numFmt w:val="bullet"/>
      <w:lvlText w:val=""/>
      <w:lvlJc w:val="left"/>
      <w:pPr>
        <w:tabs>
          <w:tab w:val="num" w:pos="5040"/>
        </w:tabs>
        <w:ind w:left="5040" w:hanging="360"/>
      </w:pPr>
      <w:rPr>
        <w:rFonts w:ascii="Wingdings" w:hAnsi="Wingdings" w:hint="default"/>
      </w:rPr>
    </w:lvl>
    <w:lvl w:ilvl="7" w:tplc="5AB08D24" w:tentative="1">
      <w:start w:val="1"/>
      <w:numFmt w:val="bullet"/>
      <w:lvlText w:val=""/>
      <w:lvlJc w:val="left"/>
      <w:pPr>
        <w:tabs>
          <w:tab w:val="num" w:pos="5760"/>
        </w:tabs>
        <w:ind w:left="5760" w:hanging="360"/>
      </w:pPr>
      <w:rPr>
        <w:rFonts w:ascii="Wingdings" w:hAnsi="Wingdings" w:hint="default"/>
      </w:rPr>
    </w:lvl>
    <w:lvl w:ilvl="8" w:tplc="0034363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66AD4"/>
    <w:multiLevelType w:val="hybridMultilevel"/>
    <w:tmpl w:val="21040246"/>
    <w:lvl w:ilvl="0" w:tplc="7AA8E4FA">
      <w:start w:val="1"/>
      <w:numFmt w:val="bullet"/>
      <w:lvlText w:val=""/>
      <w:lvlJc w:val="left"/>
      <w:pPr>
        <w:tabs>
          <w:tab w:val="num" w:pos="720"/>
        </w:tabs>
        <w:ind w:left="720" w:hanging="360"/>
      </w:pPr>
      <w:rPr>
        <w:rFonts w:ascii="Wingdings" w:hAnsi="Wingdings" w:hint="default"/>
      </w:rPr>
    </w:lvl>
    <w:lvl w:ilvl="1" w:tplc="065C6032">
      <w:start w:val="5982"/>
      <w:numFmt w:val="bullet"/>
      <w:lvlText w:val="•"/>
      <w:lvlJc w:val="left"/>
      <w:pPr>
        <w:tabs>
          <w:tab w:val="num" w:pos="1440"/>
        </w:tabs>
        <w:ind w:left="1440" w:hanging="360"/>
      </w:pPr>
      <w:rPr>
        <w:rFonts w:ascii="Arial" w:hAnsi="Arial" w:hint="default"/>
      </w:rPr>
    </w:lvl>
    <w:lvl w:ilvl="2" w:tplc="DEEC905A" w:tentative="1">
      <w:start w:val="1"/>
      <w:numFmt w:val="bullet"/>
      <w:lvlText w:val=""/>
      <w:lvlJc w:val="left"/>
      <w:pPr>
        <w:tabs>
          <w:tab w:val="num" w:pos="2160"/>
        </w:tabs>
        <w:ind w:left="2160" w:hanging="360"/>
      </w:pPr>
      <w:rPr>
        <w:rFonts w:ascii="Wingdings" w:hAnsi="Wingdings" w:hint="default"/>
      </w:rPr>
    </w:lvl>
    <w:lvl w:ilvl="3" w:tplc="3DE288E2" w:tentative="1">
      <w:start w:val="1"/>
      <w:numFmt w:val="bullet"/>
      <w:lvlText w:val=""/>
      <w:lvlJc w:val="left"/>
      <w:pPr>
        <w:tabs>
          <w:tab w:val="num" w:pos="2880"/>
        </w:tabs>
        <w:ind w:left="2880" w:hanging="360"/>
      </w:pPr>
      <w:rPr>
        <w:rFonts w:ascii="Wingdings" w:hAnsi="Wingdings" w:hint="default"/>
      </w:rPr>
    </w:lvl>
    <w:lvl w:ilvl="4" w:tplc="B2804BF4" w:tentative="1">
      <w:start w:val="1"/>
      <w:numFmt w:val="bullet"/>
      <w:lvlText w:val=""/>
      <w:lvlJc w:val="left"/>
      <w:pPr>
        <w:tabs>
          <w:tab w:val="num" w:pos="3600"/>
        </w:tabs>
        <w:ind w:left="3600" w:hanging="360"/>
      </w:pPr>
      <w:rPr>
        <w:rFonts w:ascii="Wingdings" w:hAnsi="Wingdings" w:hint="default"/>
      </w:rPr>
    </w:lvl>
    <w:lvl w:ilvl="5" w:tplc="4448F4AC" w:tentative="1">
      <w:start w:val="1"/>
      <w:numFmt w:val="bullet"/>
      <w:lvlText w:val=""/>
      <w:lvlJc w:val="left"/>
      <w:pPr>
        <w:tabs>
          <w:tab w:val="num" w:pos="4320"/>
        </w:tabs>
        <w:ind w:left="4320" w:hanging="360"/>
      </w:pPr>
      <w:rPr>
        <w:rFonts w:ascii="Wingdings" w:hAnsi="Wingdings" w:hint="default"/>
      </w:rPr>
    </w:lvl>
    <w:lvl w:ilvl="6" w:tplc="19204C08" w:tentative="1">
      <w:start w:val="1"/>
      <w:numFmt w:val="bullet"/>
      <w:lvlText w:val=""/>
      <w:lvlJc w:val="left"/>
      <w:pPr>
        <w:tabs>
          <w:tab w:val="num" w:pos="5040"/>
        </w:tabs>
        <w:ind w:left="5040" w:hanging="360"/>
      </w:pPr>
      <w:rPr>
        <w:rFonts w:ascii="Wingdings" w:hAnsi="Wingdings" w:hint="default"/>
      </w:rPr>
    </w:lvl>
    <w:lvl w:ilvl="7" w:tplc="4104BCDC" w:tentative="1">
      <w:start w:val="1"/>
      <w:numFmt w:val="bullet"/>
      <w:lvlText w:val=""/>
      <w:lvlJc w:val="left"/>
      <w:pPr>
        <w:tabs>
          <w:tab w:val="num" w:pos="5760"/>
        </w:tabs>
        <w:ind w:left="5760" w:hanging="360"/>
      </w:pPr>
      <w:rPr>
        <w:rFonts w:ascii="Wingdings" w:hAnsi="Wingdings" w:hint="default"/>
      </w:rPr>
    </w:lvl>
    <w:lvl w:ilvl="8" w:tplc="DE9CCA4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37497"/>
    <w:multiLevelType w:val="hybridMultilevel"/>
    <w:tmpl w:val="27544C6E"/>
    <w:lvl w:ilvl="0" w:tplc="A5AAFFC0">
      <w:start w:val="1"/>
      <w:numFmt w:val="bullet"/>
      <w:lvlText w:val=""/>
      <w:lvlJc w:val="left"/>
      <w:pPr>
        <w:tabs>
          <w:tab w:val="num" w:pos="720"/>
        </w:tabs>
        <w:ind w:left="720" w:hanging="360"/>
      </w:pPr>
      <w:rPr>
        <w:rFonts w:ascii="Wingdings" w:hAnsi="Wingdings" w:hint="default"/>
      </w:rPr>
    </w:lvl>
    <w:lvl w:ilvl="1" w:tplc="134824FA" w:tentative="1">
      <w:start w:val="1"/>
      <w:numFmt w:val="bullet"/>
      <w:lvlText w:val=""/>
      <w:lvlJc w:val="left"/>
      <w:pPr>
        <w:tabs>
          <w:tab w:val="num" w:pos="1440"/>
        </w:tabs>
        <w:ind w:left="1440" w:hanging="360"/>
      </w:pPr>
      <w:rPr>
        <w:rFonts w:ascii="Wingdings" w:hAnsi="Wingdings" w:hint="default"/>
      </w:rPr>
    </w:lvl>
    <w:lvl w:ilvl="2" w:tplc="14A20372" w:tentative="1">
      <w:start w:val="1"/>
      <w:numFmt w:val="bullet"/>
      <w:lvlText w:val=""/>
      <w:lvlJc w:val="left"/>
      <w:pPr>
        <w:tabs>
          <w:tab w:val="num" w:pos="2160"/>
        </w:tabs>
        <w:ind w:left="2160" w:hanging="360"/>
      </w:pPr>
      <w:rPr>
        <w:rFonts w:ascii="Wingdings" w:hAnsi="Wingdings" w:hint="default"/>
      </w:rPr>
    </w:lvl>
    <w:lvl w:ilvl="3" w:tplc="7208FE8C" w:tentative="1">
      <w:start w:val="1"/>
      <w:numFmt w:val="bullet"/>
      <w:lvlText w:val=""/>
      <w:lvlJc w:val="left"/>
      <w:pPr>
        <w:tabs>
          <w:tab w:val="num" w:pos="2880"/>
        </w:tabs>
        <w:ind w:left="2880" w:hanging="360"/>
      </w:pPr>
      <w:rPr>
        <w:rFonts w:ascii="Wingdings" w:hAnsi="Wingdings" w:hint="default"/>
      </w:rPr>
    </w:lvl>
    <w:lvl w:ilvl="4" w:tplc="F7F65AC4" w:tentative="1">
      <w:start w:val="1"/>
      <w:numFmt w:val="bullet"/>
      <w:lvlText w:val=""/>
      <w:lvlJc w:val="left"/>
      <w:pPr>
        <w:tabs>
          <w:tab w:val="num" w:pos="3600"/>
        </w:tabs>
        <w:ind w:left="3600" w:hanging="360"/>
      </w:pPr>
      <w:rPr>
        <w:rFonts w:ascii="Wingdings" w:hAnsi="Wingdings" w:hint="default"/>
      </w:rPr>
    </w:lvl>
    <w:lvl w:ilvl="5" w:tplc="9992FFA6" w:tentative="1">
      <w:start w:val="1"/>
      <w:numFmt w:val="bullet"/>
      <w:lvlText w:val=""/>
      <w:lvlJc w:val="left"/>
      <w:pPr>
        <w:tabs>
          <w:tab w:val="num" w:pos="4320"/>
        </w:tabs>
        <w:ind w:left="4320" w:hanging="360"/>
      </w:pPr>
      <w:rPr>
        <w:rFonts w:ascii="Wingdings" w:hAnsi="Wingdings" w:hint="default"/>
      </w:rPr>
    </w:lvl>
    <w:lvl w:ilvl="6" w:tplc="1994852C" w:tentative="1">
      <w:start w:val="1"/>
      <w:numFmt w:val="bullet"/>
      <w:lvlText w:val=""/>
      <w:lvlJc w:val="left"/>
      <w:pPr>
        <w:tabs>
          <w:tab w:val="num" w:pos="5040"/>
        </w:tabs>
        <w:ind w:left="5040" w:hanging="360"/>
      </w:pPr>
      <w:rPr>
        <w:rFonts w:ascii="Wingdings" w:hAnsi="Wingdings" w:hint="default"/>
      </w:rPr>
    </w:lvl>
    <w:lvl w:ilvl="7" w:tplc="856AD292" w:tentative="1">
      <w:start w:val="1"/>
      <w:numFmt w:val="bullet"/>
      <w:lvlText w:val=""/>
      <w:lvlJc w:val="left"/>
      <w:pPr>
        <w:tabs>
          <w:tab w:val="num" w:pos="5760"/>
        </w:tabs>
        <w:ind w:left="5760" w:hanging="360"/>
      </w:pPr>
      <w:rPr>
        <w:rFonts w:ascii="Wingdings" w:hAnsi="Wingdings" w:hint="default"/>
      </w:rPr>
    </w:lvl>
    <w:lvl w:ilvl="8" w:tplc="C41A93C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4A409C"/>
    <w:multiLevelType w:val="hybridMultilevel"/>
    <w:tmpl w:val="C6F89E26"/>
    <w:lvl w:ilvl="0" w:tplc="B052C16C">
      <w:start w:val="1"/>
      <w:numFmt w:val="decimal"/>
      <w:lvlText w:val="%1."/>
      <w:lvlJc w:val="left"/>
      <w:pPr>
        <w:tabs>
          <w:tab w:val="num" w:pos="720"/>
        </w:tabs>
        <w:ind w:left="720" w:hanging="360"/>
      </w:pPr>
    </w:lvl>
    <w:lvl w:ilvl="1" w:tplc="F886E67E">
      <w:start w:val="1"/>
      <w:numFmt w:val="decimal"/>
      <w:lvlText w:val="%2."/>
      <w:lvlJc w:val="left"/>
      <w:pPr>
        <w:tabs>
          <w:tab w:val="num" w:pos="2430"/>
        </w:tabs>
        <w:ind w:left="2430" w:hanging="360"/>
      </w:pPr>
    </w:lvl>
    <w:lvl w:ilvl="2" w:tplc="25D22D32" w:tentative="1">
      <w:start w:val="1"/>
      <w:numFmt w:val="decimal"/>
      <w:lvlText w:val="%3."/>
      <w:lvlJc w:val="left"/>
      <w:pPr>
        <w:tabs>
          <w:tab w:val="num" w:pos="2160"/>
        </w:tabs>
        <w:ind w:left="2160" w:hanging="360"/>
      </w:pPr>
    </w:lvl>
    <w:lvl w:ilvl="3" w:tplc="1ADE110C" w:tentative="1">
      <w:start w:val="1"/>
      <w:numFmt w:val="decimal"/>
      <w:lvlText w:val="%4."/>
      <w:lvlJc w:val="left"/>
      <w:pPr>
        <w:tabs>
          <w:tab w:val="num" w:pos="2880"/>
        </w:tabs>
        <w:ind w:left="2880" w:hanging="360"/>
      </w:pPr>
    </w:lvl>
    <w:lvl w:ilvl="4" w:tplc="530423B8" w:tentative="1">
      <w:start w:val="1"/>
      <w:numFmt w:val="decimal"/>
      <w:lvlText w:val="%5."/>
      <w:lvlJc w:val="left"/>
      <w:pPr>
        <w:tabs>
          <w:tab w:val="num" w:pos="3600"/>
        </w:tabs>
        <w:ind w:left="3600" w:hanging="360"/>
      </w:pPr>
    </w:lvl>
    <w:lvl w:ilvl="5" w:tplc="CA2220D8" w:tentative="1">
      <w:start w:val="1"/>
      <w:numFmt w:val="decimal"/>
      <w:lvlText w:val="%6."/>
      <w:lvlJc w:val="left"/>
      <w:pPr>
        <w:tabs>
          <w:tab w:val="num" w:pos="4320"/>
        </w:tabs>
        <w:ind w:left="4320" w:hanging="360"/>
      </w:pPr>
    </w:lvl>
    <w:lvl w:ilvl="6" w:tplc="40B24318" w:tentative="1">
      <w:start w:val="1"/>
      <w:numFmt w:val="decimal"/>
      <w:lvlText w:val="%7."/>
      <w:lvlJc w:val="left"/>
      <w:pPr>
        <w:tabs>
          <w:tab w:val="num" w:pos="5040"/>
        </w:tabs>
        <w:ind w:left="5040" w:hanging="360"/>
      </w:pPr>
    </w:lvl>
    <w:lvl w:ilvl="7" w:tplc="73C0F7DE" w:tentative="1">
      <w:start w:val="1"/>
      <w:numFmt w:val="decimal"/>
      <w:lvlText w:val="%8."/>
      <w:lvlJc w:val="left"/>
      <w:pPr>
        <w:tabs>
          <w:tab w:val="num" w:pos="5760"/>
        </w:tabs>
        <w:ind w:left="5760" w:hanging="360"/>
      </w:pPr>
    </w:lvl>
    <w:lvl w:ilvl="8" w:tplc="95066C7C" w:tentative="1">
      <w:start w:val="1"/>
      <w:numFmt w:val="decimal"/>
      <w:lvlText w:val="%9."/>
      <w:lvlJc w:val="left"/>
      <w:pPr>
        <w:tabs>
          <w:tab w:val="num" w:pos="6480"/>
        </w:tabs>
        <w:ind w:left="6480" w:hanging="360"/>
      </w:pPr>
    </w:lvl>
  </w:abstractNum>
  <w:abstractNum w:abstractNumId="4" w15:restartNumberingAfterBreak="0">
    <w:nsid w:val="2B4C3017"/>
    <w:multiLevelType w:val="hybridMultilevel"/>
    <w:tmpl w:val="5C466674"/>
    <w:lvl w:ilvl="0" w:tplc="D45442F8">
      <w:start w:val="1"/>
      <w:numFmt w:val="bullet"/>
      <w:lvlText w:val="•"/>
      <w:lvlJc w:val="left"/>
      <w:pPr>
        <w:tabs>
          <w:tab w:val="num" w:pos="1800"/>
        </w:tabs>
        <w:ind w:left="1800" w:hanging="360"/>
      </w:pPr>
      <w:rPr>
        <w:rFonts w:ascii="Arial" w:hAnsi="Arial" w:hint="default"/>
      </w:rPr>
    </w:lvl>
    <w:lvl w:ilvl="1" w:tplc="8204358E">
      <w:start w:val="1"/>
      <w:numFmt w:val="decimal"/>
      <w:lvlText w:val="%2."/>
      <w:lvlJc w:val="left"/>
      <w:pPr>
        <w:tabs>
          <w:tab w:val="num" w:pos="1530"/>
        </w:tabs>
        <w:ind w:left="1530" w:hanging="360"/>
      </w:pPr>
    </w:lvl>
    <w:lvl w:ilvl="2" w:tplc="1310C8A8" w:tentative="1">
      <w:start w:val="1"/>
      <w:numFmt w:val="bullet"/>
      <w:lvlText w:val="•"/>
      <w:lvlJc w:val="left"/>
      <w:pPr>
        <w:tabs>
          <w:tab w:val="num" w:pos="3240"/>
        </w:tabs>
        <w:ind w:left="3240" w:hanging="360"/>
      </w:pPr>
      <w:rPr>
        <w:rFonts w:ascii="Arial" w:hAnsi="Arial" w:hint="default"/>
      </w:rPr>
    </w:lvl>
    <w:lvl w:ilvl="3" w:tplc="51ACA82A" w:tentative="1">
      <w:start w:val="1"/>
      <w:numFmt w:val="bullet"/>
      <w:lvlText w:val="•"/>
      <w:lvlJc w:val="left"/>
      <w:pPr>
        <w:tabs>
          <w:tab w:val="num" w:pos="3960"/>
        </w:tabs>
        <w:ind w:left="3960" w:hanging="360"/>
      </w:pPr>
      <w:rPr>
        <w:rFonts w:ascii="Arial" w:hAnsi="Arial" w:hint="default"/>
      </w:rPr>
    </w:lvl>
    <w:lvl w:ilvl="4" w:tplc="01AEB466" w:tentative="1">
      <w:start w:val="1"/>
      <w:numFmt w:val="bullet"/>
      <w:lvlText w:val="•"/>
      <w:lvlJc w:val="left"/>
      <w:pPr>
        <w:tabs>
          <w:tab w:val="num" w:pos="4680"/>
        </w:tabs>
        <w:ind w:left="4680" w:hanging="360"/>
      </w:pPr>
      <w:rPr>
        <w:rFonts w:ascii="Arial" w:hAnsi="Arial" w:hint="default"/>
      </w:rPr>
    </w:lvl>
    <w:lvl w:ilvl="5" w:tplc="4C082DFA" w:tentative="1">
      <w:start w:val="1"/>
      <w:numFmt w:val="bullet"/>
      <w:lvlText w:val="•"/>
      <w:lvlJc w:val="left"/>
      <w:pPr>
        <w:tabs>
          <w:tab w:val="num" w:pos="5400"/>
        </w:tabs>
        <w:ind w:left="5400" w:hanging="360"/>
      </w:pPr>
      <w:rPr>
        <w:rFonts w:ascii="Arial" w:hAnsi="Arial" w:hint="default"/>
      </w:rPr>
    </w:lvl>
    <w:lvl w:ilvl="6" w:tplc="471EC52C" w:tentative="1">
      <w:start w:val="1"/>
      <w:numFmt w:val="bullet"/>
      <w:lvlText w:val="•"/>
      <w:lvlJc w:val="left"/>
      <w:pPr>
        <w:tabs>
          <w:tab w:val="num" w:pos="6120"/>
        </w:tabs>
        <w:ind w:left="6120" w:hanging="360"/>
      </w:pPr>
      <w:rPr>
        <w:rFonts w:ascii="Arial" w:hAnsi="Arial" w:hint="default"/>
      </w:rPr>
    </w:lvl>
    <w:lvl w:ilvl="7" w:tplc="DBCE14AE" w:tentative="1">
      <w:start w:val="1"/>
      <w:numFmt w:val="bullet"/>
      <w:lvlText w:val="•"/>
      <w:lvlJc w:val="left"/>
      <w:pPr>
        <w:tabs>
          <w:tab w:val="num" w:pos="6840"/>
        </w:tabs>
        <w:ind w:left="6840" w:hanging="360"/>
      </w:pPr>
      <w:rPr>
        <w:rFonts w:ascii="Arial" w:hAnsi="Arial" w:hint="default"/>
      </w:rPr>
    </w:lvl>
    <w:lvl w:ilvl="8" w:tplc="DCE4B534" w:tentative="1">
      <w:start w:val="1"/>
      <w:numFmt w:val="bullet"/>
      <w:lvlText w:val="•"/>
      <w:lvlJc w:val="left"/>
      <w:pPr>
        <w:tabs>
          <w:tab w:val="num" w:pos="7560"/>
        </w:tabs>
        <w:ind w:left="7560" w:hanging="360"/>
      </w:pPr>
      <w:rPr>
        <w:rFonts w:ascii="Arial" w:hAnsi="Arial" w:hint="default"/>
      </w:rPr>
    </w:lvl>
  </w:abstractNum>
  <w:abstractNum w:abstractNumId="5" w15:restartNumberingAfterBreak="0">
    <w:nsid w:val="2B5A50B5"/>
    <w:multiLevelType w:val="hybridMultilevel"/>
    <w:tmpl w:val="173CBB26"/>
    <w:lvl w:ilvl="0" w:tplc="AA2009F2">
      <w:start w:val="1"/>
      <w:numFmt w:val="bullet"/>
      <w:lvlText w:val=""/>
      <w:lvlJc w:val="left"/>
      <w:pPr>
        <w:tabs>
          <w:tab w:val="num" w:pos="720"/>
        </w:tabs>
        <w:ind w:left="720" w:hanging="360"/>
      </w:pPr>
      <w:rPr>
        <w:rFonts w:ascii="Wingdings" w:hAnsi="Wingdings" w:hint="default"/>
        <w:color w:val="auto"/>
      </w:rPr>
    </w:lvl>
    <w:lvl w:ilvl="1" w:tplc="9F9A5060">
      <w:start w:val="4945"/>
      <w:numFmt w:val="bullet"/>
      <w:lvlText w:val="–"/>
      <w:lvlJc w:val="left"/>
      <w:pPr>
        <w:tabs>
          <w:tab w:val="num" w:pos="1440"/>
        </w:tabs>
        <w:ind w:left="1440" w:hanging="360"/>
      </w:pPr>
      <w:rPr>
        <w:rFonts w:ascii="Arial" w:hAnsi="Arial" w:hint="default"/>
      </w:rPr>
    </w:lvl>
    <w:lvl w:ilvl="2" w:tplc="E2FEC47E">
      <w:start w:val="5846"/>
      <w:numFmt w:val="bullet"/>
      <w:lvlText w:val=""/>
      <w:lvlJc w:val="left"/>
      <w:pPr>
        <w:tabs>
          <w:tab w:val="num" w:pos="2160"/>
        </w:tabs>
        <w:ind w:left="2160" w:hanging="360"/>
      </w:pPr>
      <w:rPr>
        <w:rFonts w:ascii="Wingdings" w:hAnsi="Wingdings" w:hint="default"/>
      </w:rPr>
    </w:lvl>
    <w:lvl w:ilvl="3" w:tplc="8E92EEEA" w:tentative="1">
      <w:start w:val="1"/>
      <w:numFmt w:val="bullet"/>
      <w:lvlText w:val="•"/>
      <w:lvlJc w:val="left"/>
      <w:pPr>
        <w:tabs>
          <w:tab w:val="num" w:pos="2880"/>
        </w:tabs>
        <w:ind w:left="2880" w:hanging="360"/>
      </w:pPr>
      <w:rPr>
        <w:rFonts w:ascii="Arial" w:hAnsi="Arial" w:hint="default"/>
      </w:rPr>
    </w:lvl>
    <w:lvl w:ilvl="4" w:tplc="480E9A4A" w:tentative="1">
      <w:start w:val="1"/>
      <w:numFmt w:val="bullet"/>
      <w:lvlText w:val="•"/>
      <w:lvlJc w:val="left"/>
      <w:pPr>
        <w:tabs>
          <w:tab w:val="num" w:pos="3600"/>
        </w:tabs>
        <w:ind w:left="3600" w:hanging="360"/>
      </w:pPr>
      <w:rPr>
        <w:rFonts w:ascii="Arial" w:hAnsi="Arial" w:hint="default"/>
      </w:rPr>
    </w:lvl>
    <w:lvl w:ilvl="5" w:tplc="9EA0FB0E" w:tentative="1">
      <w:start w:val="1"/>
      <w:numFmt w:val="bullet"/>
      <w:lvlText w:val="•"/>
      <w:lvlJc w:val="left"/>
      <w:pPr>
        <w:tabs>
          <w:tab w:val="num" w:pos="4320"/>
        </w:tabs>
        <w:ind w:left="4320" w:hanging="360"/>
      </w:pPr>
      <w:rPr>
        <w:rFonts w:ascii="Arial" w:hAnsi="Arial" w:hint="default"/>
      </w:rPr>
    </w:lvl>
    <w:lvl w:ilvl="6" w:tplc="D16A7C22" w:tentative="1">
      <w:start w:val="1"/>
      <w:numFmt w:val="bullet"/>
      <w:lvlText w:val="•"/>
      <w:lvlJc w:val="left"/>
      <w:pPr>
        <w:tabs>
          <w:tab w:val="num" w:pos="5040"/>
        </w:tabs>
        <w:ind w:left="5040" w:hanging="360"/>
      </w:pPr>
      <w:rPr>
        <w:rFonts w:ascii="Arial" w:hAnsi="Arial" w:hint="default"/>
      </w:rPr>
    </w:lvl>
    <w:lvl w:ilvl="7" w:tplc="AA807254" w:tentative="1">
      <w:start w:val="1"/>
      <w:numFmt w:val="bullet"/>
      <w:lvlText w:val="•"/>
      <w:lvlJc w:val="left"/>
      <w:pPr>
        <w:tabs>
          <w:tab w:val="num" w:pos="5760"/>
        </w:tabs>
        <w:ind w:left="5760" w:hanging="360"/>
      </w:pPr>
      <w:rPr>
        <w:rFonts w:ascii="Arial" w:hAnsi="Arial" w:hint="default"/>
      </w:rPr>
    </w:lvl>
    <w:lvl w:ilvl="8" w:tplc="95742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2A3F4D"/>
    <w:multiLevelType w:val="hybridMultilevel"/>
    <w:tmpl w:val="233C107A"/>
    <w:lvl w:ilvl="0" w:tplc="18049F42">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B24EA"/>
    <w:multiLevelType w:val="hybridMultilevel"/>
    <w:tmpl w:val="9C700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233A4"/>
    <w:multiLevelType w:val="multilevel"/>
    <w:tmpl w:val="ED463B20"/>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E7169"/>
    <w:multiLevelType w:val="hybridMultilevel"/>
    <w:tmpl w:val="9F4A8446"/>
    <w:lvl w:ilvl="0" w:tplc="237CD4F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9331D"/>
    <w:multiLevelType w:val="hybridMultilevel"/>
    <w:tmpl w:val="91028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E2D63"/>
    <w:multiLevelType w:val="hybridMultilevel"/>
    <w:tmpl w:val="AB9E75AA"/>
    <w:lvl w:ilvl="0" w:tplc="21263B60">
      <w:start w:val="1"/>
      <w:numFmt w:val="bullet"/>
      <w:lvlText w:val="•"/>
      <w:lvlJc w:val="left"/>
      <w:pPr>
        <w:tabs>
          <w:tab w:val="num" w:pos="720"/>
        </w:tabs>
        <w:ind w:left="720" w:hanging="360"/>
      </w:pPr>
      <w:rPr>
        <w:rFonts w:ascii="Arial" w:hAnsi="Arial" w:hint="default"/>
      </w:rPr>
    </w:lvl>
    <w:lvl w:ilvl="1" w:tplc="1BDE8AE4">
      <w:start w:val="1"/>
      <w:numFmt w:val="decimal"/>
      <w:lvlText w:val="%2."/>
      <w:lvlJc w:val="left"/>
      <w:pPr>
        <w:tabs>
          <w:tab w:val="num" w:pos="1440"/>
        </w:tabs>
        <w:ind w:left="1440" w:hanging="360"/>
      </w:pPr>
    </w:lvl>
    <w:lvl w:ilvl="2" w:tplc="ED6E4732" w:tentative="1">
      <w:start w:val="1"/>
      <w:numFmt w:val="bullet"/>
      <w:lvlText w:val="•"/>
      <w:lvlJc w:val="left"/>
      <w:pPr>
        <w:tabs>
          <w:tab w:val="num" w:pos="2160"/>
        </w:tabs>
        <w:ind w:left="2160" w:hanging="360"/>
      </w:pPr>
      <w:rPr>
        <w:rFonts w:ascii="Arial" w:hAnsi="Arial" w:hint="default"/>
      </w:rPr>
    </w:lvl>
    <w:lvl w:ilvl="3" w:tplc="A00A253C" w:tentative="1">
      <w:start w:val="1"/>
      <w:numFmt w:val="bullet"/>
      <w:lvlText w:val="•"/>
      <w:lvlJc w:val="left"/>
      <w:pPr>
        <w:tabs>
          <w:tab w:val="num" w:pos="2880"/>
        </w:tabs>
        <w:ind w:left="2880" w:hanging="360"/>
      </w:pPr>
      <w:rPr>
        <w:rFonts w:ascii="Arial" w:hAnsi="Arial" w:hint="default"/>
      </w:rPr>
    </w:lvl>
    <w:lvl w:ilvl="4" w:tplc="B9EC185A" w:tentative="1">
      <w:start w:val="1"/>
      <w:numFmt w:val="bullet"/>
      <w:lvlText w:val="•"/>
      <w:lvlJc w:val="left"/>
      <w:pPr>
        <w:tabs>
          <w:tab w:val="num" w:pos="3600"/>
        </w:tabs>
        <w:ind w:left="3600" w:hanging="360"/>
      </w:pPr>
      <w:rPr>
        <w:rFonts w:ascii="Arial" w:hAnsi="Arial" w:hint="default"/>
      </w:rPr>
    </w:lvl>
    <w:lvl w:ilvl="5" w:tplc="B16C0FD4" w:tentative="1">
      <w:start w:val="1"/>
      <w:numFmt w:val="bullet"/>
      <w:lvlText w:val="•"/>
      <w:lvlJc w:val="left"/>
      <w:pPr>
        <w:tabs>
          <w:tab w:val="num" w:pos="4320"/>
        </w:tabs>
        <w:ind w:left="4320" w:hanging="360"/>
      </w:pPr>
      <w:rPr>
        <w:rFonts w:ascii="Arial" w:hAnsi="Arial" w:hint="default"/>
      </w:rPr>
    </w:lvl>
    <w:lvl w:ilvl="6" w:tplc="BBC037FC" w:tentative="1">
      <w:start w:val="1"/>
      <w:numFmt w:val="bullet"/>
      <w:lvlText w:val="•"/>
      <w:lvlJc w:val="left"/>
      <w:pPr>
        <w:tabs>
          <w:tab w:val="num" w:pos="5040"/>
        </w:tabs>
        <w:ind w:left="5040" w:hanging="360"/>
      </w:pPr>
      <w:rPr>
        <w:rFonts w:ascii="Arial" w:hAnsi="Arial" w:hint="default"/>
      </w:rPr>
    </w:lvl>
    <w:lvl w:ilvl="7" w:tplc="3AA09B5C" w:tentative="1">
      <w:start w:val="1"/>
      <w:numFmt w:val="bullet"/>
      <w:lvlText w:val="•"/>
      <w:lvlJc w:val="left"/>
      <w:pPr>
        <w:tabs>
          <w:tab w:val="num" w:pos="5760"/>
        </w:tabs>
        <w:ind w:left="5760" w:hanging="360"/>
      </w:pPr>
      <w:rPr>
        <w:rFonts w:ascii="Arial" w:hAnsi="Arial" w:hint="default"/>
      </w:rPr>
    </w:lvl>
    <w:lvl w:ilvl="8" w:tplc="911671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7A5C9C"/>
    <w:multiLevelType w:val="hybridMultilevel"/>
    <w:tmpl w:val="3D96E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D5880"/>
    <w:multiLevelType w:val="hybridMultilevel"/>
    <w:tmpl w:val="D0CEF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97691A"/>
    <w:multiLevelType w:val="multilevel"/>
    <w:tmpl w:val="49E41B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C741DEC"/>
    <w:multiLevelType w:val="hybridMultilevel"/>
    <w:tmpl w:val="49E41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AE5B51"/>
    <w:multiLevelType w:val="hybridMultilevel"/>
    <w:tmpl w:val="59E29D60"/>
    <w:lvl w:ilvl="0" w:tplc="04090009">
      <w:start w:val="1"/>
      <w:numFmt w:val="bullet"/>
      <w:lvlText w:val=""/>
      <w:lvlJc w:val="left"/>
      <w:pPr>
        <w:tabs>
          <w:tab w:val="num" w:pos="720"/>
        </w:tabs>
        <w:ind w:left="720" w:hanging="360"/>
      </w:pPr>
      <w:rPr>
        <w:rFonts w:ascii="Wingdings" w:hAnsi="Wingdings" w:hint="default"/>
      </w:rPr>
    </w:lvl>
    <w:lvl w:ilvl="1" w:tplc="DCC654D4" w:tentative="1">
      <w:start w:val="1"/>
      <w:numFmt w:val="bullet"/>
      <w:lvlText w:val=""/>
      <w:lvlJc w:val="left"/>
      <w:pPr>
        <w:tabs>
          <w:tab w:val="num" w:pos="1440"/>
        </w:tabs>
        <w:ind w:left="1440" w:hanging="360"/>
      </w:pPr>
      <w:rPr>
        <w:rFonts w:ascii="Wingdings" w:hAnsi="Wingdings" w:hint="default"/>
      </w:rPr>
    </w:lvl>
    <w:lvl w:ilvl="2" w:tplc="E3282B4C" w:tentative="1">
      <w:start w:val="1"/>
      <w:numFmt w:val="bullet"/>
      <w:lvlText w:val=""/>
      <w:lvlJc w:val="left"/>
      <w:pPr>
        <w:tabs>
          <w:tab w:val="num" w:pos="2160"/>
        </w:tabs>
        <w:ind w:left="2160" w:hanging="360"/>
      </w:pPr>
      <w:rPr>
        <w:rFonts w:ascii="Wingdings" w:hAnsi="Wingdings" w:hint="default"/>
      </w:rPr>
    </w:lvl>
    <w:lvl w:ilvl="3" w:tplc="8EB4F0C0" w:tentative="1">
      <w:start w:val="1"/>
      <w:numFmt w:val="bullet"/>
      <w:lvlText w:val=""/>
      <w:lvlJc w:val="left"/>
      <w:pPr>
        <w:tabs>
          <w:tab w:val="num" w:pos="2880"/>
        </w:tabs>
        <w:ind w:left="2880" w:hanging="360"/>
      </w:pPr>
      <w:rPr>
        <w:rFonts w:ascii="Wingdings" w:hAnsi="Wingdings" w:hint="default"/>
      </w:rPr>
    </w:lvl>
    <w:lvl w:ilvl="4" w:tplc="80F245C6" w:tentative="1">
      <w:start w:val="1"/>
      <w:numFmt w:val="bullet"/>
      <w:lvlText w:val=""/>
      <w:lvlJc w:val="left"/>
      <w:pPr>
        <w:tabs>
          <w:tab w:val="num" w:pos="3600"/>
        </w:tabs>
        <w:ind w:left="3600" w:hanging="360"/>
      </w:pPr>
      <w:rPr>
        <w:rFonts w:ascii="Wingdings" w:hAnsi="Wingdings" w:hint="default"/>
      </w:rPr>
    </w:lvl>
    <w:lvl w:ilvl="5" w:tplc="22707152" w:tentative="1">
      <w:start w:val="1"/>
      <w:numFmt w:val="bullet"/>
      <w:lvlText w:val=""/>
      <w:lvlJc w:val="left"/>
      <w:pPr>
        <w:tabs>
          <w:tab w:val="num" w:pos="4320"/>
        </w:tabs>
        <w:ind w:left="4320" w:hanging="360"/>
      </w:pPr>
      <w:rPr>
        <w:rFonts w:ascii="Wingdings" w:hAnsi="Wingdings" w:hint="default"/>
      </w:rPr>
    </w:lvl>
    <w:lvl w:ilvl="6" w:tplc="E0FE20C8" w:tentative="1">
      <w:start w:val="1"/>
      <w:numFmt w:val="bullet"/>
      <w:lvlText w:val=""/>
      <w:lvlJc w:val="left"/>
      <w:pPr>
        <w:tabs>
          <w:tab w:val="num" w:pos="5040"/>
        </w:tabs>
        <w:ind w:left="5040" w:hanging="360"/>
      </w:pPr>
      <w:rPr>
        <w:rFonts w:ascii="Wingdings" w:hAnsi="Wingdings" w:hint="default"/>
      </w:rPr>
    </w:lvl>
    <w:lvl w:ilvl="7" w:tplc="00368F62" w:tentative="1">
      <w:start w:val="1"/>
      <w:numFmt w:val="bullet"/>
      <w:lvlText w:val=""/>
      <w:lvlJc w:val="left"/>
      <w:pPr>
        <w:tabs>
          <w:tab w:val="num" w:pos="5760"/>
        </w:tabs>
        <w:ind w:left="5760" w:hanging="360"/>
      </w:pPr>
      <w:rPr>
        <w:rFonts w:ascii="Wingdings" w:hAnsi="Wingdings" w:hint="default"/>
      </w:rPr>
    </w:lvl>
    <w:lvl w:ilvl="8" w:tplc="3F24B35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F150B9"/>
    <w:multiLevelType w:val="hybridMultilevel"/>
    <w:tmpl w:val="057CA970"/>
    <w:lvl w:ilvl="0" w:tplc="24AC3E9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3020B"/>
    <w:multiLevelType w:val="hybridMultilevel"/>
    <w:tmpl w:val="FCD2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B67278"/>
    <w:multiLevelType w:val="hybridMultilevel"/>
    <w:tmpl w:val="6B60B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F685F"/>
    <w:multiLevelType w:val="hybridMultilevel"/>
    <w:tmpl w:val="CE5C4792"/>
    <w:lvl w:ilvl="0" w:tplc="AA2009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53E35"/>
    <w:multiLevelType w:val="hybridMultilevel"/>
    <w:tmpl w:val="695A26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3776F3"/>
    <w:multiLevelType w:val="hybridMultilevel"/>
    <w:tmpl w:val="A9661F5C"/>
    <w:lvl w:ilvl="0" w:tplc="3EFCA35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04B30"/>
    <w:multiLevelType w:val="hybridMultilevel"/>
    <w:tmpl w:val="716C9BA6"/>
    <w:lvl w:ilvl="0" w:tplc="0409000F">
      <w:start w:val="1"/>
      <w:numFmt w:val="decimal"/>
      <w:lvlText w:val="%1."/>
      <w:lvlJc w:val="left"/>
      <w:pPr>
        <w:tabs>
          <w:tab w:val="num" w:pos="720"/>
        </w:tabs>
        <w:ind w:left="720" w:hanging="360"/>
      </w:pPr>
    </w:lvl>
    <w:lvl w:ilvl="1" w:tplc="3CC84A38" w:tentative="1">
      <w:start w:val="1"/>
      <w:numFmt w:val="decimalEnclosedCircle"/>
      <w:lvlText w:val="%2"/>
      <w:lvlJc w:val="left"/>
      <w:pPr>
        <w:tabs>
          <w:tab w:val="num" w:pos="1440"/>
        </w:tabs>
        <w:ind w:left="1440" w:hanging="360"/>
      </w:pPr>
    </w:lvl>
    <w:lvl w:ilvl="2" w:tplc="DBC6F6E4" w:tentative="1">
      <w:start w:val="1"/>
      <w:numFmt w:val="decimalEnclosedCircle"/>
      <w:lvlText w:val="%3"/>
      <w:lvlJc w:val="left"/>
      <w:pPr>
        <w:tabs>
          <w:tab w:val="num" w:pos="2160"/>
        </w:tabs>
        <w:ind w:left="2160" w:hanging="360"/>
      </w:pPr>
    </w:lvl>
    <w:lvl w:ilvl="3" w:tplc="32846FB2" w:tentative="1">
      <w:start w:val="1"/>
      <w:numFmt w:val="decimalEnclosedCircle"/>
      <w:lvlText w:val="%4"/>
      <w:lvlJc w:val="left"/>
      <w:pPr>
        <w:tabs>
          <w:tab w:val="num" w:pos="2880"/>
        </w:tabs>
        <w:ind w:left="2880" w:hanging="360"/>
      </w:pPr>
    </w:lvl>
    <w:lvl w:ilvl="4" w:tplc="8E0CE528" w:tentative="1">
      <w:start w:val="1"/>
      <w:numFmt w:val="decimalEnclosedCircle"/>
      <w:lvlText w:val="%5"/>
      <w:lvlJc w:val="left"/>
      <w:pPr>
        <w:tabs>
          <w:tab w:val="num" w:pos="3600"/>
        </w:tabs>
        <w:ind w:left="3600" w:hanging="360"/>
      </w:pPr>
    </w:lvl>
    <w:lvl w:ilvl="5" w:tplc="D9E254BC" w:tentative="1">
      <w:start w:val="1"/>
      <w:numFmt w:val="decimalEnclosedCircle"/>
      <w:lvlText w:val="%6"/>
      <w:lvlJc w:val="left"/>
      <w:pPr>
        <w:tabs>
          <w:tab w:val="num" w:pos="4320"/>
        </w:tabs>
        <w:ind w:left="4320" w:hanging="360"/>
      </w:pPr>
    </w:lvl>
    <w:lvl w:ilvl="6" w:tplc="0D6AEF36" w:tentative="1">
      <w:start w:val="1"/>
      <w:numFmt w:val="decimalEnclosedCircle"/>
      <w:lvlText w:val="%7"/>
      <w:lvlJc w:val="left"/>
      <w:pPr>
        <w:tabs>
          <w:tab w:val="num" w:pos="5040"/>
        </w:tabs>
        <w:ind w:left="5040" w:hanging="360"/>
      </w:pPr>
    </w:lvl>
    <w:lvl w:ilvl="7" w:tplc="73482D9E" w:tentative="1">
      <w:start w:val="1"/>
      <w:numFmt w:val="decimalEnclosedCircle"/>
      <w:lvlText w:val="%8"/>
      <w:lvlJc w:val="left"/>
      <w:pPr>
        <w:tabs>
          <w:tab w:val="num" w:pos="5760"/>
        </w:tabs>
        <w:ind w:left="5760" w:hanging="360"/>
      </w:pPr>
    </w:lvl>
    <w:lvl w:ilvl="8" w:tplc="623E55F0" w:tentative="1">
      <w:start w:val="1"/>
      <w:numFmt w:val="decimalEnclosedCircle"/>
      <w:lvlText w:val="%9"/>
      <w:lvlJc w:val="left"/>
      <w:pPr>
        <w:tabs>
          <w:tab w:val="num" w:pos="6480"/>
        </w:tabs>
        <w:ind w:left="6480" w:hanging="360"/>
      </w:pPr>
    </w:lvl>
  </w:abstractNum>
  <w:abstractNum w:abstractNumId="24" w15:restartNumberingAfterBreak="0">
    <w:nsid w:val="78F35DAE"/>
    <w:multiLevelType w:val="hybridMultilevel"/>
    <w:tmpl w:val="32C66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D8D645C"/>
    <w:multiLevelType w:val="hybridMultilevel"/>
    <w:tmpl w:val="1C0E8E2E"/>
    <w:lvl w:ilvl="0" w:tplc="0E8C654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4"/>
  </w:num>
  <w:num w:numId="4">
    <w:abstractNumId w:val="15"/>
  </w:num>
  <w:num w:numId="5">
    <w:abstractNumId w:val="14"/>
  </w:num>
  <w:num w:numId="6">
    <w:abstractNumId w:val="19"/>
  </w:num>
  <w:num w:numId="7">
    <w:abstractNumId w:val="3"/>
  </w:num>
  <w:num w:numId="8">
    <w:abstractNumId w:val="9"/>
  </w:num>
  <w:num w:numId="9">
    <w:abstractNumId w:val="6"/>
  </w:num>
  <w:num w:numId="10">
    <w:abstractNumId w:val="22"/>
  </w:num>
  <w:num w:numId="11">
    <w:abstractNumId w:val="4"/>
  </w:num>
  <w:num w:numId="12">
    <w:abstractNumId w:val="0"/>
  </w:num>
  <w:num w:numId="13">
    <w:abstractNumId w:val="16"/>
  </w:num>
  <w:num w:numId="14">
    <w:abstractNumId w:val="23"/>
  </w:num>
  <w:num w:numId="15">
    <w:abstractNumId w:val="2"/>
  </w:num>
  <w:num w:numId="16">
    <w:abstractNumId w:val="7"/>
  </w:num>
  <w:num w:numId="17">
    <w:abstractNumId w:val="20"/>
  </w:num>
  <w:num w:numId="18">
    <w:abstractNumId w:val="11"/>
  </w:num>
  <w:num w:numId="19">
    <w:abstractNumId w:val="5"/>
  </w:num>
  <w:num w:numId="20">
    <w:abstractNumId w:val="1"/>
  </w:num>
  <w:num w:numId="21">
    <w:abstractNumId w:val="25"/>
  </w:num>
  <w:num w:numId="22">
    <w:abstractNumId w:val="17"/>
  </w:num>
  <w:num w:numId="23">
    <w:abstractNumId w:val="8"/>
  </w:num>
  <w:num w:numId="24">
    <w:abstractNumId w:val="18"/>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7B14DE"/>
    <w:rsid w:val="000004A8"/>
    <w:rsid w:val="00000A85"/>
    <w:rsid w:val="00012319"/>
    <w:rsid w:val="000221D4"/>
    <w:rsid w:val="00022D05"/>
    <w:rsid w:val="00026C95"/>
    <w:rsid w:val="000307F4"/>
    <w:rsid w:val="00030AF7"/>
    <w:rsid w:val="000352E1"/>
    <w:rsid w:val="00043E09"/>
    <w:rsid w:val="00047A2B"/>
    <w:rsid w:val="000511DA"/>
    <w:rsid w:val="00055220"/>
    <w:rsid w:val="000606E5"/>
    <w:rsid w:val="00067A95"/>
    <w:rsid w:val="0007333F"/>
    <w:rsid w:val="000775D0"/>
    <w:rsid w:val="000802F3"/>
    <w:rsid w:val="00083B82"/>
    <w:rsid w:val="00086B74"/>
    <w:rsid w:val="000951AE"/>
    <w:rsid w:val="000A2BC0"/>
    <w:rsid w:val="000A4633"/>
    <w:rsid w:val="000A4979"/>
    <w:rsid w:val="000B5F0D"/>
    <w:rsid w:val="000B7D0C"/>
    <w:rsid w:val="000B7FA7"/>
    <w:rsid w:val="000C52FB"/>
    <w:rsid w:val="000D08EF"/>
    <w:rsid w:val="000D3C36"/>
    <w:rsid w:val="000D68F4"/>
    <w:rsid w:val="000F057B"/>
    <w:rsid w:val="000F7E13"/>
    <w:rsid w:val="0010643E"/>
    <w:rsid w:val="00114601"/>
    <w:rsid w:val="00122248"/>
    <w:rsid w:val="001222BD"/>
    <w:rsid w:val="00126097"/>
    <w:rsid w:val="00127372"/>
    <w:rsid w:val="0012740A"/>
    <w:rsid w:val="00131C89"/>
    <w:rsid w:val="001500D9"/>
    <w:rsid w:val="00154D2D"/>
    <w:rsid w:val="00156784"/>
    <w:rsid w:val="00157269"/>
    <w:rsid w:val="00160B78"/>
    <w:rsid w:val="00161571"/>
    <w:rsid w:val="00163C77"/>
    <w:rsid w:val="00164B71"/>
    <w:rsid w:val="00167A85"/>
    <w:rsid w:val="001741A0"/>
    <w:rsid w:val="00174B42"/>
    <w:rsid w:val="00176E8D"/>
    <w:rsid w:val="00181876"/>
    <w:rsid w:val="00183ADE"/>
    <w:rsid w:val="00192339"/>
    <w:rsid w:val="0019318C"/>
    <w:rsid w:val="00195E28"/>
    <w:rsid w:val="001A2C48"/>
    <w:rsid w:val="001A3C6A"/>
    <w:rsid w:val="001A5127"/>
    <w:rsid w:val="001A583A"/>
    <w:rsid w:val="001A6723"/>
    <w:rsid w:val="001A733F"/>
    <w:rsid w:val="001A7AE1"/>
    <w:rsid w:val="001B0DCA"/>
    <w:rsid w:val="001B249C"/>
    <w:rsid w:val="001B605F"/>
    <w:rsid w:val="001B6373"/>
    <w:rsid w:val="001C29B1"/>
    <w:rsid w:val="001C5FE2"/>
    <w:rsid w:val="001D1146"/>
    <w:rsid w:val="001D4B1A"/>
    <w:rsid w:val="001E01D1"/>
    <w:rsid w:val="001E3853"/>
    <w:rsid w:val="001E3859"/>
    <w:rsid w:val="001F19C3"/>
    <w:rsid w:val="00204174"/>
    <w:rsid w:val="002058B1"/>
    <w:rsid w:val="002111AC"/>
    <w:rsid w:val="002137D8"/>
    <w:rsid w:val="002139E2"/>
    <w:rsid w:val="002144BE"/>
    <w:rsid w:val="00227048"/>
    <w:rsid w:val="00233EC9"/>
    <w:rsid w:val="002342B0"/>
    <w:rsid w:val="002515A8"/>
    <w:rsid w:val="002529A3"/>
    <w:rsid w:val="00265AE3"/>
    <w:rsid w:val="00266575"/>
    <w:rsid w:val="00275667"/>
    <w:rsid w:val="00281DD1"/>
    <w:rsid w:val="00286874"/>
    <w:rsid w:val="002873CF"/>
    <w:rsid w:val="00287559"/>
    <w:rsid w:val="00290F44"/>
    <w:rsid w:val="00291B82"/>
    <w:rsid w:val="00292D5C"/>
    <w:rsid w:val="00293358"/>
    <w:rsid w:val="0029596A"/>
    <w:rsid w:val="002A03CF"/>
    <w:rsid w:val="002A13BE"/>
    <w:rsid w:val="002A2277"/>
    <w:rsid w:val="002A2651"/>
    <w:rsid w:val="002A48FC"/>
    <w:rsid w:val="002B0E97"/>
    <w:rsid w:val="002B4DB8"/>
    <w:rsid w:val="002C5DA8"/>
    <w:rsid w:val="002C6C37"/>
    <w:rsid w:val="002C75DD"/>
    <w:rsid w:val="002D24F9"/>
    <w:rsid w:val="002D37CE"/>
    <w:rsid w:val="002D6A55"/>
    <w:rsid w:val="002E073C"/>
    <w:rsid w:val="002E67B7"/>
    <w:rsid w:val="002F1B5A"/>
    <w:rsid w:val="002F25EE"/>
    <w:rsid w:val="002F3F58"/>
    <w:rsid w:val="002F6B9A"/>
    <w:rsid w:val="00301D46"/>
    <w:rsid w:val="00303FAC"/>
    <w:rsid w:val="00306A9E"/>
    <w:rsid w:val="00306EE0"/>
    <w:rsid w:val="00310F50"/>
    <w:rsid w:val="003135AE"/>
    <w:rsid w:val="00314879"/>
    <w:rsid w:val="0032201A"/>
    <w:rsid w:val="00332741"/>
    <w:rsid w:val="00335693"/>
    <w:rsid w:val="0034005D"/>
    <w:rsid w:val="003452D2"/>
    <w:rsid w:val="00347EC7"/>
    <w:rsid w:val="0035257B"/>
    <w:rsid w:val="00360983"/>
    <w:rsid w:val="003623E2"/>
    <w:rsid w:val="00366B56"/>
    <w:rsid w:val="00366BBA"/>
    <w:rsid w:val="003769A3"/>
    <w:rsid w:val="0038500D"/>
    <w:rsid w:val="0038623A"/>
    <w:rsid w:val="00391E8B"/>
    <w:rsid w:val="00393FEB"/>
    <w:rsid w:val="00397ABB"/>
    <w:rsid w:val="003A0602"/>
    <w:rsid w:val="003A6DB3"/>
    <w:rsid w:val="003A78F0"/>
    <w:rsid w:val="003B5148"/>
    <w:rsid w:val="003B5DDA"/>
    <w:rsid w:val="003B6CFA"/>
    <w:rsid w:val="003C5F1D"/>
    <w:rsid w:val="003D37C4"/>
    <w:rsid w:val="003D4343"/>
    <w:rsid w:val="003D6506"/>
    <w:rsid w:val="003E5AF3"/>
    <w:rsid w:val="003E6CD9"/>
    <w:rsid w:val="003F7DE1"/>
    <w:rsid w:val="00400F74"/>
    <w:rsid w:val="0040377A"/>
    <w:rsid w:val="00407FC0"/>
    <w:rsid w:val="00410E36"/>
    <w:rsid w:val="00413069"/>
    <w:rsid w:val="00413532"/>
    <w:rsid w:val="00422E98"/>
    <w:rsid w:val="00425958"/>
    <w:rsid w:val="00427F55"/>
    <w:rsid w:val="00432EB7"/>
    <w:rsid w:val="0043512A"/>
    <w:rsid w:val="00436010"/>
    <w:rsid w:val="004374A5"/>
    <w:rsid w:val="004437AE"/>
    <w:rsid w:val="004468FF"/>
    <w:rsid w:val="004472FC"/>
    <w:rsid w:val="004473B5"/>
    <w:rsid w:val="00451EA6"/>
    <w:rsid w:val="00455A29"/>
    <w:rsid w:val="00457BE9"/>
    <w:rsid w:val="00463BDB"/>
    <w:rsid w:val="00464691"/>
    <w:rsid w:val="00472337"/>
    <w:rsid w:val="00480FD4"/>
    <w:rsid w:val="0048327D"/>
    <w:rsid w:val="00486A89"/>
    <w:rsid w:val="00487438"/>
    <w:rsid w:val="00487E86"/>
    <w:rsid w:val="00491F45"/>
    <w:rsid w:val="004A6FC8"/>
    <w:rsid w:val="004A72C7"/>
    <w:rsid w:val="004A74A2"/>
    <w:rsid w:val="004B0203"/>
    <w:rsid w:val="004B04D5"/>
    <w:rsid w:val="004B51CB"/>
    <w:rsid w:val="004C1837"/>
    <w:rsid w:val="004C7EB3"/>
    <w:rsid w:val="004D2878"/>
    <w:rsid w:val="004E13F4"/>
    <w:rsid w:val="004E20EB"/>
    <w:rsid w:val="004F0C70"/>
    <w:rsid w:val="004F0C78"/>
    <w:rsid w:val="004F4D7D"/>
    <w:rsid w:val="004F6BC5"/>
    <w:rsid w:val="005044BA"/>
    <w:rsid w:val="00505838"/>
    <w:rsid w:val="00510901"/>
    <w:rsid w:val="00516E0F"/>
    <w:rsid w:val="00526315"/>
    <w:rsid w:val="00527AC2"/>
    <w:rsid w:val="00530928"/>
    <w:rsid w:val="00531BE6"/>
    <w:rsid w:val="0053521A"/>
    <w:rsid w:val="00535AC1"/>
    <w:rsid w:val="00540391"/>
    <w:rsid w:val="00542A45"/>
    <w:rsid w:val="00543C4F"/>
    <w:rsid w:val="00547BC5"/>
    <w:rsid w:val="00547D91"/>
    <w:rsid w:val="005510DF"/>
    <w:rsid w:val="00553496"/>
    <w:rsid w:val="00556824"/>
    <w:rsid w:val="0055788D"/>
    <w:rsid w:val="00560235"/>
    <w:rsid w:val="00561347"/>
    <w:rsid w:val="00566335"/>
    <w:rsid w:val="00566F36"/>
    <w:rsid w:val="0057393D"/>
    <w:rsid w:val="00576B00"/>
    <w:rsid w:val="00577B5C"/>
    <w:rsid w:val="005823C3"/>
    <w:rsid w:val="00582BCC"/>
    <w:rsid w:val="005927AE"/>
    <w:rsid w:val="00595B4B"/>
    <w:rsid w:val="005A54C9"/>
    <w:rsid w:val="005A6C67"/>
    <w:rsid w:val="005A7FAE"/>
    <w:rsid w:val="005B001B"/>
    <w:rsid w:val="005B156B"/>
    <w:rsid w:val="005C30E4"/>
    <w:rsid w:val="005C449A"/>
    <w:rsid w:val="005D1574"/>
    <w:rsid w:val="005D6394"/>
    <w:rsid w:val="005D7C97"/>
    <w:rsid w:val="005E0519"/>
    <w:rsid w:val="005E0E43"/>
    <w:rsid w:val="005E2121"/>
    <w:rsid w:val="005E435F"/>
    <w:rsid w:val="005E7B85"/>
    <w:rsid w:val="00601A20"/>
    <w:rsid w:val="006032BD"/>
    <w:rsid w:val="006070E4"/>
    <w:rsid w:val="00613897"/>
    <w:rsid w:val="0062550C"/>
    <w:rsid w:val="006255DC"/>
    <w:rsid w:val="0063519E"/>
    <w:rsid w:val="00651D74"/>
    <w:rsid w:val="0065660C"/>
    <w:rsid w:val="006614FE"/>
    <w:rsid w:val="006709BA"/>
    <w:rsid w:val="00677994"/>
    <w:rsid w:val="00681740"/>
    <w:rsid w:val="00684A3A"/>
    <w:rsid w:val="0069169D"/>
    <w:rsid w:val="006927D2"/>
    <w:rsid w:val="00695726"/>
    <w:rsid w:val="006A04A6"/>
    <w:rsid w:val="006A510F"/>
    <w:rsid w:val="006A666C"/>
    <w:rsid w:val="006B49DA"/>
    <w:rsid w:val="006B4F79"/>
    <w:rsid w:val="006C25AF"/>
    <w:rsid w:val="006C281B"/>
    <w:rsid w:val="006C4CEE"/>
    <w:rsid w:val="006C578F"/>
    <w:rsid w:val="006D28D6"/>
    <w:rsid w:val="006D398C"/>
    <w:rsid w:val="006D5D18"/>
    <w:rsid w:val="006E2284"/>
    <w:rsid w:val="006E2444"/>
    <w:rsid w:val="006E6D29"/>
    <w:rsid w:val="007143F6"/>
    <w:rsid w:val="00717C46"/>
    <w:rsid w:val="00720715"/>
    <w:rsid w:val="00722C04"/>
    <w:rsid w:val="00724BE8"/>
    <w:rsid w:val="00726D22"/>
    <w:rsid w:val="00732064"/>
    <w:rsid w:val="0075300D"/>
    <w:rsid w:val="0075563C"/>
    <w:rsid w:val="00755D48"/>
    <w:rsid w:val="00760B1F"/>
    <w:rsid w:val="007701E1"/>
    <w:rsid w:val="00770604"/>
    <w:rsid w:val="00770D7D"/>
    <w:rsid w:val="00787D27"/>
    <w:rsid w:val="007916E8"/>
    <w:rsid w:val="0079274F"/>
    <w:rsid w:val="00792B3B"/>
    <w:rsid w:val="0079648C"/>
    <w:rsid w:val="007A3FE5"/>
    <w:rsid w:val="007A48A3"/>
    <w:rsid w:val="007A68FE"/>
    <w:rsid w:val="007B14DE"/>
    <w:rsid w:val="007B308F"/>
    <w:rsid w:val="007B7365"/>
    <w:rsid w:val="007B7704"/>
    <w:rsid w:val="007C692F"/>
    <w:rsid w:val="007D12B3"/>
    <w:rsid w:val="007D2681"/>
    <w:rsid w:val="007D26FF"/>
    <w:rsid w:val="007D7340"/>
    <w:rsid w:val="007D7715"/>
    <w:rsid w:val="007E121E"/>
    <w:rsid w:val="007E1D8C"/>
    <w:rsid w:val="007E4D28"/>
    <w:rsid w:val="007F6DF9"/>
    <w:rsid w:val="00807AA9"/>
    <w:rsid w:val="00817EBD"/>
    <w:rsid w:val="0082047C"/>
    <w:rsid w:val="00821219"/>
    <w:rsid w:val="00824800"/>
    <w:rsid w:val="008276B1"/>
    <w:rsid w:val="00827C78"/>
    <w:rsid w:val="00830F9F"/>
    <w:rsid w:val="00833854"/>
    <w:rsid w:val="00842B16"/>
    <w:rsid w:val="00843D80"/>
    <w:rsid w:val="00843FDB"/>
    <w:rsid w:val="008461F3"/>
    <w:rsid w:val="0084671C"/>
    <w:rsid w:val="00850869"/>
    <w:rsid w:val="00852AE9"/>
    <w:rsid w:val="00852FBC"/>
    <w:rsid w:val="0086278A"/>
    <w:rsid w:val="008648EA"/>
    <w:rsid w:val="00866A23"/>
    <w:rsid w:val="0087555A"/>
    <w:rsid w:val="00880BA9"/>
    <w:rsid w:val="00883014"/>
    <w:rsid w:val="00887EF4"/>
    <w:rsid w:val="008914FA"/>
    <w:rsid w:val="00895C12"/>
    <w:rsid w:val="008A1C2C"/>
    <w:rsid w:val="008A2337"/>
    <w:rsid w:val="008A3284"/>
    <w:rsid w:val="008A5684"/>
    <w:rsid w:val="008A6CD9"/>
    <w:rsid w:val="008A6EC2"/>
    <w:rsid w:val="008A6FEB"/>
    <w:rsid w:val="008A7D6A"/>
    <w:rsid w:val="008B73D2"/>
    <w:rsid w:val="008C01AB"/>
    <w:rsid w:val="008C0666"/>
    <w:rsid w:val="008D0A4B"/>
    <w:rsid w:val="008D1CAF"/>
    <w:rsid w:val="008D6BAA"/>
    <w:rsid w:val="008D6F04"/>
    <w:rsid w:val="008F167F"/>
    <w:rsid w:val="008F4267"/>
    <w:rsid w:val="008F492C"/>
    <w:rsid w:val="008F53F0"/>
    <w:rsid w:val="008F5444"/>
    <w:rsid w:val="00902C9B"/>
    <w:rsid w:val="00924450"/>
    <w:rsid w:val="00924D50"/>
    <w:rsid w:val="00927094"/>
    <w:rsid w:val="00932D88"/>
    <w:rsid w:val="00945149"/>
    <w:rsid w:val="0095256D"/>
    <w:rsid w:val="009544C2"/>
    <w:rsid w:val="00954BB9"/>
    <w:rsid w:val="009564B6"/>
    <w:rsid w:val="0095701C"/>
    <w:rsid w:val="00963AB0"/>
    <w:rsid w:val="0096427C"/>
    <w:rsid w:val="00970E14"/>
    <w:rsid w:val="00972378"/>
    <w:rsid w:val="00985B48"/>
    <w:rsid w:val="00986DF8"/>
    <w:rsid w:val="009A0B85"/>
    <w:rsid w:val="009A0BE6"/>
    <w:rsid w:val="009A71BD"/>
    <w:rsid w:val="009B23CC"/>
    <w:rsid w:val="009C54DB"/>
    <w:rsid w:val="009D33F9"/>
    <w:rsid w:val="009E12D9"/>
    <w:rsid w:val="009E642E"/>
    <w:rsid w:val="009E6479"/>
    <w:rsid w:val="009E7E78"/>
    <w:rsid w:val="00A03B1D"/>
    <w:rsid w:val="00A0409E"/>
    <w:rsid w:val="00A11600"/>
    <w:rsid w:val="00A142F0"/>
    <w:rsid w:val="00A16AAC"/>
    <w:rsid w:val="00A211FC"/>
    <w:rsid w:val="00A2693F"/>
    <w:rsid w:val="00A31884"/>
    <w:rsid w:val="00A323C6"/>
    <w:rsid w:val="00A36DB2"/>
    <w:rsid w:val="00A414A4"/>
    <w:rsid w:val="00A548EB"/>
    <w:rsid w:val="00A653C6"/>
    <w:rsid w:val="00A65619"/>
    <w:rsid w:val="00A75FD8"/>
    <w:rsid w:val="00A76586"/>
    <w:rsid w:val="00A81610"/>
    <w:rsid w:val="00A82167"/>
    <w:rsid w:val="00A903BB"/>
    <w:rsid w:val="00A9258D"/>
    <w:rsid w:val="00A966FE"/>
    <w:rsid w:val="00AB2697"/>
    <w:rsid w:val="00AB26A8"/>
    <w:rsid w:val="00AB2F72"/>
    <w:rsid w:val="00AB3E52"/>
    <w:rsid w:val="00AC3596"/>
    <w:rsid w:val="00AC3923"/>
    <w:rsid w:val="00AC52BB"/>
    <w:rsid w:val="00AD0FDA"/>
    <w:rsid w:val="00AD22E0"/>
    <w:rsid w:val="00AD3E7F"/>
    <w:rsid w:val="00AD438E"/>
    <w:rsid w:val="00AD4A52"/>
    <w:rsid w:val="00AE1E40"/>
    <w:rsid w:val="00AF0381"/>
    <w:rsid w:val="00AF4C90"/>
    <w:rsid w:val="00B05068"/>
    <w:rsid w:val="00B05AD8"/>
    <w:rsid w:val="00B07DB1"/>
    <w:rsid w:val="00B17D64"/>
    <w:rsid w:val="00B22F61"/>
    <w:rsid w:val="00B310F8"/>
    <w:rsid w:val="00B32C4D"/>
    <w:rsid w:val="00B34C74"/>
    <w:rsid w:val="00B408D0"/>
    <w:rsid w:val="00B42F3A"/>
    <w:rsid w:val="00B45F0E"/>
    <w:rsid w:val="00B470CD"/>
    <w:rsid w:val="00B513B7"/>
    <w:rsid w:val="00B51A93"/>
    <w:rsid w:val="00B5225E"/>
    <w:rsid w:val="00B553E6"/>
    <w:rsid w:val="00B56138"/>
    <w:rsid w:val="00B73B25"/>
    <w:rsid w:val="00B74021"/>
    <w:rsid w:val="00B81C5C"/>
    <w:rsid w:val="00B844E7"/>
    <w:rsid w:val="00B848F3"/>
    <w:rsid w:val="00B87037"/>
    <w:rsid w:val="00BA0E58"/>
    <w:rsid w:val="00BA2E4A"/>
    <w:rsid w:val="00BA7BE9"/>
    <w:rsid w:val="00BB2BE5"/>
    <w:rsid w:val="00BB7994"/>
    <w:rsid w:val="00BC3B44"/>
    <w:rsid w:val="00BC602A"/>
    <w:rsid w:val="00BC68ED"/>
    <w:rsid w:val="00BD2927"/>
    <w:rsid w:val="00BD62EE"/>
    <w:rsid w:val="00BE0AB2"/>
    <w:rsid w:val="00BE2A4C"/>
    <w:rsid w:val="00BF26AB"/>
    <w:rsid w:val="00BF4848"/>
    <w:rsid w:val="00C00DA1"/>
    <w:rsid w:val="00C054D4"/>
    <w:rsid w:val="00C06467"/>
    <w:rsid w:val="00C06638"/>
    <w:rsid w:val="00C14787"/>
    <w:rsid w:val="00C169BD"/>
    <w:rsid w:val="00C2737B"/>
    <w:rsid w:val="00C50E8E"/>
    <w:rsid w:val="00C51405"/>
    <w:rsid w:val="00C52AB9"/>
    <w:rsid w:val="00C532A0"/>
    <w:rsid w:val="00C55ADD"/>
    <w:rsid w:val="00C57CB6"/>
    <w:rsid w:val="00C65E88"/>
    <w:rsid w:val="00C66039"/>
    <w:rsid w:val="00C67F4D"/>
    <w:rsid w:val="00C70E4C"/>
    <w:rsid w:val="00C77052"/>
    <w:rsid w:val="00C81708"/>
    <w:rsid w:val="00C83187"/>
    <w:rsid w:val="00C87D75"/>
    <w:rsid w:val="00C90258"/>
    <w:rsid w:val="00C91713"/>
    <w:rsid w:val="00C95EE8"/>
    <w:rsid w:val="00C96CC9"/>
    <w:rsid w:val="00CA33F6"/>
    <w:rsid w:val="00CA7D3D"/>
    <w:rsid w:val="00CC159E"/>
    <w:rsid w:val="00CE1F84"/>
    <w:rsid w:val="00CE38A2"/>
    <w:rsid w:val="00CE40E1"/>
    <w:rsid w:val="00CE60AA"/>
    <w:rsid w:val="00CF106C"/>
    <w:rsid w:val="00CF3406"/>
    <w:rsid w:val="00D03800"/>
    <w:rsid w:val="00D05B92"/>
    <w:rsid w:val="00D16C9E"/>
    <w:rsid w:val="00D21034"/>
    <w:rsid w:val="00D23CDD"/>
    <w:rsid w:val="00D3550E"/>
    <w:rsid w:val="00D36DB0"/>
    <w:rsid w:val="00D4225E"/>
    <w:rsid w:val="00D44A29"/>
    <w:rsid w:val="00D457C1"/>
    <w:rsid w:val="00D45A6E"/>
    <w:rsid w:val="00D520D4"/>
    <w:rsid w:val="00D61E88"/>
    <w:rsid w:val="00D66ED0"/>
    <w:rsid w:val="00D71C4D"/>
    <w:rsid w:val="00D82321"/>
    <w:rsid w:val="00D9568F"/>
    <w:rsid w:val="00D979C3"/>
    <w:rsid w:val="00D97D5A"/>
    <w:rsid w:val="00DA7A73"/>
    <w:rsid w:val="00DC357E"/>
    <w:rsid w:val="00DC4016"/>
    <w:rsid w:val="00DD3D00"/>
    <w:rsid w:val="00DD4756"/>
    <w:rsid w:val="00DE4C74"/>
    <w:rsid w:val="00DF1226"/>
    <w:rsid w:val="00DF1E56"/>
    <w:rsid w:val="00DF371F"/>
    <w:rsid w:val="00E0617D"/>
    <w:rsid w:val="00E128D8"/>
    <w:rsid w:val="00E17D0E"/>
    <w:rsid w:val="00E2090B"/>
    <w:rsid w:val="00E214AA"/>
    <w:rsid w:val="00E225D7"/>
    <w:rsid w:val="00E27DEA"/>
    <w:rsid w:val="00E30578"/>
    <w:rsid w:val="00E35171"/>
    <w:rsid w:val="00E469A6"/>
    <w:rsid w:val="00E50F3B"/>
    <w:rsid w:val="00E54D98"/>
    <w:rsid w:val="00E55E30"/>
    <w:rsid w:val="00E61EEA"/>
    <w:rsid w:val="00E66D26"/>
    <w:rsid w:val="00E730A7"/>
    <w:rsid w:val="00E73535"/>
    <w:rsid w:val="00E75732"/>
    <w:rsid w:val="00E772FA"/>
    <w:rsid w:val="00E77F81"/>
    <w:rsid w:val="00E82303"/>
    <w:rsid w:val="00E826ED"/>
    <w:rsid w:val="00E91BA5"/>
    <w:rsid w:val="00E96902"/>
    <w:rsid w:val="00EA2854"/>
    <w:rsid w:val="00EA3657"/>
    <w:rsid w:val="00EA4087"/>
    <w:rsid w:val="00EB0649"/>
    <w:rsid w:val="00EB4939"/>
    <w:rsid w:val="00EB5B92"/>
    <w:rsid w:val="00EB60D1"/>
    <w:rsid w:val="00EB766F"/>
    <w:rsid w:val="00EB7C26"/>
    <w:rsid w:val="00EC04E5"/>
    <w:rsid w:val="00EC677B"/>
    <w:rsid w:val="00EC70F4"/>
    <w:rsid w:val="00EC7675"/>
    <w:rsid w:val="00ED13B7"/>
    <w:rsid w:val="00ED6019"/>
    <w:rsid w:val="00ED73BB"/>
    <w:rsid w:val="00EF0430"/>
    <w:rsid w:val="00EF2E7F"/>
    <w:rsid w:val="00F00D97"/>
    <w:rsid w:val="00F03B95"/>
    <w:rsid w:val="00F10B5C"/>
    <w:rsid w:val="00F111FA"/>
    <w:rsid w:val="00F14DD1"/>
    <w:rsid w:val="00F150B2"/>
    <w:rsid w:val="00F151C8"/>
    <w:rsid w:val="00F17A09"/>
    <w:rsid w:val="00F20D2F"/>
    <w:rsid w:val="00F22885"/>
    <w:rsid w:val="00F31C35"/>
    <w:rsid w:val="00F36AEA"/>
    <w:rsid w:val="00F53E12"/>
    <w:rsid w:val="00F63035"/>
    <w:rsid w:val="00F641B6"/>
    <w:rsid w:val="00F66DD6"/>
    <w:rsid w:val="00F72404"/>
    <w:rsid w:val="00F80BC6"/>
    <w:rsid w:val="00F813E4"/>
    <w:rsid w:val="00F86EB9"/>
    <w:rsid w:val="00F969AA"/>
    <w:rsid w:val="00F97C7D"/>
    <w:rsid w:val="00FA1E8F"/>
    <w:rsid w:val="00FA3B8F"/>
    <w:rsid w:val="00FB691E"/>
    <w:rsid w:val="00FC0582"/>
    <w:rsid w:val="00FC4A24"/>
    <w:rsid w:val="00FD07C0"/>
    <w:rsid w:val="00FD1508"/>
    <w:rsid w:val="00FD542E"/>
    <w:rsid w:val="00FE3655"/>
    <w:rsid w:val="00FE5288"/>
    <w:rsid w:val="00FE73AB"/>
    <w:rsid w:val="00FF2BA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DED1F2"/>
  <w15:docId w15:val="{0E069FDC-A12B-0B40-9BFF-B00F6250E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3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4DE"/>
    <w:pPr>
      <w:tabs>
        <w:tab w:val="center" w:pos="4320"/>
        <w:tab w:val="right" w:pos="8640"/>
      </w:tabs>
    </w:pPr>
  </w:style>
  <w:style w:type="character" w:customStyle="1" w:styleId="HeaderChar">
    <w:name w:val="Header Char"/>
    <w:basedOn w:val="DefaultParagraphFont"/>
    <w:link w:val="Header"/>
    <w:uiPriority w:val="99"/>
    <w:rsid w:val="007B14DE"/>
  </w:style>
  <w:style w:type="paragraph" w:styleId="Footer">
    <w:name w:val="footer"/>
    <w:basedOn w:val="Normal"/>
    <w:link w:val="FooterChar"/>
    <w:uiPriority w:val="99"/>
    <w:unhideWhenUsed/>
    <w:rsid w:val="007B14DE"/>
    <w:pPr>
      <w:tabs>
        <w:tab w:val="center" w:pos="4320"/>
        <w:tab w:val="right" w:pos="8640"/>
      </w:tabs>
    </w:pPr>
  </w:style>
  <w:style w:type="character" w:customStyle="1" w:styleId="FooterChar">
    <w:name w:val="Footer Char"/>
    <w:basedOn w:val="DefaultParagraphFont"/>
    <w:link w:val="Footer"/>
    <w:uiPriority w:val="99"/>
    <w:rsid w:val="007B14DE"/>
  </w:style>
  <w:style w:type="character" w:styleId="PageNumber">
    <w:name w:val="page number"/>
    <w:basedOn w:val="DefaultParagraphFont"/>
    <w:uiPriority w:val="99"/>
    <w:semiHidden/>
    <w:unhideWhenUsed/>
    <w:rsid w:val="007B14DE"/>
  </w:style>
  <w:style w:type="paragraph" w:styleId="NoSpacing">
    <w:name w:val="No Spacing"/>
    <w:link w:val="NoSpacingChar"/>
    <w:qFormat/>
    <w:rsid w:val="00281DD1"/>
    <w:rPr>
      <w:rFonts w:ascii="PMingLiU" w:eastAsiaTheme="minorEastAsia" w:hAnsi="PMingLiU"/>
      <w:sz w:val="22"/>
      <w:szCs w:val="22"/>
    </w:rPr>
  </w:style>
  <w:style w:type="character" w:customStyle="1" w:styleId="NoSpacingChar">
    <w:name w:val="No Spacing Char"/>
    <w:basedOn w:val="DefaultParagraphFont"/>
    <w:link w:val="NoSpacing"/>
    <w:rsid w:val="00281DD1"/>
    <w:rPr>
      <w:rFonts w:ascii="PMingLiU" w:eastAsiaTheme="minorEastAsia" w:hAnsi="PMingLiU"/>
      <w:sz w:val="22"/>
      <w:szCs w:val="22"/>
    </w:rPr>
  </w:style>
  <w:style w:type="paragraph" w:styleId="FootnoteText">
    <w:name w:val="footnote text"/>
    <w:basedOn w:val="Normal"/>
    <w:link w:val="FootnoteTextChar"/>
    <w:uiPriority w:val="99"/>
    <w:semiHidden/>
    <w:unhideWhenUsed/>
    <w:rsid w:val="00463BDB"/>
  </w:style>
  <w:style w:type="character" w:customStyle="1" w:styleId="FootnoteTextChar">
    <w:name w:val="Footnote Text Char"/>
    <w:basedOn w:val="DefaultParagraphFont"/>
    <w:link w:val="FootnoteText"/>
    <w:uiPriority w:val="99"/>
    <w:semiHidden/>
    <w:rsid w:val="00463BDB"/>
  </w:style>
  <w:style w:type="character" w:styleId="FootnoteReference">
    <w:name w:val="footnote reference"/>
    <w:basedOn w:val="DefaultParagraphFont"/>
    <w:uiPriority w:val="99"/>
    <w:semiHidden/>
    <w:unhideWhenUsed/>
    <w:rsid w:val="00463BDB"/>
    <w:rPr>
      <w:vertAlign w:val="superscript"/>
    </w:rPr>
  </w:style>
  <w:style w:type="paragraph" w:styleId="ListParagraph">
    <w:name w:val="List Paragraph"/>
    <w:basedOn w:val="Normal"/>
    <w:uiPriority w:val="34"/>
    <w:qFormat/>
    <w:rsid w:val="002F6B9A"/>
    <w:pPr>
      <w:ind w:left="720"/>
      <w:contextualSpacing/>
    </w:pPr>
  </w:style>
  <w:style w:type="character" w:styleId="Hyperlink">
    <w:name w:val="Hyperlink"/>
    <w:basedOn w:val="DefaultParagraphFont"/>
    <w:uiPriority w:val="99"/>
    <w:unhideWhenUsed/>
    <w:rsid w:val="00E730A7"/>
    <w:rPr>
      <w:color w:val="0000FF" w:themeColor="hyperlink"/>
      <w:u w:val="single"/>
    </w:rPr>
  </w:style>
  <w:style w:type="character" w:styleId="FollowedHyperlink">
    <w:name w:val="FollowedHyperlink"/>
    <w:basedOn w:val="DefaultParagraphFont"/>
    <w:uiPriority w:val="99"/>
    <w:semiHidden/>
    <w:unhideWhenUsed/>
    <w:rsid w:val="00E730A7"/>
    <w:rPr>
      <w:color w:val="800080" w:themeColor="followedHyperlink"/>
      <w:u w:val="single"/>
    </w:rPr>
  </w:style>
  <w:style w:type="paragraph" w:styleId="EndnoteText">
    <w:name w:val="endnote text"/>
    <w:basedOn w:val="Normal"/>
    <w:link w:val="EndnoteTextChar"/>
    <w:uiPriority w:val="99"/>
    <w:unhideWhenUsed/>
    <w:rsid w:val="00335693"/>
    <w:rPr>
      <w:sz w:val="20"/>
      <w:szCs w:val="20"/>
    </w:rPr>
  </w:style>
  <w:style w:type="character" w:customStyle="1" w:styleId="EndnoteTextChar">
    <w:name w:val="Endnote Text Char"/>
    <w:basedOn w:val="DefaultParagraphFont"/>
    <w:link w:val="EndnoteText"/>
    <w:uiPriority w:val="99"/>
    <w:rsid w:val="00335693"/>
    <w:rPr>
      <w:sz w:val="20"/>
      <w:szCs w:val="20"/>
    </w:rPr>
  </w:style>
  <w:style w:type="paragraph" w:styleId="BalloonText">
    <w:name w:val="Balloon Text"/>
    <w:basedOn w:val="Normal"/>
    <w:link w:val="BalloonTextChar1"/>
    <w:uiPriority w:val="99"/>
    <w:semiHidden/>
    <w:unhideWhenUsed/>
    <w:rsid w:val="00A16AAC"/>
    <w:rPr>
      <w:rFonts w:ascii="Tahoma" w:hAnsi="Tahoma" w:cs="Tahoma"/>
      <w:sz w:val="16"/>
      <w:szCs w:val="16"/>
    </w:rPr>
  </w:style>
  <w:style w:type="character" w:customStyle="1" w:styleId="BalloonTextChar1">
    <w:name w:val="Balloon Text Char1"/>
    <w:basedOn w:val="DefaultParagraphFont"/>
    <w:link w:val="BalloonText"/>
    <w:uiPriority w:val="99"/>
    <w:semiHidden/>
    <w:rsid w:val="00A16AAC"/>
    <w:rPr>
      <w:rFonts w:ascii="Tahoma" w:hAnsi="Tahoma" w:cs="Tahoma"/>
      <w:sz w:val="16"/>
      <w:szCs w:val="16"/>
    </w:rPr>
  </w:style>
  <w:style w:type="character" w:customStyle="1" w:styleId="BalloonTextChar">
    <w:name w:val="Balloon Text Char"/>
    <w:basedOn w:val="DefaultParagraphFont"/>
    <w:uiPriority w:val="99"/>
    <w:semiHidden/>
    <w:rsid w:val="00A16AAC"/>
    <w:rPr>
      <w:rFonts w:ascii="Lucida Grande" w:hAnsi="Lucida Grande"/>
      <w:sz w:val="18"/>
      <w:szCs w:val="18"/>
    </w:rPr>
  </w:style>
  <w:style w:type="paragraph" w:styleId="z-BottomofForm">
    <w:name w:val="HTML Bottom of Form"/>
    <w:basedOn w:val="Normal"/>
    <w:next w:val="Normal"/>
    <w:link w:val="z-BottomofFormChar"/>
    <w:hidden/>
    <w:rsid w:val="00A16AAC"/>
    <w:pPr>
      <w:pBdr>
        <w:top w:val="single" w:sz="6" w:space="1" w:color="auto"/>
      </w:pBdr>
      <w:spacing w:line="276" w:lineRule="auto"/>
      <w:jc w:val="center"/>
    </w:pPr>
    <w:rPr>
      <w:rFonts w:ascii="Arial" w:hAnsi="Arial"/>
      <w:vanish/>
      <w:sz w:val="16"/>
      <w:szCs w:val="16"/>
    </w:rPr>
  </w:style>
  <w:style w:type="character" w:customStyle="1" w:styleId="z-BottomofFormChar">
    <w:name w:val="z-Bottom of Form Char"/>
    <w:basedOn w:val="DefaultParagraphFont"/>
    <w:link w:val="z-BottomofForm"/>
    <w:rsid w:val="00A16AAC"/>
    <w:rPr>
      <w:rFonts w:ascii="Arial" w:hAnsi="Arial"/>
      <w:vanish/>
      <w:sz w:val="16"/>
      <w:szCs w:val="16"/>
    </w:rPr>
  </w:style>
  <w:style w:type="paragraph" w:styleId="z-TopofForm">
    <w:name w:val="HTML Top of Form"/>
    <w:basedOn w:val="Normal"/>
    <w:next w:val="Normal"/>
    <w:link w:val="z-TopofFormChar"/>
    <w:hidden/>
    <w:rsid w:val="00A16AAC"/>
    <w:pPr>
      <w:pBdr>
        <w:bottom w:val="single" w:sz="6" w:space="1" w:color="auto"/>
      </w:pBdr>
      <w:spacing w:line="276" w:lineRule="auto"/>
      <w:jc w:val="center"/>
    </w:pPr>
    <w:rPr>
      <w:rFonts w:ascii="Arial" w:hAnsi="Arial"/>
      <w:vanish/>
      <w:sz w:val="16"/>
      <w:szCs w:val="16"/>
    </w:rPr>
  </w:style>
  <w:style w:type="character" w:customStyle="1" w:styleId="z-TopofFormChar">
    <w:name w:val="z-Top of Form Char"/>
    <w:basedOn w:val="DefaultParagraphFont"/>
    <w:link w:val="z-TopofForm"/>
    <w:rsid w:val="00A16AAC"/>
    <w:rPr>
      <w:rFonts w:ascii="Arial" w:hAnsi="Arial"/>
      <w:vanish/>
      <w:sz w:val="16"/>
      <w:szCs w:val="16"/>
    </w:rPr>
  </w:style>
  <w:style w:type="character" w:styleId="CommentReference">
    <w:name w:val="annotation reference"/>
    <w:basedOn w:val="DefaultParagraphFont"/>
    <w:rsid w:val="00A16AAC"/>
    <w:rPr>
      <w:sz w:val="16"/>
      <w:szCs w:val="16"/>
    </w:rPr>
  </w:style>
  <w:style w:type="paragraph" w:styleId="CommentText">
    <w:name w:val="annotation text"/>
    <w:basedOn w:val="Normal"/>
    <w:link w:val="CommentTextChar"/>
    <w:rsid w:val="00A16AAC"/>
    <w:pPr>
      <w:spacing w:after="200"/>
    </w:pPr>
    <w:rPr>
      <w:sz w:val="20"/>
      <w:szCs w:val="20"/>
    </w:rPr>
  </w:style>
  <w:style w:type="character" w:customStyle="1" w:styleId="CommentTextChar">
    <w:name w:val="Comment Text Char"/>
    <w:basedOn w:val="DefaultParagraphFont"/>
    <w:link w:val="CommentText"/>
    <w:rsid w:val="00A16AAC"/>
    <w:rPr>
      <w:sz w:val="20"/>
      <w:szCs w:val="20"/>
    </w:rPr>
  </w:style>
  <w:style w:type="paragraph" w:styleId="CommentSubject">
    <w:name w:val="annotation subject"/>
    <w:basedOn w:val="CommentText"/>
    <w:next w:val="CommentText"/>
    <w:link w:val="CommentSubjectChar"/>
    <w:rsid w:val="00A16AAC"/>
    <w:rPr>
      <w:b/>
      <w:bCs/>
    </w:rPr>
  </w:style>
  <w:style w:type="character" w:customStyle="1" w:styleId="CommentSubjectChar">
    <w:name w:val="Comment Subject Char"/>
    <w:basedOn w:val="CommentTextChar"/>
    <w:link w:val="CommentSubject"/>
    <w:rsid w:val="00A16A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mazon.com/s?k=mark+e+larose&amp;crid=38BJY8XDDLITI&amp;sprefix=mark+e+larose%2Caps%2C541&amp;ref=nb_sb_noss"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anielandrevelationrevealed.com"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worldometers.info" TargetMode="External"/><Relationship Id="rId21" Type="http://schemas.openxmlformats.org/officeDocument/2006/relationships/hyperlink" Target="http://www.egwwritings.org" TargetMode="External"/><Relationship Id="rId42" Type="http://schemas.openxmlformats.org/officeDocument/2006/relationships/hyperlink" Target="https://www.blueletterbible.org/lexicon/h4216/kjv/wlc/0-1/" TargetMode="External"/><Relationship Id="rId47" Type="http://schemas.openxmlformats.org/officeDocument/2006/relationships/hyperlink" Target="https://en.wikipedia.org/wiki/Zodiac" TargetMode="External"/><Relationship Id="rId63" Type="http://schemas.openxmlformats.org/officeDocument/2006/relationships/hyperlink" Target="http://www.egwwritings.org" TargetMode="External"/><Relationship Id="rId68" Type="http://schemas.openxmlformats.org/officeDocument/2006/relationships/hyperlink" Target="http://www.egwwritings.org" TargetMode="External"/><Relationship Id="rId84" Type="http://schemas.openxmlformats.org/officeDocument/2006/relationships/hyperlink" Target="http://moellerhaus.com/studies/JUS533.HTM" TargetMode="External"/><Relationship Id="rId89" Type="http://schemas.openxmlformats.org/officeDocument/2006/relationships/hyperlink" Target="http://www.egwwritings.org" TargetMode="External"/><Relationship Id="rId16" Type="http://schemas.openxmlformats.org/officeDocument/2006/relationships/hyperlink" Target="https://www.congress.gov/117/plaws/publ228/PLAW-117publ228.pdf" TargetMode="External"/><Relationship Id="rId11" Type="http://schemas.openxmlformats.org/officeDocument/2006/relationships/hyperlink" Target="http://www.egwwritings.org" TargetMode="External"/><Relationship Id="rId32" Type="http://schemas.openxmlformats.org/officeDocument/2006/relationships/hyperlink" Target="http://www.egwwritings.org" TargetMode="External"/><Relationship Id="rId37" Type="http://schemas.openxmlformats.org/officeDocument/2006/relationships/hyperlink" Target="http://www.egwwritings.org" TargetMode="External"/><Relationship Id="rId53" Type="http://schemas.openxmlformats.org/officeDocument/2006/relationships/hyperlink" Target="https://en.wikipedia.org/wiki/Pope_Benedict_IX" TargetMode="External"/><Relationship Id="rId58" Type="http://schemas.openxmlformats.org/officeDocument/2006/relationships/hyperlink" Target="https://en.wikipedia.org/wiki/Pope_Benedict_XVI" TargetMode="External"/><Relationship Id="rId74" Type="http://schemas.openxmlformats.org/officeDocument/2006/relationships/hyperlink" Target="https://www.politico.com/news/2025/05/08/leo-american-pope-worldview-00337247" TargetMode="External"/><Relationship Id="rId79" Type="http://schemas.openxmlformats.org/officeDocument/2006/relationships/hyperlink" Target="about:blank" TargetMode="External"/><Relationship Id="rId5" Type="http://schemas.openxmlformats.org/officeDocument/2006/relationships/hyperlink" Target="http://www.egwwritings.org" TargetMode="External"/><Relationship Id="rId14" Type="http://schemas.openxmlformats.org/officeDocument/2006/relationships/hyperlink" Target="http://www.daniel11prophecy.com/uploads/1/1/3/7/113721993/hugo_leon_end_time_maskilim_paper_new.pdf" TargetMode="External"/><Relationship Id="rId22" Type="http://schemas.openxmlformats.org/officeDocument/2006/relationships/hyperlink" Target="http://www.egwwritings.org" TargetMode="External"/><Relationship Id="rId27" Type="http://schemas.openxmlformats.org/officeDocument/2006/relationships/hyperlink" Target="https://www.blueletterbible.org/lexicon/g2048/kjv/tr/0-1/" TargetMode="External"/><Relationship Id="rId30" Type="http://schemas.openxmlformats.org/officeDocument/2006/relationships/hyperlink" Target="https://en.wikipedia.org/wiki/Whore_of_Babylon" TargetMode="External"/><Relationship Id="rId35" Type="http://schemas.openxmlformats.org/officeDocument/2006/relationships/hyperlink" Target="https://www.sundaylaw.net/books/other/andrews/hos/hos20.htm" TargetMode="External"/><Relationship Id="rId43" Type="http://schemas.openxmlformats.org/officeDocument/2006/relationships/hyperlink" Target="https://en.wikipedia.org/wiki/Decan" TargetMode="External"/><Relationship Id="rId48" Type="http://schemas.openxmlformats.org/officeDocument/2006/relationships/hyperlink" Target="https://en.wikipedia.org/wiki/666_%28number%29" TargetMode="External"/><Relationship Id="rId56" Type="http://schemas.openxmlformats.org/officeDocument/2006/relationships/hyperlink" Target="https://www.thegatewaypundit.com/2025/04/he-will-have-account-crimes-he-has-committed/" TargetMode="External"/><Relationship Id="rId64" Type="http://schemas.openxmlformats.org/officeDocument/2006/relationships/hyperlink" Target="http://www.egwwritings.org" TargetMode="External"/><Relationship Id="rId69" Type="http://schemas.openxmlformats.org/officeDocument/2006/relationships/hyperlink" Target="https://www.ncregister.com/blog/edward-pentin/pope-francis-defends-himself-and-discusses-schism" TargetMode="External"/><Relationship Id="rId77" Type="http://schemas.openxmlformats.org/officeDocument/2006/relationships/hyperlink" Target="https://canonlawmadeeasy.com/2013/01/03/can-a-pope-everresign/" TargetMode="External"/><Relationship Id="rId8" Type="http://schemas.openxmlformats.org/officeDocument/2006/relationships/hyperlink" Target="http://www.egwwritings.org" TargetMode="External"/><Relationship Id="rId51" Type="http://schemas.openxmlformats.org/officeDocument/2006/relationships/hyperlink" Target="https://www.catholic.com/qa/what-are-the-criteria-for-a-pope-in-choosing-his-new-name" TargetMode="External"/><Relationship Id="rId72" Type="http://schemas.openxmlformats.org/officeDocument/2006/relationships/hyperlink" Target="https://www.thegatewaypundit.com/2025/03/archbishop-viganos-warning-usurper-throne-st-peter/" TargetMode="External"/><Relationship Id="rId80" Type="http://schemas.openxmlformats.org/officeDocument/2006/relationships/hyperlink" Target="about:blank" TargetMode="External"/><Relationship Id="rId85" Type="http://schemas.openxmlformats.org/officeDocument/2006/relationships/hyperlink" Target="http://www.egwwritings.org" TargetMode="External"/><Relationship Id="rId3" Type="http://schemas.openxmlformats.org/officeDocument/2006/relationships/hyperlink" Target="http://www.egwwritings.org" TargetMode="External"/><Relationship Id="rId12" Type="http://schemas.openxmlformats.org/officeDocument/2006/relationships/hyperlink" Target="http://www.egwwritings.org" TargetMode="External"/><Relationship Id="rId17" Type="http://schemas.openxmlformats.org/officeDocument/2006/relationships/hyperlink" Target="http://www.egwwritings.org" TargetMode="External"/><Relationship Id="rId25" Type="http://schemas.openxmlformats.org/officeDocument/2006/relationships/hyperlink" Target="http://www.egwwritings.org" TargetMode="External"/><Relationship Id="rId33" Type="http://schemas.openxmlformats.org/officeDocument/2006/relationships/hyperlink" Target="https://www.blueletterbible.org/lexicon/g3466/kjv/tr/0-1/" TargetMode="External"/><Relationship Id="rId38" Type="http://schemas.openxmlformats.org/officeDocument/2006/relationships/hyperlink" Target="http://www.egwwritings.org" TargetMode="External"/><Relationship Id="rId46" Type="http://schemas.openxmlformats.org/officeDocument/2006/relationships/hyperlink" Target="https://en.wikipedia.org/wiki/Etemenanki" TargetMode="External"/><Relationship Id="rId59" Type="http://schemas.openxmlformats.org/officeDocument/2006/relationships/hyperlink" Target="https://en.wikipedia.org/wiki/Pope_Francis" TargetMode="External"/><Relationship Id="rId67" Type="http://schemas.openxmlformats.org/officeDocument/2006/relationships/hyperlink" Target="https://www.reuters.com/article/us-pope-benedict-idUSBRE97K0F920130821" TargetMode="External"/><Relationship Id="rId20" Type="http://schemas.openxmlformats.org/officeDocument/2006/relationships/hyperlink" Target="https://www.blueletterbible.org/lexicon/g12/kjv/tr/0-1/" TargetMode="External"/><Relationship Id="rId41" Type="http://schemas.openxmlformats.org/officeDocument/2006/relationships/hyperlink" Target="about:blank" TargetMode="External"/><Relationship Id="rId54" Type="http://schemas.openxmlformats.org/officeDocument/2006/relationships/hyperlink" Target="http://www.egwwritings.org" TargetMode="External"/><Relationship Id="rId62" Type="http://schemas.openxmlformats.org/officeDocument/2006/relationships/hyperlink" Target="http://www.egwwritings.org" TargetMode="External"/><Relationship Id="rId70" Type="http://schemas.openxmlformats.org/officeDocument/2006/relationships/hyperlink" Target="https://www.nbcnews.com/think/opinion/pope-francis-put-woman-top-vatican-role-it-shows-how-ncna1119661" TargetMode="External"/><Relationship Id="rId75" Type="http://schemas.openxmlformats.org/officeDocument/2006/relationships/hyperlink" Target="https://2paragraphs.com/2025/05/maga-catholic-steve-bannon-slams-new-pope-with-3-words/" TargetMode="External"/><Relationship Id="rId83" Type="http://schemas.openxmlformats.org/officeDocument/2006/relationships/hyperlink" Target="https://calvarychapel.com/posts/a-thousand-year-tug-of-war-the-marriage-of-church-and-state/" TargetMode="External"/><Relationship Id="rId88" Type="http://schemas.openxmlformats.org/officeDocument/2006/relationships/hyperlink" Target="http://www.egwwritings.org" TargetMode="External"/><Relationship Id="rId1" Type="http://schemas.openxmlformats.org/officeDocument/2006/relationships/hyperlink" Target="http://www.egwwritings.org" TargetMode="External"/><Relationship Id="rId6" Type="http://schemas.openxmlformats.org/officeDocument/2006/relationships/hyperlink" Target="http://www.egwwritings.org" TargetMode="External"/><Relationship Id="rId15" Type="http://schemas.openxmlformats.org/officeDocument/2006/relationships/hyperlink" Target="http://www.egwwritings.org" TargetMode="External"/><Relationship Id="rId23" Type="http://schemas.openxmlformats.org/officeDocument/2006/relationships/hyperlink" Target="http://www.egwwritings.org" TargetMode="External"/><Relationship Id="rId28" Type="http://schemas.openxmlformats.org/officeDocument/2006/relationships/hyperlink" Target="https://www.britannica.com/event/French-revolutionary-wars/Formation-of-the-Second-Coalition" TargetMode="External"/><Relationship Id="rId36" Type="http://schemas.openxmlformats.org/officeDocument/2006/relationships/hyperlink" Target="http://www.egwwritings.org" TargetMode="External"/><Relationship Id="rId49" Type="http://schemas.openxmlformats.org/officeDocument/2006/relationships/hyperlink" Target="https://www.blueletterbible.org/lexicon/h4208/kjv/wlc/0-1/" TargetMode="External"/><Relationship Id="rId57" Type="http://schemas.openxmlformats.org/officeDocument/2006/relationships/hyperlink" Target="https://allthatsinteresting.com/pope-john-paul-i" TargetMode="External"/><Relationship Id="rId10" Type="http://schemas.openxmlformats.org/officeDocument/2006/relationships/hyperlink" Target="https://amazingfiction.org/little-horn.shtml" TargetMode="External"/><Relationship Id="rId31" Type="http://schemas.openxmlformats.org/officeDocument/2006/relationships/hyperlink" Target="https://www.vaticannews.va/en/vatican-city/news/2017-10/catholics-and-lutherans-mark-500th-anniversary-of-reformation.html" TargetMode="External"/><Relationship Id="rId44" Type="http://schemas.openxmlformats.org/officeDocument/2006/relationships/hyperlink" Target="http://www.666numberofthebeast.com/666numberofthebeast.html" TargetMode="External"/><Relationship Id="rId52" Type="http://schemas.openxmlformats.org/officeDocument/2006/relationships/hyperlink" Target="http://www.egwwritings.org" TargetMode="External"/><Relationship Id="rId60" Type="http://schemas.openxmlformats.org/officeDocument/2006/relationships/hyperlink" Target="https://en.wikipedia.org/wiki/Pope_Leo_XIV" TargetMode="External"/><Relationship Id="rId65" Type="http://schemas.openxmlformats.org/officeDocument/2006/relationships/hyperlink" Target="https://www.blueletterbible.org/lexicon/h7585/kjv/wlc/0-1/" TargetMode="External"/><Relationship Id="rId73" Type="http://schemas.openxmlformats.org/officeDocument/2006/relationships/hyperlink" Target="https://www.btimesonline.com/articles/174184/20250509/steve-bannon-predicted-leo-xiv-s-rise-slamed-the-new-pope-as-too-progressive.htm" TargetMode="External"/><Relationship Id="rId78" Type="http://schemas.openxmlformats.org/officeDocument/2006/relationships/hyperlink" Target="https://www.theguardian.com/world/2020/jan/19/two-popes-plotting-cardinals-francis-benedict-celibacy-rules" TargetMode="External"/><Relationship Id="rId81" Type="http://schemas.openxmlformats.org/officeDocument/2006/relationships/hyperlink" Target="https://www.express.co.uk/news/world/1330435/pope-francis-news-split-catholic-church-feud-pope-benedict-vatican-spt" TargetMode="External"/><Relationship Id="rId86" Type="http://schemas.openxmlformats.org/officeDocument/2006/relationships/hyperlink" Target="http://www.egwwritings.org" TargetMode="External"/><Relationship Id="rId4" Type="http://schemas.openxmlformats.org/officeDocument/2006/relationships/hyperlink" Target="http://www.egwwritings.org" TargetMode="External"/><Relationship Id="rId9" Type="http://schemas.openxmlformats.org/officeDocument/2006/relationships/hyperlink" Target="http://www.egwwritings.org" TargetMode="External"/><Relationship Id="rId13" Type="http://schemas.openxmlformats.org/officeDocument/2006/relationships/hyperlink" Target="https://core.ac.uk/download/pdf/234108819.pdf" TargetMode="External"/><Relationship Id="rId18" Type="http://schemas.openxmlformats.org/officeDocument/2006/relationships/hyperlink" Target="https://www.catholic.com/magazine/print-edition/from-sabbath-to-sunday" TargetMode="External"/><Relationship Id="rId39" Type="http://schemas.openxmlformats.org/officeDocument/2006/relationships/hyperlink" Target="https://www.bible-history.com/babylonia/babyloniathe_ziggurat.htm" TargetMode="External"/><Relationship Id="rId34" Type="http://schemas.openxmlformats.org/officeDocument/2006/relationships/hyperlink" Target="https://www.detailedpedia.com/wiki-Third_Council_of_Orl&#233;ans" TargetMode="External"/><Relationship Id="rId50" Type="http://schemas.openxmlformats.org/officeDocument/2006/relationships/hyperlink" Target="https://www.newadvent.org/cathen/12272b.htm" TargetMode="External"/><Relationship Id="rId55" Type="http://schemas.openxmlformats.org/officeDocument/2006/relationships/hyperlink" Target="https://en.wikipedia.org/wiki/Antipope_John_XVI" TargetMode="External"/><Relationship Id="rId76" Type="http://schemas.openxmlformats.org/officeDocument/2006/relationships/hyperlink" Target="https://abyssum.org/2019/12/11/the-renunciation-of-pope-benedict-did-not-effect-the-loss-of-the-papal-office-he-remains-the-pope-the-successor-of-saint-peter-the-vicar-of-christ-the-supreme-pontiff-and-the-roman-pontiff-with-al/" TargetMode="External"/><Relationship Id="rId7" Type="http://schemas.openxmlformats.org/officeDocument/2006/relationships/hyperlink" Target="https://en.wikipedia.org/wiki/Holy_See_and_the_United_Nations" TargetMode="External"/><Relationship Id="rId71" Type="http://schemas.openxmlformats.org/officeDocument/2006/relationships/hyperlink" Target="https://popehead.substack.com/p/my-interview-with-andrea-cionci" TargetMode="External"/><Relationship Id="rId2" Type="http://schemas.openxmlformats.org/officeDocument/2006/relationships/hyperlink" Target="https://m.egwwritings.org/en/book/930.4" TargetMode="External"/><Relationship Id="rId29" Type="http://schemas.openxmlformats.org/officeDocument/2006/relationships/hyperlink" Target="https://en.wikipedia.org/wiki/Pope_Pius_VI" TargetMode="External"/><Relationship Id="rId24" Type="http://schemas.openxmlformats.org/officeDocument/2006/relationships/hyperlink" Target="http://www.egwwritings.org" TargetMode="External"/><Relationship Id="rId40" Type="http://schemas.openxmlformats.org/officeDocument/2006/relationships/hyperlink" Target="http://www.egwwritings.org" TargetMode="External"/><Relationship Id="rId45" Type="http://schemas.openxmlformats.org/officeDocument/2006/relationships/hyperlink" Target="https://en.wikipedia.org/wiki/Triangular_number" TargetMode="External"/><Relationship Id="rId66" Type="http://schemas.openxmlformats.org/officeDocument/2006/relationships/hyperlink" Target="http://www.egwwritings.org" TargetMode="External"/><Relationship Id="rId87" Type="http://schemas.openxmlformats.org/officeDocument/2006/relationships/hyperlink" Target="http://www.egwwritings.org" TargetMode="External"/><Relationship Id="rId61" Type="http://schemas.openxmlformats.org/officeDocument/2006/relationships/hyperlink" Target="http://www.egwwritings.org" TargetMode="External"/><Relationship Id="rId82" Type="http://schemas.openxmlformats.org/officeDocument/2006/relationships/hyperlink" Target="http://www.egwwritings.org" TargetMode="External"/><Relationship Id="rId19" Type="http://schemas.openxmlformats.org/officeDocument/2006/relationships/hyperlink" Target="https://www.saintjeromechurch.org/churches/when-did-the-catholic-church-change-the-sabbath-to-sunday-historical-insights-reveal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BBD851-0F31-4B40-ACB8-C4811B2A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9138</Words>
  <Characters>52093</Characters>
  <Application>Microsoft Office Word</Application>
  <DocSecurity>0</DocSecurity>
  <Lines>434</Lines>
  <Paragraphs>122</Paragraphs>
  <ScaleCrop>false</ScaleCrop>
  <Company/>
  <LinksUpToDate>false</LinksUpToDate>
  <CharactersWithSpaces>61109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Revelation 17 - M. LaRose</dc:title>
  <dc:subject/>
  <dc:creator>Terri LaRose</dc:creator>
  <cp:keywords/>
  <cp:lastModifiedBy>Mark LaRose</cp:lastModifiedBy>
  <cp:revision>2</cp:revision>
  <cp:lastPrinted>2024-07-26T16:20:00Z</cp:lastPrinted>
  <dcterms:created xsi:type="dcterms:W3CDTF">2025-06-02T01:10:00Z</dcterms:created>
  <dcterms:modified xsi:type="dcterms:W3CDTF">2025-06-02T01:10:00Z</dcterms:modified>
</cp:coreProperties>
</file>