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72BB76A" w:rsidR="00A43B75" w:rsidRDefault="003D5347">
      <w:pPr>
        <w:rPr>
          <w:rFonts w:ascii="Nunito" w:eastAsia="Nunito" w:hAnsi="Nunito" w:cs="Nunito"/>
          <w:b/>
          <w:sz w:val="18"/>
          <w:szCs w:val="18"/>
          <w:u w:val="single"/>
        </w:rPr>
      </w:pPr>
      <w:r>
        <w:rPr>
          <w:noProof/>
        </w:rPr>
        <w:drawing>
          <wp:anchor distT="0" distB="0" distL="114300" distR="114300" simplePos="0" relativeHeight="251658240" behindDoc="0" locked="0" layoutInCell="1" allowOverlap="1" wp14:anchorId="070B769C" wp14:editId="6245838C">
            <wp:simplePos x="0" y="0"/>
            <wp:positionH relativeFrom="margin">
              <wp:align>right</wp:align>
            </wp:positionH>
            <wp:positionV relativeFrom="margin">
              <wp:align>top</wp:align>
            </wp:positionV>
            <wp:extent cx="1097280" cy="80200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802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2" w14:textId="77777777" w:rsidR="00A43B75" w:rsidRDefault="00A43B75">
      <w:pPr>
        <w:rPr>
          <w:rFonts w:ascii="Nunito" w:eastAsia="Nunito" w:hAnsi="Nunito" w:cs="Nunito"/>
          <w:b/>
          <w:sz w:val="18"/>
          <w:szCs w:val="18"/>
          <w:u w:val="single"/>
        </w:rPr>
      </w:pPr>
    </w:p>
    <w:p w14:paraId="00000003" w14:textId="77777777" w:rsidR="00A43B75" w:rsidRDefault="00A43B75">
      <w:pPr>
        <w:rPr>
          <w:rFonts w:ascii="Nunito" w:eastAsia="Nunito" w:hAnsi="Nunito" w:cs="Nunito"/>
          <w:b/>
          <w:sz w:val="18"/>
          <w:szCs w:val="18"/>
          <w:u w:val="single"/>
        </w:rPr>
      </w:pPr>
    </w:p>
    <w:p w14:paraId="00000004" w14:textId="77777777" w:rsidR="00A43B75" w:rsidRDefault="00A43B75">
      <w:pPr>
        <w:rPr>
          <w:rFonts w:ascii="Nunito" w:eastAsia="Nunito" w:hAnsi="Nunito" w:cs="Nunito"/>
          <w:b/>
          <w:sz w:val="18"/>
          <w:szCs w:val="18"/>
          <w:u w:val="single"/>
        </w:rPr>
      </w:pPr>
    </w:p>
    <w:p w14:paraId="00000005" w14:textId="77777777" w:rsidR="00A43B75" w:rsidRDefault="00A43B75">
      <w:pPr>
        <w:rPr>
          <w:rFonts w:ascii="Nunito" w:eastAsia="Nunito" w:hAnsi="Nunito" w:cs="Nunito"/>
          <w:b/>
          <w:sz w:val="18"/>
          <w:szCs w:val="18"/>
          <w:u w:val="single"/>
        </w:rPr>
      </w:pPr>
    </w:p>
    <w:p w14:paraId="00000006" w14:textId="77777777" w:rsidR="00A43B75" w:rsidRDefault="00A43B75">
      <w:pPr>
        <w:rPr>
          <w:rFonts w:ascii="Nunito" w:eastAsia="Nunito" w:hAnsi="Nunito" w:cs="Nunito"/>
          <w:b/>
          <w:sz w:val="18"/>
          <w:szCs w:val="18"/>
          <w:u w:val="single"/>
        </w:rPr>
      </w:pPr>
    </w:p>
    <w:p w14:paraId="59DDE4E7" w14:textId="16EB2D0B" w:rsidR="00231B1E" w:rsidRDefault="00231B1E">
      <w:pPr>
        <w:rPr>
          <w:rFonts w:ascii="Nunito" w:eastAsia="Nunito" w:hAnsi="Nunito" w:cs="Nunito"/>
          <w:b/>
          <w:sz w:val="24"/>
          <w:szCs w:val="24"/>
          <w:u w:val="single"/>
        </w:rPr>
      </w:pPr>
    </w:p>
    <w:p w14:paraId="00000007" w14:textId="53D5D36D" w:rsidR="00A43B75" w:rsidRPr="00C95040" w:rsidRDefault="004B10C6">
      <w:pPr>
        <w:rPr>
          <w:rFonts w:ascii="Nunito" w:eastAsia="Nunito" w:hAnsi="Nunito" w:cs="Nunito"/>
          <w:b/>
          <w:sz w:val="28"/>
          <w:szCs w:val="28"/>
          <w:u w:val="single"/>
        </w:rPr>
      </w:pPr>
      <w:r w:rsidRPr="00C95040">
        <w:rPr>
          <w:rFonts w:ascii="Nunito" w:eastAsia="Nunito" w:hAnsi="Nunito" w:cs="Nunito"/>
          <w:b/>
          <w:sz w:val="28"/>
          <w:szCs w:val="28"/>
          <w:u w:val="single"/>
        </w:rPr>
        <w:t xml:space="preserve">Tips </w:t>
      </w:r>
      <w:proofErr w:type="gramStart"/>
      <w:r w:rsidRPr="00C95040">
        <w:rPr>
          <w:rFonts w:ascii="Nunito" w:eastAsia="Nunito" w:hAnsi="Nunito" w:cs="Nunito"/>
          <w:b/>
          <w:sz w:val="28"/>
          <w:szCs w:val="28"/>
          <w:u w:val="single"/>
        </w:rPr>
        <w:t>For</w:t>
      </w:r>
      <w:proofErr w:type="gramEnd"/>
      <w:r w:rsidRPr="00C95040">
        <w:rPr>
          <w:rFonts w:ascii="Nunito" w:eastAsia="Nunito" w:hAnsi="Nunito" w:cs="Nunito"/>
          <w:b/>
          <w:sz w:val="28"/>
          <w:szCs w:val="28"/>
          <w:u w:val="single"/>
        </w:rPr>
        <w:t xml:space="preserve"> Testing Services</w:t>
      </w:r>
      <w:r w:rsidR="00A93301">
        <w:rPr>
          <w:rFonts w:ascii="Nunito" w:eastAsia="Nunito" w:hAnsi="Nunito" w:cs="Nunito"/>
          <w:b/>
          <w:sz w:val="28"/>
          <w:szCs w:val="28"/>
          <w:u w:val="single"/>
        </w:rPr>
        <w:t xml:space="preserve"> </w:t>
      </w:r>
      <w:r w:rsidRPr="00C95040">
        <w:rPr>
          <w:rFonts w:ascii="Nunito" w:eastAsia="Nunito" w:hAnsi="Nunito" w:cs="Nunito"/>
          <w:b/>
          <w:sz w:val="28"/>
          <w:szCs w:val="28"/>
          <w:u w:val="single"/>
        </w:rPr>
        <w:t>/</w:t>
      </w:r>
      <w:r w:rsidR="00A93301">
        <w:rPr>
          <w:rFonts w:ascii="Nunito" w:eastAsia="Nunito" w:hAnsi="Nunito" w:cs="Nunito"/>
          <w:b/>
          <w:sz w:val="28"/>
          <w:szCs w:val="28"/>
          <w:u w:val="single"/>
        </w:rPr>
        <w:t xml:space="preserve"> </w:t>
      </w:r>
      <w:r w:rsidRPr="00C95040">
        <w:rPr>
          <w:rFonts w:ascii="Nunito" w:eastAsia="Nunito" w:hAnsi="Nunito" w:cs="Nunito"/>
          <w:b/>
          <w:sz w:val="28"/>
          <w:szCs w:val="28"/>
          <w:u w:val="single"/>
        </w:rPr>
        <w:t>Know Your Coverage</w:t>
      </w:r>
    </w:p>
    <w:p w14:paraId="00000008" w14:textId="77777777" w:rsidR="00A43B75" w:rsidRPr="002775AE" w:rsidRDefault="00A43B75">
      <w:pPr>
        <w:rPr>
          <w:rFonts w:ascii="Nunito" w:eastAsia="Nunito" w:hAnsi="Nunito" w:cs="Nunito"/>
          <w:b/>
          <w:sz w:val="24"/>
          <w:szCs w:val="24"/>
          <w:u w:val="single"/>
        </w:rPr>
      </w:pPr>
    </w:p>
    <w:p w14:paraId="00000009" w14:textId="5639AE3B" w:rsidR="00A43B75" w:rsidRPr="00231B1E" w:rsidRDefault="004B10C6" w:rsidP="00A93301">
      <w:pPr>
        <w:jc w:val="both"/>
        <w:rPr>
          <w:rFonts w:ascii="Nunito" w:eastAsia="Nunito" w:hAnsi="Nunito" w:cs="Nunito"/>
          <w:sz w:val="20"/>
          <w:szCs w:val="20"/>
        </w:rPr>
      </w:pPr>
      <w:r w:rsidRPr="00231B1E">
        <w:rPr>
          <w:rFonts w:ascii="Nunito" w:eastAsia="Nunito" w:hAnsi="Nunito" w:cs="Nunito"/>
          <w:sz w:val="20"/>
          <w:szCs w:val="20"/>
        </w:rPr>
        <w:t>You are responsible to know your Health Plan/Medicare coverage, benefits and deductible prior to us ordering laboratory or testing services. While we order tests based on your health history and condition, there is no guarantee your health plan will cover these tests or services even in the situation that we believe they are medically necessary.</w:t>
      </w:r>
    </w:p>
    <w:p w14:paraId="0000000A" w14:textId="77777777" w:rsidR="00A43B75" w:rsidRPr="00231B1E" w:rsidRDefault="00A43B75">
      <w:pPr>
        <w:rPr>
          <w:rFonts w:ascii="Nunito" w:eastAsia="Nunito" w:hAnsi="Nunito" w:cs="Nunito"/>
          <w:sz w:val="20"/>
          <w:szCs w:val="20"/>
        </w:rPr>
      </w:pPr>
    </w:p>
    <w:p w14:paraId="0000000B" w14:textId="77777777" w:rsidR="00A43B75" w:rsidRPr="00231B1E" w:rsidRDefault="004B10C6">
      <w:pPr>
        <w:rPr>
          <w:rFonts w:ascii="Nunito" w:eastAsia="Nunito" w:hAnsi="Nunito" w:cs="Nunito"/>
          <w:b/>
          <w:sz w:val="20"/>
          <w:szCs w:val="20"/>
          <w:u w:val="single"/>
        </w:rPr>
      </w:pPr>
      <w:r w:rsidRPr="00231B1E">
        <w:rPr>
          <w:rFonts w:ascii="Nunito" w:eastAsia="Nunito" w:hAnsi="Nunito" w:cs="Nunito"/>
          <w:b/>
          <w:sz w:val="20"/>
          <w:szCs w:val="20"/>
          <w:u w:val="single"/>
        </w:rPr>
        <w:t>Know Your Coverage:</w:t>
      </w:r>
    </w:p>
    <w:p w14:paraId="0000000C"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New Medical staff does not verify codes or coverage with your Health Plan/Medicare for services ordered.</w:t>
      </w:r>
    </w:p>
    <w:p w14:paraId="0000000D"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 xml:space="preserve">John Muir Physician Network HMO patients </w:t>
      </w:r>
      <w:proofErr w:type="gramStart"/>
      <w:r w:rsidRPr="00231B1E">
        <w:rPr>
          <w:rFonts w:ascii="Nunito" w:eastAsia="Nunito" w:hAnsi="Nunito" w:cs="Nunito"/>
          <w:sz w:val="20"/>
          <w:szCs w:val="20"/>
        </w:rPr>
        <w:t>have to</w:t>
      </w:r>
      <w:proofErr w:type="gramEnd"/>
      <w:r w:rsidRPr="00231B1E">
        <w:rPr>
          <w:rFonts w:ascii="Nunito" w:eastAsia="Nunito" w:hAnsi="Nunito" w:cs="Nunito"/>
          <w:sz w:val="20"/>
          <w:szCs w:val="20"/>
        </w:rPr>
        <w:t xml:space="preserve"> use only LabCorp facilities or pay the charges for not using the facilities.</w:t>
      </w:r>
    </w:p>
    <w:p w14:paraId="0000000E"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Based on your medical history, medications, and symptoms, your provider may still require lab work.</w:t>
      </w:r>
    </w:p>
    <w:p w14:paraId="0000000F"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Since cost can vary greatly between facilities, PPO Patients should do price comparison research, which would result in significant cost/savings if you have a high deductible plan. Contact your health plan to get the rates across facilities.</w:t>
      </w:r>
    </w:p>
    <w:p w14:paraId="00000010" w14:textId="796B818F"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 xml:space="preserve">With high deductible </w:t>
      </w:r>
      <w:r w:rsidR="002775AE" w:rsidRPr="00231B1E">
        <w:rPr>
          <w:rFonts w:ascii="Nunito" w:eastAsia="Nunito" w:hAnsi="Nunito" w:cs="Nunito"/>
          <w:sz w:val="20"/>
          <w:szCs w:val="20"/>
        </w:rPr>
        <w:t>plans, you</w:t>
      </w:r>
      <w:r w:rsidRPr="00231B1E">
        <w:rPr>
          <w:rFonts w:ascii="Nunito" w:eastAsia="Nunito" w:hAnsi="Nunito" w:cs="Nunito"/>
          <w:sz w:val="20"/>
          <w:szCs w:val="20"/>
        </w:rPr>
        <w:t xml:space="preserve"> will pay for all the services incurred until reaching your deductible.</w:t>
      </w:r>
    </w:p>
    <w:p w14:paraId="00000011"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There is no circumstance in which we will change or resubmit diagnosis codes after testing is complete.</w:t>
      </w:r>
    </w:p>
    <w:p w14:paraId="00000012"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Most health plans and Medicare do not pay for “preventative” testing.</w:t>
      </w:r>
    </w:p>
    <w:p w14:paraId="00000013" w14:textId="7777777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Most diagnostic testing will not be covered as a “preventative” service.</w:t>
      </w:r>
    </w:p>
    <w:p w14:paraId="00000014" w14:textId="1E1A0157" w:rsidR="00A43B75" w:rsidRPr="00231B1E" w:rsidRDefault="004B10C6">
      <w:pPr>
        <w:numPr>
          <w:ilvl w:val="0"/>
          <w:numId w:val="2"/>
        </w:numPr>
        <w:rPr>
          <w:rFonts w:ascii="Nunito" w:eastAsia="Nunito" w:hAnsi="Nunito" w:cs="Nunito"/>
          <w:sz w:val="20"/>
          <w:szCs w:val="20"/>
        </w:rPr>
      </w:pPr>
      <w:r w:rsidRPr="00231B1E">
        <w:rPr>
          <w:rFonts w:ascii="Nunito" w:eastAsia="Nunito" w:hAnsi="Nunito" w:cs="Nunito"/>
          <w:sz w:val="20"/>
          <w:szCs w:val="20"/>
        </w:rPr>
        <w:t>We cannot guarantee coverage or payment by your Health Plan/Medicare.</w:t>
      </w:r>
    </w:p>
    <w:p w14:paraId="66B227CB" w14:textId="77777777" w:rsidR="00231B1E" w:rsidRPr="00231B1E" w:rsidRDefault="00231B1E" w:rsidP="00231B1E">
      <w:pPr>
        <w:ind w:left="360"/>
        <w:rPr>
          <w:rFonts w:ascii="Nunito" w:eastAsia="Nunito" w:hAnsi="Nunito" w:cs="Nunito"/>
          <w:sz w:val="20"/>
          <w:szCs w:val="20"/>
        </w:rPr>
      </w:pPr>
    </w:p>
    <w:p w14:paraId="00000015" w14:textId="77777777" w:rsidR="00A43B75" w:rsidRPr="00231B1E" w:rsidRDefault="004B10C6">
      <w:pPr>
        <w:rPr>
          <w:rFonts w:ascii="Nunito" w:eastAsia="Nunito" w:hAnsi="Nunito" w:cs="Nunito"/>
          <w:b/>
          <w:sz w:val="20"/>
          <w:szCs w:val="20"/>
          <w:u w:val="single"/>
        </w:rPr>
      </w:pPr>
      <w:r w:rsidRPr="00231B1E">
        <w:rPr>
          <w:rFonts w:ascii="Nunito" w:eastAsia="Nunito" w:hAnsi="Nunito" w:cs="Nunito"/>
          <w:b/>
          <w:sz w:val="20"/>
          <w:szCs w:val="20"/>
          <w:u w:val="single"/>
        </w:rPr>
        <w:t>Actions to Enhance Coverage:</w:t>
      </w:r>
    </w:p>
    <w:p w14:paraId="00000016" w14:textId="77777777"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To verify what is covered and what portion you must pay, call your Health Plan/Medicare representative.</w:t>
      </w:r>
    </w:p>
    <w:p w14:paraId="00000017" w14:textId="77777777"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Make sure to check that you have met your insurance deductible before the testing is finished.</w:t>
      </w:r>
    </w:p>
    <w:p w14:paraId="00000018" w14:textId="77777777"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Go to the specific “preferred lab/facility” that your Health Plan/Medicare requires.</w:t>
      </w:r>
    </w:p>
    <w:p w14:paraId="00000019" w14:textId="77777777"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Contact your Health Plan/Medicare representative to ask about lab and testing coverage, as your annual physical checkup does not include these services out our clinic, which are provided by outside laboratories.</w:t>
      </w:r>
    </w:p>
    <w:p w14:paraId="0000001A" w14:textId="032C8456"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 xml:space="preserve">Confirm that the testing is not a “preventative” </w:t>
      </w:r>
      <w:r w:rsidR="002775AE" w:rsidRPr="00231B1E">
        <w:rPr>
          <w:rFonts w:ascii="Nunito" w:eastAsia="Nunito" w:hAnsi="Nunito" w:cs="Nunito"/>
          <w:sz w:val="20"/>
          <w:szCs w:val="20"/>
        </w:rPr>
        <w:t>code but</w:t>
      </w:r>
      <w:r w:rsidRPr="00231B1E">
        <w:rPr>
          <w:rFonts w:ascii="Nunito" w:eastAsia="Nunito" w:hAnsi="Nunito" w:cs="Nunito"/>
          <w:sz w:val="20"/>
          <w:szCs w:val="20"/>
        </w:rPr>
        <w:t xml:space="preserve"> is under a “diagnostic” code.</w:t>
      </w:r>
    </w:p>
    <w:p w14:paraId="0000001B" w14:textId="5BAD71A2" w:rsidR="00A43B75" w:rsidRPr="00231B1E" w:rsidRDefault="004B10C6">
      <w:pPr>
        <w:numPr>
          <w:ilvl w:val="0"/>
          <w:numId w:val="1"/>
        </w:numPr>
        <w:rPr>
          <w:rFonts w:ascii="Nunito" w:eastAsia="Nunito" w:hAnsi="Nunito" w:cs="Nunito"/>
          <w:sz w:val="20"/>
          <w:szCs w:val="20"/>
        </w:rPr>
      </w:pPr>
      <w:r w:rsidRPr="00231B1E">
        <w:rPr>
          <w:rFonts w:ascii="Nunito" w:eastAsia="Nunito" w:hAnsi="Nunito" w:cs="Nunito"/>
          <w:sz w:val="20"/>
          <w:szCs w:val="20"/>
        </w:rPr>
        <w:t>Make sure that no other doctor has ordered these same tests as “preventative” for you this year.</w:t>
      </w:r>
    </w:p>
    <w:p w14:paraId="0000001C" w14:textId="77777777" w:rsidR="00A43B75" w:rsidRPr="00231B1E" w:rsidRDefault="00A43B75">
      <w:pPr>
        <w:rPr>
          <w:rFonts w:ascii="Nunito" w:eastAsia="Nunito" w:hAnsi="Nunito" w:cs="Nunito"/>
          <w:sz w:val="20"/>
          <w:szCs w:val="20"/>
        </w:rPr>
      </w:pPr>
    </w:p>
    <w:p w14:paraId="0000001D" w14:textId="2B1DFF37" w:rsidR="00A43B75" w:rsidRDefault="004B10C6" w:rsidP="00A93301">
      <w:pPr>
        <w:jc w:val="both"/>
        <w:rPr>
          <w:rFonts w:ascii="Nunito" w:eastAsia="Nunito" w:hAnsi="Nunito" w:cs="Nunito"/>
          <w:sz w:val="20"/>
          <w:szCs w:val="20"/>
        </w:rPr>
      </w:pPr>
      <w:r w:rsidRPr="00231B1E">
        <w:rPr>
          <w:rFonts w:ascii="Nunito" w:eastAsia="Nunito" w:hAnsi="Nunito" w:cs="Nunito"/>
          <w:sz w:val="20"/>
          <w:szCs w:val="20"/>
        </w:rPr>
        <w:t>I understand the above and accept full responsibility for any costs for medical services I have incurred both at New Medical and outside facilities. I am aware that New Medical cannot guarantee coverage nor verify network or coverage status for tests ordered. I understand that New Medical will not change or resubmit codes for tests with coverage issues. I understand a high deductible plan means I am responsible for all incurred expenses until that deductible has been met.</w:t>
      </w:r>
    </w:p>
    <w:p w14:paraId="38D49B93" w14:textId="77777777" w:rsidR="00A93301" w:rsidRPr="00231B1E" w:rsidRDefault="00A93301" w:rsidP="00A93301">
      <w:pPr>
        <w:jc w:val="both"/>
        <w:rPr>
          <w:rFonts w:ascii="Nunito" w:eastAsia="Nunito" w:hAnsi="Nunito" w:cs="Nunito"/>
          <w:sz w:val="20"/>
          <w:szCs w:val="20"/>
        </w:rPr>
      </w:pPr>
    </w:p>
    <w:p w14:paraId="0000001E" w14:textId="77777777" w:rsidR="00A43B75" w:rsidRPr="00231B1E" w:rsidRDefault="00A43B75">
      <w:pPr>
        <w:rPr>
          <w:rFonts w:ascii="Nunito" w:eastAsia="Nunito" w:hAnsi="Nunito" w:cs="Nunito"/>
          <w:sz w:val="20"/>
          <w:szCs w:val="20"/>
        </w:rPr>
      </w:pPr>
    </w:p>
    <w:p w14:paraId="10F4A6C8" w14:textId="59CFC4B9" w:rsidR="00231B1E" w:rsidRDefault="004B10C6">
      <w:pPr>
        <w:rPr>
          <w:rFonts w:ascii="Nunito" w:eastAsia="Nunito" w:hAnsi="Nunito" w:cs="Nunito"/>
          <w:sz w:val="20"/>
          <w:szCs w:val="20"/>
        </w:rPr>
      </w:pPr>
      <w:r w:rsidRPr="00231B1E">
        <w:rPr>
          <w:rFonts w:ascii="Nunito" w:eastAsia="Nunito" w:hAnsi="Nunito" w:cs="Nunito"/>
          <w:sz w:val="20"/>
          <w:szCs w:val="20"/>
        </w:rPr>
        <w:t>Patient Name:</w:t>
      </w:r>
      <w:r w:rsidR="00A93301">
        <w:rPr>
          <w:rFonts w:ascii="Nunito" w:eastAsia="Nunito" w:hAnsi="Nunito" w:cs="Nunito"/>
          <w:sz w:val="20"/>
          <w:szCs w:val="20"/>
        </w:rPr>
        <w:tab/>
      </w:r>
      <w:r w:rsidR="002775AE" w:rsidRPr="00231B1E">
        <w:rPr>
          <w:rFonts w:ascii="Nunito" w:eastAsia="Nunito" w:hAnsi="Nunito" w:cs="Nunito"/>
          <w:sz w:val="20"/>
          <w:szCs w:val="20"/>
        </w:rPr>
        <w:fldChar w:fldCharType="begin">
          <w:ffData>
            <w:name w:val="Text1"/>
            <w:enabled/>
            <w:calcOnExit w:val="0"/>
            <w:textInput/>
          </w:ffData>
        </w:fldChar>
      </w:r>
      <w:bookmarkStart w:id="0" w:name="Text1"/>
      <w:r w:rsidR="002775AE" w:rsidRPr="00231B1E">
        <w:rPr>
          <w:rFonts w:ascii="Nunito" w:eastAsia="Nunito" w:hAnsi="Nunito" w:cs="Nunito"/>
          <w:sz w:val="20"/>
          <w:szCs w:val="20"/>
        </w:rPr>
        <w:instrText xml:space="preserve"> FORMTEXT </w:instrText>
      </w:r>
      <w:r w:rsidR="002775AE" w:rsidRPr="00231B1E">
        <w:rPr>
          <w:rFonts w:ascii="Nunito" w:eastAsia="Nunito" w:hAnsi="Nunito" w:cs="Nunito"/>
          <w:sz w:val="20"/>
          <w:szCs w:val="20"/>
        </w:rPr>
      </w:r>
      <w:r w:rsidR="002775AE" w:rsidRPr="00231B1E">
        <w:rPr>
          <w:rFonts w:ascii="Nunito" w:eastAsia="Nunito" w:hAnsi="Nunito" w:cs="Nunito"/>
          <w:sz w:val="20"/>
          <w:szCs w:val="20"/>
        </w:rPr>
        <w:fldChar w:fldCharType="separate"/>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sz w:val="20"/>
          <w:szCs w:val="20"/>
        </w:rPr>
        <w:fldChar w:fldCharType="end"/>
      </w:r>
      <w:bookmarkEnd w:id="0"/>
      <w:r w:rsidR="00231B1E" w:rsidRPr="00231B1E">
        <w:rPr>
          <w:rFonts w:ascii="Nunito" w:eastAsia="Nunito" w:hAnsi="Nunito" w:cs="Nunito"/>
          <w:sz w:val="20"/>
          <w:szCs w:val="20"/>
        </w:rPr>
        <w:t>__________</w:t>
      </w:r>
      <w:r w:rsidR="00A93301">
        <w:rPr>
          <w:rFonts w:ascii="Nunito" w:eastAsia="Nunito" w:hAnsi="Nunito" w:cs="Nunito"/>
          <w:sz w:val="20"/>
          <w:szCs w:val="20"/>
        </w:rPr>
        <w:t>________</w:t>
      </w:r>
      <w:r w:rsidR="00231B1E" w:rsidRPr="00231B1E">
        <w:rPr>
          <w:rFonts w:ascii="Nunito" w:eastAsia="Nunito" w:hAnsi="Nunito" w:cs="Nunito"/>
          <w:sz w:val="20"/>
          <w:szCs w:val="20"/>
        </w:rPr>
        <w:t>________</w:t>
      </w:r>
      <w:r w:rsidR="002775AE" w:rsidRPr="00231B1E">
        <w:rPr>
          <w:rFonts w:ascii="Nunito" w:eastAsia="Nunito" w:hAnsi="Nunito" w:cs="Nunito"/>
          <w:sz w:val="20"/>
          <w:szCs w:val="20"/>
        </w:rPr>
        <w:tab/>
      </w:r>
      <w:r w:rsidRPr="00231B1E">
        <w:rPr>
          <w:rFonts w:ascii="Nunito" w:eastAsia="Nunito" w:hAnsi="Nunito" w:cs="Nunito"/>
          <w:sz w:val="20"/>
          <w:szCs w:val="20"/>
        </w:rPr>
        <w:t>Date of Birth:</w:t>
      </w:r>
      <w:r w:rsidR="00A93301">
        <w:rPr>
          <w:rFonts w:ascii="Nunito" w:eastAsia="Nunito" w:hAnsi="Nunito" w:cs="Nunito"/>
          <w:sz w:val="20"/>
          <w:szCs w:val="20"/>
        </w:rPr>
        <w:tab/>
      </w:r>
      <w:r w:rsidR="002775AE" w:rsidRPr="00231B1E">
        <w:rPr>
          <w:rFonts w:ascii="Nunito" w:eastAsia="Nunito" w:hAnsi="Nunito" w:cs="Nunito"/>
          <w:sz w:val="20"/>
          <w:szCs w:val="20"/>
        </w:rPr>
        <w:fldChar w:fldCharType="begin">
          <w:ffData>
            <w:name w:val="Text2"/>
            <w:enabled/>
            <w:calcOnExit w:val="0"/>
            <w:textInput/>
          </w:ffData>
        </w:fldChar>
      </w:r>
      <w:bookmarkStart w:id="1" w:name="Text2"/>
      <w:r w:rsidR="002775AE" w:rsidRPr="00231B1E">
        <w:rPr>
          <w:rFonts w:ascii="Nunito" w:eastAsia="Nunito" w:hAnsi="Nunito" w:cs="Nunito"/>
          <w:sz w:val="20"/>
          <w:szCs w:val="20"/>
        </w:rPr>
        <w:instrText xml:space="preserve"> FORMTEXT </w:instrText>
      </w:r>
      <w:r w:rsidR="002775AE" w:rsidRPr="00231B1E">
        <w:rPr>
          <w:rFonts w:ascii="Nunito" w:eastAsia="Nunito" w:hAnsi="Nunito" w:cs="Nunito"/>
          <w:sz w:val="20"/>
          <w:szCs w:val="20"/>
        </w:rPr>
      </w:r>
      <w:r w:rsidR="002775AE" w:rsidRPr="00231B1E">
        <w:rPr>
          <w:rFonts w:ascii="Nunito" w:eastAsia="Nunito" w:hAnsi="Nunito" w:cs="Nunito"/>
          <w:sz w:val="20"/>
          <w:szCs w:val="20"/>
        </w:rPr>
        <w:fldChar w:fldCharType="separate"/>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sz w:val="20"/>
          <w:szCs w:val="20"/>
        </w:rPr>
        <w:fldChar w:fldCharType="end"/>
      </w:r>
      <w:bookmarkEnd w:id="1"/>
      <w:r w:rsidR="00231B1E" w:rsidRPr="00231B1E">
        <w:rPr>
          <w:rFonts w:ascii="Nunito" w:eastAsia="Nunito" w:hAnsi="Nunito" w:cs="Nunito"/>
          <w:sz w:val="20"/>
          <w:szCs w:val="20"/>
        </w:rPr>
        <w:t>_________</w:t>
      </w:r>
      <w:r w:rsidR="00A93301">
        <w:rPr>
          <w:rFonts w:ascii="Nunito" w:eastAsia="Nunito" w:hAnsi="Nunito" w:cs="Nunito"/>
          <w:sz w:val="20"/>
          <w:szCs w:val="20"/>
        </w:rPr>
        <w:t>____</w:t>
      </w:r>
      <w:r w:rsidR="00231B1E" w:rsidRPr="00231B1E">
        <w:rPr>
          <w:rFonts w:ascii="Nunito" w:eastAsia="Nunito" w:hAnsi="Nunito" w:cs="Nunito"/>
          <w:sz w:val="20"/>
          <w:szCs w:val="20"/>
        </w:rPr>
        <w:t xml:space="preserve">    </w:t>
      </w:r>
      <w:r w:rsidR="00231B1E">
        <w:rPr>
          <w:rFonts w:ascii="Nunito" w:eastAsia="Nunito" w:hAnsi="Nunito" w:cs="Nunito"/>
          <w:sz w:val="20"/>
          <w:szCs w:val="20"/>
        </w:rPr>
        <w:t xml:space="preserve">  </w:t>
      </w:r>
    </w:p>
    <w:p w14:paraId="160CAF8E" w14:textId="77777777" w:rsidR="00231B1E" w:rsidRDefault="00231B1E">
      <w:pPr>
        <w:rPr>
          <w:rFonts w:ascii="Nunito" w:eastAsia="Nunito" w:hAnsi="Nunito" w:cs="Nunito"/>
          <w:sz w:val="20"/>
          <w:szCs w:val="20"/>
        </w:rPr>
      </w:pPr>
    </w:p>
    <w:p w14:paraId="130DB7E3" w14:textId="64763902" w:rsidR="00231B1E" w:rsidRDefault="004B10C6">
      <w:pPr>
        <w:rPr>
          <w:rFonts w:ascii="Nunito" w:eastAsia="Nunito" w:hAnsi="Nunito" w:cs="Nunito"/>
          <w:sz w:val="20"/>
          <w:szCs w:val="20"/>
        </w:rPr>
      </w:pPr>
      <w:r w:rsidRPr="00231B1E">
        <w:rPr>
          <w:rFonts w:ascii="Nunito" w:eastAsia="Nunito" w:hAnsi="Nunito" w:cs="Nunito"/>
          <w:sz w:val="20"/>
          <w:szCs w:val="20"/>
        </w:rPr>
        <w:t>Telephone:</w:t>
      </w:r>
      <w:r w:rsidR="00A93301">
        <w:rPr>
          <w:rFonts w:ascii="Nunito" w:eastAsia="Nunito" w:hAnsi="Nunito" w:cs="Nunito"/>
          <w:sz w:val="20"/>
          <w:szCs w:val="20"/>
        </w:rPr>
        <w:tab/>
      </w:r>
      <w:r w:rsidR="002775AE" w:rsidRPr="00231B1E">
        <w:rPr>
          <w:rFonts w:ascii="Nunito" w:eastAsia="Nunito" w:hAnsi="Nunito" w:cs="Nunito"/>
          <w:sz w:val="20"/>
          <w:szCs w:val="20"/>
        </w:rPr>
        <w:fldChar w:fldCharType="begin">
          <w:ffData>
            <w:name w:val="Text3"/>
            <w:enabled/>
            <w:calcOnExit w:val="0"/>
            <w:textInput/>
          </w:ffData>
        </w:fldChar>
      </w:r>
      <w:bookmarkStart w:id="2" w:name="Text3"/>
      <w:r w:rsidR="002775AE" w:rsidRPr="00231B1E">
        <w:rPr>
          <w:rFonts w:ascii="Nunito" w:eastAsia="Nunito" w:hAnsi="Nunito" w:cs="Nunito"/>
          <w:sz w:val="20"/>
          <w:szCs w:val="20"/>
        </w:rPr>
        <w:instrText xml:space="preserve"> FORMTEXT </w:instrText>
      </w:r>
      <w:r w:rsidR="002775AE" w:rsidRPr="00231B1E">
        <w:rPr>
          <w:rFonts w:ascii="Nunito" w:eastAsia="Nunito" w:hAnsi="Nunito" w:cs="Nunito"/>
          <w:sz w:val="20"/>
          <w:szCs w:val="20"/>
        </w:rPr>
      </w:r>
      <w:r w:rsidR="002775AE" w:rsidRPr="00231B1E">
        <w:rPr>
          <w:rFonts w:ascii="Nunito" w:eastAsia="Nunito" w:hAnsi="Nunito" w:cs="Nunito"/>
          <w:sz w:val="20"/>
          <w:szCs w:val="20"/>
        </w:rPr>
        <w:fldChar w:fldCharType="separate"/>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sz w:val="20"/>
          <w:szCs w:val="20"/>
        </w:rPr>
        <w:fldChar w:fldCharType="end"/>
      </w:r>
      <w:bookmarkEnd w:id="2"/>
      <w:r w:rsidR="00A93301" w:rsidRPr="00231B1E">
        <w:rPr>
          <w:rFonts w:ascii="Nunito" w:eastAsia="Nunito" w:hAnsi="Nunito" w:cs="Nunito"/>
          <w:sz w:val="20"/>
          <w:szCs w:val="20"/>
        </w:rPr>
        <w:t>__________</w:t>
      </w:r>
      <w:r w:rsidR="00A93301">
        <w:rPr>
          <w:rFonts w:ascii="Nunito" w:eastAsia="Nunito" w:hAnsi="Nunito" w:cs="Nunito"/>
          <w:sz w:val="20"/>
          <w:szCs w:val="20"/>
        </w:rPr>
        <w:t>________</w:t>
      </w:r>
      <w:r w:rsidR="00A93301" w:rsidRPr="00231B1E">
        <w:rPr>
          <w:rFonts w:ascii="Nunito" w:eastAsia="Nunito" w:hAnsi="Nunito" w:cs="Nunito"/>
          <w:sz w:val="20"/>
          <w:szCs w:val="20"/>
        </w:rPr>
        <w:t>________</w:t>
      </w:r>
    </w:p>
    <w:p w14:paraId="2675FC29" w14:textId="77777777" w:rsidR="00A93301" w:rsidRPr="00231B1E" w:rsidRDefault="00A93301">
      <w:pPr>
        <w:rPr>
          <w:rFonts w:ascii="Nunito" w:eastAsia="Nunito" w:hAnsi="Nunito" w:cs="Nunito"/>
          <w:sz w:val="20"/>
          <w:szCs w:val="20"/>
        </w:rPr>
      </w:pPr>
    </w:p>
    <w:p w14:paraId="00000020" w14:textId="77777777" w:rsidR="00A43B75" w:rsidRPr="00231B1E" w:rsidRDefault="00A43B75">
      <w:pPr>
        <w:rPr>
          <w:rFonts w:ascii="Nunito" w:eastAsia="Nunito" w:hAnsi="Nunito" w:cs="Nunito"/>
          <w:sz w:val="20"/>
          <w:szCs w:val="20"/>
        </w:rPr>
      </w:pPr>
    </w:p>
    <w:p w14:paraId="00000021" w14:textId="5896C55A" w:rsidR="00A43B75" w:rsidRPr="00231B1E" w:rsidRDefault="004B10C6">
      <w:pPr>
        <w:rPr>
          <w:rFonts w:ascii="Nunito" w:eastAsia="Nunito" w:hAnsi="Nunito" w:cs="Nunito"/>
          <w:sz w:val="20"/>
          <w:szCs w:val="20"/>
        </w:rPr>
      </w:pPr>
      <w:r w:rsidRPr="00231B1E">
        <w:rPr>
          <w:rFonts w:ascii="Nunito" w:eastAsia="Nunito" w:hAnsi="Nunito" w:cs="Nunito"/>
          <w:sz w:val="20"/>
          <w:szCs w:val="20"/>
        </w:rPr>
        <w:t xml:space="preserve">Signature: </w:t>
      </w:r>
      <w:r w:rsidR="00A93301">
        <w:rPr>
          <w:rFonts w:ascii="Nunito" w:eastAsia="Nunito" w:hAnsi="Nunito" w:cs="Nunito"/>
          <w:sz w:val="20"/>
          <w:szCs w:val="20"/>
        </w:rPr>
        <w:t xml:space="preserve"> </w:t>
      </w:r>
      <w:r w:rsidRPr="00231B1E">
        <w:rPr>
          <w:rFonts w:ascii="Nunito" w:eastAsia="Nunito" w:hAnsi="Nunito" w:cs="Nunito"/>
          <w:sz w:val="20"/>
          <w:szCs w:val="20"/>
        </w:rPr>
        <w:t>X</w:t>
      </w:r>
      <w:r w:rsidR="00A93301" w:rsidRPr="00231B1E">
        <w:rPr>
          <w:rFonts w:ascii="Nunito" w:eastAsia="Nunito" w:hAnsi="Nunito" w:cs="Nunito"/>
          <w:sz w:val="20"/>
          <w:szCs w:val="20"/>
        </w:rPr>
        <w:t>__________</w:t>
      </w:r>
      <w:r w:rsidR="00A93301">
        <w:rPr>
          <w:rFonts w:ascii="Nunito" w:eastAsia="Nunito" w:hAnsi="Nunito" w:cs="Nunito"/>
          <w:sz w:val="20"/>
          <w:szCs w:val="20"/>
        </w:rPr>
        <w:t>________</w:t>
      </w:r>
      <w:r w:rsidR="00A93301" w:rsidRPr="00231B1E">
        <w:rPr>
          <w:rFonts w:ascii="Nunito" w:eastAsia="Nunito" w:hAnsi="Nunito" w:cs="Nunito"/>
          <w:sz w:val="20"/>
          <w:szCs w:val="20"/>
        </w:rPr>
        <w:t>________</w:t>
      </w:r>
      <w:r w:rsidR="00A93301">
        <w:rPr>
          <w:rFonts w:ascii="Nunito" w:eastAsia="Nunito" w:hAnsi="Nunito" w:cs="Nunito"/>
          <w:sz w:val="20"/>
          <w:szCs w:val="20"/>
        </w:rPr>
        <w:t>_________</w:t>
      </w:r>
      <w:r w:rsidRPr="00231B1E">
        <w:rPr>
          <w:rFonts w:ascii="Nunito" w:eastAsia="Nunito" w:hAnsi="Nunito" w:cs="Nunito"/>
          <w:sz w:val="20"/>
          <w:szCs w:val="20"/>
        </w:rPr>
        <w:tab/>
        <w:t>Date:</w:t>
      </w:r>
      <w:r w:rsidR="00A93301">
        <w:rPr>
          <w:rFonts w:ascii="Nunito" w:eastAsia="Nunito" w:hAnsi="Nunito" w:cs="Nunito"/>
          <w:sz w:val="20"/>
          <w:szCs w:val="20"/>
        </w:rPr>
        <w:t xml:space="preserve">  __</w:t>
      </w:r>
      <w:r w:rsidRPr="00231B1E">
        <w:rPr>
          <w:rFonts w:ascii="Nunito" w:eastAsia="Nunito" w:hAnsi="Nunito" w:cs="Nunito"/>
          <w:sz w:val="20"/>
          <w:szCs w:val="20"/>
        </w:rPr>
        <w:t>_______________________</w:t>
      </w:r>
      <w:r w:rsidR="00A93301">
        <w:rPr>
          <w:rFonts w:ascii="Nunito" w:eastAsia="Nunito" w:hAnsi="Nunito" w:cs="Nunito"/>
          <w:sz w:val="20"/>
          <w:szCs w:val="20"/>
        </w:rPr>
        <w:t>___</w:t>
      </w:r>
    </w:p>
    <w:p w14:paraId="00000022" w14:textId="77777777" w:rsidR="00A43B75" w:rsidRPr="00231B1E" w:rsidRDefault="00A43B75">
      <w:pPr>
        <w:rPr>
          <w:rFonts w:ascii="Nunito" w:eastAsia="Nunito" w:hAnsi="Nunito" w:cs="Nunito"/>
          <w:sz w:val="20"/>
          <w:szCs w:val="20"/>
        </w:rPr>
      </w:pPr>
    </w:p>
    <w:p w14:paraId="00000024" w14:textId="5B2520E0" w:rsidR="00A43B75" w:rsidRPr="00A93301" w:rsidRDefault="004B10C6">
      <w:pPr>
        <w:rPr>
          <w:rFonts w:ascii="Nunito" w:eastAsia="Nunito" w:hAnsi="Nunito" w:cs="Nunito"/>
          <w:sz w:val="20"/>
          <w:szCs w:val="20"/>
        </w:rPr>
      </w:pPr>
      <w:r w:rsidRPr="00231B1E">
        <w:rPr>
          <w:rFonts w:ascii="Nunito" w:eastAsia="Nunito" w:hAnsi="Nunito" w:cs="Nunito"/>
          <w:sz w:val="20"/>
          <w:szCs w:val="20"/>
        </w:rPr>
        <w:t>If not signed by the patient, please indicate name and relationship:</w:t>
      </w:r>
      <w:r w:rsidR="00A93301">
        <w:rPr>
          <w:rFonts w:ascii="Nunito" w:eastAsia="Nunito" w:hAnsi="Nunito" w:cs="Nunito"/>
          <w:sz w:val="20"/>
          <w:szCs w:val="20"/>
        </w:rPr>
        <w:t xml:space="preserve">   </w:t>
      </w:r>
      <w:r w:rsidR="002775AE" w:rsidRPr="00231B1E">
        <w:rPr>
          <w:rFonts w:ascii="Nunito" w:eastAsia="Nunito" w:hAnsi="Nunito" w:cs="Nunito"/>
          <w:sz w:val="20"/>
          <w:szCs w:val="20"/>
        </w:rPr>
        <w:fldChar w:fldCharType="begin">
          <w:ffData>
            <w:name w:val="Text4"/>
            <w:enabled/>
            <w:calcOnExit w:val="0"/>
            <w:textInput/>
          </w:ffData>
        </w:fldChar>
      </w:r>
      <w:bookmarkStart w:id="3" w:name="Text4"/>
      <w:r w:rsidR="002775AE" w:rsidRPr="00231B1E">
        <w:rPr>
          <w:rFonts w:ascii="Nunito" w:eastAsia="Nunito" w:hAnsi="Nunito" w:cs="Nunito"/>
          <w:sz w:val="20"/>
          <w:szCs w:val="20"/>
        </w:rPr>
        <w:instrText xml:space="preserve"> FORMTEXT </w:instrText>
      </w:r>
      <w:r w:rsidR="002775AE" w:rsidRPr="00231B1E">
        <w:rPr>
          <w:rFonts w:ascii="Nunito" w:eastAsia="Nunito" w:hAnsi="Nunito" w:cs="Nunito"/>
          <w:sz w:val="20"/>
          <w:szCs w:val="20"/>
        </w:rPr>
      </w:r>
      <w:r w:rsidR="002775AE" w:rsidRPr="00231B1E">
        <w:rPr>
          <w:rFonts w:ascii="Nunito" w:eastAsia="Nunito" w:hAnsi="Nunito" w:cs="Nunito"/>
          <w:sz w:val="20"/>
          <w:szCs w:val="20"/>
        </w:rPr>
        <w:fldChar w:fldCharType="separate"/>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noProof/>
          <w:sz w:val="20"/>
          <w:szCs w:val="20"/>
        </w:rPr>
        <w:t> </w:t>
      </w:r>
      <w:r w:rsidR="002775AE" w:rsidRPr="00231B1E">
        <w:rPr>
          <w:rFonts w:ascii="Nunito" w:eastAsia="Nunito" w:hAnsi="Nunito" w:cs="Nunito"/>
          <w:sz w:val="20"/>
          <w:szCs w:val="20"/>
        </w:rPr>
        <w:fldChar w:fldCharType="end"/>
      </w:r>
      <w:bookmarkEnd w:id="3"/>
      <w:r w:rsidR="00231B1E" w:rsidRPr="00231B1E">
        <w:rPr>
          <w:rFonts w:ascii="Nunito" w:eastAsia="Nunito" w:hAnsi="Nunito" w:cs="Nunito"/>
          <w:sz w:val="20"/>
          <w:szCs w:val="20"/>
        </w:rPr>
        <w:t>_____________________</w:t>
      </w:r>
      <w:r w:rsidR="00A93301">
        <w:rPr>
          <w:rFonts w:ascii="Nunito" w:eastAsia="Nunito" w:hAnsi="Nunito" w:cs="Nunito"/>
          <w:sz w:val="20"/>
          <w:szCs w:val="20"/>
        </w:rPr>
        <w:t>__</w:t>
      </w:r>
    </w:p>
    <w:p w14:paraId="00000025" w14:textId="77777777" w:rsidR="00A43B75" w:rsidRDefault="00A43B75">
      <w:pPr>
        <w:rPr>
          <w:rFonts w:ascii="Nunito" w:eastAsia="Nunito" w:hAnsi="Nunito" w:cs="Nunito"/>
        </w:rPr>
      </w:pPr>
    </w:p>
    <w:sectPr w:rsidR="00A43B75">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2CE8"/>
    <w:multiLevelType w:val="multilevel"/>
    <w:tmpl w:val="D402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C51A94"/>
    <w:multiLevelType w:val="multilevel"/>
    <w:tmpl w:val="CA78D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75"/>
    <w:rsid w:val="00231B1E"/>
    <w:rsid w:val="002775AE"/>
    <w:rsid w:val="003D5347"/>
    <w:rsid w:val="004B10C6"/>
    <w:rsid w:val="006B1043"/>
    <w:rsid w:val="0070574C"/>
    <w:rsid w:val="00816CDC"/>
    <w:rsid w:val="00A43B75"/>
    <w:rsid w:val="00A93301"/>
    <w:rsid w:val="00C95040"/>
    <w:rsid w:val="00D4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7116"/>
  <w15:docId w15:val="{D5854068-E134-46B2-BABE-FCC2F4E7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salaar saraj</dc:creator>
  <cp:lastModifiedBy>Faranak Fiedler</cp:lastModifiedBy>
  <cp:revision>9</cp:revision>
  <cp:lastPrinted>2020-07-08T02:44:00Z</cp:lastPrinted>
  <dcterms:created xsi:type="dcterms:W3CDTF">2020-07-08T02:44:00Z</dcterms:created>
  <dcterms:modified xsi:type="dcterms:W3CDTF">2020-07-25T00:22:00Z</dcterms:modified>
</cp:coreProperties>
</file>