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A36A1" w14:textId="77777777" w:rsidR="00312D6F" w:rsidRPr="003564FD" w:rsidRDefault="003B5B62" w:rsidP="00421C50">
      <w:pPr>
        <w:pBdr>
          <w:bottom w:val="single" w:sz="4" w:space="1" w:color="808080" w:themeColor="background1" w:themeShade="80"/>
        </w:pBdr>
        <w:jc w:val="center"/>
        <w:rPr>
          <w:b/>
          <w:sz w:val="44"/>
        </w:rPr>
      </w:pPr>
      <w:r w:rsidRPr="003564FD">
        <w:rPr>
          <w:b/>
          <w:sz w:val="44"/>
        </w:rPr>
        <w:t>Connecticut Association of Medical Staff Services</w:t>
      </w:r>
    </w:p>
    <w:p w14:paraId="42CE8CA3" w14:textId="77777777" w:rsidR="003B5B62" w:rsidRPr="003B5B62" w:rsidRDefault="003B5B62">
      <w:pPr>
        <w:rPr>
          <w:b/>
          <w:sz w:val="28"/>
          <w:szCs w:val="28"/>
        </w:rPr>
      </w:pPr>
    </w:p>
    <w:p w14:paraId="08F6345E" w14:textId="77777777" w:rsidR="003B5B62" w:rsidRDefault="003B5B62" w:rsidP="003B5B62">
      <w:pPr>
        <w:jc w:val="center"/>
        <w:rPr>
          <w:b/>
          <w:sz w:val="28"/>
          <w:szCs w:val="28"/>
          <w:u w:val="single"/>
        </w:rPr>
      </w:pPr>
      <w:r w:rsidRPr="003B5B62">
        <w:rPr>
          <w:b/>
          <w:sz w:val="28"/>
          <w:szCs w:val="28"/>
          <w:u w:val="single"/>
        </w:rPr>
        <w:t>Application for Renewal of Membership</w:t>
      </w:r>
    </w:p>
    <w:p w14:paraId="6843A3E2" w14:textId="77777777" w:rsidR="003564FD" w:rsidRPr="003564FD" w:rsidRDefault="003564FD" w:rsidP="003B5B62">
      <w:pPr>
        <w:jc w:val="center"/>
        <w:rPr>
          <w:b/>
          <w:sz w:val="24"/>
          <w:szCs w:val="24"/>
          <w:u w:val="single"/>
        </w:rPr>
      </w:pPr>
    </w:p>
    <w:p w14:paraId="05F2F59D" w14:textId="77777777" w:rsidR="003564FD" w:rsidRPr="003564FD" w:rsidRDefault="003564FD" w:rsidP="003564FD">
      <w:pPr>
        <w:shd w:val="clear" w:color="auto" w:fill="D9D9D9" w:themeFill="background1" w:themeFillShade="D9"/>
        <w:rPr>
          <w:b/>
          <w:sz w:val="24"/>
        </w:rPr>
      </w:pPr>
      <w:r w:rsidRPr="003564FD">
        <w:rPr>
          <w:b/>
          <w:sz w:val="24"/>
        </w:rPr>
        <w:t>CONTACT INFORMATION (please print)</w:t>
      </w:r>
    </w:p>
    <w:p w14:paraId="54C539B6" w14:textId="77777777" w:rsidR="003564FD" w:rsidRDefault="003564FD"/>
    <w:tbl>
      <w:tblPr>
        <w:tblStyle w:val="TableGrid"/>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40"/>
        <w:gridCol w:w="6110"/>
      </w:tblGrid>
      <w:tr w:rsidR="003B5B62" w:rsidRPr="003B5B62" w14:paraId="7657384A" w14:textId="77777777" w:rsidTr="000B2D10">
        <w:trPr>
          <w:trHeight w:val="360"/>
        </w:trPr>
        <w:tc>
          <w:tcPr>
            <w:tcW w:w="3240" w:type="dxa"/>
            <w:vAlign w:val="center"/>
          </w:tcPr>
          <w:p w14:paraId="2D43E55E" w14:textId="77777777" w:rsidR="003B5B62" w:rsidRPr="003B5B62" w:rsidRDefault="003B5B62" w:rsidP="003564FD">
            <w:r w:rsidRPr="003B5B62">
              <w:t>Name</w:t>
            </w:r>
          </w:p>
        </w:tc>
        <w:tc>
          <w:tcPr>
            <w:tcW w:w="6110" w:type="dxa"/>
            <w:vAlign w:val="center"/>
          </w:tcPr>
          <w:p w14:paraId="20C3105B" w14:textId="77777777" w:rsidR="003B5B62" w:rsidRPr="003B5B62" w:rsidRDefault="003B5B62" w:rsidP="003564FD">
            <w:pPr>
              <w:rPr>
                <w:b/>
              </w:rPr>
            </w:pPr>
          </w:p>
        </w:tc>
      </w:tr>
      <w:tr w:rsidR="003B5B62" w:rsidRPr="003B5B62" w14:paraId="78902433" w14:textId="77777777" w:rsidTr="000B2D10">
        <w:trPr>
          <w:trHeight w:val="360"/>
        </w:trPr>
        <w:tc>
          <w:tcPr>
            <w:tcW w:w="3240" w:type="dxa"/>
            <w:vAlign w:val="center"/>
          </w:tcPr>
          <w:p w14:paraId="0B1768CB" w14:textId="77777777" w:rsidR="003B5B62" w:rsidRPr="003B5B62" w:rsidRDefault="003B5B62" w:rsidP="003564FD">
            <w:r w:rsidRPr="003B5B62">
              <w:t>CPMSM/CPCS/Other Credentials</w:t>
            </w:r>
          </w:p>
        </w:tc>
        <w:tc>
          <w:tcPr>
            <w:tcW w:w="6110" w:type="dxa"/>
            <w:vAlign w:val="center"/>
          </w:tcPr>
          <w:p w14:paraId="1C1BFB9B" w14:textId="77777777" w:rsidR="003B5B62" w:rsidRPr="003B5B62" w:rsidRDefault="003B5B62" w:rsidP="003564FD">
            <w:pPr>
              <w:rPr>
                <w:b/>
              </w:rPr>
            </w:pPr>
          </w:p>
        </w:tc>
      </w:tr>
      <w:tr w:rsidR="003B5B62" w:rsidRPr="003B5B62" w14:paraId="33ABB779" w14:textId="77777777" w:rsidTr="000B2D10">
        <w:trPr>
          <w:trHeight w:val="360"/>
        </w:trPr>
        <w:tc>
          <w:tcPr>
            <w:tcW w:w="3240" w:type="dxa"/>
            <w:vAlign w:val="center"/>
          </w:tcPr>
          <w:p w14:paraId="4CC9AFE3" w14:textId="77777777" w:rsidR="003B5B62" w:rsidRPr="003B5B62" w:rsidRDefault="003B5B62" w:rsidP="003564FD">
            <w:r w:rsidRPr="003B5B62">
              <w:t>Job Title</w:t>
            </w:r>
          </w:p>
        </w:tc>
        <w:tc>
          <w:tcPr>
            <w:tcW w:w="6110" w:type="dxa"/>
            <w:vAlign w:val="center"/>
          </w:tcPr>
          <w:p w14:paraId="706D7EF0" w14:textId="77777777" w:rsidR="003B5B62" w:rsidRPr="003B5B62" w:rsidRDefault="003B5B62" w:rsidP="003564FD">
            <w:pPr>
              <w:rPr>
                <w:b/>
              </w:rPr>
            </w:pPr>
          </w:p>
        </w:tc>
      </w:tr>
      <w:tr w:rsidR="003B5B62" w:rsidRPr="003B5B62" w14:paraId="495D4E89" w14:textId="77777777" w:rsidTr="000B2D10">
        <w:trPr>
          <w:trHeight w:val="360"/>
        </w:trPr>
        <w:tc>
          <w:tcPr>
            <w:tcW w:w="3240" w:type="dxa"/>
            <w:vAlign w:val="center"/>
          </w:tcPr>
          <w:p w14:paraId="5DAA6137" w14:textId="77777777" w:rsidR="003B5B62" w:rsidRPr="003B5B62" w:rsidRDefault="003B5B62" w:rsidP="003564FD">
            <w:r w:rsidRPr="003B5B62">
              <w:t>Employer</w:t>
            </w:r>
          </w:p>
        </w:tc>
        <w:tc>
          <w:tcPr>
            <w:tcW w:w="6110" w:type="dxa"/>
            <w:vAlign w:val="center"/>
          </w:tcPr>
          <w:p w14:paraId="6C606706" w14:textId="77777777" w:rsidR="003B5B62" w:rsidRPr="003B5B62" w:rsidRDefault="003B5B62" w:rsidP="003564FD">
            <w:pPr>
              <w:rPr>
                <w:b/>
              </w:rPr>
            </w:pPr>
          </w:p>
        </w:tc>
      </w:tr>
      <w:tr w:rsidR="003B5B62" w:rsidRPr="003B5B62" w14:paraId="494CE4B3" w14:textId="77777777" w:rsidTr="000B2D10">
        <w:trPr>
          <w:trHeight w:val="360"/>
        </w:trPr>
        <w:tc>
          <w:tcPr>
            <w:tcW w:w="3240" w:type="dxa"/>
            <w:vAlign w:val="center"/>
          </w:tcPr>
          <w:p w14:paraId="1B9AB344" w14:textId="77777777" w:rsidR="003B5B62" w:rsidRPr="003B5B62" w:rsidRDefault="003B5B62" w:rsidP="003564FD">
            <w:r w:rsidRPr="003B5B62">
              <w:t>Work Address (Street)</w:t>
            </w:r>
          </w:p>
        </w:tc>
        <w:tc>
          <w:tcPr>
            <w:tcW w:w="6110" w:type="dxa"/>
            <w:vAlign w:val="center"/>
          </w:tcPr>
          <w:p w14:paraId="18DBF4D9" w14:textId="77777777" w:rsidR="003B5B62" w:rsidRPr="003B5B62" w:rsidRDefault="003B5B62" w:rsidP="003564FD">
            <w:pPr>
              <w:rPr>
                <w:b/>
              </w:rPr>
            </w:pPr>
          </w:p>
        </w:tc>
      </w:tr>
      <w:tr w:rsidR="003B5B62" w:rsidRPr="003B5B62" w14:paraId="0B4B57DB" w14:textId="77777777" w:rsidTr="000B2D10">
        <w:trPr>
          <w:trHeight w:val="360"/>
        </w:trPr>
        <w:tc>
          <w:tcPr>
            <w:tcW w:w="3240" w:type="dxa"/>
            <w:vAlign w:val="center"/>
          </w:tcPr>
          <w:p w14:paraId="25EE85E3" w14:textId="77777777" w:rsidR="003B5B62" w:rsidRPr="003B5B62" w:rsidRDefault="003B5B62" w:rsidP="003564FD">
            <w:r w:rsidRPr="003B5B62">
              <w:t>City, State, Zip Code</w:t>
            </w:r>
          </w:p>
        </w:tc>
        <w:tc>
          <w:tcPr>
            <w:tcW w:w="6110" w:type="dxa"/>
            <w:vAlign w:val="center"/>
          </w:tcPr>
          <w:p w14:paraId="4A932DA8" w14:textId="77777777" w:rsidR="003B5B62" w:rsidRPr="003B5B62" w:rsidRDefault="003B5B62" w:rsidP="003564FD">
            <w:pPr>
              <w:rPr>
                <w:b/>
              </w:rPr>
            </w:pPr>
          </w:p>
        </w:tc>
      </w:tr>
      <w:tr w:rsidR="003B5B62" w:rsidRPr="003B5B62" w14:paraId="0973CD43" w14:textId="77777777" w:rsidTr="000B2D10">
        <w:trPr>
          <w:trHeight w:val="360"/>
        </w:trPr>
        <w:tc>
          <w:tcPr>
            <w:tcW w:w="3240" w:type="dxa"/>
            <w:vAlign w:val="center"/>
          </w:tcPr>
          <w:p w14:paraId="64762D85" w14:textId="77777777" w:rsidR="003B5B62" w:rsidRPr="003B5B62" w:rsidRDefault="003B5B62" w:rsidP="003564FD">
            <w:r w:rsidRPr="003B5B62">
              <w:t>Work Phone</w:t>
            </w:r>
          </w:p>
        </w:tc>
        <w:tc>
          <w:tcPr>
            <w:tcW w:w="6110" w:type="dxa"/>
            <w:vAlign w:val="center"/>
          </w:tcPr>
          <w:p w14:paraId="24BD33AA" w14:textId="77777777" w:rsidR="003B5B62" w:rsidRPr="003B5B62" w:rsidRDefault="003B5B62" w:rsidP="003564FD">
            <w:pPr>
              <w:rPr>
                <w:b/>
              </w:rPr>
            </w:pPr>
          </w:p>
        </w:tc>
      </w:tr>
      <w:tr w:rsidR="003B5B62" w:rsidRPr="003B5B62" w14:paraId="15434480" w14:textId="77777777" w:rsidTr="000B2D10">
        <w:trPr>
          <w:trHeight w:val="360"/>
        </w:trPr>
        <w:tc>
          <w:tcPr>
            <w:tcW w:w="3240" w:type="dxa"/>
            <w:vAlign w:val="center"/>
          </w:tcPr>
          <w:p w14:paraId="3A964846" w14:textId="77777777" w:rsidR="003B5B62" w:rsidRPr="003B5B62" w:rsidRDefault="003B5B62" w:rsidP="003564FD">
            <w:r w:rsidRPr="003B5B62">
              <w:t>Work Fax</w:t>
            </w:r>
          </w:p>
        </w:tc>
        <w:tc>
          <w:tcPr>
            <w:tcW w:w="6110" w:type="dxa"/>
            <w:vAlign w:val="center"/>
          </w:tcPr>
          <w:p w14:paraId="325F8377" w14:textId="77777777" w:rsidR="003B5B62" w:rsidRPr="003B5B62" w:rsidRDefault="003B5B62" w:rsidP="003564FD">
            <w:pPr>
              <w:rPr>
                <w:b/>
              </w:rPr>
            </w:pPr>
          </w:p>
        </w:tc>
      </w:tr>
      <w:tr w:rsidR="003B5B62" w:rsidRPr="003B5B62" w14:paraId="22CF15B2" w14:textId="77777777" w:rsidTr="000B2D10">
        <w:trPr>
          <w:trHeight w:val="360"/>
        </w:trPr>
        <w:tc>
          <w:tcPr>
            <w:tcW w:w="3240" w:type="dxa"/>
            <w:vAlign w:val="center"/>
          </w:tcPr>
          <w:p w14:paraId="50A794ED" w14:textId="77777777" w:rsidR="003B5B62" w:rsidRPr="003B5B62" w:rsidRDefault="003B5B62" w:rsidP="003564FD">
            <w:r w:rsidRPr="003B5B62">
              <w:t>E-Mail Address</w:t>
            </w:r>
          </w:p>
        </w:tc>
        <w:tc>
          <w:tcPr>
            <w:tcW w:w="6110" w:type="dxa"/>
            <w:vAlign w:val="center"/>
          </w:tcPr>
          <w:p w14:paraId="48092B4D" w14:textId="77777777" w:rsidR="003B5B62" w:rsidRPr="003B5B62" w:rsidRDefault="003B5B62" w:rsidP="003564FD">
            <w:pPr>
              <w:rPr>
                <w:b/>
              </w:rPr>
            </w:pPr>
          </w:p>
        </w:tc>
      </w:tr>
      <w:tr w:rsidR="003B5B62" w:rsidRPr="003B5B62" w14:paraId="0EF9BCD7" w14:textId="77777777" w:rsidTr="000B2D10">
        <w:trPr>
          <w:trHeight w:val="360"/>
        </w:trPr>
        <w:tc>
          <w:tcPr>
            <w:tcW w:w="3240" w:type="dxa"/>
            <w:vAlign w:val="center"/>
          </w:tcPr>
          <w:p w14:paraId="7D8016A4" w14:textId="77777777" w:rsidR="003B5B62" w:rsidRPr="003B5B62" w:rsidRDefault="003B5B62" w:rsidP="003564FD">
            <w:r w:rsidRPr="003B5B62">
              <w:t>Home Address (Street)</w:t>
            </w:r>
          </w:p>
        </w:tc>
        <w:tc>
          <w:tcPr>
            <w:tcW w:w="6110" w:type="dxa"/>
            <w:vAlign w:val="center"/>
          </w:tcPr>
          <w:p w14:paraId="35F18EA2" w14:textId="77777777" w:rsidR="003B5B62" w:rsidRPr="003B5B62" w:rsidRDefault="003B5B62" w:rsidP="003564FD">
            <w:pPr>
              <w:rPr>
                <w:b/>
              </w:rPr>
            </w:pPr>
          </w:p>
        </w:tc>
      </w:tr>
      <w:tr w:rsidR="003B5B62" w:rsidRPr="003B5B62" w14:paraId="261CC5B0" w14:textId="77777777" w:rsidTr="000B2D10">
        <w:trPr>
          <w:trHeight w:val="360"/>
        </w:trPr>
        <w:tc>
          <w:tcPr>
            <w:tcW w:w="3240" w:type="dxa"/>
            <w:vAlign w:val="center"/>
          </w:tcPr>
          <w:p w14:paraId="1DCE2B5F" w14:textId="77777777" w:rsidR="003B5B62" w:rsidRPr="003B5B62" w:rsidRDefault="003B5B62" w:rsidP="003564FD">
            <w:r w:rsidRPr="003B5B62">
              <w:t>City, State, Zip Code</w:t>
            </w:r>
          </w:p>
        </w:tc>
        <w:tc>
          <w:tcPr>
            <w:tcW w:w="6110" w:type="dxa"/>
            <w:vAlign w:val="center"/>
          </w:tcPr>
          <w:p w14:paraId="096295E2" w14:textId="77777777" w:rsidR="003B5B62" w:rsidRPr="003B5B62" w:rsidRDefault="003B5B62" w:rsidP="003564FD">
            <w:pPr>
              <w:rPr>
                <w:b/>
              </w:rPr>
            </w:pPr>
          </w:p>
        </w:tc>
      </w:tr>
      <w:tr w:rsidR="003B5B62" w:rsidRPr="003B5B62" w14:paraId="69403C32" w14:textId="77777777" w:rsidTr="000B2D10">
        <w:trPr>
          <w:trHeight w:val="360"/>
        </w:trPr>
        <w:tc>
          <w:tcPr>
            <w:tcW w:w="3240" w:type="dxa"/>
            <w:vAlign w:val="center"/>
          </w:tcPr>
          <w:p w14:paraId="38D8A876" w14:textId="77777777" w:rsidR="003B5B62" w:rsidRPr="003B5B62" w:rsidRDefault="003B5B62" w:rsidP="003564FD">
            <w:r w:rsidRPr="003B5B62">
              <w:t>Home Telephone</w:t>
            </w:r>
          </w:p>
        </w:tc>
        <w:tc>
          <w:tcPr>
            <w:tcW w:w="6110" w:type="dxa"/>
            <w:vAlign w:val="center"/>
          </w:tcPr>
          <w:p w14:paraId="6AC38132" w14:textId="77777777" w:rsidR="003B5B62" w:rsidRPr="003B5B62" w:rsidRDefault="003B5B62" w:rsidP="003564FD">
            <w:pPr>
              <w:rPr>
                <w:b/>
              </w:rPr>
            </w:pPr>
          </w:p>
        </w:tc>
      </w:tr>
    </w:tbl>
    <w:p w14:paraId="1D7C439E" w14:textId="77777777" w:rsidR="000B2D10" w:rsidRPr="000B2D10" w:rsidRDefault="000B2D10">
      <w:pPr>
        <w:rPr>
          <w:b/>
        </w:rPr>
      </w:pPr>
    </w:p>
    <w:p w14:paraId="60522C9E" w14:textId="63F25E2F" w:rsidR="003B5B62" w:rsidRPr="000B2D10" w:rsidRDefault="000B2D10">
      <w:pPr>
        <w:rPr>
          <w:b/>
        </w:rPr>
      </w:pPr>
      <w:r w:rsidRPr="000B2D10">
        <w:rPr>
          <w:b/>
        </w:rPr>
        <w:t>Annual Dues are payable no later than April 1, 202</w:t>
      </w:r>
      <w:r w:rsidR="00EB3BE5">
        <w:rPr>
          <w:b/>
        </w:rPr>
        <w:t>6</w:t>
      </w:r>
      <w:r w:rsidRPr="000B2D10">
        <w:rPr>
          <w:b/>
        </w:rPr>
        <w:t xml:space="preserve"> for the current fiscal year (Jan – Dec 202</w:t>
      </w:r>
      <w:r w:rsidR="00EB3BE5">
        <w:rPr>
          <w:b/>
        </w:rPr>
        <w:t>6</w:t>
      </w:r>
      <w:r w:rsidRPr="000B2D10">
        <w:rPr>
          <w:b/>
        </w:rPr>
        <w:t>).</w:t>
      </w:r>
    </w:p>
    <w:p w14:paraId="4B869D2A" w14:textId="77777777" w:rsidR="0072525C" w:rsidRPr="000B2D10" w:rsidRDefault="0072525C">
      <w:pPr>
        <w:rPr>
          <w:b/>
        </w:rPr>
      </w:pPr>
    </w:p>
    <w:p w14:paraId="648D25C3" w14:textId="724F31E1" w:rsidR="003B5B62" w:rsidRPr="000B2D10" w:rsidRDefault="00EB3BE5" w:rsidP="0072525C">
      <w:pPr>
        <w:shd w:val="clear" w:color="auto" w:fill="D9D9D9" w:themeFill="background1" w:themeFillShade="D9"/>
        <w:rPr>
          <w:rFonts w:ascii="Times New Roman" w:hAnsi="Times New Roman" w:cs="Times New Roman"/>
          <w:b/>
        </w:rPr>
      </w:pPr>
      <w:sdt>
        <w:sdtPr>
          <w:rPr>
            <w:rFonts w:ascii="Times New Roman" w:hAnsi="Times New Roman" w:cs="Times New Roman"/>
            <w:b/>
          </w:rPr>
          <w:id w:val="1347373512"/>
          <w14:checkbox>
            <w14:checked w14:val="0"/>
            <w14:checkedState w14:val="2612" w14:font="MS Gothic"/>
            <w14:uncheckedState w14:val="2610" w14:font="MS Gothic"/>
          </w14:checkbox>
        </w:sdtPr>
        <w:sdtEndPr/>
        <w:sdtContent>
          <w:r w:rsidR="0072525C" w:rsidRPr="000B2D10">
            <w:rPr>
              <w:rFonts w:ascii="MS Gothic" w:eastAsia="MS Gothic" w:hAnsi="MS Gothic" w:cs="Times New Roman" w:hint="eastAsia"/>
              <w:b/>
            </w:rPr>
            <w:t>☐</w:t>
          </w:r>
        </w:sdtContent>
      </w:sdt>
      <w:r w:rsidR="0072525C" w:rsidRPr="000B2D10">
        <w:rPr>
          <w:rFonts w:ascii="Times New Roman" w:hAnsi="Times New Roman" w:cs="Times New Roman"/>
          <w:b/>
        </w:rPr>
        <w:t xml:space="preserve">     ACTIVE MEMBERSHIP</w:t>
      </w:r>
      <w:r w:rsidR="000B2D10" w:rsidRPr="000B2D10">
        <w:rPr>
          <w:rFonts w:ascii="Times New Roman" w:hAnsi="Times New Roman" w:cs="Times New Roman"/>
          <w:b/>
        </w:rPr>
        <w:t xml:space="preserve"> – $85.00 by check – OR – $87.50 when paid online</w:t>
      </w:r>
    </w:p>
    <w:p w14:paraId="7B3E505F" w14:textId="3691FD01" w:rsidR="0072525C" w:rsidRPr="000B2D10" w:rsidRDefault="0072525C" w:rsidP="000B2D10">
      <w:pPr>
        <w:jc w:val="both"/>
      </w:pPr>
      <w:r w:rsidRPr="000B2D10">
        <w:t>Active members shall be required to pay dues and will be eligible to vote and hold office.  Active membership shall be medical staff services professionals having responsibilities in medical staff activities, credentialing or supporting the Joint Commission or NCQA credentialing functions.  Active members shall be encouraged to join the National Association of Medical Staff Services.</w:t>
      </w:r>
    </w:p>
    <w:p w14:paraId="209E36C3" w14:textId="77777777" w:rsidR="0072525C" w:rsidRPr="000B2D10" w:rsidRDefault="0072525C" w:rsidP="0072525C">
      <w:pPr>
        <w:jc w:val="center"/>
        <w:rPr>
          <w:b/>
        </w:rPr>
      </w:pPr>
    </w:p>
    <w:p w14:paraId="70A7A031" w14:textId="68DAF409" w:rsidR="0072525C" w:rsidRPr="000B2D10" w:rsidRDefault="00EB3BE5" w:rsidP="0072525C">
      <w:pPr>
        <w:shd w:val="clear" w:color="auto" w:fill="D9D9D9" w:themeFill="background1" w:themeFillShade="D9"/>
        <w:rPr>
          <w:rFonts w:ascii="Times New Roman" w:hAnsi="Times New Roman" w:cs="Times New Roman"/>
          <w:b/>
        </w:rPr>
      </w:pPr>
      <w:sdt>
        <w:sdtPr>
          <w:rPr>
            <w:rFonts w:ascii="Times New Roman" w:hAnsi="Times New Roman" w:cs="Times New Roman"/>
            <w:b/>
          </w:rPr>
          <w:id w:val="-255596296"/>
          <w14:checkbox>
            <w14:checked w14:val="0"/>
            <w14:checkedState w14:val="2612" w14:font="MS Gothic"/>
            <w14:uncheckedState w14:val="2610" w14:font="MS Gothic"/>
          </w14:checkbox>
        </w:sdtPr>
        <w:sdtEndPr/>
        <w:sdtContent>
          <w:r w:rsidR="0072525C" w:rsidRPr="000B2D10">
            <w:rPr>
              <w:rFonts w:ascii="MS Gothic" w:eastAsia="MS Gothic" w:hAnsi="MS Gothic" w:cs="Times New Roman" w:hint="eastAsia"/>
              <w:b/>
            </w:rPr>
            <w:t>☐</w:t>
          </w:r>
        </w:sdtContent>
      </w:sdt>
      <w:r w:rsidR="0072525C" w:rsidRPr="000B2D10">
        <w:rPr>
          <w:rFonts w:ascii="Times New Roman" w:hAnsi="Times New Roman" w:cs="Times New Roman"/>
          <w:b/>
        </w:rPr>
        <w:t xml:space="preserve">     ASSOCIATE MEMBERSHIP</w:t>
      </w:r>
      <w:r w:rsidR="000B2D10" w:rsidRPr="000B2D10">
        <w:rPr>
          <w:rFonts w:ascii="Times New Roman" w:hAnsi="Times New Roman" w:cs="Times New Roman"/>
          <w:b/>
        </w:rPr>
        <w:t xml:space="preserve"> – $50.00 (With Invitation from the Board of Directors)</w:t>
      </w:r>
    </w:p>
    <w:p w14:paraId="69B97155" w14:textId="53663441" w:rsidR="0072525C" w:rsidRPr="000B2D10" w:rsidRDefault="00764D4B" w:rsidP="00764D4B">
      <w:pPr>
        <w:jc w:val="both"/>
      </w:pPr>
      <w:r w:rsidRPr="000B2D10">
        <w:t>Associate membership shall be available to former Active members who no longer fulfill the Active criteria or to individuals who do not meet Active criteria but support the goals and objectives of C</w:t>
      </w:r>
      <w:r w:rsidR="00C5780F" w:rsidRPr="000B2D10">
        <w:t>T</w:t>
      </w:r>
      <w:r w:rsidRPr="000B2D10">
        <w:t xml:space="preserve">AMSS </w:t>
      </w:r>
      <w:r w:rsidRPr="000B2D10">
        <w:rPr>
          <w:u w:val="single"/>
        </w:rPr>
        <w:t>and are invited by the Board of Directors</w:t>
      </w:r>
      <w:r w:rsidRPr="000B2D10">
        <w:t>.   Associate members shall pay dues but shall not be eligible to vote or hold office.</w:t>
      </w:r>
    </w:p>
    <w:p w14:paraId="12EF9515" w14:textId="0C36F696" w:rsidR="000B2D10" w:rsidRPr="000B2D10" w:rsidRDefault="000B2D10" w:rsidP="00764D4B">
      <w:pPr>
        <w:jc w:val="both"/>
      </w:pPr>
    </w:p>
    <w:p w14:paraId="339E958F" w14:textId="4AB253A0" w:rsidR="000B2D10" w:rsidRPr="000B2D10" w:rsidRDefault="000B2D10" w:rsidP="00764D4B">
      <w:pPr>
        <w:jc w:val="both"/>
      </w:pPr>
      <w:r w:rsidRPr="000B2D10">
        <w:rPr>
          <w:b/>
          <w:bCs/>
        </w:rPr>
        <w:t>When paying online</w:t>
      </w:r>
      <w:r w:rsidRPr="000B2D10">
        <w:t xml:space="preserve"> at </w:t>
      </w:r>
      <w:hyperlink r:id="rId6" w:history="1">
        <w:r w:rsidRPr="000B2D10">
          <w:rPr>
            <w:rStyle w:val="Hyperlink"/>
          </w:rPr>
          <w:t>https://ctamss.org</w:t>
        </w:r>
      </w:hyperlink>
      <w:r w:rsidRPr="000B2D10">
        <w:t xml:space="preserve">, please email your completed application to the treasurer at </w:t>
      </w:r>
      <w:hyperlink r:id="rId7" w:history="1">
        <w:r w:rsidRPr="000B2D10">
          <w:rPr>
            <w:rStyle w:val="Hyperlink"/>
          </w:rPr>
          <w:t>CGonzalez@connecticutchildrens.org</w:t>
        </w:r>
      </w:hyperlink>
      <w:r w:rsidRPr="000B2D10">
        <w:t>.  Note there is a $2.50 transaction fee included when paying online for a total of $87.50.</w:t>
      </w:r>
    </w:p>
    <w:p w14:paraId="592FD166" w14:textId="363F0ADA" w:rsidR="000B2D10" w:rsidRPr="000B2D10" w:rsidRDefault="000B2D10" w:rsidP="000B2D10"/>
    <w:p w14:paraId="1A810B67" w14:textId="63790E9A" w:rsidR="000B2D10" w:rsidRPr="000B2D10" w:rsidRDefault="000B2D10" w:rsidP="000B2D10">
      <w:r w:rsidRPr="000B2D10">
        <w:rPr>
          <w:b/>
          <w:bCs/>
        </w:rPr>
        <w:t>When paying by check</w:t>
      </w:r>
      <w:r w:rsidRPr="000B2D10">
        <w:t>, make it payable to “CTAMSS” and mail along with this completed application to the Treasurer:</w:t>
      </w:r>
    </w:p>
    <w:p w14:paraId="639F1D9F" w14:textId="77777777" w:rsidR="000B2D10" w:rsidRPr="000B2D10" w:rsidRDefault="000B2D10" w:rsidP="000B2D10">
      <w:pPr>
        <w:jc w:val="center"/>
        <w:rPr>
          <w:b/>
          <w:sz w:val="28"/>
          <w:szCs w:val="18"/>
        </w:rPr>
      </w:pPr>
      <w:r w:rsidRPr="000B2D10">
        <w:rPr>
          <w:b/>
          <w:sz w:val="28"/>
          <w:szCs w:val="18"/>
        </w:rPr>
        <w:t>Ms. Carrie Gonzalez</w:t>
      </w:r>
    </w:p>
    <w:p w14:paraId="6A40473C" w14:textId="77777777" w:rsidR="000B2D10" w:rsidRPr="000B2D10" w:rsidRDefault="000B2D10" w:rsidP="000B2D10">
      <w:pPr>
        <w:jc w:val="center"/>
        <w:rPr>
          <w:b/>
          <w:sz w:val="28"/>
          <w:szCs w:val="18"/>
        </w:rPr>
      </w:pPr>
      <w:r w:rsidRPr="000B2D10">
        <w:rPr>
          <w:b/>
          <w:sz w:val="28"/>
          <w:szCs w:val="18"/>
        </w:rPr>
        <w:t>42 Willis Street, FL3</w:t>
      </w:r>
    </w:p>
    <w:p w14:paraId="53E37C99" w14:textId="36321B2A" w:rsidR="000B2D10" w:rsidRPr="000B2D10" w:rsidRDefault="000B2D10" w:rsidP="000B2D10">
      <w:pPr>
        <w:jc w:val="center"/>
        <w:rPr>
          <w:b/>
          <w:sz w:val="24"/>
          <w:szCs w:val="24"/>
        </w:rPr>
      </w:pPr>
      <w:r w:rsidRPr="000B2D10">
        <w:rPr>
          <w:b/>
          <w:sz w:val="28"/>
          <w:szCs w:val="18"/>
        </w:rPr>
        <w:t>Bristol, CT  06010</w:t>
      </w:r>
    </w:p>
    <w:sectPr w:rsidR="000B2D10" w:rsidRPr="000B2D10" w:rsidSect="000B2D10">
      <w:footerReference w:type="default" r:id="rId8"/>
      <w:pgSz w:w="12240" w:h="15840"/>
      <w:pgMar w:top="1080" w:right="1440" w:bottom="108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615F1" w14:textId="77777777" w:rsidR="00ED122D" w:rsidRDefault="00ED122D" w:rsidP="0072525C">
      <w:r>
        <w:separator/>
      </w:r>
    </w:p>
  </w:endnote>
  <w:endnote w:type="continuationSeparator" w:id="0">
    <w:p w14:paraId="3AF870BC" w14:textId="77777777" w:rsidR="00ED122D" w:rsidRDefault="00ED122D" w:rsidP="00725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054B9" w14:textId="2BE21C95" w:rsidR="0072525C" w:rsidRPr="0072525C" w:rsidRDefault="005202C6" w:rsidP="000B2D10">
    <w:pPr>
      <w:jc w:val="right"/>
      <w:rPr>
        <w:sz w:val="16"/>
        <w:szCs w:val="16"/>
      </w:rPr>
    </w:pPr>
    <w:r>
      <w:rPr>
        <w:sz w:val="16"/>
        <w:szCs w:val="16"/>
      </w:rPr>
      <w:t>Rev.</w:t>
    </w:r>
    <w:r w:rsidR="00764D4B">
      <w:rPr>
        <w:sz w:val="16"/>
        <w:szCs w:val="16"/>
      </w:rPr>
      <w:t xml:space="preserve"> </w:t>
    </w:r>
    <w:r w:rsidR="000B2D10">
      <w:rPr>
        <w:sz w:val="16"/>
        <w:szCs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DBBB3" w14:textId="77777777" w:rsidR="00ED122D" w:rsidRDefault="00ED122D" w:rsidP="0072525C">
      <w:r>
        <w:separator/>
      </w:r>
    </w:p>
  </w:footnote>
  <w:footnote w:type="continuationSeparator" w:id="0">
    <w:p w14:paraId="78654D5A" w14:textId="77777777" w:rsidR="00ED122D" w:rsidRDefault="00ED122D" w:rsidP="007252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B62"/>
    <w:rsid w:val="000B2D10"/>
    <w:rsid w:val="000D45AA"/>
    <w:rsid w:val="001B58A6"/>
    <w:rsid w:val="002A33A8"/>
    <w:rsid w:val="00312D6F"/>
    <w:rsid w:val="003564FD"/>
    <w:rsid w:val="003B5B62"/>
    <w:rsid w:val="00421C50"/>
    <w:rsid w:val="005202C6"/>
    <w:rsid w:val="0072525C"/>
    <w:rsid w:val="00764D4B"/>
    <w:rsid w:val="008557F8"/>
    <w:rsid w:val="008F193F"/>
    <w:rsid w:val="008F5034"/>
    <w:rsid w:val="00C30061"/>
    <w:rsid w:val="00C5780F"/>
    <w:rsid w:val="00DB0FD3"/>
    <w:rsid w:val="00E47177"/>
    <w:rsid w:val="00EB3BE5"/>
    <w:rsid w:val="00ED122D"/>
    <w:rsid w:val="00F54EDA"/>
    <w:rsid w:val="00FF7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5278FE"/>
  <w15:chartTrackingRefBased/>
  <w15:docId w15:val="{C35F81A8-15FD-4071-981B-8379D44DA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5B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525C"/>
    <w:pPr>
      <w:tabs>
        <w:tab w:val="center" w:pos="4680"/>
        <w:tab w:val="right" w:pos="9360"/>
      </w:tabs>
    </w:pPr>
  </w:style>
  <w:style w:type="character" w:customStyle="1" w:styleId="HeaderChar">
    <w:name w:val="Header Char"/>
    <w:basedOn w:val="DefaultParagraphFont"/>
    <w:link w:val="Header"/>
    <w:uiPriority w:val="99"/>
    <w:rsid w:val="0072525C"/>
  </w:style>
  <w:style w:type="paragraph" w:styleId="Footer">
    <w:name w:val="footer"/>
    <w:basedOn w:val="Normal"/>
    <w:link w:val="FooterChar"/>
    <w:uiPriority w:val="99"/>
    <w:unhideWhenUsed/>
    <w:rsid w:val="0072525C"/>
    <w:pPr>
      <w:tabs>
        <w:tab w:val="center" w:pos="4680"/>
        <w:tab w:val="right" w:pos="9360"/>
      </w:tabs>
    </w:pPr>
  </w:style>
  <w:style w:type="character" w:customStyle="1" w:styleId="FooterChar">
    <w:name w:val="Footer Char"/>
    <w:basedOn w:val="DefaultParagraphFont"/>
    <w:link w:val="Footer"/>
    <w:uiPriority w:val="99"/>
    <w:rsid w:val="0072525C"/>
  </w:style>
  <w:style w:type="character" w:styleId="Hyperlink">
    <w:name w:val="Hyperlink"/>
    <w:basedOn w:val="DefaultParagraphFont"/>
    <w:uiPriority w:val="99"/>
    <w:unhideWhenUsed/>
    <w:rsid w:val="000B2D10"/>
    <w:rPr>
      <w:color w:val="0563C1" w:themeColor="hyperlink"/>
      <w:u w:val="single"/>
    </w:rPr>
  </w:style>
  <w:style w:type="character" w:styleId="UnresolvedMention">
    <w:name w:val="Unresolved Mention"/>
    <w:basedOn w:val="DefaultParagraphFont"/>
    <w:uiPriority w:val="99"/>
    <w:semiHidden/>
    <w:unhideWhenUsed/>
    <w:rsid w:val="000B2D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CGonzalez@connecticutchildrens.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tamss.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Connecticut Children's Medical Center</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Gonzalez, Carrie</dc:creator>
  <cp:keywords/>
  <dc:description/>
  <cp:lastModifiedBy>Gonzalez, Carrie</cp:lastModifiedBy>
  <cp:revision>2</cp:revision>
  <dcterms:created xsi:type="dcterms:W3CDTF">2026-01-19T16:46:00Z</dcterms:created>
  <dcterms:modified xsi:type="dcterms:W3CDTF">2026-01-19T16:46:00Z</dcterms:modified>
</cp:coreProperties>
</file>