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33B69" w14:textId="0071D6BA" w:rsidR="005002C9" w:rsidRDefault="005002C9" w:rsidP="3F9B3A93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3F9B3A93">
        <w:rPr>
          <w:rFonts w:ascii="Arial" w:hAnsi="Arial" w:cs="Arial"/>
          <w:b/>
          <w:bCs/>
          <w:color w:val="000000" w:themeColor="text1"/>
          <w:sz w:val="28"/>
          <w:szCs w:val="28"/>
        </w:rPr>
        <w:t>Po</w:t>
      </w:r>
      <w:r w:rsidR="00CF79ED" w:rsidRPr="3F9B3A93">
        <w:rPr>
          <w:rFonts w:ascii="Arial" w:hAnsi="Arial" w:cs="Arial"/>
          <w:b/>
          <w:bCs/>
          <w:color w:val="000000" w:themeColor="text1"/>
          <w:sz w:val="28"/>
          <w:szCs w:val="28"/>
        </w:rPr>
        <w:t>licies and Procedures</w:t>
      </w:r>
      <w:r w:rsidR="00F16F0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For Busy Lizzie’s Montessori</w:t>
      </w:r>
      <w:r w:rsidR="7D84518A" w:rsidRPr="3F9B3A9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CF79ED" w:rsidRPr="3F9B3A9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for the </w:t>
      </w:r>
      <w:r w:rsidR="000B5C92" w:rsidRPr="3F9B3A9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EYFS </w:t>
      </w:r>
      <w:r w:rsidR="00C247ED" w:rsidRPr="3F9B3A93">
        <w:rPr>
          <w:rFonts w:ascii="Arial" w:hAnsi="Arial" w:cs="Arial"/>
          <w:b/>
          <w:bCs/>
          <w:color w:val="000000" w:themeColor="text1"/>
          <w:sz w:val="28"/>
          <w:szCs w:val="28"/>
        </w:rPr>
        <w:t>20</w:t>
      </w:r>
      <w:r w:rsidR="00C247ED" w:rsidRPr="3F9B3A93">
        <w:rPr>
          <w:rFonts w:ascii="Arial" w:hAnsi="Arial" w:cs="Arial"/>
          <w:b/>
          <w:bCs/>
          <w:color w:val="FF0000"/>
          <w:sz w:val="28"/>
          <w:szCs w:val="28"/>
        </w:rPr>
        <w:t>2</w:t>
      </w:r>
      <w:r w:rsidR="70BB421F" w:rsidRPr="3F9B3A93">
        <w:rPr>
          <w:rFonts w:ascii="Arial" w:hAnsi="Arial" w:cs="Arial"/>
          <w:b/>
          <w:bCs/>
          <w:color w:val="FF0000"/>
          <w:sz w:val="28"/>
          <w:szCs w:val="28"/>
        </w:rPr>
        <w:t>5</w:t>
      </w:r>
      <w:r w:rsidR="248BECF9" w:rsidRPr="3F9B3A93">
        <w:rPr>
          <w:rFonts w:ascii="Arial" w:hAnsi="Arial" w:cs="Arial"/>
          <w:b/>
          <w:bCs/>
          <w:color w:val="FF0000"/>
          <w:sz w:val="28"/>
          <w:szCs w:val="28"/>
        </w:rPr>
        <w:t>/2</w:t>
      </w:r>
      <w:r w:rsidR="516AD130" w:rsidRPr="3F9B3A93">
        <w:rPr>
          <w:rFonts w:ascii="Arial" w:hAnsi="Arial" w:cs="Arial"/>
          <w:b/>
          <w:bCs/>
          <w:color w:val="FF0000"/>
          <w:sz w:val="28"/>
          <w:szCs w:val="28"/>
        </w:rPr>
        <w:t>6</w:t>
      </w:r>
      <w:r w:rsidR="12751F8D" w:rsidRPr="3F9B3A93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="12751F8D" w:rsidRPr="3F9B3A93">
        <w:rPr>
          <w:rFonts w:ascii="Arial" w:hAnsi="Arial" w:cs="Arial"/>
          <w:b/>
          <w:bCs/>
          <w:sz w:val="28"/>
          <w:szCs w:val="28"/>
        </w:rPr>
        <w:t>for group and school based providers</w:t>
      </w:r>
    </w:p>
    <w:p w14:paraId="6EEE1853" w14:textId="3C49CAFA" w:rsidR="004D716D" w:rsidRDefault="004D716D" w:rsidP="00F16F0E">
      <w:pPr>
        <w:pStyle w:val="ListParagraph"/>
        <w:spacing w:before="120" w:after="120" w:line="360" w:lineRule="auto"/>
        <w:rPr>
          <w:rFonts w:ascii="Arial" w:hAnsi="Arial" w:cs="Arial"/>
          <w:color w:val="FF0000"/>
        </w:rPr>
      </w:pPr>
      <w:r w:rsidRPr="3F9B3A93">
        <w:rPr>
          <w:rFonts w:ascii="Arial" w:hAnsi="Arial" w:cs="Arial"/>
          <w:color w:val="000000" w:themeColor="text1"/>
          <w:sz w:val="22"/>
          <w:szCs w:val="22"/>
        </w:rPr>
        <w:t>All policies and procedures have been reviewed</w:t>
      </w:r>
      <w:r w:rsidR="00CF79ED" w:rsidRPr="3F9B3A93">
        <w:rPr>
          <w:rFonts w:ascii="Arial" w:hAnsi="Arial" w:cs="Arial"/>
          <w:color w:val="000000" w:themeColor="text1"/>
          <w:sz w:val="22"/>
          <w:szCs w:val="22"/>
        </w:rPr>
        <w:t xml:space="preserve"> to ensure they meet the requirements of the Early </w:t>
      </w:r>
      <w:r w:rsidR="00420658" w:rsidRPr="3F9B3A93">
        <w:rPr>
          <w:rFonts w:ascii="Arial" w:hAnsi="Arial" w:cs="Arial"/>
          <w:color w:val="000000" w:themeColor="text1"/>
          <w:sz w:val="22"/>
          <w:szCs w:val="22"/>
        </w:rPr>
        <w:t>Years Foundation Stage</w:t>
      </w:r>
      <w:r w:rsidR="007A3F00" w:rsidRPr="3F9B3A9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586ADE58" w:rsidRPr="3F9B3A93">
        <w:rPr>
          <w:rFonts w:ascii="Arial" w:hAnsi="Arial" w:cs="Arial"/>
          <w:color w:val="FF0000"/>
          <w:sz w:val="22"/>
          <w:szCs w:val="22"/>
        </w:rPr>
        <w:t>(EYFS)</w:t>
      </w:r>
      <w:r w:rsidR="586ADE58" w:rsidRPr="3F9B3A9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586ADE58" w:rsidRPr="3F9B3A93">
        <w:rPr>
          <w:rFonts w:ascii="Arial" w:hAnsi="Arial" w:cs="Arial"/>
          <w:color w:val="FF0000"/>
          <w:sz w:val="22"/>
          <w:szCs w:val="22"/>
        </w:rPr>
        <w:t>September</w:t>
      </w:r>
      <w:r w:rsidR="007A3F00" w:rsidRPr="3F9B3A93">
        <w:rPr>
          <w:rFonts w:ascii="Arial" w:hAnsi="Arial" w:cs="Arial"/>
          <w:color w:val="FF0000"/>
          <w:sz w:val="22"/>
          <w:szCs w:val="22"/>
        </w:rPr>
        <w:t xml:space="preserve"> 1</w:t>
      </w:r>
      <w:r w:rsidR="007A3F00" w:rsidRPr="3F9B3A93">
        <w:rPr>
          <w:rFonts w:ascii="Arial" w:hAnsi="Arial" w:cs="Arial"/>
          <w:color w:val="FF0000"/>
          <w:sz w:val="22"/>
          <w:szCs w:val="22"/>
          <w:vertAlign w:val="superscript"/>
        </w:rPr>
        <w:t>st</w:t>
      </w:r>
      <w:r w:rsidR="004D7E06" w:rsidRPr="3F9B3A93">
        <w:rPr>
          <w:rFonts w:ascii="Arial" w:hAnsi="Arial" w:cs="Arial"/>
          <w:color w:val="FF0000"/>
          <w:sz w:val="22"/>
          <w:szCs w:val="22"/>
        </w:rPr>
        <w:t>, 202</w:t>
      </w:r>
      <w:r w:rsidR="638B6F1D" w:rsidRPr="3F9B3A93">
        <w:rPr>
          <w:rFonts w:ascii="Arial" w:hAnsi="Arial" w:cs="Arial"/>
          <w:color w:val="FF0000"/>
          <w:sz w:val="22"/>
          <w:szCs w:val="22"/>
        </w:rPr>
        <w:t>5</w:t>
      </w:r>
      <w:r w:rsidR="00420658" w:rsidRPr="3F9B3A93">
        <w:rPr>
          <w:rFonts w:ascii="Arial" w:hAnsi="Arial" w:cs="Arial"/>
          <w:color w:val="000000" w:themeColor="text1"/>
          <w:sz w:val="22"/>
          <w:szCs w:val="22"/>
        </w:rPr>
        <w:t xml:space="preserve">. They </w:t>
      </w:r>
      <w:r w:rsidR="6C55485D" w:rsidRPr="3F9B3A93">
        <w:rPr>
          <w:rFonts w:ascii="Arial" w:hAnsi="Arial" w:cs="Arial"/>
          <w:color w:val="000000" w:themeColor="text1"/>
          <w:sz w:val="22"/>
          <w:szCs w:val="22"/>
        </w:rPr>
        <w:t xml:space="preserve">are </w:t>
      </w:r>
      <w:r w:rsidR="00420658" w:rsidRPr="3F9B3A93">
        <w:rPr>
          <w:rFonts w:ascii="Arial" w:hAnsi="Arial" w:cs="Arial"/>
          <w:color w:val="000000" w:themeColor="text1"/>
          <w:sz w:val="22"/>
          <w:szCs w:val="22"/>
        </w:rPr>
        <w:t xml:space="preserve">suitable for </w:t>
      </w:r>
      <w:r w:rsidR="00420658" w:rsidRPr="3F9B3A93">
        <w:rPr>
          <w:rFonts w:ascii="Arial" w:hAnsi="Arial" w:cs="Arial"/>
          <w:color w:val="FF0000"/>
          <w:sz w:val="22"/>
          <w:szCs w:val="22"/>
        </w:rPr>
        <w:t>gr</w:t>
      </w:r>
      <w:r w:rsidR="00E52DAB" w:rsidRPr="3F9B3A93">
        <w:rPr>
          <w:rFonts w:ascii="Arial" w:hAnsi="Arial" w:cs="Arial"/>
          <w:color w:val="FF0000"/>
          <w:sz w:val="22"/>
          <w:szCs w:val="22"/>
        </w:rPr>
        <w:t xml:space="preserve">oup and </w:t>
      </w:r>
      <w:r w:rsidR="07AAFFD5" w:rsidRPr="3F9B3A93">
        <w:rPr>
          <w:rFonts w:ascii="Arial" w:hAnsi="Arial" w:cs="Arial"/>
          <w:color w:val="FF0000"/>
          <w:sz w:val="22"/>
          <w:szCs w:val="22"/>
        </w:rPr>
        <w:t>school-based</w:t>
      </w:r>
      <w:r w:rsidR="00E52DAB" w:rsidRPr="3F9B3A93">
        <w:rPr>
          <w:rFonts w:ascii="Arial" w:hAnsi="Arial" w:cs="Arial"/>
          <w:color w:val="FF0000"/>
          <w:sz w:val="22"/>
          <w:szCs w:val="22"/>
        </w:rPr>
        <w:t xml:space="preserve"> providers</w:t>
      </w:r>
      <w:r w:rsidR="4FD96827" w:rsidRPr="3F9B3A93">
        <w:rPr>
          <w:rFonts w:ascii="Arial" w:hAnsi="Arial" w:cs="Arial"/>
          <w:color w:val="FF0000"/>
          <w:sz w:val="22"/>
          <w:szCs w:val="22"/>
        </w:rPr>
        <w:t>.</w:t>
      </w:r>
    </w:p>
    <w:p w14:paraId="56B1827E" w14:textId="77777777" w:rsidR="00E41996" w:rsidRPr="00E41996" w:rsidRDefault="00E41996" w:rsidP="00E41996">
      <w:pPr>
        <w:spacing w:before="120" w:after="120" w:line="360" w:lineRule="auto"/>
        <w:rPr>
          <w:rFonts w:ascii="Arial" w:hAnsi="Arial" w:cs="Arial"/>
          <w:b/>
          <w:bCs/>
          <w:color w:val="FF0000"/>
          <w:sz w:val="22"/>
          <w:szCs w:val="22"/>
        </w:rPr>
      </w:pPr>
      <w:r w:rsidRPr="00E41996">
        <w:rPr>
          <w:rFonts w:ascii="Arial" w:hAnsi="Arial" w:cs="Arial"/>
          <w:color w:val="FF0000"/>
          <w:sz w:val="22"/>
          <w:szCs w:val="22"/>
        </w:rPr>
        <w:t>Where providers are required to have policies and procedures as specified below, these policies and procedures should be recorded in writing.</w:t>
      </w:r>
      <w:r w:rsidRPr="00E41996">
        <w:rPr>
          <w:rFonts w:ascii="Arial" w:hAnsi="Arial" w:cs="Arial"/>
          <w:b/>
          <w:bCs/>
          <w:color w:val="FF0000"/>
          <w:sz w:val="22"/>
          <w:szCs w:val="22"/>
        </w:rPr>
        <w:t> </w:t>
      </w:r>
    </w:p>
    <w:p w14:paraId="72E7F9E1" w14:textId="77777777" w:rsidR="00E41996" w:rsidRPr="00E41996" w:rsidRDefault="00E41996" w:rsidP="00CD2C07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b/>
          <w:bCs/>
          <w:color w:val="FF0000"/>
          <w:sz w:val="22"/>
          <w:szCs w:val="22"/>
        </w:rPr>
      </w:pPr>
      <w:r w:rsidRPr="00E41996">
        <w:rPr>
          <w:rFonts w:ascii="Arial" w:hAnsi="Arial" w:cs="Arial"/>
          <w:color w:val="FF0000"/>
          <w:sz w:val="22"/>
          <w:szCs w:val="22"/>
        </w:rPr>
        <w:t>Safeguarding policies must include: </w:t>
      </w:r>
      <w:r w:rsidRPr="00E41996">
        <w:rPr>
          <w:rFonts w:ascii="Arial" w:hAnsi="Arial" w:cs="Arial"/>
          <w:b/>
          <w:bCs/>
          <w:color w:val="FF0000"/>
          <w:sz w:val="22"/>
          <w:szCs w:val="22"/>
        </w:rPr>
        <w:t> </w:t>
      </w:r>
    </w:p>
    <w:p w14:paraId="486A3256" w14:textId="77777777" w:rsidR="00E41996" w:rsidRPr="00E41996" w:rsidRDefault="00E41996" w:rsidP="002B7773">
      <w:pPr>
        <w:pStyle w:val="ListParagraph"/>
        <w:numPr>
          <w:ilvl w:val="1"/>
          <w:numId w:val="1"/>
        </w:numPr>
        <w:spacing w:before="120" w:after="120" w:line="360" w:lineRule="auto"/>
        <w:rPr>
          <w:rFonts w:ascii="Arial" w:hAnsi="Arial" w:cs="Arial"/>
          <w:b/>
          <w:bCs/>
          <w:color w:val="FF0000"/>
          <w:sz w:val="22"/>
          <w:szCs w:val="22"/>
        </w:rPr>
      </w:pPr>
      <w:r w:rsidRPr="00E41996">
        <w:rPr>
          <w:rFonts w:ascii="Arial" w:hAnsi="Arial" w:cs="Arial"/>
          <w:color w:val="FF0000"/>
          <w:sz w:val="22"/>
          <w:szCs w:val="22"/>
        </w:rPr>
        <w:t>The action to be taken when there are safeguarding concerns about a child.  (Procedure 6.01 ‘Responding to safeguarding or child protection concerns).</w:t>
      </w:r>
      <w:r w:rsidRPr="00E41996">
        <w:rPr>
          <w:rFonts w:ascii="Arial" w:hAnsi="Arial" w:cs="Arial"/>
          <w:b/>
          <w:bCs/>
          <w:color w:val="FF0000"/>
          <w:sz w:val="22"/>
          <w:szCs w:val="22"/>
        </w:rPr>
        <w:t> </w:t>
      </w:r>
    </w:p>
    <w:p w14:paraId="2D19E1FD" w14:textId="77777777" w:rsidR="00E41996" w:rsidRPr="00E41996" w:rsidRDefault="00E41996" w:rsidP="00A256BB">
      <w:pPr>
        <w:pStyle w:val="ListParagraph"/>
        <w:numPr>
          <w:ilvl w:val="1"/>
          <w:numId w:val="1"/>
        </w:numPr>
        <w:spacing w:before="120" w:after="120" w:line="360" w:lineRule="auto"/>
        <w:rPr>
          <w:rFonts w:ascii="Arial" w:hAnsi="Arial" w:cs="Arial"/>
          <w:b/>
          <w:bCs/>
          <w:color w:val="FF0000"/>
          <w:sz w:val="22"/>
          <w:szCs w:val="22"/>
        </w:rPr>
      </w:pPr>
      <w:r w:rsidRPr="00E41996">
        <w:rPr>
          <w:rFonts w:ascii="Arial" w:hAnsi="Arial" w:cs="Arial"/>
          <w:color w:val="FF0000"/>
          <w:sz w:val="22"/>
          <w:szCs w:val="22"/>
        </w:rPr>
        <w:t>The action to be taken in the event of an allegation being made against a member of staff. (Procedure 6.02 Concerns and allegations against staff, students, or volunteers)</w:t>
      </w:r>
      <w:r w:rsidRPr="00E41996">
        <w:rPr>
          <w:rFonts w:ascii="Arial" w:hAnsi="Arial" w:cs="Arial"/>
          <w:b/>
          <w:bCs/>
          <w:color w:val="FF0000"/>
          <w:sz w:val="22"/>
          <w:szCs w:val="22"/>
        </w:rPr>
        <w:t> </w:t>
      </w:r>
    </w:p>
    <w:p w14:paraId="2FD791D1" w14:textId="08FE2FDB" w:rsidR="77051AD6" w:rsidRDefault="00E41996" w:rsidP="00241F50">
      <w:pPr>
        <w:pStyle w:val="ListParagraph"/>
        <w:numPr>
          <w:ilvl w:val="1"/>
          <w:numId w:val="1"/>
        </w:numPr>
        <w:spacing w:before="120" w:after="120" w:line="360" w:lineRule="auto"/>
        <w:rPr>
          <w:rFonts w:ascii="Arial" w:hAnsi="Arial" w:cs="Arial"/>
          <w:b/>
          <w:bCs/>
          <w:color w:val="FF0000"/>
          <w:sz w:val="22"/>
          <w:szCs w:val="22"/>
        </w:rPr>
      </w:pPr>
      <w:proofErr w:type="gramStart"/>
      <w:r w:rsidRPr="22914B80">
        <w:rPr>
          <w:rFonts w:ascii="Arial" w:hAnsi="Arial" w:cs="Arial"/>
          <w:color w:val="FF0000"/>
          <w:sz w:val="22"/>
          <w:szCs w:val="22"/>
        </w:rPr>
        <w:t>How</w:t>
      </w:r>
      <w:proofErr w:type="gramEnd"/>
      <w:r w:rsidRPr="22914B80">
        <w:rPr>
          <w:rFonts w:ascii="Arial" w:hAnsi="Arial" w:cs="Arial"/>
          <w:color w:val="FF0000"/>
          <w:sz w:val="22"/>
          <w:szCs w:val="22"/>
        </w:rPr>
        <w:t xml:space="preserve"> mobile phones, cameras and other electronic devices with imaging and sharing capabilities are used in the setting. (Procedure 6.09 E</w:t>
      </w:r>
      <w:r w:rsidR="00241F50">
        <w:rPr>
          <w:rFonts w:ascii="Arial" w:hAnsi="Arial" w:cs="Arial"/>
          <w:color w:val="FF0000"/>
          <w:sz w:val="22"/>
          <w:szCs w:val="22"/>
        </w:rPr>
        <w:t>-</w:t>
      </w:r>
      <w:r w:rsidRPr="22914B80">
        <w:rPr>
          <w:rFonts w:ascii="Arial" w:hAnsi="Arial" w:cs="Arial"/>
          <w:color w:val="FF0000"/>
          <w:sz w:val="22"/>
          <w:szCs w:val="22"/>
        </w:rPr>
        <w:t>Safety)</w:t>
      </w:r>
      <w:r w:rsidRPr="22914B80">
        <w:rPr>
          <w:rFonts w:ascii="Arial" w:hAnsi="Arial" w:cs="Arial"/>
          <w:b/>
          <w:bCs/>
          <w:color w:val="FF0000"/>
          <w:sz w:val="22"/>
          <w:szCs w:val="22"/>
        </w:rPr>
        <w:t> </w:t>
      </w:r>
    </w:p>
    <w:p w14:paraId="23C59427" w14:textId="7F3304C5" w:rsidR="00224A7C" w:rsidRPr="00E41996" w:rsidRDefault="00121D11" w:rsidP="00241F50">
      <w:pPr>
        <w:pStyle w:val="ListParagraph"/>
        <w:numPr>
          <w:ilvl w:val="1"/>
          <w:numId w:val="1"/>
        </w:numPr>
        <w:spacing w:before="120" w:after="120" w:line="360" w:lineRule="auto"/>
        <w:rPr>
          <w:rFonts w:ascii="Arial" w:hAnsi="Arial" w:cs="Arial"/>
          <w:b/>
          <w:bCs/>
          <w:color w:val="FF0000"/>
          <w:sz w:val="22"/>
          <w:szCs w:val="22"/>
        </w:rPr>
      </w:pPr>
      <w:r w:rsidRPr="5F201B5B">
        <w:rPr>
          <w:rFonts w:ascii="Arial" w:hAnsi="Arial" w:cs="Arial"/>
          <w:color w:val="FF0000"/>
          <w:sz w:val="22"/>
          <w:szCs w:val="22"/>
        </w:rPr>
        <w:t>New E-safety audit form added at 6.09a</w:t>
      </w:r>
    </w:p>
    <w:p w14:paraId="6A8EFD4D" w14:textId="51C0BBF5" w:rsidR="3C66ECF2" w:rsidRDefault="3C66ECF2" w:rsidP="00241F50">
      <w:pPr>
        <w:pStyle w:val="ListParagraph"/>
        <w:numPr>
          <w:ilvl w:val="1"/>
          <w:numId w:val="1"/>
        </w:numPr>
        <w:spacing w:before="120" w:after="120" w:line="360" w:lineRule="auto"/>
        <w:rPr>
          <w:rFonts w:ascii="Arial" w:hAnsi="Arial" w:cs="Arial"/>
          <w:color w:val="FF0000"/>
          <w:sz w:val="22"/>
          <w:szCs w:val="22"/>
        </w:rPr>
      </w:pPr>
      <w:r w:rsidRPr="3DA625FC">
        <w:rPr>
          <w:rFonts w:ascii="Arial" w:hAnsi="Arial" w:cs="Arial"/>
          <w:color w:val="FF0000"/>
          <w:sz w:val="22"/>
          <w:szCs w:val="22"/>
        </w:rPr>
        <w:t>Procedures to follow to check the suitability of new recruits</w:t>
      </w:r>
      <w:r w:rsidR="1CFD31EB" w:rsidRPr="3DA625FC">
        <w:rPr>
          <w:rFonts w:ascii="Arial" w:hAnsi="Arial" w:cs="Arial"/>
          <w:color w:val="FF0000"/>
          <w:sz w:val="22"/>
          <w:szCs w:val="22"/>
        </w:rPr>
        <w:t xml:space="preserve"> </w:t>
      </w:r>
      <w:r w:rsidR="20A20EBB" w:rsidRPr="3DA625FC">
        <w:rPr>
          <w:rFonts w:ascii="Arial" w:hAnsi="Arial" w:cs="Arial"/>
          <w:color w:val="FF0000"/>
          <w:sz w:val="22"/>
          <w:szCs w:val="22"/>
        </w:rPr>
        <w:t>(Procedure (8.01)</w:t>
      </w:r>
    </w:p>
    <w:p w14:paraId="14C2FE1F" w14:textId="31D2E29D" w:rsidR="59A07EA3" w:rsidRDefault="265A7E04" w:rsidP="22914B80">
      <w:pPr>
        <w:spacing w:before="120" w:after="120" w:line="360" w:lineRule="auto"/>
      </w:pPr>
      <w:r w:rsidRPr="3DA625FC">
        <w:rPr>
          <w:rFonts w:ascii="Arial" w:eastAsia="Arial" w:hAnsi="Arial" w:cs="Arial"/>
          <w:b/>
          <w:bCs/>
          <w:color w:val="FF0000"/>
          <w:sz w:val="22"/>
          <w:szCs w:val="22"/>
        </w:rPr>
        <w:t>There are</w:t>
      </w:r>
      <w:r w:rsidR="033351D2" w:rsidRPr="3DA625FC">
        <w:rPr>
          <w:rFonts w:ascii="Arial" w:eastAsia="Arial" w:hAnsi="Arial" w:cs="Arial"/>
          <w:b/>
          <w:bCs/>
          <w:color w:val="FF0000"/>
          <w:sz w:val="22"/>
          <w:szCs w:val="22"/>
        </w:rPr>
        <w:t xml:space="preserve"> additional</w:t>
      </w:r>
      <w:r w:rsidRPr="3DA625FC">
        <w:rPr>
          <w:rFonts w:ascii="Arial" w:eastAsia="Arial" w:hAnsi="Arial" w:cs="Arial"/>
          <w:b/>
          <w:bCs/>
          <w:color w:val="FF0000"/>
          <w:sz w:val="22"/>
          <w:szCs w:val="22"/>
        </w:rPr>
        <w:t xml:space="preserve"> requirements to the EYFS safeguarding and welfare requirements </w:t>
      </w:r>
      <w:r w:rsidR="778B923C" w:rsidRPr="3DA625FC">
        <w:rPr>
          <w:rFonts w:ascii="Arial" w:eastAsia="Arial" w:hAnsi="Arial" w:cs="Arial"/>
          <w:b/>
          <w:bCs/>
          <w:color w:val="FF0000"/>
          <w:sz w:val="22"/>
          <w:szCs w:val="22"/>
        </w:rPr>
        <w:t xml:space="preserve">from </w:t>
      </w:r>
      <w:r w:rsidRPr="3DA625FC">
        <w:rPr>
          <w:rFonts w:ascii="Arial" w:eastAsia="Arial" w:hAnsi="Arial" w:cs="Arial"/>
          <w:b/>
          <w:bCs/>
          <w:color w:val="FF0000"/>
          <w:sz w:val="22"/>
          <w:szCs w:val="22"/>
        </w:rPr>
        <w:t xml:space="preserve">September 2025 that are included in this publication. </w:t>
      </w:r>
    </w:p>
    <w:p w14:paraId="38C3B169" w14:textId="6B437718" w:rsidR="59A07EA3" w:rsidRDefault="265A7E04" w:rsidP="22914B80">
      <w:pPr>
        <w:spacing w:before="120" w:after="120" w:line="360" w:lineRule="auto"/>
        <w:rPr>
          <w:rFonts w:ascii="Arial" w:eastAsia="Arial" w:hAnsi="Arial" w:cs="Arial"/>
          <w:color w:val="FF0000"/>
          <w:sz w:val="22"/>
          <w:szCs w:val="22"/>
        </w:rPr>
      </w:pPr>
      <w:r w:rsidRPr="5F201B5B">
        <w:rPr>
          <w:rFonts w:ascii="Arial" w:eastAsia="Arial" w:hAnsi="Arial" w:cs="Arial"/>
          <w:color w:val="FF0000"/>
          <w:sz w:val="22"/>
          <w:szCs w:val="22"/>
        </w:rPr>
        <w:t>The changes are highlighted in red for each procedure and are summarised here:</w:t>
      </w:r>
    </w:p>
    <w:p w14:paraId="45C7DDEF" w14:textId="0FDB857E" w:rsidR="4CAC75ED" w:rsidRDefault="4CAC75ED" w:rsidP="5F201B5B">
      <w:pPr>
        <w:spacing w:before="120" w:after="120" w:line="360" w:lineRule="auto"/>
        <w:rPr>
          <w:rFonts w:ascii="Arial" w:eastAsia="Arial" w:hAnsi="Arial" w:cs="Arial"/>
          <w:b/>
          <w:color w:val="C00000"/>
          <w:sz w:val="22"/>
          <w:szCs w:val="22"/>
        </w:rPr>
      </w:pPr>
      <w:r w:rsidRPr="5F201B5B">
        <w:rPr>
          <w:rFonts w:ascii="Arial" w:eastAsia="Arial" w:hAnsi="Arial" w:cs="Arial"/>
          <w:color w:val="FF0000"/>
          <w:sz w:val="22"/>
          <w:szCs w:val="22"/>
        </w:rPr>
        <w:t>0</w:t>
      </w:r>
      <w:r>
        <w:tab/>
      </w:r>
      <w:r w:rsidR="5D811BC1" w:rsidRPr="53842168">
        <w:rPr>
          <w:rFonts w:ascii="Arial" w:eastAsia="Arial" w:hAnsi="Arial" w:cs="Arial"/>
          <w:b/>
          <w:color w:val="C00000"/>
          <w:sz w:val="22"/>
          <w:szCs w:val="22"/>
        </w:rPr>
        <w:t>Introduction – slight w</w:t>
      </w:r>
      <w:r w:rsidRPr="53842168">
        <w:rPr>
          <w:rFonts w:ascii="Arial" w:eastAsia="Arial" w:hAnsi="Arial" w:cs="Arial"/>
          <w:b/>
          <w:color w:val="C00000"/>
          <w:sz w:val="22"/>
          <w:szCs w:val="22"/>
        </w:rPr>
        <w:t>ording change</w:t>
      </w:r>
      <w:r w:rsidR="61C44670" w:rsidRPr="53842168">
        <w:rPr>
          <w:rFonts w:ascii="Arial" w:eastAsia="Arial" w:hAnsi="Arial" w:cs="Arial"/>
          <w:b/>
          <w:color w:val="C00000"/>
          <w:sz w:val="22"/>
          <w:szCs w:val="22"/>
        </w:rPr>
        <w:t xml:space="preserve">s </w:t>
      </w:r>
      <w:r w:rsidRPr="53842168">
        <w:rPr>
          <w:rFonts w:ascii="Arial" w:eastAsia="Arial" w:hAnsi="Arial" w:cs="Arial"/>
          <w:b/>
          <w:color w:val="C00000"/>
          <w:sz w:val="22"/>
          <w:szCs w:val="22"/>
        </w:rPr>
        <w:t xml:space="preserve"> to allow providers to personalise by adding the </w:t>
      </w:r>
      <w:r>
        <w:tab/>
      </w:r>
      <w:r>
        <w:tab/>
      </w:r>
      <w:r w:rsidRPr="53842168">
        <w:rPr>
          <w:rFonts w:ascii="Arial" w:eastAsia="Arial" w:hAnsi="Arial" w:cs="Arial"/>
          <w:b/>
          <w:color w:val="C00000"/>
          <w:sz w:val="22"/>
          <w:szCs w:val="22"/>
        </w:rPr>
        <w:t xml:space="preserve">setting name into </w:t>
      </w:r>
      <w:r w:rsidR="1F8C9C4E" w:rsidRPr="53842168">
        <w:rPr>
          <w:rFonts w:ascii="Arial" w:eastAsia="Arial" w:hAnsi="Arial" w:cs="Arial"/>
          <w:b/>
          <w:color w:val="C00000"/>
          <w:sz w:val="22"/>
          <w:szCs w:val="22"/>
        </w:rPr>
        <w:t>wording</w:t>
      </w:r>
    </w:p>
    <w:p w14:paraId="7D2A8BAB" w14:textId="65BCB89C" w:rsidR="684A0496" w:rsidRDefault="684A0496" w:rsidP="5F201B5B">
      <w:pPr>
        <w:spacing w:before="120" w:after="120" w:line="360" w:lineRule="auto"/>
        <w:rPr>
          <w:rFonts w:ascii="Arial" w:eastAsia="Arial" w:hAnsi="Arial" w:cs="Arial"/>
          <w:b/>
          <w:color w:val="C00000"/>
          <w:sz w:val="22"/>
          <w:szCs w:val="22"/>
        </w:rPr>
      </w:pPr>
      <w:r w:rsidRPr="5F201B5B">
        <w:rPr>
          <w:rFonts w:ascii="Arial" w:eastAsia="Arial" w:hAnsi="Arial" w:cs="Arial"/>
          <w:b/>
          <w:bCs/>
          <w:color w:val="FF0000"/>
          <w:sz w:val="22"/>
          <w:szCs w:val="22"/>
        </w:rPr>
        <w:t>0</w:t>
      </w:r>
      <w:r w:rsidR="4EDD45DA" w:rsidRPr="5F201B5B">
        <w:rPr>
          <w:rFonts w:ascii="Arial" w:eastAsia="Arial" w:hAnsi="Arial" w:cs="Arial"/>
          <w:b/>
          <w:bCs/>
          <w:color w:val="FF0000"/>
          <w:sz w:val="22"/>
          <w:szCs w:val="22"/>
        </w:rPr>
        <w:t>.0</w:t>
      </w:r>
      <w:r>
        <w:tab/>
      </w:r>
      <w:r w:rsidRPr="53842168">
        <w:rPr>
          <w:rFonts w:ascii="Arial" w:eastAsia="Arial" w:hAnsi="Arial" w:cs="Arial"/>
          <w:b/>
          <w:color w:val="C00000"/>
          <w:sz w:val="22"/>
          <w:szCs w:val="22"/>
        </w:rPr>
        <w:t>Implementation</w:t>
      </w:r>
      <w:r w:rsidR="2CA96612" w:rsidRPr="53842168">
        <w:rPr>
          <w:rFonts w:ascii="Arial" w:eastAsia="Arial" w:hAnsi="Arial" w:cs="Arial"/>
          <w:b/>
          <w:color w:val="C00000"/>
          <w:sz w:val="22"/>
          <w:szCs w:val="22"/>
        </w:rPr>
        <w:t xml:space="preserve"> and review statement</w:t>
      </w:r>
      <w:r w:rsidRPr="53842168">
        <w:rPr>
          <w:rFonts w:ascii="Arial" w:eastAsia="Arial" w:hAnsi="Arial" w:cs="Arial"/>
          <w:b/>
          <w:color w:val="C00000"/>
          <w:sz w:val="22"/>
          <w:szCs w:val="22"/>
        </w:rPr>
        <w:t xml:space="preserve"> – </w:t>
      </w:r>
      <w:r w:rsidR="46555AE0" w:rsidRPr="53842168">
        <w:rPr>
          <w:rFonts w:ascii="Arial" w:eastAsia="Arial" w:hAnsi="Arial" w:cs="Arial"/>
          <w:b/>
          <w:color w:val="C00000"/>
          <w:sz w:val="22"/>
          <w:szCs w:val="22"/>
        </w:rPr>
        <w:t xml:space="preserve">wording </w:t>
      </w:r>
      <w:r w:rsidRPr="53842168">
        <w:rPr>
          <w:rFonts w:ascii="Arial" w:eastAsia="Arial" w:hAnsi="Arial" w:cs="Arial"/>
          <w:b/>
          <w:color w:val="C00000"/>
          <w:sz w:val="22"/>
          <w:szCs w:val="22"/>
        </w:rPr>
        <w:t>added in relation to reviewing policies and procedures</w:t>
      </w:r>
    </w:p>
    <w:p w14:paraId="78F291C1" w14:textId="39E5EA04" w:rsidR="00A66003" w:rsidRPr="00A66003" w:rsidRDefault="005D3EB0" w:rsidP="00B66045">
      <w:pPr>
        <w:pStyle w:val="ListParagraph"/>
        <w:spacing w:before="120" w:after="120" w:line="360" w:lineRule="auto"/>
        <w:ind w:left="0"/>
        <w:rPr>
          <w:rFonts w:ascii="Arial" w:hAnsi="Arial" w:cs="Arial"/>
          <w:color w:val="FF0000"/>
        </w:rPr>
      </w:pPr>
      <w:r w:rsidRPr="5F201B5B">
        <w:rPr>
          <w:rFonts w:ascii="Arial" w:hAnsi="Arial" w:cs="Arial"/>
          <w:color w:val="FF0000"/>
        </w:rPr>
        <w:t>1.12</w:t>
      </w:r>
      <w:r>
        <w:tab/>
      </w:r>
      <w:r w:rsidRPr="5F201B5B">
        <w:rPr>
          <w:rFonts w:ascii="Arial" w:hAnsi="Arial" w:cs="Arial"/>
          <w:color w:val="FF0000"/>
          <w:sz w:val="22"/>
          <w:szCs w:val="22"/>
        </w:rPr>
        <w:t>Additions made to the Harassment or intimidation of staff section</w:t>
      </w:r>
    </w:p>
    <w:p w14:paraId="32D5BA04" w14:textId="444F7DAF" w:rsidR="59A07EA3" w:rsidRDefault="59A07EA3" w:rsidP="005D3EB0">
      <w:pPr>
        <w:spacing w:before="120" w:after="120" w:line="360" w:lineRule="auto"/>
        <w:ind w:left="709" w:hanging="709"/>
        <w:rPr>
          <w:rFonts w:ascii="Arial" w:hAnsi="Arial" w:cs="Arial"/>
          <w:color w:val="FF0000"/>
          <w:sz w:val="22"/>
          <w:szCs w:val="22"/>
        </w:rPr>
      </w:pPr>
      <w:r w:rsidRPr="22914B80">
        <w:rPr>
          <w:rFonts w:ascii="Arial" w:hAnsi="Arial" w:cs="Arial"/>
          <w:color w:val="FF0000"/>
          <w:sz w:val="22"/>
          <w:szCs w:val="22"/>
        </w:rPr>
        <w:t xml:space="preserve">1.21 </w:t>
      </w:r>
      <w:r w:rsidR="005D3EB0">
        <w:rPr>
          <w:rFonts w:ascii="Arial" w:hAnsi="Arial" w:cs="Arial"/>
          <w:color w:val="FF0000"/>
          <w:sz w:val="22"/>
          <w:szCs w:val="22"/>
        </w:rPr>
        <w:tab/>
      </w:r>
      <w:r w:rsidRPr="22914B80">
        <w:rPr>
          <w:rFonts w:ascii="Arial" w:hAnsi="Arial" w:cs="Arial"/>
          <w:color w:val="FF0000"/>
          <w:sz w:val="22"/>
          <w:szCs w:val="22"/>
        </w:rPr>
        <w:t xml:space="preserve">Terrorist attacks and lock down has been renamed as Emergency evacuation and lockdown to align with requirement </w:t>
      </w:r>
      <w:r w:rsidR="7B40F3FE" w:rsidRPr="22914B80">
        <w:rPr>
          <w:rFonts w:ascii="Arial" w:hAnsi="Arial" w:cs="Arial"/>
          <w:color w:val="FF0000"/>
          <w:sz w:val="22"/>
          <w:szCs w:val="22"/>
        </w:rPr>
        <w:t>for induction training to include emergency evacuation (EYFS – training and s</w:t>
      </w:r>
      <w:r w:rsidR="226E961C" w:rsidRPr="22914B80">
        <w:rPr>
          <w:rFonts w:ascii="Arial" w:hAnsi="Arial" w:cs="Arial"/>
          <w:color w:val="FF0000"/>
          <w:sz w:val="22"/>
          <w:szCs w:val="22"/>
        </w:rPr>
        <w:t>kills</w:t>
      </w:r>
      <w:r w:rsidR="06374612" w:rsidRPr="22914B80">
        <w:rPr>
          <w:rFonts w:ascii="Arial" w:hAnsi="Arial" w:cs="Arial"/>
          <w:color w:val="FF0000"/>
          <w:sz w:val="22"/>
          <w:szCs w:val="22"/>
        </w:rPr>
        <w:t>). The revised procedure includes an emergency evacuation plan for adaptation.</w:t>
      </w:r>
    </w:p>
    <w:p w14:paraId="7BE3B01A" w14:textId="0E56DD9C" w:rsidR="007C2DF4" w:rsidRDefault="007C2DF4" w:rsidP="005D3EB0">
      <w:pPr>
        <w:spacing w:before="120" w:after="120" w:line="360" w:lineRule="auto"/>
        <w:ind w:left="709" w:hanging="709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1.</w:t>
      </w:r>
      <w:r w:rsidR="00F92B68">
        <w:rPr>
          <w:rFonts w:ascii="Arial" w:hAnsi="Arial" w:cs="Arial"/>
          <w:color w:val="FF0000"/>
          <w:sz w:val="22"/>
          <w:szCs w:val="22"/>
        </w:rPr>
        <w:t>15</w:t>
      </w:r>
      <w:r w:rsidR="00F92B68">
        <w:rPr>
          <w:rFonts w:ascii="Arial" w:hAnsi="Arial" w:cs="Arial"/>
          <w:color w:val="FF0000"/>
          <w:sz w:val="22"/>
          <w:szCs w:val="22"/>
        </w:rPr>
        <w:tab/>
        <w:t>Addition made to guidelines</w:t>
      </w:r>
    </w:p>
    <w:p w14:paraId="3B044BB8" w14:textId="2B00BCC0" w:rsidR="009B229A" w:rsidRDefault="009B229A" w:rsidP="005D3EB0">
      <w:pPr>
        <w:spacing w:before="120" w:after="120" w:line="360" w:lineRule="auto"/>
        <w:ind w:left="709" w:hanging="709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1.1</w:t>
      </w:r>
      <w:r w:rsidR="00D07F7B">
        <w:rPr>
          <w:rFonts w:ascii="Arial" w:hAnsi="Arial" w:cs="Arial"/>
          <w:color w:val="FF0000"/>
          <w:sz w:val="22"/>
          <w:szCs w:val="22"/>
        </w:rPr>
        <w:t>8</w:t>
      </w:r>
      <w:r>
        <w:tab/>
      </w:r>
      <w:r>
        <w:rPr>
          <w:rFonts w:ascii="Arial" w:hAnsi="Arial" w:cs="Arial"/>
          <w:color w:val="FF0000"/>
          <w:sz w:val="22"/>
          <w:szCs w:val="22"/>
        </w:rPr>
        <w:t xml:space="preserve">Addition made to </w:t>
      </w:r>
      <w:r w:rsidR="7AB313E8" w:rsidRPr="4912F341">
        <w:rPr>
          <w:rFonts w:ascii="Arial" w:hAnsi="Arial" w:cs="Arial"/>
          <w:color w:val="FF0000"/>
          <w:sz w:val="22"/>
          <w:szCs w:val="22"/>
        </w:rPr>
        <w:t>a</w:t>
      </w:r>
      <w:r w:rsidRPr="4912F341">
        <w:rPr>
          <w:rFonts w:ascii="Arial" w:hAnsi="Arial" w:cs="Arial"/>
          <w:color w:val="FF0000"/>
          <w:sz w:val="22"/>
          <w:szCs w:val="22"/>
        </w:rPr>
        <w:t>nimals</w:t>
      </w:r>
      <w:r>
        <w:rPr>
          <w:rFonts w:ascii="Arial" w:hAnsi="Arial" w:cs="Arial"/>
          <w:color w:val="FF0000"/>
          <w:sz w:val="22"/>
          <w:szCs w:val="22"/>
        </w:rPr>
        <w:t xml:space="preserve"> brought in by </w:t>
      </w:r>
      <w:proofErr w:type="gramStart"/>
      <w:r>
        <w:rPr>
          <w:rFonts w:ascii="Arial" w:hAnsi="Arial" w:cs="Arial"/>
          <w:color w:val="FF0000"/>
          <w:sz w:val="22"/>
          <w:szCs w:val="22"/>
        </w:rPr>
        <w:t>visitors</w:t>
      </w:r>
      <w:proofErr w:type="gramEnd"/>
      <w:r>
        <w:rPr>
          <w:rFonts w:ascii="Arial" w:hAnsi="Arial" w:cs="Arial"/>
          <w:color w:val="FF0000"/>
          <w:sz w:val="22"/>
          <w:szCs w:val="22"/>
        </w:rPr>
        <w:t xml:space="preserve"> section</w:t>
      </w:r>
    </w:p>
    <w:p w14:paraId="38B82849" w14:textId="7762A946" w:rsidR="00820C82" w:rsidRDefault="00820C82" w:rsidP="005D3EB0">
      <w:pPr>
        <w:spacing w:before="120" w:after="120" w:line="360" w:lineRule="auto"/>
        <w:ind w:left="709" w:hanging="709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1.19</w:t>
      </w:r>
      <w:r>
        <w:rPr>
          <w:rFonts w:ascii="Arial" w:hAnsi="Arial" w:cs="Arial"/>
          <w:color w:val="FF0000"/>
          <w:sz w:val="22"/>
          <w:szCs w:val="22"/>
        </w:rPr>
        <w:tab/>
        <w:t xml:space="preserve">Addition regarding use of mehndi </w:t>
      </w:r>
      <w:r w:rsidR="00D20BE9">
        <w:rPr>
          <w:rFonts w:ascii="Arial" w:hAnsi="Arial" w:cs="Arial"/>
          <w:color w:val="FF0000"/>
          <w:sz w:val="22"/>
          <w:szCs w:val="22"/>
        </w:rPr>
        <w:t>made.</w:t>
      </w:r>
    </w:p>
    <w:p w14:paraId="4E04D42B" w14:textId="0935F4FE" w:rsidR="00C12453" w:rsidRDefault="00C12453" w:rsidP="005D3EB0">
      <w:pPr>
        <w:spacing w:before="120" w:after="120" w:line="360" w:lineRule="auto"/>
        <w:ind w:left="709" w:hanging="709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1.2</w:t>
      </w:r>
      <w:r w:rsidR="00082E17">
        <w:rPr>
          <w:rFonts w:ascii="Arial" w:hAnsi="Arial" w:cs="Arial"/>
          <w:color w:val="FF0000"/>
          <w:sz w:val="22"/>
          <w:szCs w:val="22"/>
        </w:rPr>
        <w:t>1</w:t>
      </w:r>
      <w:r w:rsidR="00441BB2">
        <w:rPr>
          <w:rFonts w:ascii="Arial" w:hAnsi="Arial" w:cs="Arial"/>
          <w:color w:val="FF0000"/>
          <w:sz w:val="22"/>
          <w:szCs w:val="22"/>
        </w:rPr>
        <w:tab/>
      </w:r>
      <w:r w:rsidR="00441BB2" w:rsidRPr="00441BB2">
        <w:rPr>
          <w:rFonts w:ascii="Arial" w:hAnsi="Arial" w:cs="Arial"/>
          <w:color w:val="FF0000"/>
          <w:sz w:val="22"/>
          <w:szCs w:val="22"/>
        </w:rPr>
        <w:t>Terrorist attacks and lock down has been renamed as Emergency evacuation and lockdown to align with requirement for induction training to include emergency evacuation (EYFS – training and skills). The revised procedure includes an emergency evacuation plan for adaptation.</w:t>
      </w:r>
    </w:p>
    <w:p w14:paraId="091452CE" w14:textId="23F1CFFB" w:rsidR="000008EC" w:rsidRDefault="00816693" w:rsidP="5F201B5B">
      <w:pPr>
        <w:spacing w:before="120" w:after="120" w:line="360" w:lineRule="auto"/>
        <w:ind w:left="709" w:hanging="709"/>
        <w:rPr>
          <w:rFonts w:ascii="Arial" w:hAnsi="Arial" w:cs="Arial"/>
          <w:color w:val="FF0000"/>
          <w:sz w:val="22"/>
          <w:szCs w:val="22"/>
        </w:rPr>
      </w:pPr>
      <w:r w:rsidRPr="5F201B5B">
        <w:rPr>
          <w:rFonts w:ascii="Arial" w:hAnsi="Arial" w:cs="Arial"/>
          <w:color w:val="FF0000"/>
          <w:sz w:val="22"/>
          <w:szCs w:val="22"/>
        </w:rPr>
        <w:lastRenderedPageBreak/>
        <w:t xml:space="preserve">3.0 </w:t>
      </w:r>
      <w:r w:rsidR="000E261E">
        <w:tab/>
      </w:r>
      <w:r w:rsidR="00866190" w:rsidRPr="5F201B5B">
        <w:rPr>
          <w:rFonts w:ascii="Arial" w:hAnsi="Arial" w:cs="Arial"/>
          <w:color w:val="FF0000"/>
          <w:sz w:val="22"/>
          <w:szCs w:val="22"/>
        </w:rPr>
        <w:t xml:space="preserve">From 3 to </w:t>
      </w:r>
      <w:r w:rsidR="00242510" w:rsidRPr="5F201B5B">
        <w:rPr>
          <w:rFonts w:ascii="Arial" w:hAnsi="Arial" w:cs="Arial"/>
          <w:color w:val="FF0000"/>
          <w:sz w:val="22"/>
          <w:szCs w:val="22"/>
        </w:rPr>
        <w:t xml:space="preserve">3.05 </w:t>
      </w:r>
      <w:r w:rsidRPr="5F201B5B">
        <w:rPr>
          <w:rFonts w:ascii="Arial" w:hAnsi="Arial" w:cs="Arial"/>
          <w:color w:val="FF0000"/>
          <w:sz w:val="22"/>
          <w:szCs w:val="22"/>
        </w:rPr>
        <w:t>Additional information about supervised mealtimes</w:t>
      </w:r>
      <w:r w:rsidR="0E18A31D" w:rsidRPr="068116D5">
        <w:rPr>
          <w:rFonts w:ascii="Arial" w:hAnsi="Arial" w:cs="Arial"/>
          <w:color w:val="C00000"/>
          <w:sz w:val="22"/>
          <w:szCs w:val="22"/>
        </w:rPr>
        <w:t xml:space="preserve"> </w:t>
      </w:r>
      <w:r w:rsidR="0E18A31D" w:rsidRPr="068116D5">
        <w:rPr>
          <w:rFonts w:ascii="Arial" w:hAnsi="Arial" w:cs="Arial"/>
          <w:b/>
          <w:color w:val="C00000"/>
          <w:sz w:val="22"/>
          <w:szCs w:val="22"/>
        </w:rPr>
        <w:t>including where possible sitting facing children when they are eating</w:t>
      </w:r>
      <w:r w:rsidR="000974A1" w:rsidRPr="5F201B5B">
        <w:rPr>
          <w:rFonts w:ascii="Arial" w:hAnsi="Arial" w:cs="Arial"/>
          <w:b/>
          <w:bCs/>
          <w:color w:val="FF0000"/>
          <w:sz w:val="22"/>
          <w:szCs w:val="22"/>
        </w:rPr>
        <w:t>,</w:t>
      </w:r>
      <w:r w:rsidR="000974A1" w:rsidRPr="5F201B5B">
        <w:rPr>
          <w:rFonts w:ascii="Arial" w:hAnsi="Arial" w:cs="Arial"/>
          <w:color w:val="FF0000"/>
          <w:sz w:val="22"/>
          <w:szCs w:val="22"/>
        </w:rPr>
        <w:t xml:space="preserve"> notification and recording </w:t>
      </w:r>
      <w:r w:rsidR="00866190" w:rsidRPr="5F201B5B">
        <w:rPr>
          <w:rFonts w:ascii="Arial" w:hAnsi="Arial" w:cs="Arial"/>
          <w:color w:val="FF0000"/>
          <w:sz w:val="22"/>
          <w:szCs w:val="22"/>
        </w:rPr>
        <w:t>p</w:t>
      </w:r>
      <w:r w:rsidR="00A005BC" w:rsidRPr="5F201B5B">
        <w:rPr>
          <w:rFonts w:ascii="Arial" w:hAnsi="Arial" w:cs="Arial"/>
          <w:color w:val="FF0000"/>
          <w:sz w:val="22"/>
          <w:szCs w:val="22"/>
        </w:rPr>
        <w:t>rocedures</w:t>
      </w:r>
      <w:r w:rsidR="00D24D7D" w:rsidRPr="5F201B5B">
        <w:rPr>
          <w:rFonts w:ascii="Arial" w:hAnsi="Arial" w:cs="Arial"/>
          <w:color w:val="FF0000"/>
          <w:sz w:val="22"/>
          <w:szCs w:val="22"/>
        </w:rPr>
        <w:t xml:space="preserve">, </w:t>
      </w:r>
      <w:r w:rsidR="00F10984" w:rsidRPr="5F201B5B">
        <w:rPr>
          <w:rFonts w:ascii="Arial" w:hAnsi="Arial" w:cs="Arial"/>
          <w:color w:val="FF0000"/>
          <w:sz w:val="22"/>
          <w:szCs w:val="22"/>
        </w:rPr>
        <w:t>weaning</w:t>
      </w:r>
      <w:r w:rsidR="00242510" w:rsidRPr="5F201B5B">
        <w:rPr>
          <w:rFonts w:ascii="Arial" w:hAnsi="Arial" w:cs="Arial"/>
          <w:color w:val="FF0000"/>
          <w:sz w:val="22"/>
          <w:szCs w:val="22"/>
        </w:rPr>
        <w:t xml:space="preserve"> and the use of playdough for play</w:t>
      </w:r>
      <w:r w:rsidR="005E3F55" w:rsidRPr="5F201B5B">
        <w:rPr>
          <w:rFonts w:ascii="Arial" w:hAnsi="Arial" w:cs="Arial"/>
          <w:color w:val="FF0000"/>
          <w:sz w:val="22"/>
          <w:szCs w:val="22"/>
        </w:rPr>
        <w:t xml:space="preserve">, </w:t>
      </w:r>
      <w:r w:rsidR="00242510" w:rsidRPr="5F201B5B">
        <w:rPr>
          <w:rFonts w:ascii="Arial" w:hAnsi="Arial" w:cs="Arial"/>
          <w:color w:val="FF0000"/>
          <w:sz w:val="22"/>
          <w:szCs w:val="22"/>
        </w:rPr>
        <w:t>raw flour</w:t>
      </w:r>
      <w:r w:rsidR="00D24D7D" w:rsidRPr="5F201B5B">
        <w:rPr>
          <w:rFonts w:ascii="Arial" w:hAnsi="Arial" w:cs="Arial"/>
          <w:color w:val="FF0000"/>
          <w:sz w:val="22"/>
          <w:szCs w:val="22"/>
        </w:rPr>
        <w:t xml:space="preserve"> and menu planning and nutrition</w:t>
      </w:r>
      <w:r w:rsidR="00F10984" w:rsidRPr="5F201B5B">
        <w:rPr>
          <w:rFonts w:ascii="Arial" w:hAnsi="Arial" w:cs="Arial"/>
          <w:color w:val="FF0000"/>
          <w:sz w:val="22"/>
          <w:szCs w:val="22"/>
        </w:rPr>
        <w:t>.</w:t>
      </w:r>
      <w:r w:rsidR="2F5F1F4A" w:rsidRPr="5F201B5B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0D16ACE0" w14:textId="3F9FC1C0" w:rsidR="000008EC" w:rsidRDefault="000E261E" w:rsidP="00866190">
      <w:pPr>
        <w:spacing w:before="120" w:after="120" w:line="360" w:lineRule="auto"/>
        <w:ind w:left="709" w:hanging="709"/>
        <w:rPr>
          <w:rFonts w:ascii="Arial" w:hAnsi="Arial" w:cs="Arial"/>
          <w:b/>
          <w:color w:val="FF0000"/>
          <w:sz w:val="22"/>
          <w:szCs w:val="22"/>
        </w:rPr>
      </w:pPr>
      <w:r w:rsidRPr="5F201B5B">
        <w:rPr>
          <w:rFonts w:ascii="Arial" w:hAnsi="Arial" w:cs="Arial"/>
          <w:color w:val="FF0000"/>
          <w:sz w:val="22"/>
          <w:szCs w:val="22"/>
        </w:rPr>
        <w:t>4.0</w:t>
      </w:r>
      <w:r>
        <w:tab/>
      </w:r>
      <w:r w:rsidRPr="5F201B5B">
        <w:rPr>
          <w:rFonts w:ascii="Arial" w:hAnsi="Arial" w:cs="Arial"/>
          <w:color w:val="FF0000"/>
          <w:sz w:val="22"/>
          <w:szCs w:val="22"/>
        </w:rPr>
        <w:t xml:space="preserve">Objectives </w:t>
      </w:r>
      <w:r w:rsidR="00943317" w:rsidRPr="5F201B5B">
        <w:rPr>
          <w:rFonts w:ascii="Arial" w:hAnsi="Arial" w:cs="Arial"/>
          <w:color w:val="FF0000"/>
          <w:sz w:val="22"/>
          <w:szCs w:val="22"/>
        </w:rPr>
        <w:t xml:space="preserve">about food allergies and intolerances and how to manage them have been </w:t>
      </w:r>
      <w:r w:rsidRPr="5F201B5B">
        <w:rPr>
          <w:rFonts w:ascii="Arial" w:hAnsi="Arial" w:cs="Arial"/>
          <w:color w:val="FF0000"/>
          <w:sz w:val="22"/>
          <w:szCs w:val="22"/>
        </w:rPr>
        <w:t>added to main Health policy</w:t>
      </w:r>
      <w:r w:rsidR="42D07D50" w:rsidRPr="5F201B5B">
        <w:rPr>
          <w:rFonts w:ascii="Arial" w:hAnsi="Arial" w:cs="Arial"/>
          <w:color w:val="FF0000"/>
          <w:sz w:val="22"/>
          <w:szCs w:val="22"/>
        </w:rPr>
        <w:t xml:space="preserve"> – </w:t>
      </w:r>
      <w:r w:rsidR="42D07D50" w:rsidRPr="068116D5">
        <w:rPr>
          <w:rFonts w:ascii="Arial" w:hAnsi="Arial" w:cs="Arial"/>
          <w:b/>
          <w:color w:val="C00000"/>
          <w:sz w:val="22"/>
          <w:szCs w:val="22"/>
        </w:rPr>
        <w:t>link to Allergy Action Plan</w:t>
      </w:r>
      <w:r w:rsidR="23F3AC17" w:rsidRPr="068116D5">
        <w:rPr>
          <w:rFonts w:ascii="Arial" w:hAnsi="Arial" w:cs="Arial"/>
          <w:b/>
          <w:color w:val="C00000"/>
          <w:sz w:val="22"/>
          <w:szCs w:val="22"/>
        </w:rPr>
        <w:t xml:space="preserve"> example </w:t>
      </w:r>
    </w:p>
    <w:p w14:paraId="6DE44983" w14:textId="2D5D3186" w:rsidR="00E82A29" w:rsidRDefault="00E82A29" w:rsidP="00866190">
      <w:pPr>
        <w:spacing w:before="120" w:after="120" w:line="360" w:lineRule="auto"/>
        <w:ind w:left="709" w:hanging="709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4.1</w:t>
      </w:r>
      <w:r>
        <w:rPr>
          <w:rFonts w:ascii="Arial" w:hAnsi="Arial" w:cs="Arial"/>
          <w:color w:val="FF0000"/>
          <w:sz w:val="22"/>
          <w:szCs w:val="22"/>
        </w:rPr>
        <w:tab/>
        <w:t xml:space="preserve">Addition made re: </w:t>
      </w:r>
      <w:r w:rsidR="002D6CC8">
        <w:rPr>
          <w:rFonts w:ascii="Arial" w:hAnsi="Arial" w:cs="Arial"/>
          <w:color w:val="FF0000"/>
          <w:sz w:val="22"/>
          <w:szCs w:val="22"/>
        </w:rPr>
        <w:t>paediatric</w:t>
      </w:r>
      <w:r w:rsidR="004E50C5">
        <w:rPr>
          <w:rFonts w:ascii="Arial" w:hAnsi="Arial" w:cs="Arial"/>
          <w:color w:val="FF0000"/>
          <w:sz w:val="22"/>
          <w:szCs w:val="22"/>
        </w:rPr>
        <w:t xml:space="preserve"> first aid </w:t>
      </w:r>
      <w:r w:rsidR="002D6CC8">
        <w:rPr>
          <w:rFonts w:ascii="Arial" w:hAnsi="Arial" w:cs="Arial"/>
          <w:color w:val="FF0000"/>
          <w:sz w:val="22"/>
          <w:szCs w:val="22"/>
        </w:rPr>
        <w:t>being included in ratios</w:t>
      </w:r>
    </w:p>
    <w:p w14:paraId="161B0E8E" w14:textId="08FC9F0A" w:rsidR="00441B6F" w:rsidRDefault="00441B6F" w:rsidP="00866190">
      <w:pPr>
        <w:spacing w:before="120" w:after="120" w:line="360" w:lineRule="auto"/>
        <w:ind w:left="709" w:hanging="709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4.3</w:t>
      </w:r>
      <w:r>
        <w:tab/>
      </w:r>
      <w:r w:rsidR="00BC5832">
        <w:rPr>
          <w:rFonts w:ascii="Arial" w:hAnsi="Arial" w:cs="Arial"/>
          <w:color w:val="FF0000"/>
          <w:sz w:val="22"/>
          <w:szCs w:val="22"/>
        </w:rPr>
        <w:t xml:space="preserve">Addition </w:t>
      </w:r>
      <w:r w:rsidR="00D3757C">
        <w:rPr>
          <w:rFonts w:ascii="Arial" w:hAnsi="Arial" w:cs="Arial"/>
          <w:color w:val="FF0000"/>
          <w:sz w:val="22"/>
          <w:szCs w:val="22"/>
        </w:rPr>
        <w:t xml:space="preserve">made </w:t>
      </w:r>
      <w:r w:rsidR="00BC5832">
        <w:rPr>
          <w:rFonts w:ascii="Arial" w:hAnsi="Arial" w:cs="Arial"/>
          <w:color w:val="FF0000"/>
          <w:sz w:val="22"/>
          <w:szCs w:val="22"/>
        </w:rPr>
        <w:t>regarding children’s privac</w:t>
      </w:r>
      <w:r w:rsidR="00D3757C">
        <w:rPr>
          <w:rFonts w:ascii="Arial" w:hAnsi="Arial" w:cs="Arial"/>
          <w:color w:val="FF0000"/>
          <w:sz w:val="22"/>
          <w:szCs w:val="22"/>
        </w:rPr>
        <w:t>y</w:t>
      </w:r>
    </w:p>
    <w:p w14:paraId="7FC40829" w14:textId="4C717A74" w:rsidR="1A1688A0" w:rsidRDefault="1A1688A0" w:rsidP="6CCE3405">
      <w:pPr>
        <w:spacing w:before="120" w:after="120" w:line="360" w:lineRule="auto"/>
        <w:ind w:left="709" w:hanging="709"/>
        <w:rPr>
          <w:rFonts w:ascii="Arial" w:hAnsi="Arial" w:cs="Arial"/>
          <w:b/>
          <w:color w:val="C00000"/>
          <w:sz w:val="22"/>
          <w:szCs w:val="22"/>
        </w:rPr>
      </w:pPr>
      <w:r w:rsidRPr="2F635B76">
        <w:rPr>
          <w:rFonts w:ascii="Arial" w:hAnsi="Arial" w:cs="Arial"/>
          <w:color w:val="FF0000"/>
          <w:sz w:val="22"/>
          <w:szCs w:val="22"/>
        </w:rPr>
        <w:t>4.4</w:t>
      </w:r>
      <w:r>
        <w:tab/>
      </w:r>
      <w:r w:rsidRPr="2F635B76">
        <w:rPr>
          <w:rFonts w:ascii="Arial" w:hAnsi="Arial" w:cs="Arial"/>
          <w:color w:val="FF0000"/>
          <w:sz w:val="22"/>
          <w:szCs w:val="22"/>
        </w:rPr>
        <w:t>Information relating to allergies is obtained</w:t>
      </w:r>
      <w:r w:rsidRPr="7622036E">
        <w:rPr>
          <w:rFonts w:ascii="Arial" w:hAnsi="Arial" w:cs="Arial"/>
          <w:color w:val="C00000"/>
          <w:sz w:val="22"/>
          <w:szCs w:val="22"/>
        </w:rPr>
        <w:t xml:space="preserve"> </w:t>
      </w:r>
      <w:r w:rsidRPr="7622036E">
        <w:rPr>
          <w:rFonts w:ascii="Arial" w:hAnsi="Arial" w:cs="Arial"/>
          <w:b/>
          <w:color w:val="C00000"/>
          <w:sz w:val="22"/>
          <w:szCs w:val="22"/>
        </w:rPr>
        <w:t>before</w:t>
      </w:r>
      <w:r w:rsidRPr="2F635B76">
        <w:rPr>
          <w:rFonts w:ascii="Arial" w:hAnsi="Arial" w:cs="Arial"/>
          <w:color w:val="FF0000"/>
          <w:sz w:val="22"/>
          <w:szCs w:val="22"/>
        </w:rPr>
        <w:t xml:space="preserve"> the child starts the setting.</w:t>
      </w:r>
      <w:r w:rsidR="79337DB9" w:rsidRPr="41E4E956">
        <w:rPr>
          <w:rFonts w:ascii="Arial" w:hAnsi="Arial" w:cs="Arial"/>
          <w:color w:val="FF0000"/>
          <w:sz w:val="22"/>
          <w:szCs w:val="22"/>
        </w:rPr>
        <w:t xml:space="preserve"> </w:t>
      </w:r>
      <w:r w:rsidR="79337DB9" w:rsidRPr="068116D5">
        <w:rPr>
          <w:rFonts w:ascii="Arial" w:hAnsi="Arial" w:cs="Arial"/>
          <w:b/>
          <w:color w:val="C00000"/>
          <w:sz w:val="22"/>
          <w:szCs w:val="22"/>
        </w:rPr>
        <w:t>Ongoing conversations mu</w:t>
      </w:r>
      <w:r w:rsidR="79A99518" w:rsidRPr="068116D5">
        <w:rPr>
          <w:rFonts w:ascii="Arial" w:hAnsi="Arial" w:cs="Arial"/>
          <w:b/>
          <w:color w:val="C00000"/>
          <w:sz w:val="22"/>
          <w:szCs w:val="22"/>
        </w:rPr>
        <w:t xml:space="preserve">st take place and all staff informed. </w:t>
      </w:r>
      <w:r w:rsidR="15CB74AC" w:rsidRPr="068116D5">
        <w:rPr>
          <w:rFonts w:ascii="Arial" w:hAnsi="Arial" w:cs="Arial"/>
          <w:b/>
          <w:color w:val="C00000"/>
          <w:sz w:val="22"/>
          <w:szCs w:val="22"/>
        </w:rPr>
        <w:t>Setting must ensure that all s</w:t>
      </w:r>
      <w:r w:rsidR="79337DB9" w:rsidRPr="068116D5">
        <w:rPr>
          <w:rFonts w:ascii="Arial" w:hAnsi="Arial" w:cs="Arial"/>
          <w:b/>
          <w:color w:val="C00000"/>
          <w:sz w:val="22"/>
          <w:szCs w:val="22"/>
        </w:rPr>
        <w:t xml:space="preserve">taff know symptoms and treatment </w:t>
      </w:r>
      <w:r w:rsidR="716A2196" w:rsidRPr="068116D5">
        <w:rPr>
          <w:rFonts w:ascii="Arial" w:hAnsi="Arial" w:cs="Arial"/>
          <w:b/>
          <w:color w:val="C00000"/>
          <w:sz w:val="22"/>
          <w:szCs w:val="22"/>
        </w:rPr>
        <w:t>for allergies and anaphylaxis.</w:t>
      </w:r>
    </w:p>
    <w:p w14:paraId="3C19FB40" w14:textId="77482B8A" w:rsidR="00D3757C" w:rsidRDefault="00D3757C" w:rsidP="00866190">
      <w:pPr>
        <w:spacing w:before="120" w:after="120" w:line="360" w:lineRule="auto"/>
        <w:ind w:left="709" w:hanging="709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4.5 </w:t>
      </w:r>
      <w:r w:rsidR="00AF326D">
        <w:rPr>
          <w:rFonts w:ascii="Arial" w:hAnsi="Arial" w:cs="Arial"/>
          <w:color w:val="FF0000"/>
          <w:sz w:val="22"/>
          <w:szCs w:val="22"/>
        </w:rPr>
        <w:tab/>
        <w:t xml:space="preserve">Additions made throughout about managing high temperatures, </w:t>
      </w:r>
      <w:r w:rsidR="000569F5">
        <w:rPr>
          <w:rFonts w:ascii="Arial" w:hAnsi="Arial" w:cs="Arial"/>
          <w:color w:val="FF0000"/>
          <w:sz w:val="22"/>
          <w:szCs w:val="22"/>
        </w:rPr>
        <w:t xml:space="preserve">preventative measure for notifiable diseases, unwell children, </w:t>
      </w:r>
      <w:r w:rsidR="00DC4E1F">
        <w:rPr>
          <w:rFonts w:ascii="Arial" w:hAnsi="Arial" w:cs="Arial"/>
          <w:color w:val="FF0000"/>
          <w:sz w:val="22"/>
          <w:szCs w:val="22"/>
        </w:rPr>
        <w:t>infection control and handwashing</w:t>
      </w:r>
    </w:p>
    <w:p w14:paraId="28565078" w14:textId="4DAB998C" w:rsidR="008B5B6A" w:rsidRDefault="4F6CEC68" w:rsidP="00866190">
      <w:pPr>
        <w:spacing w:before="120" w:after="120" w:line="360" w:lineRule="auto"/>
        <w:ind w:left="709" w:hanging="709"/>
        <w:rPr>
          <w:rFonts w:ascii="Arial" w:hAnsi="Arial" w:cs="Arial"/>
          <w:color w:val="C00000"/>
          <w:sz w:val="22"/>
          <w:szCs w:val="22"/>
        </w:rPr>
      </w:pPr>
      <w:r w:rsidRPr="55AC059A">
        <w:rPr>
          <w:rFonts w:ascii="Arial" w:hAnsi="Arial" w:cs="Arial"/>
          <w:color w:val="FF0000"/>
          <w:sz w:val="22"/>
          <w:szCs w:val="22"/>
        </w:rPr>
        <w:t>6</w:t>
      </w:r>
      <w:r w:rsidR="008B5B6A">
        <w:tab/>
      </w:r>
      <w:r w:rsidR="00003238">
        <w:rPr>
          <w:rFonts w:ascii="Arial" w:hAnsi="Arial" w:cs="Arial"/>
          <w:b/>
          <w:color w:val="C00000"/>
          <w:sz w:val="22"/>
          <w:szCs w:val="22"/>
        </w:rPr>
        <w:t>C</w:t>
      </w:r>
      <w:r w:rsidR="31950422" w:rsidRPr="0F2ABDEF">
        <w:rPr>
          <w:rFonts w:ascii="Arial" w:hAnsi="Arial" w:cs="Arial"/>
          <w:b/>
          <w:color w:val="C00000"/>
          <w:sz w:val="22"/>
          <w:szCs w:val="22"/>
        </w:rPr>
        <w:t xml:space="preserve">hanges to wording to reflect providers ownership of the policy and procedures. </w:t>
      </w:r>
      <w:r w:rsidR="23F2E395" w:rsidRPr="0F2ABDEF">
        <w:rPr>
          <w:rFonts w:ascii="Arial" w:hAnsi="Arial" w:cs="Arial"/>
          <w:b/>
          <w:color w:val="C00000"/>
          <w:sz w:val="22"/>
          <w:szCs w:val="22"/>
        </w:rPr>
        <w:t>Statement strengthened regarding all staff understanding whistleblowing procedure</w:t>
      </w:r>
      <w:r w:rsidR="00C710E2">
        <w:rPr>
          <w:rFonts w:ascii="Arial" w:hAnsi="Arial" w:cs="Arial"/>
          <w:b/>
          <w:color w:val="C00000"/>
          <w:sz w:val="22"/>
          <w:szCs w:val="22"/>
        </w:rPr>
        <w:t xml:space="preserve"> </w:t>
      </w:r>
      <w:r w:rsidR="00C710E2">
        <w:rPr>
          <w:rFonts w:ascii="Arial" w:hAnsi="Arial" w:cs="Arial"/>
          <w:color w:val="FF0000"/>
          <w:sz w:val="22"/>
          <w:szCs w:val="22"/>
        </w:rPr>
        <w:t>and a</w:t>
      </w:r>
      <w:r w:rsidR="00C710E2" w:rsidRPr="55AC059A">
        <w:rPr>
          <w:rFonts w:ascii="Arial" w:hAnsi="Arial" w:cs="Arial"/>
          <w:color w:val="FF0000"/>
          <w:sz w:val="22"/>
          <w:szCs w:val="22"/>
        </w:rPr>
        <w:t xml:space="preserve">ddition made to Key Commitment </w:t>
      </w:r>
      <w:r w:rsidR="00C710E2">
        <w:rPr>
          <w:rFonts w:ascii="Arial" w:hAnsi="Arial" w:cs="Arial"/>
          <w:color w:val="FF0000"/>
          <w:sz w:val="22"/>
          <w:szCs w:val="22"/>
        </w:rPr>
        <w:t>2.</w:t>
      </w:r>
    </w:p>
    <w:p w14:paraId="1B8CD61F" w14:textId="2DED05CF" w:rsidR="00A5566A" w:rsidRDefault="00A5566A" w:rsidP="00866190">
      <w:pPr>
        <w:spacing w:before="120" w:after="120" w:line="360" w:lineRule="auto"/>
        <w:ind w:left="709" w:hanging="709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6.1</w:t>
      </w:r>
      <w:r>
        <w:rPr>
          <w:rFonts w:ascii="Arial" w:hAnsi="Arial" w:cs="Arial"/>
          <w:color w:val="FF0000"/>
          <w:sz w:val="22"/>
          <w:szCs w:val="22"/>
        </w:rPr>
        <w:tab/>
        <w:t xml:space="preserve">Additions made to DLS </w:t>
      </w:r>
      <w:r w:rsidR="00124C0B">
        <w:rPr>
          <w:rFonts w:ascii="Arial" w:hAnsi="Arial" w:cs="Arial"/>
          <w:color w:val="FF0000"/>
          <w:sz w:val="22"/>
          <w:szCs w:val="22"/>
        </w:rPr>
        <w:t>responsibilities</w:t>
      </w:r>
    </w:p>
    <w:p w14:paraId="4477BA94" w14:textId="0F22A323" w:rsidR="00124C0B" w:rsidRDefault="00124C0B" w:rsidP="00866190">
      <w:pPr>
        <w:spacing w:before="120" w:after="120" w:line="360" w:lineRule="auto"/>
        <w:ind w:left="709" w:hanging="709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6.2 </w:t>
      </w:r>
      <w:r>
        <w:tab/>
      </w:r>
      <w:r>
        <w:rPr>
          <w:rFonts w:ascii="Arial" w:hAnsi="Arial" w:cs="Arial"/>
          <w:color w:val="FF0000"/>
          <w:sz w:val="22"/>
          <w:szCs w:val="22"/>
        </w:rPr>
        <w:t>Small changes made throughout</w:t>
      </w:r>
    </w:p>
    <w:p w14:paraId="13012D80" w14:textId="330E5872" w:rsidR="030A03AE" w:rsidRDefault="030A03AE" w:rsidP="53B94583">
      <w:pPr>
        <w:spacing w:before="120" w:after="120" w:line="360" w:lineRule="auto"/>
        <w:ind w:left="709" w:hanging="709"/>
        <w:rPr>
          <w:rFonts w:ascii="Arial" w:hAnsi="Arial" w:cs="Arial"/>
          <w:b/>
          <w:color w:val="C00000"/>
          <w:sz w:val="22"/>
          <w:szCs w:val="22"/>
        </w:rPr>
      </w:pPr>
      <w:r w:rsidRPr="0CC1911C">
        <w:rPr>
          <w:rFonts w:ascii="Arial" w:hAnsi="Arial" w:cs="Arial"/>
          <w:b/>
          <w:color w:val="C00000"/>
          <w:sz w:val="22"/>
          <w:szCs w:val="22"/>
        </w:rPr>
        <w:t>6.4</w:t>
      </w:r>
      <w:r>
        <w:tab/>
      </w:r>
      <w:r w:rsidRPr="0CC1911C">
        <w:rPr>
          <w:rFonts w:ascii="Arial" w:hAnsi="Arial" w:cs="Arial"/>
          <w:b/>
          <w:color w:val="C00000"/>
          <w:sz w:val="22"/>
          <w:szCs w:val="22"/>
        </w:rPr>
        <w:t>Additional statement seeking more than two emergency contacts wherever</w:t>
      </w:r>
      <w:r w:rsidRPr="0CC1911C">
        <w:rPr>
          <w:rFonts w:ascii="Arial" w:hAnsi="Arial" w:cs="Arial"/>
          <w:b/>
          <w:bCs/>
          <w:color w:val="C00000"/>
          <w:sz w:val="22"/>
          <w:szCs w:val="22"/>
        </w:rPr>
        <w:t xml:space="preserve"> possible</w:t>
      </w:r>
    </w:p>
    <w:p w14:paraId="1349E2BF" w14:textId="2F641331" w:rsidR="00C60B8C" w:rsidRDefault="00C60B8C" w:rsidP="00866190">
      <w:pPr>
        <w:spacing w:before="120" w:after="120" w:line="360" w:lineRule="auto"/>
        <w:ind w:left="709" w:hanging="709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6.6</w:t>
      </w:r>
      <w:r>
        <w:rPr>
          <w:rFonts w:ascii="Arial" w:hAnsi="Arial" w:cs="Arial"/>
          <w:color w:val="FF0000"/>
          <w:sz w:val="22"/>
          <w:szCs w:val="22"/>
        </w:rPr>
        <w:tab/>
        <w:t xml:space="preserve">Small change made to </w:t>
      </w:r>
      <w:r w:rsidR="004C3D31">
        <w:rPr>
          <w:rFonts w:ascii="Arial" w:hAnsi="Arial" w:cs="Arial"/>
          <w:color w:val="FF0000"/>
          <w:sz w:val="22"/>
          <w:szCs w:val="22"/>
        </w:rPr>
        <w:t>who should be informed in the case of an incapacitated parent/carer</w:t>
      </w:r>
    </w:p>
    <w:p w14:paraId="3F394CBB" w14:textId="4031AFD4" w:rsidR="39164074" w:rsidRDefault="6950E413" w:rsidP="2A065E0E">
      <w:pPr>
        <w:spacing w:before="120" w:after="120" w:line="360" w:lineRule="auto"/>
        <w:rPr>
          <w:rFonts w:ascii="Arial" w:hAnsi="Arial" w:cs="Arial"/>
          <w:color w:val="FF0000"/>
          <w:sz w:val="22"/>
          <w:szCs w:val="22"/>
        </w:rPr>
      </w:pPr>
      <w:r w:rsidRPr="22914B80">
        <w:rPr>
          <w:rFonts w:ascii="Arial" w:hAnsi="Arial" w:cs="Arial"/>
          <w:color w:val="FF0000"/>
          <w:sz w:val="22"/>
          <w:szCs w:val="22"/>
        </w:rPr>
        <w:t xml:space="preserve">6.9 </w:t>
      </w:r>
      <w:r w:rsidR="00866190">
        <w:rPr>
          <w:rFonts w:ascii="Arial" w:hAnsi="Arial" w:cs="Arial"/>
          <w:color w:val="FF0000"/>
          <w:sz w:val="22"/>
          <w:szCs w:val="22"/>
        </w:rPr>
        <w:tab/>
      </w:r>
      <w:r w:rsidRPr="22914B80">
        <w:rPr>
          <w:rFonts w:ascii="Arial" w:hAnsi="Arial" w:cs="Arial"/>
          <w:color w:val="FF0000"/>
          <w:sz w:val="22"/>
          <w:szCs w:val="22"/>
        </w:rPr>
        <w:t>Additional information about internet safety</w:t>
      </w:r>
    </w:p>
    <w:p w14:paraId="2860678D" w14:textId="4D331F92" w:rsidR="008958CC" w:rsidRDefault="008958CC" w:rsidP="2A065E0E">
      <w:pPr>
        <w:spacing w:before="120" w:after="120" w:line="360" w:lineRule="auto"/>
        <w:rPr>
          <w:rFonts w:ascii="Arial" w:hAnsi="Arial" w:cs="Arial"/>
          <w:color w:val="FF0000"/>
          <w:sz w:val="22"/>
          <w:szCs w:val="22"/>
        </w:rPr>
      </w:pPr>
      <w:r w:rsidRPr="5F201B5B">
        <w:rPr>
          <w:rFonts w:ascii="Arial" w:hAnsi="Arial" w:cs="Arial"/>
          <w:color w:val="FF0000"/>
          <w:sz w:val="22"/>
          <w:szCs w:val="22"/>
        </w:rPr>
        <w:t xml:space="preserve">6.9a </w:t>
      </w:r>
      <w:r>
        <w:tab/>
      </w:r>
      <w:r w:rsidRPr="5F201B5B">
        <w:rPr>
          <w:rFonts w:ascii="Arial" w:hAnsi="Arial" w:cs="Arial"/>
          <w:color w:val="FF0000"/>
          <w:sz w:val="22"/>
          <w:szCs w:val="22"/>
        </w:rPr>
        <w:t>NEW</w:t>
      </w:r>
      <w:r w:rsidRPr="5F201B5B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Pr="5F201B5B">
        <w:rPr>
          <w:rFonts w:ascii="Arial" w:hAnsi="Arial" w:cs="Arial"/>
          <w:color w:val="FF0000"/>
          <w:sz w:val="22"/>
          <w:szCs w:val="22"/>
        </w:rPr>
        <w:t>E-Safety audit added.</w:t>
      </w:r>
    </w:p>
    <w:p w14:paraId="3B10FC8E" w14:textId="5FA948E7" w:rsidR="00F95E74" w:rsidRPr="008958CC" w:rsidRDefault="00F95E74" w:rsidP="2A065E0E">
      <w:p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8</w:t>
      </w:r>
      <w:r>
        <w:rPr>
          <w:rFonts w:ascii="Arial" w:hAnsi="Arial" w:cs="Arial"/>
          <w:color w:val="FF0000"/>
          <w:sz w:val="22"/>
          <w:szCs w:val="22"/>
        </w:rPr>
        <w:tab/>
        <w:t xml:space="preserve">New </w:t>
      </w:r>
      <w:proofErr w:type="gramStart"/>
      <w:r>
        <w:rPr>
          <w:rFonts w:ascii="Arial" w:hAnsi="Arial" w:cs="Arial"/>
          <w:color w:val="FF0000"/>
          <w:sz w:val="22"/>
          <w:szCs w:val="22"/>
        </w:rPr>
        <w:t>objective</w:t>
      </w:r>
      <w:proofErr w:type="gramEnd"/>
      <w:r>
        <w:rPr>
          <w:rFonts w:ascii="Arial" w:hAnsi="Arial" w:cs="Arial"/>
          <w:color w:val="FF0000"/>
          <w:sz w:val="22"/>
          <w:szCs w:val="22"/>
        </w:rPr>
        <w:t xml:space="preserve"> added re: recruitment checks</w:t>
      </w:r>
    </w:p>
    <w:p w14:paraId="424BF526" w14:textId="3D4F0FC9" w:rsidR="651951BA" w:rsidRDefault="651951BA" w:rsidP="22914B80">
      <w:pPr>
        <w:spacing w:before="120" w:after="120" w:line="360" w:lineRule="auto"/>
        <w:rPr>
          <w:rFonts w:ascii="Arial" w:hAnsi="Arial" w:cs="Arial"/>
          <w:color w:val="FF0000"/>
          <w:sz w:val="22"/>
          <w:szCs w:val="22"/>
        </w:rPr>
      </w:pPr>
      <w:r w:rsidRPr="5F201B5B">
        <w:rPr>
          <w:rFonts w:ascii="Arial" w:hAnsi="Arial" w:cs="Arial"/>
          <w:color w:val="FF0000"/>
          <w:sz w:val="22"/>
          <w:szCs w:val="22"/>
        </w:rPr>
        <w:t xml:space="preserve">8.1 </w:t>
      </w:r>
      <w:r>
        <w:tab/>
      </w:r>
      <w:r w:rsidRPr="5F201B5B">
        <w:rPr>
          <w:rFonts w:ascii="Arial" w:hAnsi="Arial" w:cs="Arial"/>
          <w:color w:val="FF0000"/>
          <w:sz w:val="22"/>
          <w:szCs w:val="22"/>
        </w:rPr>
        <w:t>NEW PROCEDURE – recruitment checks.</w:t>
      </w:r>
    </w:p>
    <w:p w14:paraId="523FC9A0" w14:textId="1D1D7381" w:rsidR="334DCBA1" w:rsidRDefault="334DCBA1" w:rsidP="2841DCC9">
      <w:pPr>
        <w:spacing w:before="120" w:after="120" w:line="360" w:lineRule="auto"/>
        <w:rPr>
          <w:rFonts w:ascii="Arial" w:hAnsi="Arial" w:cs="Arial"/>
          <w:color w:val="FF0000"/>
          <w:sz w:val="22"/>
          <w:szCs w:val="22"/>
        </w:rPr>
      </w:pPr>
      <w:r w:rsidRPr="22914B80">
        <w:rPr>
          <w:rFonts w:ascii="Arial" w:hAnsi="Arial" w:cs="Arial"/>
          <w:color w:val="FF0000"/>
          <w:sz w:val="22"/>
          <w:szCs w:val="22"/>
        </w:rPr>
        <w:t>8.</w:t>
      </w:r>
      <w:r w:rsidR="1A7713CB" w:rsidRPr="22914B80">
        <w:rPr>
          <w:rFonts w:ascii="Arial" w:hAnsi="Arial" w:cs="Arial"/>
          <w:color w:val="FF0000"/>
          <w:sz w:val="22"/>
          <w:szCs w:val="22"/>
        </w:rPr>
        <w:t>2</w:t>
      </w:r>
      <w:r w:rsidRPr="22914B80">
        <w:rPr>
          <w:rFonts w:ascii="Arial" w:hAnsi="Arial" w:cs="Arial"/>
          <w:color w:val="FF0000"/>
          <w:sz w:val="22"/>
          <w:szCs w:val="22"/>
        </w:rPr>
        <w:t xml:space="preserve"> </w:t>
      </w:r>
      <w:r w:rsidR="00554D5B">
        <w:rPr>
          <w:rFonts w:ascii="Arial" w:hAnsi="Arial" w:cs="Arial"/>
          <w:color w:val="FF0000"/>
          <w:sz w:val="22"/>
          <w:szCs w:val="22"/>
        </w:rPr>
        <w:tab/>
      </w:r>
      <w:r w:rsidRPr="22914B80">
        <w:rPr>
          <w:rFonts w:ascii="Arial" w:hAnsi="Arial" w:cs="Arial"/>
          <w:color w:val="FF0000"/>
          <w:sz w:val="22"/>
          <w:szCs w:val="22"/>
        </w:rPr>
        <w:t>Further clarification on who may be included in ratios</w:t>
      </w:r>
      <w:r w:rsidR="144CD991" w:rsidRPr="22914B80">
        <w:rPr>
          <w:rFonts w:ascii="Arial" w:hAnsi="Arial" w:cs="Arial"/>
          <w:color w:val="FF0000"/>
          <w:sz w:val="22"/>
          <w:szCs w:val="22"/>
        </w:rPr>
        <w:t xml:space="preserve"> and supervision of children at mealtimes.</w:t>
      </w:r>
    </w:p>
    <w:p w14:paraId="0389BC57" w14:textId="121B7078" w:rsidR="00DD7A08" w:rsidRDefault="00DD7A08" w:rsidP="2841DCC9">
      <w:pPr>
        <w:spacing w:before="120" w:after="120" w:line="36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8.4</w:t>
      </w:r>
      <w:r>
        <w:rPr>
          <w:rFonts w:ascii="Arial" w:hAnsi="Arial" w:cs="Arial"/>
          <w:color w:val="FF0000"/>
          <w:sz w:val="22"/>
          <w:szCs w:val="22"/>
        </w:rPr>
        <w:tab/>
        <w:t>Addition</w:t>
      </w:r>
      <w:r w:rsidR="007E251B">
        <w:rPr>
          <w:rFonts w:ascii="Arial" w:hAnsi="Arial" w:cs="Arial"/>
          <w:color w:val="FF0000"/>
          <w:sz w:val="22"/>
          <w:szCs w:val="22"/>
        </w:rPr>
        <w:t>al information added on students and apprentices being included in the ratios</w:t>
      </w:r>
    </w:p>
    <w:p w14:paraId="6C587F8A" w14:textId="53FD1E6E" w:rsidR="34BF5D45" w:rsidRDefault="34BF5D45" w:rsidP="5F201B5B">
      <w:pPr>
        <w:spacing w:before="120" w:after="120" w:line="360" w:lineRule="auto"/>
        <w:rPr>
          <w:rFonts w:ascii="Arial" w:hAnsi="Arial" w:cs="Arial"/>
          <w:b/>
          <w:color w:val="C00000"/>
          <w:sz w:val="22"/>
          <w:szCs w:val="22"/>
        </w:rPr>
      </w:pPr>
      <w:r w:rsidRPr="5F201B5B">
        <w:rPr>
          <w:rFonts w:ascii="Arial" w:hAnsi="Arial" w:cs="Arial"/>
          <w:color w:val="FF0000"/>
          <w:sz w:val="22"/>
          <w:szCs w:val="22"/>
        </w:rPr>
        <w:t xml:space="preserve">9.1c </w:t>
      </w:r>
      <w:r>
        <w:tab/>
      </w:r>
      <w:r w:rsidRPr="5F201B5B">
        <w:rPr>
          <w:rFonts w:ascii="Arial" w:hAnsi="Arial" w:cs="Arial"/>
          <w:color w:val="FF0000"/>
          <w:sz w:val="22"/>
          <w:szCs w:val="22"/>
        </w:rPr>
        <w:t>Childcare registration form updated immunisation schedule</w:t>
      </w:r>
      <w:r w:rsidR="1CAC7975" w:rsidRPr="7622036E">
        <w:rPr>
          <w:rFonts w:ascii="Arial" w:hAnsi="Arial" w:cs="Arial"/>
          <w:color w:val="C00000"/>
          <w:sz w:val="22"/>
          <w:szCs w:val="22"/>
        </w:rPr>
        <w:t xml:space="preserve"> </w:t>
      </w:r>
      <w:r w:rsidR="1CAC7975" w:rsidRPr="7622036E">
        <w:rPr>
          <w:rFonts w:ascii="Arial" w:hAnsi="Arial" w:cs="Arial"/>
          <w:b/>
          <w:color w:val="C00000"/>
          <w:sz w:val="22"/>
          <w:szCs w:val="22"/>
        </w:rPr>
        <w:t xml:space="preserve">and space for additional emergency </w:t>
      </w:r>
      <w:r>
        <w:tab/>
      </w:r>
      <w:r w:rsidR="1CAC7975" w:rsidRPr="7622036E">
        <w:rPr>
          <w:rFonts w:ascii="Arial" w:hAnsi="Arial" w:cs="Arial"/>
          <w:b/>
          <w:color w:val="C00000"/>
          <w:sz w:val="22"/>
          <w:szCs w:val="22"/>
        </w:rPr>
        <w:t>contact that providers need to get where possible</w:t>
      </w:r>
    </w:p>
    <w:p w14:paraId="2F654BD5" w14:textId="127CC916" w:rsidR="00BB759C" w:rsidRDefault="00BB759C" w:rsidP="2841DCC9">
      <w:pPr>
        <w:spacing w:before="120" w:after="120" w:line="36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9.1d</w:t>
      </w:r>
      <w:r>
        <w:rPr>
          <w:rFonts w:ascii="Arial" w:hAnsi="Arial" w:cs="Arial"/>
          <w:color w:val="FF0000"/>
          <w:sz w:val="22"/>
          <w:szCs w:val="22"/>
        </w:rPr>
        <w:tab/>
        <w:t>New clause added at 3.10</w:t>
      </w:r>
    </w:p>
    <w:p w14:paraId="228E7C6E" w14:textId="3BEFA0BD" w:rsidR="00227C88" w:rsidRDefault="00227C88" w:rsidP="2841DCC9">
      <w:pPr>
        <w:spacing w:before="120" w:after="120" w:line="36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9.2</w:t>
      </w:r>
      <w:r>
        <w:rPr>
          <w:rFonts w:ascii="Arial" w:hAnsi="Arial" w:cs="Arial"/>
          <w:color w:val="FF0000"/>
          <w:sz w:val="22"/>
          <w:szCs w:val="22"/>
        </w:rPr>
        <w:tab/>
        <w:t>Additions made re: monitoring of attendance</w:t>
      </w:r>
    </w:p>
    <w:p w14:paraId="7537FBFF" w14:textId="5F94A7F9" w:rsidR="063DBE08" w:rsidRDefault="063DBE08" w:rsidP="5F201B5B">
      <w:pPr>
        <w:spacing w:before="120" w:after="120" w:line="360" w:lineRule="auto"/>
        <w:rPr>
          <w:rFonts w:ascii="Arial" w:hAnsi="Arial" w:cs="Arial"/>
          <w:b/>
          <w:bCs/>
          <w:color w:val="FF0000"/>
          <w:sz w:val="22"/>
          <w:szCs w:val="22"/>
        </w:rPr>
      </w:pPr>
      <w:r w:rsidRPr="5F201B5B">
        <w:rPr>
          <w:rFonts w:ascii="Arial" w:hAnsi="Arial" w:cs="Arial"/>
          <w:color w:val="FF0000"/>
          <w:sz w:val="22"/>
          <w:szCs w:val="22"/>
        </w:rPr>
        <w:t xml:space="preserve">9.7 </w:t>
      </w:r>
      <w:r>
        <w:tab/>
      </w:r>
      <w:r w:rsidRPr="5F201B5B">
        <w:rPr>
          <w:rFonts w:ascii="Arial" w:hAnsi="Arial" w:cs="Arial"/>
          <w:color w:val="FF0000"/>
          <w:sz w:val="22"/>
          <w:szCs w:val="22"/>
        </w:rPr>
        <w:t>Children always within sight and hearing of staff when eating</w:t>
      </w:r>
      <w:r w:rsidR="6BA3D9DE" w:rsidRPr="5F201B5B">
        <w:rPr>
          <w:rFonts w:ascii="Arial" w:hAnsi="Arial" w:cs="Arial"/>
          <w:color w:val="FF0000"/>
          <w:sz w:val="22"/>
          <w:szCs w:val="22"/>
        </w:rPr>
        <w:t xml:space="preserve"> </w:t>
      </w:r>
      <w:r w:rsidR="6B0FC837" w:rsidRPr="4E1FF71B">
        <w:rPr>
          <w:rFonts w:ascii="Arial" w:hAnsi="Arial" w:cs="Arial"/>
          <w:b/>
          <w:color w:val="C00000"/>
          <w:sz w:val="22"/>
          <w:szCs w:val="22"/>
        </w:rPr>
        <w:t xml:space="preserve">and where possible staff sat facing children when eating so they can make sure children are eating in a way to prevent choking and so they can </w:t>
      </w:r>
      <w:r w:rsidR="6CC08623" w:rsidRPr="4E1FF71B">
        <w:rPr>
          <w:rFonts w:ascii="Arial" w:hAnsi="Arial" w:cs="Arial"/>
          <w:b/>
          <w:color w:val="C00000"/>
          <w:sz w:val="22"/>
          <w:szCs w:val="22"/>
        </w:rPr>
        <w:t>also</w:t>
      </w:r>
      <w:r w:rsidR="6B0FC837" w:rsidRPr="4E1FF71B">
        <w:rPr>
          <w:rFonts w:ascii="Arial" w:hAnsi="Arial" w:cs="Arial"/>
          <w:b/>
          <w:color w:val="C00000"/>
          <w:sz w:val="22"/>
          <w:szCs w:val="22"/>
        </w:rPr>
        <w:t xml:space="preserve"> prevent food sharing and be aware of any un</w:t>
      </w:r>
      <w:r w:rsidR="0538FA10" w:rsidRPr="4E1FF71B">
        <w:rPr>
          <w:rFonts w:ascii="Arial" w:hAnsi="Arial" w:cs="Arial"/>
          <w:b/>
          <w:color w:val="C00000"/>
          <w:sz w:val="22"/>
          <w:szCs w:val="22"/>
        </w:rPr>
        <w:t>expected allergic reactions.</w:t>
      </w:r>
      <w:r w:rsidR="1A2CB5B4" w:rsidRPr="4E1FF71B">
        <w:rPr>
          <w:rFonts w:ascii="Arial" w:hAnsi="Arial" w:cs="Arial"/>
          <w:b/>
          <w:color w:val="C00000"/>
          <w:sz w:val="22"/>
          <w:szCs w:val="22"/>
        </w:rPr>
        <w:t xml:space="preserve"> </w:t>
      </w:r>
      <w:r w:rsidR="1A2CB5B4" w:rsidRPr="5F201B5B">
        <w:rPr>
          <w:rFonts w:ascii="Arial" w:hAnsi="Arial" w:cs="Arial"/>
          <w:color w:val="FF0000"/>
          <w:sz w:val="22"/>
          <w:szCs w:val="22"/>
        </w:rPr>
        <w:t>(this is already in 3 Food Safety and Nutrition but added to Early Years Practice Policy)</w:t>
      </w:r>
    </w:p>
    <w:p w14:paraId="3837B1BD" w14:textId="5207E091" w:rsidR="7593713C" w:rsidRDefault="7593713C" w:rsidP="5C1250D1">
      <w:pPr>
        <w:spacing w:before="120" w:after="120" w:line="360" w:lineRule="auto"/>
        <w:rPr>
          <w:rFonts w:ascii="Arial" w:hAnsi="Arial" w:cs="Arial"/>
          <w:color w:val="FF0000"/>
          <w:sz w:val="22"/>
          <w:szCs w:val="22"/>
        </w:rPr>
      </w:pPr>
      <w:r w:rsidRPr="5C1250D1">
        <w:rPr>
          <w:rFonts w:ascii="Arial" w:hAnsi="Arial" w:cs="Arial"/>
          <w:color w:val="FF0000"/>
          <w:sz w:val="22"/>
          <w:szCs w:val="22"/>
        </w:rPr>
        <w:t xml:space="preserve">9.8 </w:t>
      </w:r>
      <w:r w:rsidR="00554D5B">
        <w:rPr>
          <w:rFonts w:ascii="Arial" w:hAnsi="Arial" w:cs="Arial"/>
          <w:color w:val="FF0000"/>
          <w:sz w:val="22"/>
          <w:szCs w:val="22"/>
        </w:rPr>
        <w:tab/>
      </w:r>
      <w:r w:rsidRPr="5C1250D1">
        <w:rPr>
          <w:rFonts w:ascii="Arial" w:hAnsi="Arial" w:cs="Arial"/>
          <w:color w:val="FF0000"/>
          <w:sz w:val="22"/>
          <w:szCs w:val="22"/>
        </w:rPr>
        <w:t>as above</w:t>
      </w:r>
    </w:p>
    <w:p w14:paraId="3EF4D7F4" w14:textId="0A4D5D89" w:rsidR="00F620D7" w:rsidRDefault="00F620D7" w:rsidP="5C1250D1">
      <w:pPr>
        <w:spacing w:before="120" w:after="120" w:line="36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lastRenderedPageBreak/>
        <w:t>9.9</w:t>
      </w:r>
      <w:r>
        <w:rPr>
          <w:rFonts w:ascii="Arial" w:hAnsi="Arial" w:cs="Arial"/>
          <w:color w:val="FF0000"/>
          <w:sz w:val="22"/>
          <w:szCs w:val="22"/>
        </w:rPr>
        <w:tab/>
        <w:t>Additions made regarding children’s privacy</w:t>
      </w:r>
    </w:p>
    <w:p w14:paraId="0498AB16" w14:textId="76B03831" w:rsidR="007719C1" w:rsidRDefault="007719C1" w:rsidP="00B176EE">
      <w:pPr>
        <w:spacing w:before="120" w:after="120" w:line="360" w:lineRule="auto"/>
        <w:ind w:left="709" w:hanging="709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10.1</w:t>
      </w:r>
      <w:r>
        <w:rPr>
          <w:rFonts w:ascii="Arial" w:hAnsi="Arial" w:cs="Arial"/>
          <w:color w:val="FF0000"/>
          <w:sz w:val="22"/>
          <w:szCs w:val="22"/>
        </w:rPr>
        <w:tab/>
      </w:r>
      <w:r w:rsidR="00E64DB0">
        <w:rPr>
          <w:rFonts w:ascii="Arial" w:hAnsi="Arial" w:cs="Arial"/>
          <w:color w:val="FF0000"/>
          <w:sz w:val="22"/>
          <w:szCs w:val="22"/>
        </w:rPr>
        <w:t>New point added regarding key workers working with parents</w:t>
      </w:r>
      <w:r w:rsidR="00B176EE">
        <w:rPr>
          <w:rFonts w:ascii="Arial" w:hAnsi="Arial" w:cs="Arial"/>
          <w:color w:val="FF0000"/>
          <w:sz w:val="22"/>
          <w:szCs w:val="22"/>
        </w:rPr>
        <w:t xml:space="preserve"> when a child protection plan is in place</w:t>
      </w:r>
    </w:p>
    <w:p w14:paraId="6AE40215" w14:textId="58486F3D" w:rsidR="00E329DF" w:rsidRDefault="00E329DF" w:rsidP="22914B80">
      <w:pPr>
        <w:spacing w:before="120" w:after="120" w:line="360" w:lineRule="auto"/>
        <w:rPr>
          <w:rFonts w:ascii="Arial" w:hAnsi="Arial" w:cs="Arial"/>
          <w:color w:val="FF0000"/>
          <w:sz w:val="22"/>
          <w:szCs w:val="22"/>
        </w:rPr>
      </w:pPr>
      <w:r w:rsidRPr="5F201B5B">
        <w:rPr>
          <w:rFonts w:ascii="Arial" w:hAnsi="Arial" w:cs="Arial"/>
          <w:color w:val="FF0000"/>
          <w:sz w:val="22"/>
          <w:szCs w:val="22"/>
        </w:rPr>
        <w:t xml:space="preserve">Minor changes </w:t>
      </w:r>
      <w:r w:rsidR="38FEA076" w:rsidRPr="5F201B5B">
        <w:rPr>
          <w:rFonts w:ascii="Arial" w:hAnsi="Arial" w:cs="Arial"/>
          <w:color w:val="FF0000"/>
          <w:sz w:val="22"/>
          <w:szCs w:val="22"/>
        </w:rPr>
        <w:t xml:space="preserve">are </w:t>
      </w:r>
      <w:r w:rsidR="00C362F6" w:rsidRPr="5F201B5B">
        <w:rPr>
          <w:rFonts w:ascii="Arial" w:hAnsi="Arial" w:cs="Arial"/>
          <w:color w:val="FF0000"/>
          <w:sz w:val="22"/>
          <w:szCs w:val="22"/>
        </w:rPr>
        <w:t>not highlighted in red</w:t>
      </w:r>
      <w:r w:rsidR="4B954770" w:rsidRPr="5F201B5B">
        <w:rPr>
          <w:rFonts w:ascii="Arial" w:hAnsi="Arial" w:cs="Arial"/>
          <w:color w:val="FF0000"/>
          <w:sz w:val="22"/>
          <w:szCs w:val="22"/>
        </w:rPr>
        <w:t>. They</w:t>
      </w:r>
      <w:r w:rsidR="00C362F6" w:rsidRPr="5F201B5B">
        <w:rPr>
          <w:rFonts w:ascii="Arial" w:hAnsi="Arial" w:cs="Arial"/>
          <w:color w:val="FF0000"/>
          <w:sz w:val="22"/>
          <w:szCs w:val="22"/>
        </w:rPr>
        <w:t xml:space="preserve"> include</w:t>
      </w:r>
      <w:r w:rsidR="00DE2BD6" w:rsidRPr="5F201B5B">
        <w:rPr>
          <w:rFonts w:ascii="Arial" w:hAnsi="Arial" w:cs="Arial"/>
          <w:color w:val="FF0000"/>
          <w:sz w:val="22"/>
          <w:szCs w:val="22"/>
        </w:rPr>
        <w:t xml:space="preserve"> reference to parents/carers</w:t>
      </w:r>
      <w:r w:rsidR="004C7334" w:rsidRPr="5F201B5B">
        <w:rPr>
          <w:rFonts w:ascii="Arial" w:hAnsi="Arial" w:cs="Arial"/>
          <w:color w:val="FF0000"/>
          <w:sz w:val="22"/>
          <w:szCs w:val="22"/>
        </w:rPr>
        <w:t xml:space="preserve"> throughout</w:t>
      </w:r>
      <w:r w:rsidR="2D0947EB" w:rsidRPr="5F201B5B">
        <w:rPr>
          <w:rFonts w:ascii="Arial" w:hAnsi="Arial" w:cs="Arial"/>
          <w:color w:val="FF0000"/>
          <w:sz w:val="22"/>
          <w:szCs w:val="22"/>
        </w:rPr>
        <w:t>.</w:t>
      </w:r>
    </w:p>
    <w:p w14:paraId="0B44A659" w14:textId="42439B70" w:rsidR="2D0947EB" w:rsidRDefault="2D0947EB" w:rsidP="5F201B5B">
      <w:pPr>
        <w:spacing w:before="120" w:after="120" w:line="360" w:lineRule="auto"/>
        <w:rPr>
          <w:rFonts w:ascii="Arial" w:hAnsi="Arial" w:cs="Arial"/>
          <w:b/>
          <w:color w:val="C00000"/>
          <w:sz w:val="22"/>
          <w:szCs w:val="22"/>
        </w:rPr>
        <w:sectPr w:rsidR="2D0947EB" w:rsidSect="004D4EC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4E1FF71B">
        <w:rPr>
          <w:rFonts w:ascii="Arial" w:hAnsi="Arial" w:cs="Arial"/>
          <w:b/>
          <w:color w:val="C00000"/>
          <w:sz w:val="22"/>
          <w:szCs w:val="22"/>
        </w:rPr>
        <w:t>Text in bold red are changes in version 2</w:t>
      </w:r>
    </w:p>
    <w:p w14:paraId="6DC29D5F" w14:textId="664F352D" w:rsidR="00EF61BA" w:rsidRPr="002452D7" w:rsidRDefault="005002C9" w:rsidP="00CF79ED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A731DA">
        <w:rPr>
          <w:rFonts w:ascii="Arial" w:hAnsi="Arial" w:cs="Arial"/>
          <w:b/>
          <w:color w:val="000000"/>
          <w:sz w:val="36"/>
          <w:szCs w:val="36"/>
        </w:rPr>
        <w:lastRenderedPageBreak/>
        <w:t>Contents</w:t>
      </w:r>
    </w:p>
    <w:p w14:paraId="028D1449" w14:textId="7886FDC6" w:rsidR="00537689" w:rsidRPr="002554F6" w:rsidRDefault="00537689" w:rsidP="00D40184">
      <w:pPr>
        <w:spacing w:before="120" w:after="120" w:line="360" w:lineRule="auto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ab/>
        <w:t>Introduction</w:t>
      </w:r>
    </w:p>
    <w:p w14:paraId="5F49F896" w14:textId="77777777" w:rsidR="003A0D52" w:rsidRPr="002554F6" w:rsidRDefault="00D40184" w:rsidP="00D40184">
      <w:pPr>
        <w:spacing w:before="120" w:after="120" w:line="360" w:lineRule="auto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A0D52" w:rsidRPr="002554F6">
        <w:rPr>
          <w:rFonts w:ascii="Arial" w:hAnsi="Arial" w:cs="Arial"/>
          <w:color w:val="000000"/>
          <w:sz w:val="28"/>
          <w:szCs w:val="28"/>
        </w:rPr>
        <w:t>Policy and procedures implementation and review policy</w:t>
      </w:r>
    </w:p>
    <w:p w14:paraId="45162435" w14:textId="3A8281D5" w:rsidR="006178D3" w:rsidRPr="002554F6" w:rsidRDefault="00E30A39" w:rsidP="00E30A39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0.0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I</w:t>
      </w:r>
      <w:r w:rsidR="008F346B" w:rsidRPr="002554F6">
        <w:rPr>
          <w:rFonts w:ascii="Arial" w:hAnsi="Arial" w:cs="Arial"/>
          <w:color w:val="000000"/>
          <w:sz w:val="28"/>
          <w:szCs w:val="28"/>
        </w:rPr>
        <w:t>mplementation</w:t>
      </w:r>
      <w:r w:rsidRPr="002554F6">
        <w:rPr>
          <w:rFonts w:ascii="Arial" w:hAnsi="Arial" w:cs="Arial"/>
          <w:color w:val="000000"/>
          <w:sz w:val="28"/>
          <w:szCs w:val="28"/>
        </w:rPr>
        <w:t xml:space="preserve"> and review</w:t>
      </w:r>
      <w:r w:rsidR="008F346B" w:rsidRPr="002554F6">
        <w:rPr>
          <w:rFonts w:ascii="Arial" w:hAnsi="Arial" w:cs="Arial"/>
          <w:color w:val="000000"/>
          <w:sz w:val="28"/>
          <w:szCs w:val="28"/>
        </w:rPr>
        <w:t xml:space="preserve"> procedure</w:t>
      </w:r>
    </w:p>
    <w:p w14:paraId="0D42660F" w14:textId="64999A53" w:rsidR="00AE3544" w:rsidRPr="002554F6" w:rsidRDefault="00E30A39" w:rsidP="00D40184">
      <w:pPr>
        <w:spacing w:before="120" w:after="120" w:line="360" w:lineRule="auto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 w:themeColor="text1"/>
          <w:sz w:val="28"/>
          <w:szCs w:val="28"/>
        </w:rPr>
        <w:t>01</w:t>
      </w:r>
      <w:r w:rsidRPr="002554F6">
        <w:rPr>
          <w:rFonts w:ascii="Arial" w:hAnsi="Arial" w:cs="Arial"/>
          <w:color w:val="000000" w:themeColor="text1"/>
          <w:sz w:val="28"/>
          <w:szCs w:val="28"/>
        </w:rPr>
        <w:tab/>
      </w:r>
      <w:r w:rsidR="00AE3544" w:rsidRPr="002554F6">
        <w:rPr>
          <w:rFonts w:ascii="Arial" w:hAnsi="Arial" w:cs="Arial"/>
          <w:color w:val="000000" w:themeColor="text1"/>
          <w:sz w:val="28"/>
          <w:szCs w:val="28"/>
        </w:rPr>
        <w:t xml:space="preserve">Health and safety policy </w:t>
      </w:r>
    </w:p>
    <w:p w14:paraId="7DE170CA" w14:textId="63ADABCE" w:rsidR="00D40184" w:rsidRPr="002554F6" w:rsidRDefault="00E30A39" w:rsidP="27FA2255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27FA2255">
        <w:rPr>
          <w:rFonts w:ascii="Arial" w:hAnsi="Arial" w:cs="Arial"/>
          <w:color w:val="000000" w:themeColor="text1"/>
          <w:sz w:val="28"/>
          <w:szCs w:val="28"/>
        </w:rPr>
        <w:t>01.</w:t>
      </w:r>
      <w:r w:rsidR="00353212" w:rsidRPr="27FA2255">
        <w:rPr>
          <w:rFonts w:ascii="Arial" w:hAnsi="Arial" w:cs="Arial"/>
          <w:color w:val="000000" w:themeColor="text1"/>
          <w:sz w:val="28"/>
          <w:szCs w:val="28"/>
        </w:rPr>
        <w:t>0</w:t>
      </w:r>
      <w:r w:rsidRPr="27FA2255">
        <w:rPr>
          <w:rFonts w:ascii="Arial" w:hAnsi="Arial" w:cs="Arial"/>
          <w:color w:val="000000" w:themeColor="text1"/>
          <w:sz w:val="28"/>
          <w:szCs w:val="28"/>
        </w:rPr>
        <w:t>1</w:t>
      </w:r>
      <w:r>
        <w:tab/>
      </w:r>
      <w:r>
        <w:tab/>
      </w:r>
      <w:r w:rsidR="00D40184" w:rsidRPr="27FA2255">
        <w:rPr>
          <w:rFonts w:ascii="Arial" w:hAnsi="Arial" w:cs="Arial"/>
          <w:color w:val="000000" w:themeColor="text1"/>
          <w:sz w:val="28"/>
          <w:szCs w:val="28"/>
        </w:rPr>
        <w:t>Risk assessment</w:t>
      </w:r>
    </w:p>
    <w:p w14:paraId="53705F78" w14:textId="33AE207F" w:rsidR="00F81CCC" w:rsidRPr="009E2215" w:rsidRDefault="00F81CCC" w:rsidP="00F31869">
      <w:pPr>
        <w:spacing w:before="120" w:after="120" w:line="360" w:lineRule="auto"/>
        <w:ind w:left="1440" w:firstLine="720"/>
        <w:rPr>
          <w:rFonts w:ascii="Arial" w:hAnsi="Arial" w:cs="Arial"/>
          <w:sz w:val="28"/>
          <w:szCs w:val="28"/>
        </w:rPr>
      </w:pPr>
      <w:r w:rsidRPr="009E2215">
        <w:rPr>
          <w:rFonts w:ascii="Arial" w:hAnsi="Arial" w:cs="Arial"/>
          <w:sz w:val="28"/>
          <w:szCs w:val="28"/>
        </w:rPr>
        <w:t>01.1a</w:t>
      </w:r>
      <w:r w:rsidRPr="009E2215">
        <w:rPr>
          <w:rFonts w:ascii="Arial" w:hAnsi="Arial" w:cs="Arial"/>
          <w:sz w:val="28"/>
          <w:szCs w:val="28"/>
        </w:rPr>
        <w:tab/>
      </w:r>
      <w:r w:rsidR="003D7D00" w:rsidRPr="009E2215">
        <w:rPr>
          <w:rFonts w:ascii="Arial" w:hAnsi="Arial" w:cs="Arial"/>
          <w:sz w:val="28"/>
          <w:szCs w:val="28"/>
        </w:rPr>
        <w:tab/>
      </w:r>
      <w:r w:rsidRPr="009E2215">
        <w:rPr>
          <w:rFonts w:ascii="Arial" w:hAnsi="Arial" w:cs="Arial"/>
          <w:sz w:val="28"/>
          <w:szCs w:val="28"/>
        </w:rPr>
        <w:t>Generic risk assessment form</w:t>
      </w:r>
    </w:p>
    <w:p w14:paraId="18F6D649" w14:textId="3A217563" w:rsidR="00185D6E" w:rsidRPr="009E2215" w:rsidRDefault="00185D6E" w:rsidP="00F31869">
      <w:pPr>
        <w:spacing w:before="120" w:after="120" w:line="360" w:lineRule="auto"/>
        <w:ind w:left="1440" w:firstLine="720"/>
        <w:rPr>
          <w:rFonts w:ascii="Arial" w:hAnsi="Arial" w:cs="Arial"/>
          <w:sz w:val="28"/>
          <w:szCs w:val="28"/>
        </w:rPr>
      </w:pPr>
      <w:r w:rsidRPr="009E2215">
        <w:rPr>
          <w:rFonts w:ascii="Arial" w:hAnsi="Arial" w:cs="Arial"/>
          <w:sz w:val="28"/>
          <w:szCs w:val="28"/>
        </w:rPr>
        <w:t>01.1b</w:t>
      </w:r>
      <w:r w:rsidRPr="009E2215">
        <w:rPr>
          <w:rFonts w:ascii="Arial" w:hAnsi="Arial" w:cs="Arial"/>
          <w:sz w:val="28"/>
          <w:szCs w:val="28"/>
        </w:rPr>
        <w:tab/>
      </w:r>
      <w:r w:rsidR="003D7D00" w:rsidRPr="009E2215">
        <w:rPr>
          <w:rFonts w:ascii="Arial" w:hAnsi="Arial" w:cs="Arial"/>
          <w:sz w:val="28"/>
          <w:szCs w:val="28"/>
        </w:rPr>
        <w:tab/>
      </w:r>
      <w:r w:rsidRPr="009E2215">
        <w:rPr>
          <w:rFonts w:ascii="Arial" w:hAnsi="Arial" w:cs="Arial"/>
          <w:sz w:val="28"/>
          <w:szCs w:val="28"/>
        </w:rPr>
        <w:t>Access audit form</w:t>
      </w:r>
    </w:p>
    <w:p w14:paraId="1CF39869" w14:textId="02833E53" w:rsidR="0073272B" w:rsidRPr="002554F6" w:rsidRDefault="0073272B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01.</w:t>
      </w:r>
      <w:r w:rsidR="00353212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2</w:t>
      </w:r>
      <w:r w:rsidR="00D66276"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Group rooms, stairways and corridors</w:t>
      </w:r>
    </w:p>
    <w:p w14:paraId="756278ED" w14:textId="0BF7BFB7" w:rsidR="0073272B" w:rsidRPr="002554F6" w:rsidRDefault="0073272B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01.</w:t>
      </w:r>
      <w:r w:rsidR="00353212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3</w:t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="00D66276" w:rsidRPr="002554F6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Kitchen</w:t>
      </w:r>
    </w:p>
    <w:p w14:paraId="684DEAF2" w14:textId="3BBBA49E" w:rsidR="0073272B" w:rsidRPr="002554F6" w:rsidRDefault="0073272B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01.</w:t>
      </w:r>
      <w:r w:rsidR="00353212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4</w:t>
      </w:r>
      <w:r w:rsidR="00D66276"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Children’s bathrooms/changing areas</w:t>
      </w:r>
    </w:p>
    <w:p w14:paraId="06C912E7" w14:textId="28A70BE1" w:rsidR="0073272B" w:rsidRPr="002554F6" w:rsidRDefault="0073272B" w:rsidP="00D66276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01.</w:t>
      </w:r>
      <w:r w:rsidR="00353212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5</w:t>
      </w:r>
      <w:r w:rsidR="00D66276"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Milk kitchen</w:t>
      </w:r>
    </w:p>
    <w:p w14:paraId="63112908" w14:textId="1B50EC15" w:rsidR="0073272B" w:rsidRPr="002554F6" w:rsidRDefault="0073272B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01.</w:t>
      </w:r>
      <w:r w:rsidR="00353212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6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Short trips, outings and excursions</w:t>
      </w:r>
      <w:r w:rsidR="00177F13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2F62FFB3" w14:textId="55452D2E" w:rsidR="00D66276" w:rsidRPr="002554F6" w:rsidRDefault="00651322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01.</w:t>
      </w:r>
      <w:r w:rsidR="00353212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7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Outdoors</w:t>
      </w:r>
    </w:p>
    <w:p w14:paraId="50D1EA44" w14:textId="59E33239" w:rsidR="00651322" w:rsidRPr="002554F6" w:rsidRDefault="00651322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01.</w:t>
      </w:r>
      <w:r w:rsidR="00353212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8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Staff cloakrooms</w:t>
      </w:r>
    </w:p>
    <w:p w14:paraId="6B0D5E74" w14:textId="4535C320" w:rsidR="00651322" w:rsidRPr="002554F6" w:rsidRDefault="00651322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01.</w:t>
      </w:r>
      <w:r w:rsidR="00353212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9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Maintenance and repairs</w:t>
      </w:r>
    </w:p>
    <w:p w14:paraId="3549A6D4" w14:textId="3A8B6C35" w:rsidR="00651322" w:rsidRPr="002554F6" w:rsidRDefault="00651322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01.10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Laundry area</w:t>
      </w:r>
    </w:p>
    <w:p w14:paraId="3F3E7D91" w14:textId="11C2EEF8" w:rsidR="00651322" w:rsidRPr="002554F6" w:rsidRDefault="00651322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01.11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Staff personal safety</w:t>
      </w:r>
    </w:p>
    <w:p w14:paraId="7188BFB9" w14:textId="7E565F08" w:rsidR="00651322" w:rsidRPr="002554F6" w:rsidRDefault="00A96017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01.12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Threats and abuse towards staff and volunteers</w:t>
      </w:r>
    </w:p>
    <w:p w14:paraId="4E11B666" w14:textId="5288A5EC" w:rsidR="00A96017" w:rsidRPr="002554F6" w:rsidRDefault="00A96017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01.13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Entrances and approach to the building</w:t>
      </w:r>
    </w:p>
    <w:p w14:paraId="091AAA5B" w14:textId="5F523DDA" w:rsidR="00A96017" w:rsidRPr="002554F6" w:rsidRDefault="00A96017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01.1</w:t>
      </w:r>
      <w:r w:rsidR="002C70D2" w:rsidRPr="002554F6">
        <w:rPr>
          <w:rFonts w:ascii="Arial" w:hAnsi="Arial" w:cs="Arial"/>
          <w:color w:val="000000"/>
          <w:sz w:val="28"/>
          <w:szCs w:val="28"/>
        </w:rPr>
        <w:t>4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Control of Substances Hazardous to Health (COSHH)</w:t>
      </w:r>
    </w:p>
    <w:p w14:paraId="4E36528F" w14:textId="711BBC58" w:rsidR="00A96017" w:rsidRPr="002554F6" w:rsidRDefault="002C70D2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01.15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Manual handling</w:t>
      </w:r>
    </w:p>
    <w:p w14:paraId="6C0ED5B8" w14:textId="5015683D" w:rsidR="002C70D2" w:rsidRPr="002554F6" w:rsidRDefault="002C70D2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01.16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Festival (and other) decorations</w:t>
      </w:r>
    </w:p>
    <w:p w14:paraId="39D246EE" w14:textId="604CD821" w:rsidR="002C70D2" w:rsidRPr="002554F6" w:rsidRDefault="002C70D2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01.17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Jewellery and hair accessories</w:t>
      </w:r>
    </w:p>
    <w:p w14:paraId="1DF88453" w14:textId="2528B92B" w:rsidR="002C70D2" w:rsidRPr="002554F6" w:rsidRDefault="002C70D2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01.18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Animals and pets</w:t>
      </w:r>
      <w:r w:rsidR="00345CB1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711810F7" w14:textId="18DA1C6B" w:rsidR="002C70D2" w:rsidRPr="002554F6" w:rsidRDefault="002C70D2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lastRenderedPageBreak/>
        <w:t>01.19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Face painting and mehndi</w:t>
      </w:r>
    </w:p>
    <w:p w14:paraId="6D11A2E6" w14:textId="0280EAC0" w:rsidR="002C70D2" w:rsidRPr="002554F6" w:rsidRDefault="002C70D2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01.20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Notifiable incident, non-child protection</w:t>
      </w:r>
    </w:p>
    <w:p w14:paraId="5646AD89" w14:textId="21714623" w:rsidR="002C70D2" w:rsidRPr="002554F6" w:rsidRDefault="002C70D2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2A8CF794">
        <w:rPr>
          <w:rFonts w:ascii="Arial" w:hAnsi="Arial" w:cs="Arial"/>
          <w:color w:val="000000" w:themeColor="text1"/>
          <w:sz w:val="28"/>
          <w:szCs w:val="28"/>
        </w:rPr>
        <w:t>01.21</w:t>
      </w:r>
      <w:r>
        <w:tab/>
      </w:r>
      <w:r w:rsidR="003D7D00">
        <w:tab/>
      </w:r>
      <w:r w:rsidR="006A5CB5" w:rsidRPr="2A8CF794">
        <w:rPr>
          <w:rFonts w:ascii="Arial" w:hAnsi="Arial" w:cs="Arial"/>
          <w:color w:val="FF0000"/>
          <w:sz w:val="28"/>
          <w:szCs w:val="28"/>
        </w:rPr>
        <w:t>Emergency evacuation</w:t>
      </w:r>
      <w:r w:rsidRPr="2A8CF794">
        <w:rPr>
          <w:rFonts w:ascii="Arial" w:hAnsi="Arial" w:cs="Arial"/>
          <w:color w:val="FF0000"/>
          <w:sz w:val="28"/>
          <w:szCs w:val="28"/>
        </w:rPr>
        <w:t xml:space="preserve"> </w:t>
      </w:r>
      <w:r w:rsidRPr="2A8CF794">
        <w:rPr>
          <w:rFonts w:ascii="Arial" w:hAnsi="Arial" w:cs="Arial"/>
          <w:color w:val="000000" w:themeColor="text1"/>
          <w:sz w:val="28"/>
          <w:szCs w:val="28"/>
        </w:rPr>
        <w:t>and lock-down</w:t>
      </w:r>
    </w:p>
    <w:p w14:paraId="719C2BE4" w14:textId="58C8EC41" w:rsidR="002C70D2" w:rsidRPr="002554F6" w:rsidRDefault="002C70D2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01.22</w:t>
      </w:r>
      <w:r w:rsidR="00F30094"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="00F30094" w:rsidRPr="002554F6">
        <w:rPr>
          <w:rFonts w:ascii="Arial" w:hAnsi="Arial" w:cs="Arial"/>
          <w:color w:val="000000"/>
          <w:sz w:val="28"/>
          <w:szCs w:val="28"/>
        </w:rPr>
        <w:t>Closed circuit television (CCTV)</w:t>
      </w:r>
    </w:p>
    <w:p w14:paraId="30C0ACD9" w14:textId="6CA881EB" w:rsidR="00AE3544" w:rsidRPr="002554F6" w:rsidRDefault="00185D6E" w:rsidP="00D40184">
      <w:pPr>
        <w:spacing w:before="120" w:after="120" w:line="360" w:lineRule="auto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02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AE3544" w:rsidRPr="002554F6">
        <w:rPr>
          <w:rFonts w:ascii="Arial" w:hAnsi="Arial" w:cs="Arial"/>
          <w:color w:val="000000"/>
          <w:sz w:val="28"/>
          <w:szCs w:val="28"/>
        </w:rPr>
        <w:t>Fire safety policy</w:t>
      </w:r>
    </w:p>
    <w:p w14:paraId="178D0E35" w14:textId="2F1C6AD5" w:rsidR="005F186F" w:rsidRPr="002554F6" w:rsidRDefault="005F186F" w:rsidP="00F31869">
      <w:pPr>
        <w:spacing w:before="120" w:after="120" w:line="360" w:lineRule="auto"/>
        <w:ind w:firstLine="720"/>
        <w:rPr>
          <w:rFonts w:ascii="Arial" w:hAnsi="Arial" w:cs="Arial"/>
          <w:color w:val="000000"/>
          <w:sz w:val="28"/>
          <w:szCs w:val="28"/>
        </w:rPr>
      </w:pPr>
      <w:r w:rsidRPr="27FA2255">
        <w:rPr>
          <w:rFonts w:ascii="Arial" w:hAnsi="Arial" w:cs="Arial"/>
          <w:color w:val="000000" w:themeColor="text1"/>
          <w:sz w:val="28"/>
          <w:szCs w:val="28"/>
        </w:rPr>
        <w:t>02.</w:t>
      </w:r>
      <w:r w:rsidR="00353212" w:rsidRPr="27FA2255">
        <w:rPr>
          <w:rFonts w:ascii="Arial" w:hAnsi="Arial" w:cs="Arial"/>
          <w:color w:val="000000" w:themeColor="text1"/>
          <w:sz w:val="28"/>
          <w:szCs w:val="28"/>
        </w:rPr>
        <w:t>0</w:t>
      </w:r>
      <w:r w:rsidRPr="27FA2255">
        <w:rPr>
          <w:rFonts w:ascii="Arial" w:hAnsi="Arial" w:cs="Arial"/>
          <w:color w:val="000000" w:themeColor="text1"/>
          <w:sz w:val="28"/>
          <w:szCs w:val="28"/>
        </w:rPr>
        <w:t>1</w:t>
      </w:r>
      <w:r>
        <w:tab/>
      </w:r>
      <w:r>
        <w:tab/>
      </w:r>
      <w:r w:rsidRPr="27FA2255">
        <w:rPr>
          <w:rFonts w:ascii="Arial" w:hAnsi="Arial" w:cs="Arial"/>
          <w:color w:val="000000" w:themeColor="text1"/>
          <w:sz w:val="28"/>
          <w:szCs w:val="28"/>
        </w:rPr>
        <w:t>Fire safety</w:t>
      </w:r>
    </w:p>
    <w:p w14:paraId="56D83795" w14:textId="3FAC395E" w:rsidR="00024DED" w:rsidRPr="002554F6" w:rsidRDefault="00024DED" w:rsidP="00F31869">
      <w:pPr>
        <w:spacing w:before="120" w:after="120" w:line="360" w:lineRule="auto"/>
        <w:ind w:left="1440" w:firstLine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02.</w:t>
      </w:r>
      <w:r w:rsidR="00353212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1a</w:t>
      </w:r>
      <w:r w:rsidR="00C079A6" w:rsidRPr="002554F6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Fire safety risk assessment form</w:t>
      </w:r>
    </w:p>
    <w:p w14:paraId="4D891341" w14:textId="38D1A2E4" w:rsidR="00AE3544" w:rsidRPr="002554F6" w:rsidRDefault="00024DED" w:rsidP="00D40184">
      <w:pPr>
        <w:spacing w:before="120" w:after="120" w:line="360" w:lineRule="auto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03</w:t>
      </w:r>
      <w:r w:rsidR="00C079A6" w:rsidRPr="002554F6">
        <w:rPr>
          <w:rFonts w:ascii="Arial" w:hAnsi="Arial" w:cs="Arial"/>
          <w:color w:val="000000"/>
          <w:sz w:val="28"/>
          <w:szCs w:val="28"/>
        </w:rPr>
        <w:tab/>
      </w:r>
      <w:r w:rsidR="00AE3544" w:rsidRPr="002554F6">
        <w:rPr>
          <w:rFonts w:ascii="Arial" w:hAnsi="Arial" w:cs="Arial"/>
          <w:color w:val="000000"/>
          <w:sz w:val="28"/>
          <w:szCs w:val="28"/>
        </w:rPr>
        <w:t>Food safety and nutrition policy</w:t>
      </w:r>
    </w:p>
    <w:p w14:paraId="5D62E75B" w14:textId="703B3276" w:rsidR="00C079A6" w:rsidRPr="002554F6" w:rsidRDefault="00C079A6" w:rsidP="00D40184">
      <w:pPr>
        <w:spacing w:before="120" w:after="120" w:line="360" w:lineRule="auto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ab/>
        <w:t>03.</w:t>
      </w:r>
      <w:r w:rsidR="00353212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1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Food preparation, storage and purchase</w:t>
      </w:r>
    </w:p>
    <w:p w14:paraId="5006088B" w14:textId="2A0BC4D7" w:rsidR="00C079A6" w:rsidRPr="002554F6" w:rsidRDefault="00C079A6" w:rsidP="00D40184">
      <w:pPr>
        <w:spacing w:before="120" w:after="120" w:line="360" w:lineRule="auto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ab/>
        <w:t>03.</w:t>
      </w:r>
      <w:r w:rsidR="00353212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2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Food for play and cooking activities</w:t>
      </w:r>
    </w:p>
    <w:p w14:paraId="17DF5809" w14:textId="208B3C35" w:rsidR="0065461A" w:rsidRPr="002554F6" w:rsidRDefault="0065461A" w:rsidP="00D40184">
      <w:pPr>
        <w:spacing w:before="120" w:after="120" w:line="360" w:lineRule="auto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ab/>
        <w:t>03.</w:t>
      </w:r>
      <w:r w:rsidR="00353212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3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Milk and baby food preparation and storage</w:t>
      </w:r>
    </w:p>
    <w:p w14:paraId="60D8A79C" w14:textId="18917767" w:rsidR="0065461A" w:rsidRPr="002554F6" w:rsidRDefault="0065461A" w:rsidP="00D40184">
      <w:pPr>
        <w:spacing w:before="120" w:after="120" w:line="360" w:lineRule="auto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ab/>
        <w:t>03.</w:t>
      </w:r>
      <w:r w:rsidR="00353212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4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Menu planning and nutrition</w:t>
      </w:r>
    </w:p>
    <w:p w14:paraId="0073D7F6" w14:textId="1F9E5C19" w:rsidR="0065461A" w:rsidRPr="002554F6" w:rsidRDefault="009D218A" w:rsidP="00D40184">
      <w:pPr>
        <w:spacing w:before="120" w:after="120" w:line="360" w:lineRule="auto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ab/>
        <w:t>03.</w:t>
      </w:r>
      <w:r w:rsidR="00353212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5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Meeting dietary requirements</w:t>
      </w:r>
    </w:p>
    <w:p w14:paraId="2E1D73EE" w14:textId="193FEEF8" w:rsidR="009D218A" w:rsidRPr="002554F6" w:rsidRDefault="009D218A" w:rsidP="00D40184">
      <w:pPr>
        <w:spacing w:before="120" w:after="120" w:line="360" w:lineRule="auto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ab/>
        <w:t>03.</w:t>
      </w:r>
      <w:r w:rsidR="00353212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6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Breast feeding</w:t>
      </w:r>
    </w:p>
    <w:p w14:paraId="0E690639" w14:textId="427053A3" w:rsidR="00AE3544" w:rsidRPr="002554F6" w:rsidRDefault="009251F1" w:rsidP="00D40184">
      <w:pPr>
        <w:spacing w:before="120" w:after="120" w:line="360" w:lineRule="auto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04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AE3544" w:rsidRPr="002554F6">
        <w:rPr>
          <w:rFonts w:ascii="Arial" w:hAnsi="Arial" w:cs="Arial"/>
          <w:color w:val="000000"/>
          <w:sz w:val="28"/>
          <w:szCs w:val="28"/>
        </w:rPr>
        <w:t>Health policy</w:t>
      </w:r>
    </w:p>
    <w:p w14:paraId="6A4566B5" w14:textId="44BF694C" w:rsidR="009251F1" w:rsidRPr="002554F6" w:rsidRDefault="009251F1" w:rsidP="00D40184">
      <w:pPr>
        <w:spacing w:before="120" w:after="120" w:line="360" w:lineRule="auto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ab/>
        <w:t>04.</w:t>
      </w:r>
      <w:r w:rsidR="00353212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1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Accidents and emergency treatment</w:t>
      </w:r>
    </w:p>
    <w:p w14:paraId="0F9A0B8E" w14:textId="7E377434" w:rsidR="009251F1" w:rsidRPr="002554F6" w:rsidRDefault="00B117AA" w:rsidP="00B117AA">
      <w:pPr>
        <w:spacing w:before="120" w:after="120" w:line="360" w:lineRule="auto"/>
        <w:ind w:firstLine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04.</w:t>
      </w:r>
      <w:r w:rsidR="00353212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2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Administration of medicine</w:t>
      </w:r>
    </w:p>
    <w:p w14:paraId="08B3F462" w14:textId="5AD46805" w:rsidR="00CA33E2" w:rsidRPr="002554F6" w:rsidRDefault="00CA33E2" w:rsidP="006962D7">
      <w:pPr>
        <w:spacing w:before="120" w:after="120" w:line="360" w:lineRule="auto"/>
        <w:ind w:left="1440" w:firstLine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04.</w:t>
      </w:r>
      <w:r w:rsidR="00353212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2a</w:t>
      </w:r>
      <w:r w:rsidRPr="002554F6">
        <w:rPr>
          <w:rFonts w:ascii="Arial" w:hAnsi="Arial" w:cs="Arial"/>
          <w:color w:val="000000"/>
          <w:sz w:val="28"/>
          <w:szCs w:val="28"/>
        </w:rPr>
        <w:tab/>
        <w:t>Health care plan form</w:t>
      </w:r>
    </w:p>
    <w:p w14:paraId="54A6F571" w14:textId="3071E8CD" w:rsidR="00B117AA" w:rsidRPr="002554F6" w:rsidRDefault="006F32ED" w:rsidP="00B117AA">
      <w:pPr>
        <w:spacing w:before="120" w:after="120" w:line="360" w:lineRule="auto"/>
        <w:ind w:firstLine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04.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3</w:t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ab/>
        <w:t>Life-saving medication and invasive treatments</w:t>
      </w:r>
    </w:p>
    <w:p w14:paraId="02C1A16F" w14:textId="1CFCC855" w:rsidR="006F32ED" w:rsidRPr="002554F6" w:rsidRDefault="00C71F51" w:rsidP="00B117AA">
      <w:pPr>
        <w:spacing w:before="120" w:after="120" w:line="360" w:lineRule="auto"/>
        <w:ind w:firstLine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04.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4</w:t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ab/>
        <w:t>Allergies and food intolerance</w:t>
      </w:r>
    </w:p>
    <w:p w14:paraId="7262A5A7" w14:textId="194DEF34" w:rsidR="00371FC9" w:rsidRPr="00C634D4" w:rsidRDefault="00CC2112" w:rsidP="00C634D4">
      <w:pPr>
        <w:spacing w:before="120" w:after="120" w:line="360" w:lineRule="auto"/>
        <w:ind w:firstLine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04.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5</w:t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ab/>
        <w:t>Poorly children</w:t>
      </w:r>
    </w:p>
    <w:p w14:paraId="1D3C4E1D" w14:textId="12EEE521" w:rsidR="00F3140B" w:rsidRPr="00C634D4" w:rsidRDefault="00F3140B" w:rsidP="006962D7">
      <w:pPr>
        <w:spacing w:before="120" w:after="120" w:line="360" w:lineRule="auto"/>
        <w:ind w:left="1440" w:firstLine="720"/>
        <w:rPr>
          <w:rFonts w:ascii="Arial" w:hAnsi="Arial" w:cs="Arial"/>
          <w:sz w:val="28"/>
          <w:szCs w:val="28"/>
        </w:rPr>
      </w:pPr>
      <w:r w:rsidRPr="00C634D4">
        <w:rPr>
          <w:rFonts w:ascii="Arial" w:hAnsi="Arial" w:cs="Arial"/>
          <w:sz w:val="28"/>
          <w:szCs w:val="28"/>
        </w:rPr>
        <w:t>04.05</w:t>
      </w:r>
      <w:r w:rsidR="00C247ED" w:rsidRPr="00C634D4">
        <w:rPr>
          <w:rFonts w:ascii="Arial" w:hAnsi="Arial" w:cs="Arial"/>
          <w:sz w:val="28"/>
          <w:szCs w:val="28"/>
        </w:rPr>
        <w:t>a</w:t>
      </w:r>
      <w:r w:rsidR="00371FC9" w:rsidRPr="00C634D4">
        <w:rPr>
          <w:rFonts w:ascii="Arial" w:hAnsi="Arial" w:cs="Arial"/>
          <w:sz w:val="28"/>
          <w:szCs w:val="28"/>
        </w:rPr>
        <w:tab/>
      </w:r>
      <w:r w:rsidR="009D33A8" w:rsidRPr="00C634D4">
        <w:rPr>
          <w:rFonts w:ascii="Arial" w:hAnsi="Arial" w:cs="Arial"/>
          <w:sz w:val="28"/>
          <w:szCs w:val="28"/>
        </w:rPr>
        <w:t>Infection control</w:t>
      </w:r>
    </w:p>
    <w:p w14:paraId="07FA5D1F" w14:textId="5535BFED" w:rsidR="004061EA" w:rsidRPr="002554F6" w:rsidRDefault="004061EA" w:rsidP="00B117AA">
      <w:pPr>
        <w:spacing w:before="120" w:after="120" w:line="360" w:lineRule="auto"/>
        <w:ind w:firstLine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04.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6</w:t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="009F3930" w:rsidRPr="002554F6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Oral health</w:t>
      </w:r>
    </w:p>
    <w:p w14:paraId="4DB68116" w14:textId="0A10CE81" w:rsidR="009F3930" w:rsidRPr="002554F6" w:rsidRDefault="009F3930" w:rsidP="00B117AA">
      <w:pPr>
        <w:spacing w:before="120" w:after="120" w:line="360" w:lineRule="auto"/>
        <w:ind w:firstLine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04.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7</w:t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ab/>
        <w:t>Baby and child massage</w:t>
      </w:r>
    </w:p>
    <w:p w14:paraId="30A96C5E" w14:textId="317F6286" w:rsidR="00AE3544" w:rsidRPr="002554F6" w:rsidRDefault="00175E58" w:rsidP="00D40184">
      <w:pPr>
        <w:spacing w:before="120" w:after="120" w:line="360" w:lineRule="auto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05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923814" w:rsidRPr="002554F6">
        <w:rPr>
          <w:rFonts w:ascii="Arial" w:hAnsi="Arial" w:cs="Arial"/>
          <w:color w:val="000000"/>
          <w:sz w:val="28"/>
          <w:szCs w:val="28"/>
        </w:rPr>
        <w:t>Promoting inclusion, equality and valuing diversity policy</w:t>
      </w:r>
    </w:p>
    <w:p w14:paraId="7EF36E71" w14:textId="41CED174" w:rsidR="00175E58" w:rsidRPr="002554F6" w:rsidRDefault="00175E58" w:rsidP="00D40184">
      <w:pPr>
        <w:spacing w:before="120" w:after="120" w:line="360" w:lineRule="auto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lastRenderedPageBreak/>
        <w:tab/>
        <w:t>05.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1</w:t>
      </w:r>
      <w:r w:rsidR="00A517EC"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="00E6168E" w:rsidRPr="002554F6">
        <w:rPr>
          <w:rFonts w:ascii="Arial" w:hAnsi="Arial" w:cs="Arial"/>
          <w:color w:val="000000"/>
          <w:sz w:val="28"/>
          <w:szCs w:val="28"/>
        </w:rPr>
        <w:t>Promoting inclusion, equality and valuing diversity</w:t>
      </w:r>
    </w:p>
    <w:p w14:paraId="210CE227" w14:textId="7BF3FAC1" w:rsidR="00923814" w:rsidRPr="002554F6" w:rsidRDefault="00A517EC" w:rsidP="00D40184">
      <w:pPr>
        <w:spacing w:before="120" w:after="120" w:line="360" w:lineRule="auto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06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F4565C" w:rsidRPr="002554F6">
        <w:rPr>
          <w:rFonts w:ascii="Arial" w:hAnsi="Arial" w:cs="Arial"/>
          <w:color w:val="000000"/>
          <w:sz w:val="28"/>
          <w:szCs w:val="28"/>
        </w:rPr>
        <w:t xml:space="preserve">Safeguarding children, young people and vulnerable </w:t>
      </w:r>
      <w:proofErr w:type="gramStart"/>
      <w:r w:rsidR="00F4565C" w:rsidRPr="002554F6">
        <w:rPr>
          <w:rFonts w:ascii="Arial" w:hAnsi="Arial" w:cs="Arial"/>
          <w:color w:val="000000"/>
          <w:sz w:val="28"/>
          <w:szCs w:val="28"/>
        </w:rPr>
        <w:t>adults</w:t>
      </w:r>
      <w:proofErr w:type="gramEnd"/>
      <w:r w:rsidR="00F4565C" w:rsidRPr="002554F6">
        <w:rPr>
          <w:rFonts w:ascii="Arial" w:hAnsi="Arial" w:cs="Arial"/>
          <w:color w:val="000000"/>
          <w:sz w:val="28"/>
          <w:szCs w:val="28"/>
        </w:rPr>
        <w:t xml:space="preserve"> policy</w:t>
      </w:r>
    </w:p>
    <w:p w14:paraId="59E7BF4A" w14:textId="36461786" w:rsidR="00A517EC" w:rsidRPr="002554F6" w:rsidRDefault="00A517EC" w:rsidP="00D40184">
      <w:pPr>
        <w:spacing w:before="120" w:after="120" w:line="360" w:lineRule="auto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ab/>
        <w:t>06.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1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="004A55DB" w:rsidRPr="002554F6">
        <w:rPr>
          <w:rFonts w:ascii="Arial" w:hAnsi="Arial" w:cs="Arial"/>
          <w:color w:val="000000"/>
          <w:sz w:val="28"/>
          <w:szCs w:val="28"/>
        </w:rPr>
        <w:t>Responding to safeguarding or child protection concerns</w:t>
      </w:r>
    </w:p>
    <w:p w14:paraId="1A8D9D6A" w14:textId="298AF9B4" w:rsidR="009D0E02" w:rsidRPr="002554F6" w:rsidRDefault="009D0E02" w:rsidP="00D40184">
      <w:pPr>
        <w:spacing w:before="120" w:after="120" w:line="360" w:lineRule="auto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6962D7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6.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1a</w:t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Child welfare and protection summary</w:t>
      </w:r>
    </w:p>
    <w:p w14:paraId="4796E809" w14:textId="539A3E6A" w:rsidR="00433057" w:rsidRPr="002554F6" w:rsidRDefault="00433057" w:rsidP="00D40184">
      <w:pPr>
        <w:spacing w:before="120" w:after="120" w:line="360" w:lineRule="auto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6962D7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6.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 xml:space="preserve">1b </w:t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="00774793" w:rsidRPr="002554F6">
        <w:rPr>
          <w:rFonts w:ascii="Arial" w:hAnsi="Arial" w:cs="Arial"/>
          <w:color w:val="000000"/>
          <w:sz w:val="28"/>
          <w:szCs w:val="28"/>
        </w:rPr>
        <w:t>Safeguarding incident reporting form</w:t>
      </w:r>
    </w:p>
    <w:p w14:paraId="415FDCA5" w14:textId="5F59420C" w:rsidR="006D03F3" w:rsidRPr="002554F6" w:rsidRDefault="00A03837" w:rsidP="00D40184">
      <w:pPr>
        <w:spacing w:before="120" w:after="120" w:line="360" w:lineRule="auto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6962D7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6.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 xml:space="preserve">1c </w:t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Confidential safe</w:t>
      </w:r>
      <w:r w:rsidR="00631CE7" w:rsidRPr="002554F6">
        <w:rPr>
          <w:rFonts w:ascii="Arial" w:hAnsi="Arial" w:cs="Arial"/>
          <w:color w:val="000000"/>
          <w:sz w:val="28"/>
          <w:szCs w:val="28"/>
        </w:rPr>
        <w:t xml:space="preserve">guarding </w:t>
      </w:r>
      <w:r w:rsidR="006D03F3" w:rsidRPr="002554F6">
        <w:rPr>
          <w:rFonts w:ascii="Arial" w:hAnsi="Arial" w:cs="Arial"/>
          <w:color w:val="000000"/>
          <w:sz w:val="28"/>
          <w:szCs w:val="28"/>
        </w:rPr>
        <w:t>incident report form</w:t>
      </w:r>
    </w:p>
    <w:p w14:paraId="0ABDDB9D" w14:textId="27E27E5C" w:rsidR="004A55DB" w:rsidRDefault="00F9040C" w:rsidP="00F70923">
      <w:pPr>
        <w:spacing w:before="120" w:after="120" w:line="360" w:lineRule="auto"/>
        <w:ind w:left="2160" w:hanging="144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06.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2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C247ED" w:rsidRPr="00C634D4">
        <w:rPr>
          <w:rFonts w:ascii="Arial" w:hAnsi="Arial" w:cs="Arial"/>
          <w:sz w:val="28"/>
          <w:szCs w:val="28"/>
          <w:rPrChange w:id="0" w:author="Melanie Pilcher" w:date="2023-10-25T11:23:00Z">
            <w:rPr>
              <w:rFonts w:ascii="Arial" w:hAnsi="Arial" w:cs="Arial"/>
              <w:color w:val="FF0000"/>
              <w:sz w:val="28"/>
              <w:szCs w:val="28"/>
            </w:rPr>
          </w:rPrChange>
        </w:rPr>
        <w:t>C</w:t>
      </w:r>
      <w:r w:rsidR="005D1309" w:rsidRPr="00C634D4">
        <w:rPr>
          <w:rFonts w:ascii="Arial" w:hAnsi="Arial" w:cs="Arial"/>
          <w:sz w:val="28"/>
          <w:szCs w:val="28"/>
          <w:rPrChange w:id="1" w:author="Melanie Pilcher" w:date="2023-10-25T11:23:00Z">
            <w:rPr>
              <w:rFonts w:ascii="Arial" w:hAnsi="Arial" w:cs="Arial"/>
              <w:color w:val="FF0000"/>
              <w:sz w:val="28"/>
              <w:szCs w:val="28"/>
            </w:rPr>
          </w:rPrChange>
        </w:rPr>
        <w:t xml:space="preserve">oncerns and </w:t>
      </w:r>
      <w:r w:rsidR="005D1309" w:rsidRPr="00C634D4">
        <w:rPr>
          <w:rFonts w:ascii="Arial" w:hAnsi="Arial" w:cs="Arial"/>
          <w:sz w:val="28"/>
          <w:szCs w:val="28"/>
          <w:rPrChange w:id="2" w:author="Melanie Pilcher" w:date="2023-10-25T11:23:00Z">
            <w:rPr>
              <w:rFonts w:ascii="Arial" w:hAnsi="Arial" w:cs="Arial"/>
              <w:color w:val="000000"/>
              <w:sz w:val="28"/>
              <w:szCs w:val="28"/>
            </w:rPr>
          </w:rPrChange>
        </w:rPr>
        <w:t>a</w:t>
      </w:r>
      <w:r w:rsidRPr="00C634D4">
        <w:rPr>
          <w:rFonts w:ascii="Arial" w:hAnsi="Arial" w:cs="Arial"/>
          <w:sz w:val="28"/>
          <w:szCs w:val="28"/>
          <w:rPrChange w:id="3" w:author="Melanie Pilcher" w:date="2023-10-25T11:23:00Z">
            <w:rPr>
              <w:rFonts w:ascii="Arial" w:hAnsi="Arial" w:cs="Arial"/>
              <w:color w:val="000000"/>
              <w:sz w:val="28"/>
              <w:szCs w:val="28"/>
            </w:rPr>
          </w:rPrChange>
        </w:rPr>
        <w:t xml:space="preserve">llegations </w:t>
      </w:r>
      <w:r w:rsidR="005D1309" w:rsidRPr="00C634D4">
        <w:rPr>
          <w:rFonts w:ascii="Arial" w:hAnsi="Arial" w:cs="Arial"/>
          <w:sz w:val="28"/>
          <w:szCs w:val="28"/>
          <w:rPrChange w:id="4" w:author="Melanie Pilcher" w:date="2023-10-25T11:23:00Z">
            <w:rPr>
              <w:rFonts w:ascii="Arial" w:hAnsi="Arial" w:cs="Arial"/>
              <w:color w:val="FF0000"/>
              <w:sz w:val="28"/>
              <w:szCs w:val="28"/>
            </w:rPr>
          </w:rPrChange>
        </w:rPr>
        <w:t xml:space="preserve">of serious harm or abuse </w:t>
      </w:r>
      <w:r w:rsidRPr="002554F6">
        <w:rPr>
          <w:rFonts w:ascii="Arial" w:hAnsi="Arial" w:cs="Arial"/>
          <w:color w:val="000000"/>
          <w:sz w:val="28"/>
          <w:szCs w:val="28"/>
        </w:rPr>
        <w:t>against staff, volunteers or agency staff</w:t>
      </w:r>
      <w:r w:rsidR="00565DE8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06F75BD2" w14:textId="55651AF2" w:rsidR="00F9040C" w:rsidRPr="002554F6" w:rsidRDefault="00973116" w:rsidP="005E5912">
      <w:pPr>
        <w:spacing w:before="120" w:after="120" w:line="360" w:lineRule="auto"/>
        <w:ind w:firstLine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06.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3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Visitor or intruder on the premises</w:t>
      </w:r>
    </w:p>
    <w:p w14:paraId="3D51F6F3" w14:textId="1CDB79A5" w:rsidR="00973116" w:rsidRPr="002554F6" w:rsidRDefault="00973116" w:rsidP="00D40184">
      <w:pPr>
        <w:spacing w:before="120" w:after="120" w:line="360" w:lineRule="auto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BE56BB" w:rsidRPr="002554F6">
        <w:rPr>
          <w:rFonts w:ascii="Arial" w:hAnsi="Arial" w:cs="Arial"/>
          <w:color w:val="000000"/>
          <w:sz w:val="28"/>
          <w:szCs w:val="28"/>
        </w:rPr>
        <w:t>06.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="00BE56BB" w:rsidRPr="002554F6">
        <w:rPr>
          <w:rFonts w:ascii="Arial" w:hAnsi="Arial" w:cs="Arial"/>
          <w:color w:val="000000"/>
          <w:sz w:val="28"/>
          <w:szCs w:val="28"/>
        </w:rPr>
        <w:t>4</w:t>
      </w:r>
      <w:r w:rsidR="00BE56BB"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="00BE56BB" w:rsidRPr="002554F6">
        <w:rPr>
          <w:rFonts w:ascii="Arial" w:hAnsi="Arial" w:cs="Arial"/>
          <w:color w:val="000000"/>
          <w:sz w:val="28"/>
          <w:szCs w:val="28"/>
        </w:rPr>
        <w:t>Uncollected child</w:t>
      </w:r>
    </w:p>
    <w:p w14:paraId="53B7D7AA" w14:textId="2AD66DF5" w:rsidR="00C3473F" w:rsidRPr="002554F6" w:rsidRDefault="00BE56BB" w:rsidP="00D40184">
      <w:pPr>
        <w:spacing w:before="120" w:after="120" w:line="360" w:lineRule="auto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C3473F" w:rsidRPr="002554F6">
        <w:rPr>
          <w:rFonts w:ascii="Arial" w:hAnsi="Arial" w:cs="Arial"/>
          <w:color w:val="000000"/>
          <w:sz w:val="28"/>
          <w:szCs w:val="28"/>
        </w:rPr>
        <w:t>06.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="00C3473F" w:rsidRPr="002554F6">
        <w:rPr>
          <w:rFonts w:ascii="Arial" w:hAnsi="Arial" w:cs="Arial"/>
          <w:color w:val="000000"/>
          <w:sz w:val="28"/>
          <w:szCs w:val="28"/>
        </w:rPr>
        <w:t>5</w:t>
      </w:r>
      <w:r w:rsidR="00C3473F"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="00C3473F" w:rsidRPr="002554F6">
        <w:rPr>
          <w:rFonts w:ascii="Arial" w:hAnsi="Arial" w:cs="Arial"/>
          <w:color w:val="000000"/>
          <w:sz w:val="28"/>
          <w:szCs w:val="28"/>
        </w:rPr>
        <w:t>Missing child</w:t>
      </w:r>
    </w:p>
    <w:p w14:paraId="30EAE08A" w14:textId="3DDE757F" w:rsidR="00C3473F" w:rsidRPr="002554F6" w:rsidRDefault="00C3473F" w:rsidP="00D40184">
      <w:pPr>
        <w:spacing w:before="120" w:after="120" w:line="360" w:lineRule="auto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B4483A" w:rsidRPr="002554F6">
        <w:rPr>
          <w:rFonts w:ascii="Arial" w:hAnsi="Arial" w:cs="Arial"/>
          <w:color w:val="000000"/>
          <w:sz w:val="28"/>
          <w:szCs w:val="28"/>
        </w:rPr>
        <w:t>06.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="00B4483A" w:rsidRPr="002554F6">
        <w:rPr>
          <w:rFonts w:ascii="Arial" w:hAnsi="Arial" w:cs="Arial"/>
          <w:color w:val="000000"/>
          <w:sz w:val="28"/>
          <w:szCs w:val="28"/>
        </w:rPr>
        <w:t xml:space="preserve">6 </w:t>
      </w:r>
      <w:r w:rsidR="00B4483A" w:rsidRPr="002554F6">
        <w:rPr>
          <w:rFonts w:ascii="Arial" w:hAnsi="Arial" w:cs="Arial"/>
          <w:color w:val="000000"/>
          <w:sz w:val="28"/>
          <w:szCs w:val="28"/>
        </w:rPr>
        <w:tab/>
        <w:t>Incapacitated parent</w:t>
      </w:r>
    </w:p>
    <w:p w14:paraId="19E20207" w14:textId="7F4520A0" w:rsidR="00B4483A" w:rsidRPr="002554F6" w:rsidRDefault="00B4483A" w:rsidP="00D40184">
      <w:pPr>
        <w:spacing w:before="120" w:after="120" w:line="360" w:lineRule="auto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691965" w:rsidRPr="002554F6">
        <w:rPr>
          <w:rFonts w:ascii="Arial" w:hAnsi="Arial" w:cs="Arial"/>
          <w:color w:val="000000"/>
          <w:sz w:val="28"/>
          <w:szCs w:val="28"/>
        </w:rPr>
        <w:t>06.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="00691965" w:rsidRPr="002554F6">
        <w:rPr>
          <w:rFonts w:ascii="Arial" w:hAnsi="Arial" w:cs="Arial"/>
          <w:color w:val="000000"/>
          <w:sz w:val="28"/>
          <w:szCs w:val="28"/>
        </w:rPr>
        <w:t>7</w:t>
      </w:r>
      <w:r w:rsidR="00691965" w:rsidRPr="002554F6">
        <w:rPr>
          <w:rFonts w:ascii="Arial" w:hAnsi="Arial" w:cs="Arial"/>
          <w:color w:val="000000"/>
          <w:sz w:val="28"/>
          <w:szCs w:val="28"/>
        </w:rPr>
        <w:tab/>
        <w:t xml:space="preserve"> </w:t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="00691965" w:rsidRPr="002554F6">
        <w:rPr>
          <w:rFonts w:ascii="Arial" w:hAnsi="Arial" w:cs="Arial"/>
          <w:color w:val="000000"/>
          <w:sz w:val="28"/>
          <w:szCs w:val="28"/>
        </w:rPr>
        <w:t>Death of a child on-site</w:t>
      </w:r>
    </w:p>
    <w:p w14:paraId="5FB71B2A" w14:textId="1A01850D" w:rsidR="00691965" w:rsidRPr="002554F6" w:rsidRDefault="00800BE9" w:rsidP="00D40184">
      <w:pPr>
        <w:spacing w:before="120" w:after="120" w:line="360" w:lineRule="auto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ab/>
        <w:t>06.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8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Looked after children</w:t>
      </w:r>
    </w:p>
    <w:p w14:paraId="77BB3211" w14:textId="4759FEFE" w:rsidR="005E0ABE" w:rsidRPr="00917E7C" w:rsidRDefault="005E0ABE" w:rsidP="00D40184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917E7C">
        <w:rPr>
          <w:rFonts w:ascii="Arial" w:hAnsi="Arial" w:cs="Arial"/>
          <w:sz w:val="28"/>
          <w:szCs w:val="28"/>
        </w:rPr>
        <w:tab/>
        <w:t>6.</w:t>
      </w:r>
      <w:r w:rsidR="00157F0E" w:rsidRPr="00917E7C">
        <w:rPr>
          <w:rFonts w:ascii="Arial" w:hAnsi="Arial" w:cs="Arial"/>
          <w:sz w:val="28"/>
          <w:szCs w:val="28"/>
        </w:rPr>
        <w:t>0</w:t>
      </w:r>
      <w:r w:rsidRPr="00917E7C">
        <w:rPr>
          <w:rFonts w:ascii="Arial" w:hAnsi="Arial" w:cs="Arial"/>
          <w:sz w:val="28"/>
          <w:szCs w:val="28"/>
        </w:rPr>
        <w:t xml:space="preserve">8a </w:t>
      </w:r>
      <w:r w:rsidR="003D7D00" w:rsidRPr="00917E7C">
        <w:rPr>
          <w:rFonts w:ascii="Arial" w:hAnsi="Arial" w:cs="Arial"/>
          <w:sz w:val="28"/>
          <w:szCs w:val="28"/>
        </w:rPr>
        <w:tab/>
      </w:r>
      <w:r w:rsidRPr="00917E7C">
        <w:rPr>
          <w:rFonts w:ascii="Arial" w:hAnsi="Arial" w:cs="Arial"/>
          <w:sz w:val="28"/>
          <w:szCs w:val="28"/>
        </w:rPr>
        <w:t>Care plan for looked after children form</w:t>
      </w:r>
    </w:p>
    <w:p w14:paraId="3FB55B12" w14:textId="7E187CAE" w:rsidR="008A5D48" w:rsidRPr="002554F6" w:rsidRDefault="008A5D48" w:rsidP="008A5D48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3DA625FC">
        <w:rPr>
          <w:rFonts w:ascii="Arial" w:hAnsi="Arial" w:cs="Arial"/>
          <w:color w:val="000000" w:themeColor="text1"/>
          <w:sz w:val="28"/>
          <w:szCs w:val="28"/>
        </w:rPr>
        <w:t>06.</w:t>
      </w:r>
      <w:r w:rsidR="00157F0E" w:rsidRPr="3DA625FC">
        <w:rPr>
          <w:rFonts w:ascii="Arial" w:hAnsi="Arial" w:cs="Arial"/>
          <w:color w:val="000000" w:themeColor="text1"/>
          <w:sz w:val="28"/>
          <w:szCs w:val="28"/>
        </w:rPr>
        <w:t>0</w:t>
      </w:r>
      <w:r w:rsidRPr="3DA625FC">
        <w:rPr>
          <w:rFonts w:ascii="Arial" w:hAnsi="Arial" w:cs="Arial"/>
          <w:color w:val="000000" w:themeColor="text1"/>
          <w:sz w:val="28"/>
          <w:szCs w:val="28"/>
        </w:rPr>
        <w:t>9</w:t>
      </w:r>
      <w:r>
        <w:tab/>
      </w:r>
      <w:r>
        <w:tab/>
      </w:r>
      <w:r w:rsidRPr="3DA625FC">
        <w:rPr>
          <w:rFonts w:ascii="Arial" w:hAnsi="Arial" w:cs="Arial"/>
          <w:color w:val="000000" w:themeColor="text1"/>
          <w:sz w:val="28"/>
          <w:szCs w:val="28"/>
        </w:rPr>
        <w:t>E-safety</w:t>
      </w:r>
    </w:p>
    <w:p w14:paraId="3C63A141" w14:textId="0B618836" w:rsidR="42294DFC" w:rsidRDefault="42294DFC" w:rsidP="006962D7">
      <w:pPr>
        <w:spacing w:before="120" w:after="120" w:line="360" w:lineRule="auto"/>
        <w:ind w:left="1440" w:firstLine="720"/>
        <w:rPr>
          <w:rFonts w:ascii="Arial" w:hAnsi="Arial" w:cs="Arial"/>
          <w:color w:val="000000" w:themeColor="text1"/>
          <w:sz w:val="28"/>
          <w:szCs w:val="28"/>
        </w:rPr>
      </w:pPr>
      <w:r w:rsidRPr="003D549A">
        <w:rPr>
          <w:rFonts w:ascii="Arial" w:hAnsi="Arial" w:cs="Arial"/>
          <w:color w:val="FF0000"/>
          <w:sz w:val="28"/>
          <w:szCs w:val="28"/>
        </w:rPr>
        <w:t xml:space="preserve">06.09a        </w:t>
      </w:r>
      <w:r w:rsidRPr="2E304E95">
        <w:rPr>
          <w:rFonts w:ascii="Arial" w:hAnsi="Arial" w:cs="Arial"/>
          <w:color w:val="FF0000"/>
          <w:sz w:val="28"/>
          <w:szCs w:val="28"/>
        </w:rPr>
        <w:t xml:space="preserve">E –safety audit </w:t>
      </w:r>
    </w:p>
    <w:p w14:paraId="06CA9D67" w14:textId="0C7422B7" w:rsidR="008A5D48" w:rsidRPr="002554F6" w:rsidRDefault="001F376C" w:rsidP="008A5D48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6.10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Key person supervision</w:t>
      </w:r>
    </w:p>
    <w:p w14:paraId="5C4B9DAD" w14:textId="6664F7AC" w:rsidR="00DC2ED0" w:rsidRPr="002554F6" w:rsidRDefault="00DC2ED0" w:rsidP="00DC2ED0">
      <w:pPr>
        <w:spacing w:before="120" w:after="120" w:line="360" w:lineRule="auto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07</w:t>
      </w:r>
      <w:r w:rsidRPr="002554F6">
        <w:rPr>
          <w:rFonts w:ascii="Arial" w:hAnsi="Arial" w:cs="Arial"/>
          <w:color w:val="000000"/>
          <w:sz w:val="28"/>
          <w:szCs w:val="28"/>
        </w:rPr>
        <w:tab/>
        <w:t xml:space="preserve">Record keeping </w:t>
      </w:r>
      <w:r w:rsidR="00647F0B" w:rsidRPr="002554F6">
        <w:rPr>
          <w:rFonts w:ascii="Arial" w:hAnsi="Arial" w:cs="Arial"/>
          <w:color w:val="000000"/>
          <w:sz w:val="28"/>
          <w:szCs w:val="28"/>
        </w:rPr>
        <w:t>policy</w:t>
      </w:r>
    </w:p>
    <w:p w14:paraId="58F51888" w14:textId="28D54044" w:rsidR="00800BE9" w:rsidRPr="002554F6" w:rsidRDefault="00DC2ED0" w:rsidP="00DC2ED0">
      <w:pPr>
        <w:spacing w:before="120" w:after="120" w:line="360" w:lineRule="auto"/>
        <w:ind w:firstLine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07.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1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Children’s records and data protection</w:t>
      </w:r>
      <w:r w:rsidR="00271C3E" w:rsidRPr="00565DE8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305FCEFA" w14:textId="7DCB2719" w:rsidR="00A13731" w:rsidRPr="002554F6" w:rsidRDefault="00A13731" w:rsidP="006962D7">
      <w:pPr>
        <w:spacing w:before="120" w:after="120" w:line="360" w:lineRule="auto"/>
        <w:ind w:left="1440" w:firstLine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07.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1a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EF54C4" w:rsidRPr="002554F6">
        <w:rPr>
          <w:rFonts w:ascii="Arial" w:hAnsi="Arial" w:cs="Arial"/>
          <w:color w:val="000000"/>
          <w:sz w:val="28"/>
          <w:szCs w:val="28"/>
        </w:rPr>
        <w:t>P</w:t>
      </w:r>
      <w:r w:rsidRPr="002554F6">
        <w:rPr>
          <w:rFonts w:ascii="Arial" w:hAnsi="Arial" w:cs="Arial"/>
          <w:color w:val="000000"/>
          <w:sz w:val="28"/>
          <w:szCs w:val="28"/>
        </w:rPr>
        <w:t>rivacy notice</w:t>
      </w:r>
    </w:p>
    <w:p w14:paraId="5F61CF45" w14:textId="5020383E" w:rsidR="00DC2ED0" w:rsidRPr="002554F6" w:rsidRDefault="00757859" w:rsidP="00DC2ED0">
      <w:pPr>
        <w:spacing w:before="120" w:after="120" w:line="360" w:lineRule="auto"/>
        <w:ind w:firstLine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07.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2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Confidentiality, recording and sharing information</w:t>
      </w:r>
    </w:p>
    <w:p w14:paraId="32098EDE" w14:textId="7F1A8EA4" w:rsidR="00757859" w:rsidRPr="002554F6" w:rsidRDefault="00162ACC" w:rsidP="00DC2ED0">
      <w:pPr>
        <w:spacing w:before="120" w:after="120" w:line="360" w:lineRule="auto"/>
        <w:ind w:firstLine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07.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3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Client access to records</w:t>
      </w:r>
    </w:p>
    <w:p w14:paraId="143166C4" w14:textId="38DF2DE7" w:rsidR="00162ACC" w:rsidRPr="002554F6" w:rsidRDefault="00596678" w:rsidP="00DC2ED0">
      <w:pPr>
        <w:spacing w:before="120" w:after="120" w:line="360" w:lineRule="auto"/>
        <w:ind w:firstLine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07.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 xml:space="preserve">4 </w:t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Transfer of records</w:t>
      </w:r>
    </w:p>
    <w:p w14:paraId="1AA2B7F4" w14:textId="772E4701" w:rsidR="00695E88" w:rsidRPr="002554F6" w:rsidRDefault="00CA5A86" w:rsidP="00D40184">
      <w:pPr>
        <w:spacing w:before="120" w:after="120" w:line="360" w:lineRule="auto"/>
        <w:rPr>
          <w:rFonts w:ascii="Arial" w:hAnsi="Arial" w:cs="Arial"/>
          <w:color w:val="000000"/>
          <w:sz w:val="28"/>
          <w:szCs w:val="28"/>
        </w:rPr>
      </w:pPr>
      <w:r w:rsidRPr="3DA625FC">
        <w:rPr>
          <w:rFonts w:ascii="Arial" w:hAnsi="Arial" w:cs="Arial"/>
          <w:color w:val="000000" w:themeColor="text1"/>
          <w:sz w:val="28"/>
          <w:szCs w:val="28"/>
        </w:rPr>
        <w:t>08</w:t>
      </w:r>
      <w:r>
        <w:tab/>
      </w:r>
      <w:r w:rsidR="005402BD" w:rsidRPr="3DA625FC">
        <w:rPr>
          <w:rFonts w:ascii="Arial" w:hAnsi="Arial" w:cs="Arial"/>
          <w:color w:val="000000" w:themeColor="text1"/>
          <w:sz w:val="28"/>
          <w:szCs w:val="28"/>
        </w:rPr>
        <w:t>Staff, volunteers</w:t>
      </w:r>
      <w:r w:rsidR="0D8078B9" w:rsidRPr="3DA625FC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D8078B9" w:rsidRPr="3DA625FC">
        <w:rPr>
          <w:rFonts w:ascii="Arial" w:hAnsi="Arial" w:cs="Arial"/>
          <w:color w:val="FF0000"/>
          <w:sz w:val="28"/>
          <w:szCs w:val="28"/>
        </w:rPr>
        <w:t xml:space="preserve">assistants and </w:t>
      </w:r>
      <w:r w:rsidR="5728FB4E" w:rsidRPr="3DA625FC">
        <w:rPr>
          <w:rFonts w:ascii="Arial" w:hAnsi="Arial" w:cs="Arial"/>
          <w:color w:val="000000" w:themeColor="text1"/>
          <w:sz w:val="28"/>
          <w:szCs w:val="28"/>
        </w:rPr>
        <w:t>students'</w:t>
      </w:r>
      <w:r w:rsidR="005402BD" w:rsidRPr="3DA625FC">
        <w:rPr>
          <w:rFonts w:ascii="Arial" w:hAnsi="Arial" w:cs="Arial"/>
          <w:color w:val="000000" w:themeColor="text1"/>
          <w:sz w:val="28"/>
          <w:szCs w:val="28"/>
        </w:rPr>
        <w:t xml:space="preserve"> policy</w:t>
      </w:r>
    </w:p>
    <w:p w14:paraId="4A1CE479" w14:textId="4F84EC42" w:rsidR="62F3E1A5" w:rsidRDefault="62F3E1A5" w:rsidP="22914B80">
      <w:pPr>
        <w:spacing w:before="120" w:after="120" w:line="360" w:lineRule="auto"/>
        <w:ind w:left="720"/>
        <w:rPr>
          <w:rFonts w:ascii="Arial" w:hAnsi="Arial" w:cs="Arial"/>
          <w:color w:val="FF0000"/>
          <w:sz w:val="28"/>
          <w:szCs w:val="28"/>
        </w:rPr>
      </w:pPr>
      <w:r w:rsidRPr="22914B80">
        <w:rPr>
          <w:rFonts w:ascii="Arial" w:hAnsi="Arial" w:cs="Arial"/>
          <w:color w:val="FF0000"/>
          <w:sz w:val="28"/>
          <w:szCs w:val="28"/>
        </w:rPr>
        <w:lastRenderedPageBreak/>
        <w:t>08.01</w:t>
      </w:r>
      <w:r>
        <w:tab/>
      </w:r>
      <w:r>
        <w:tab/>
      </w:r>
      <w:r w:rsidRPr="22914B80">
        <w:rPr>
          <w:rFonts w:ascii="Arial" w:hAnsi="Arial" w:cs="Arial"/>
          <w:color w:val="FF0000"/>
          <w:sz w:val="28"/>
          <w:szCs w:val="28"/>
        </w:rPr>
        <w:t>Recruitment checks</w:t>
      </w:r>
    </w:p>
    <w:p w14:paraId="6714B606" w14:textId="168A0E10" w:rsidR="00647F0B" w:rsidRPr="002554F6" w:rsidRDefault="00FC466E" w:rsidP="00647F0B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22914B80">
        <w:rPr>
          <w:rFonts w:ascii="Arial" w:hAnsi="Arial" w:cs="Arial"/>
          <w:color w:val="000000" w:themeColor="text1"/>
          <w:sz w:val="28"/>
          <w:szCs w:val="28"/>
        </w:rPr>
        <w:t>08.</w:t>
      </w:r>
      <w:r w:rsidR="00157F0E" w:rsidRPr="22914B80">
        <w:rPr>
          <w:rFonts w:ascii="Arial" w:hAnsi="Arial" w:cs="Arial"/>
          <w:color w:val="000000" w:themeColor="text1"/>
          <w:sz w:val="28"/>
          <w:szCs w:val="28"/>
        </w:rPr>
        <w:t>0</w:t>
      </w:r>
      <w:r w:rsidR="3695FF8B" w:rsidRPr="22914B80">
        <w:rPr>
          <w:rFonts w:ascii="Arial" w:hAnsi="Arial" w:cs="Arial"/>
          <w:color w:val="FF0000"/>
          <w:sz w:val="28"/>
          <w:szCs w:val="28"/>
        </w:rPr>
        <w:t>2</w:t>
      </w:r>
      <w:r w:rsidRPr="22914B8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>
        <w:tab/>
      </w:r>
      <w:r w:rsidRPr="22914B80">
        <w:rPr>
          <w:rFonts w:ascii="Arial" w:hAnsi="Arial" w:cs="Arial"/>
          <w:color w:val="000000" w:themeColor="text1"/>
          <w:sz w:val="28"/>
          <w:szCs w:val="28"/>
        </w:rPr>
        <w:t>Staff deployment</w:t>
      </w:r>
    </w:p>
    <w:p w14:paraId="685BB0F9" w14:textId="68EA0BEE" w:rsidR="00A00231" w:rsidRPr="002554F6" w:rsidRDefault="00A00231" w:rsidP="00647F0B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22914B80">
        <w:rPr>
          <w:rFonts w:ascii="Arial" w:hAnsi="Arial" w:cs="Arial"/>
          <w:color w:val="000000" w:themeColor="text1"/>
          <w:sz w:val="28"/>
          <w:szCs w:val="28"/>
        </w:rPr>
        <w:t>08.</w:t>
      </w:r>
      <w:r w:rsidR="00157F0E" w:rsidRPr="22914B80">
        <w:rPr>
          <w:rFonts w:ascii="Arial" w:hAnsi="Arial" w:cs="Arial"/>
          <w:color w:val="000000" w:themeColor="text1"/>
          <w:sz w:val="28"/>
          <w:szCs w:val="28"/>
        </w:rPr>
        <w:t>0</w:t>
      </w:r>
      <w:r w:rsidR="53B3640A" w:rsidRPr="22914B80">
        <w:rPr>
          <w:rFonts w:ascii="Arial" w:hAnsi="Arial" w:cs="Arial"/>
          <w:color w:val="FF0000"/>
          <w:sz w:val="28"/>
          <w:szCs w:val="28"/>
        </w:rPr>
        <w:t>3</w:t>
      </w:r>
      <w:r>
        <w:tab/>
      </w:r>
      <w:r w:rsidRPr="22914B8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>
        <w:tab/>
      </w:r>
      <w:r w:rsidRPr="22914B80">
        <w:rPr>
          <w:rFonts w:ascii="Arial" w:hAnsi="Arial" w:cs="Arial"/>
          <w:color w:val="000000" w:themeColor="text1"/>
          <w:sz w:val="28"/>
          <w:szCs w:val="28"/>
        </w:rPr>
        <w:t>Deployment of volunteers and parent helpers</w:t>
      </w:r>
    </w:p>
    <w:p w14:paraId="2560687E" w14:textId="2616A3C5" w:rsidR="009B5E46" w:rsidRPr="002554F6" w:rsidRDefault="009B5E46" w:rsidP="00647F0B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22914B80">
        <w:rPr>
          <w:rFonts w:ascii="Arial" w:hAnsi="Arial" w:cs="Arial"/>
          <w:color w:val="000000" w:themeColor="text1"/>
          <w:sz w:val="28"/>
          <w:szCs w:val="28"/>
        </w:rPr>
        <w:t>08.</w:t>
      </w:r>
      <w:r w:rsidR="00157F0E" w:rsidRPr="22914B80">
        <w:rPr>
          <w:rFonts w:ascii="Arial" w:hAnsi="Arial" w:cs="Arial"/>
          <w:color w:val="FF0000"/>
          <w:sz w:val="28"/>
          <w:szCs w:val="28"/>
        </w:rPr>
        <w:t>0</w:t>
      </w:r>
      <w:r w:rsidR="2A2643C2" w:rsidRPr="22914B80">
        <w:rPr>
          <w:rFonts w:ascii="Arial" w:hAnsi="Arial" w:cs="Arial"/>
          <w:color w:val="FF0000"/>
          <w:sz w:val="28"/>
          <w:szCs w:val="28"/>
        </w:rPr>
        <w:t>4</w:t>
      </w:r>
      <w:r w:rsidRPr="22914B8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>
        <w:tab/>
      </w:r>
      <w:r w:rsidRPr="22914B80">
        <w:rPr>
          <w:rFonts w:ascii="Arial" w:hAnsi="Arial" w:cs="Arial"/>
          <w:color w:val="000000" w:themeColor="text1"/>
          <w:sz w:val="28"/>
          <w:szCs w:val="28"/>
        </w:rPr>
        <w:t>Student placement</w:t>
      </w:r>
    </w:p>
    <w:p w14:paraId="07296CF1" w14:textId="62D05628" w:rsidR="005402BD" w:rsidRPr="002554F6" w:rsidRDefault="00647F0B" w:rsidP="00D40184">
      <w:pPr>
        <w:spacing w:before="120" w:after="120" w:line="360" w:lineRule="auto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09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510833" w:rsidRPr="007D1303">
        <w:rPr>
          <w:rFonts w:ascii="Arial" w:hAnsi="Arial" w:cs="Arial"/>
          <w:sz w:val="28"/>
          <w:szCs w:val="28"/>
          <w:rPrChange w:id="5" w:author="Melanie Pilcher" w:date="2023-10-25T11:23:00Z">
            <w:rPr>
              <w:rFonts w:ascii="Arial" w:hAnsi="Arial" w:cs="Arial"/>
              <w:color w:val="FF0000"/>
              <w:sz w:val="28"/>
              <w:szCs w:val="28"/>
            </w:rPr>
          </w:rPrChange>
        </w:rPr>
        <w:t xml:space="preserve">Early years </w:t>
      </w:r>
      <w:r w:rsidR="00665CD6" w:rsidRPr="002554F6">
        <w:rPr>
          <w:rFonts w:ascii="Arial" w:hAnsi="Arial" w:cs="Arial"/>
          <w:color w:val="000000"/>
          <w:sz w:val="28"/>
          <w:szCs w:val="28"/>
        </w:rPr>
        <w:t>practice policy</w:t>
      </w:r>
    </w:p>
    <w:p w14:paraId="2563076C" w14:textId="044382A3" w:rsidR="00647F0B" w:rsidRPr="002554F6" w:rsidRDefault="00FE2DD5" w:rsidP="007B3CF8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09.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1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Waiting list and admissions</w:t>
      </w:r>
    </w:p>
    <w:p w14:paraId="06DEB1DE" w14:textId="596D7EC2" w:rsidR="0038255D" w:rsidRPr="002554F6" w:rsidRDefault="0038255D" w:rsidP="0096626F">
      <w:pPr>
        <w:spacing w:before="120" w:after="120" w:line="360" w:lineRule="auto"/>
        <w:ind w:left="1440" w:firstLine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09.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1a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C408D6" w:rsidRPr="002554F6">
        <w:rPr>
          <w:rFonts w:ascii="Arial" w:hAnsi="Arial" w:cs="Arial"/>
          <w:color w:val="000000"/>
          <w:sz w:val="28"/>
          <w:szCs w:val="28"/>
        </w:rPr>
        <w:t xml:space="preserve">About our </w:t>
      </w:r>
      <w:r w:rsidR="00C247ED">
        <w:rPr>
          <w:rFonts w:ascii="Arial" w:hAnsi="Arial" w:cs="Arial"/>
          <w:color w:val="000000"/>
          <w:sz w:val="28"/>
          <w:szCs w:val="28"/>
        </w:rPr>
        <w:t xml:space="preserve">early education and </w:t>
      </w:r>
      <w:r w:rsidR="00C408D6" w:rsidRPr="002554F6">
        <w:rPr>
          <w:rFonts w:ascii="Arial" w:hAnsi="Arial" w:cs="Arial"/>
          <w:color w:val="000000"/>
          <w:sz w:val="28"/>
          <w:szCs w:val="28"/>
        </w:rPr>
        <w:t>childcare</w:t>
      </w:r>
      <w:r w:rsidR="00510833" w:rsidRPr="00BB7E16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5BD5589B" w14:textId="79E32EB9" w:rsidR="00A52E98" w:rsidRPr="002554F6" w:rsidRDefault="00D55165" w:rsidP="0096626F">
      <w:pPr>
        <w:spacing w:before="120" w:after="120" w:line="360" w:lineRule="auto"/>
        <w:ind w:left="1440" w:firstLine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09.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1b</w:t>
      </w:r>
      <w:r w:rsidRPr="002554F6">
        <w:rPr>
          <w:rFonts w:ascii="Arial" w:hAnsi="Arial" w:cs="Arial"/>
          <w:color w:val="000000"/>
          <w:sz w:val="28"/>
          <w:szCs w:val="28"/>
        </w:rPr>
        <w:tab/>
        <w:t>Application to join</w:t>
      </w:r>
    </w:p>
    <w:p w14:paraId="5E37B2B6" w14:textId="52B02B7E" w:rsidR="00D55165" w:rsidRPr="002554F6" w:rsidRDefault="00D55165" w:rsidP="0096626F">
      <w:pPr>
        <w:spacing w:before="120" w:after="120" w:line="360" w:lineRule="auto"/>
        <w:ind w:left="1440" w:firstLine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09.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1c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C247ED">
        <w:rPr>
          <w:rFonts w:ascii="Arial" w:hAnsi="Arial" w:cs="Arial"/>
          <w:color w:val="000000"/>
          <w:sz w:val="28"/>
          <w:szCs w:val="28"/>
        </w:rPr>
        <w:t xml:space="preserve">Early education and </w:t>
      </w:r>
      <w:r w:rsidR="005E5912">
        <w:rPr>
          <w:rFonts w:ascii="Arial" w:hAnsi="Arial" w:cs="Arial"/>
          <w:color w:val="000000"/>
          <w:sz w:val="28"/>
          <w:szCs w:val="28"/>
        </w:rPr>
        <w:t>c</w:t>
      </w:r>
      <w:r w:rsidR="005E5912" w:rsidRPr="002554F6">
        <w:rPr>
          <w:rFonts w:ascii="Arial" w:hAnsi="Arial" w:cs="Arial"/>
          <w:color w:val="000000"/>
          <w:sz w:val="28"/>
          <w:szCs w:val="28"/>
        </w:rPr>
        <w:t xml:space="preserve">hildcare </w:t>
      </w:r>
      <w:r w:rsidR="005E5912" w:rsidRPr="005E5912">
        <w:rPr>
          <w:rFonts w:ascii="Arial" w:hAnsi="Arial" w:cs="Arial"/>
          <w:sz w:val="28"/>
          <w:szCs w:val="28"/>
        </w:rPr>
        <w:t>registration</w:t>
      </w:r>
      <w:r w:rsidRPr="002554F6">
        <w:rPr>
          <w:rFonts w:ascii="Arial" w:hAnsi="Arial" w:cs="Arial"/>
          <w:color w:val="000000"/>
          <w:sz w:val="28"/>
          <w:szCs w:val="28"/>
        </w:rPr>
        <w:t xml:space="preserve"> form</w:t>
      </w:r>
    </w:p>
    <w:p w14:paraId="0B20DE2A" w14:textId="582CB5AC" w:rsidR="00D55165" w:rsidRPr="002554F6" w:rsidRDefault="00D55165" w:rsidP="0096626F">
      <w:pPr>
        <w:spacing w:before="120" w:after="120" w:line="360" w:lineRule="auto"/>
        <w:ind w:left="1440" w:firstLine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09.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1d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C247ED">
        <w:rPr>
          <w:rFonts w:ascii="Arial" w:hAnsi="Arial" w:cs="Arial"/>
          <w:color w:val="000000"/>
          <w:sz w:val="28"/>
          <w:szCs w:val="28"/>
        </w:rPr>
        <w:t xml:space="preserve">Early education and </w:t>
      </w:r>
      <w:r w:rsidR="005E5912">
        <w:rPr>
          <w:rFonts w:ascii="Arial" w:hAnsi="Arial" w:cs="Arial"/>
          <w:color w:val="000000"/>
          <w:sz w:val="28"/>
          <w:szCs w:val="28"/>
        </w:rPr>
        <w:t>c</w:t>
      </w:r>
      <w:r w:rsidR="005E5912" w:rsidRPr="002554F6">
        <w:rPr>
          <w:rFonts w:ascii="Arial" w:hAnsi="Arial" w:cs="Arial"/>
          <w:color w:val="000000"/>
          <w:sz w:val="28"/>
          <w:szCs w:val="28"/>
        </w:rPr>
        <w:t xml:space="preserve">hildcare </w:t>
      </w:r>
      <w:r w:rsidR="005E5912" w:rsidRPr="005E5912">
        <w:rPr>
          <w:rFonts w:ascii="Arial" w:hAnsi="Arial" w:cs="Arial"/>
          <w:sz w:val="28"/>
          <w:szCs w:val="28"/>
        </w:rPr>
        <w:t>terms</w:t>
      </w:r>
      <w:r w:rsidRPr="002554F6">
        <w:rPr>
          <w:rFonts w:ascii="Arial" w:hAnsi="Arial" w:cs="Arial"/>
          <w:color w:val="000000"/>
          <w:sz w:val="28"/>
          <w:szCs w:val="28"/>
        </w:rPr>
        <w:t xml:space="preserve"> and conditions</w:t>
      </w:r>
    </w:p>
    <w:p w14:paraId="55F0F5AA" w14:textId="23E8AEA4" w:rsidR="00FE2DD5" w:rsidRPr="002554F6" w:rsidRDefault="00C618E7" w:rsidP="007B3CF8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2E304E95">
        <w:rPr>
          <w:rFonts w:ascii="Arial" w:hAnsi="Arial" w:cs="Arial"/>
          <w:color w:val="000000" w:themeColor="text1"/>
          <w:sz w:val="28"/>
          <w:szCs w:val="28"/>
        </w:rPr>
        <w:t>09.</w:t>
      </w:r>
      <w:r w:rsidR="00157F0E" w:rsidRPr="2E304E95">
        <w:rPr>
          <w:rFonts w:ascii="Arial" w:hAnsi="Arial" w:cs="Arial"/>
          <w:color w:val="000000" w:themeColor="text1"/>
          <w:sz w:val="28"/>
          <w:szCs w:val="28"/>
        </w:rPr>
        <w:t>0</w:t>
      </w:r>
      <w:r w:rsidRPr="2E304E95">
        <w:rPr>
          <w:rFonts w:ascii="Arial" w:hAnsi="Arial" w:cs="Arial"/>
          <w:color w:val="000000" w:themeColor="text1"/>
          <w:sz w:val="28"/>
          <w:szCs w:val="28"/>
        </w:rPr>
        <w:t>2</w:t>
      </w:r>
      <w:r>
        <w:tab/>
      </w:r>
      <w:r>
        <w:tab/>
      </w:r>
      <w:r w:rsidR="3009B843" w:rsidRPr="2E304E95">
        <w:rPr>
          <w:rFonts w:ascii="Arial" w:hAnsi="Arial" w:cs="Arial"/>
          <w:color w:val="FF0000"/>
          <w:sz w:val="28"/>
          <w:szCs w:val="28"/>
        </w:rPr>
        <w:t>Attendance and</w:t>
      </w:r>
      <w:r w:rsidR="3009B843" w:rsidRPr="2E304E95">
        <w:rPr>
          <w:rFonts w:ascii="Arial" w:hAnsi="Arial" w:cs="Arial"/>
          <w:color w:val="000000" w:themeColor="text1"/>
          <w:sz w:val="28"/>
          <w:szCs w:val="28"/>
        </w:rPr>
        <w:t xml:space="preserve"> a</w:t>
      </w:r>
      <w:r w:rsidRPr="2E304E95">
        <w:rPr>
          <w:rFonts w:ascii="Arial" w:hAnsi="Arial" w:cs="Arial"/>
          <w:color w:val="000000" w:themeColor="text1"/>
          <w:sz w:val="28"/>
          <w:szCs w:val="28"/>
        </w:rPr>
        <w:t>bsence</w:t>
      </w:r>
    </w:p>
    <w:p w14:paraId="259084EC" w14:textId="287BC8AE" w:rsidR="00C618E7" w:rsidRPr="002554F6" w:rsidRDefault="00C82848" w:rsidP="007B3CF8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09.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3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 xml:space="preserve">Prime times – </w:t>
      </w:r>
      <w:r w:rsidR="00D573A0" w:rsidRPr="002554F6">
        <w:rPr>
          <w:rFonts w:ascii="Arial" w:hAnsi="Arial" w:cs="Arial"/>
          <w:color w:val="000000"/>
          <w:sz w:val="28"/>
          <w:szCs w:val="28"/>
        </w:rPr>
        <w:t>T</w:t>
      </w:r>
      <w:r w:rsidRPr="002554F6">
        <w:rPr>
          <w:rFonts w:ascii="Arial" w:hAnsi="Arial" w:cs="Arial"/>
          <w:color w:val="000000"/>
          <w:sz w:val="28"/>
          <w:szCs w:val="28"/>
        </w:rPr>
        <w:t>he role of the key person</w:t>
      </w:r>
    </w:p>
    <w:p w14:paraId="1E10F28A" w14:textId="2FCE91C1" w:rsidR="00C82848" w:rsidRPr="002554F6" w:rsidRDefault="00214969" w:rsidP="007B3CF8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09.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4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Prime times – Settling in and transitions</w:t>
      </w:r>
    </w:p>
    <w:p w14:paraId="766E9611" w14:textId="22BA6B16" w:rsidR="00214969" w:rsidRPr="002554F6" w:rsidRDefault="00711240" w:rsidP="007B3CF8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09.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5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Establishing children’s starting points</w:t>
      </w:r>
    </w:p>
    <w:p w14:paraId="5069D63F" w14:textId="64AAF9E4" w:rsidR="00711240" w:rsidRPr="002554F6" w:rsidRDefault="00F109BE" w:rsidP="007B3CF8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09.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6</w:t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ab/>
        <w:t xml:space="preserve">Prime times – </w:t>
      </w:r>
      <w:r w:rsidR="00D573A0" w:rsidRPr="002554F6">
        <w:rPr>
          <w:rFonts w:ascii="Arial" w:hAnsi="Arial" w:cs="Arial"/>
          <w:color w:val="000000"/>
          <w:sz w:val="28"/>
          <w:szCs w:val="28"/>
        </w:rPr>
        <w:t>A</w:t>
      </w:r>
      <w:r w:rsidRPr="002554F6">
        <w:rPr>
          <w:rFonts w:ascii="Arial" w:hAnsi="Arial" w:cs="Arial"/>
          <w:color w:val="000000"/>
          <w:sz w:val="28"/>
          <w:szCs w:val="28"/>
        </w:rPr>
        <w:t>rrivals and departures</w:t>
      </w:r>
    </w:p>
    <w:p w14:paraId="5ABDAA64" w14:textId="0E4183F0" w:rsidR="00372704" w:rsidRPr="002554F6" w:rsidRDefault="00372704" w:rsidP="007B3CF8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09.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7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 xml:space="preserve">Prime times – </w:t>
      </w:r>
      <w:r w:rsidR="00D573A0" w:rsidRPr="002554F6">
        <w:rPr>
          <w:rFonts w:ascii="Arial" w:hAnsi="Arial" w:cs="Arial"/>
          <w:color w:val="000000"/>
          <w:sz w:val="28"/>
          <w:szCs w:val="28"/>
        </w:rPr>
        <w:t>B</w:t>
      </w:r>
      <w:r w:rsidRPr="002554F6">
        <w:rPr>
          <w:rFonts w:ascii="Arial" w:hAnsi="Arial" w:cs="Arial"/>
          <w:color w:val="000000"/>
          <w:sz w:val="28"/>
          <w:szCs w:val="28"/>
        </w:rPr>
        <w:t>aby and toddler mealtimes</w:t>
      </w:r>
    </w:p>
    <w:p w14:paraId="27680B79" w14:textId="6FD28CF4" w:rsidR="00372704" w:rsidRPr="0079132C" w:rsidRDefault="00C43A54" w:rsidP="007B3CF8">
      <w:pPr>
        <w:spacing w:before="120" w:after="120" w:line="360" w:lineRule="auto"/>
        <w:ind w:left="720"/>
        <w:rPr>
          <w:rFonts w:ascii="Arial" w:hAnsi="Arial" w:cs="Arial"/>
          <w:color w:val="FF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09.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8</w:t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ab/>
        <w:t>Prime times – Snack-times and mealtimes (older children)</w:t>
      </w:r>
      <w:r w:rsidR="005F46D2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03EEEF33" w14:textId="7B766F3D" w:rsidR="00C43A54" w:rsidRPr="002554F6" w:rsidRDefault="003145A2" w:rsidP="00E34B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835"/>
        </w:tabs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09.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9</w:t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ab/>
        <w:t>Prime times – Intimate care and nappy changing</w:t>
      </w:r>
      <w:r w:rsidR="00E34B63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200DC322" w14:textId="544A1FB8" w:rsidR="003145A2" w:rsidRPr="002554F6" w:rsidRDefault="00FE2AAB" w:rsidP="007B3CF8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09.10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Prime times – Sleep and rest time</w:t>
      </w:r>
    </w:p>
    <w:p w14:paraId="093E3467" w14:textId="3AAFC8DC" w:rsidR="00FE2AAB" w:rsidRPr="002554F6" w:rsidRDefault="00CA399F" w:rsidP="007B3CF8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09.11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Managing separation anxiety in children under 2 years old</w:t>
      </w:r>
    </w:p>
    <w:p w14:paraId="37A6A231" w14:textId="04B972CC" w:rsidR="00CA399F" w:rsidRPr="002554F6" w:rsidRDefault="00205A3A" w:rsidP="007B3CF8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09.12</w:t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ab/>
        <w:t>Promoting positive behaviour</w:t>
      </w:r>
    </w:p>
    <w:p w14:paraId="6D9A647D" w14:textId="5975AB8A" w:rsidR="00205A3A" w:rsidRPr="002554F6" w:rsidRDefault="00D049D9" w:rsidP="007B3CF8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09.1</w:t>
      </w:r>
      <w:r w:rsidR="00BF4B98" w:rsidRPr="002554F6">
        <w:rPr>
          <w:rFonts w:ascii="Arial" w:hAnsi="Arial" w:cs="Arial"/>
          <w:color w:val="000000"/>
          <w:sz w:val="28"/>
          <w:szCs w:val="28"/>
        </w:rPr>
        <w:t>3</w:t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ab/>
        <w:t>Identification, assessment and support for children with SEND</w:t>
      </w:r>
    </w:p>
    <w:p w14:paraId="4C3DF008" w14:textId="1242A627" w:rsidR="00D049D9" w:rsidRPr="00C07E00" w:rsidRDefault="00D049D9" w:rsidP="0096626F">
      <w:pPr>
        <w:spacing w:before="120" w:after="120" w:line="360" w:lineRule="auto"/>
        <w:ind w:left="1440" w:firstLine="720"/>
        <w:rPr>
          <w:rFonts w:ascii="Arial" w:hAnsi="Arial" w:cs="Arial"/>
          <w:sz w:val="28"/>
          <w:szCs w:val="28"/>
        </w:rPr>
      </w:pPr>
      <w:r w:rsidRPr="00C07E00">
        <w:rPr>
          <w:rFonts w:ascii="Arial" w:hAnsi="Arial" w:cs="Arial"/>
          <w:sz w:val="28"/>
          <w:szCs w:val="28"/>
        </w:rPr>
        <w:t>09.1</w:t>
      </w:r>
      <w:r w:rsidR="00123318" w:rsidRPr="00C07E00">
        <w:rPr>
          <w:rFonts w:ascii="Arial" w:hAnsi="Arial" w:cs="Arial"/>
          <w:sz w:val="28"/>
          <w:szCs w:val="28"/>
        </w:rPr>
        <w:t>3</w:t>
      </w:r>
      <w:r w:rsidRPr="00C07E00">
        <w:rPr>
          <w:rFonts w:ascii="Arial" w:hAnsi="Arial" w:cs="Arial"/>
          <w:sz w:val="28"/>
          <w:szCs w:val="28"/>
        </w:rPr>
        <w:t xml:space="preserve">a </w:t>
      </w:r>
      <w:r w:rsidR="003D7D00" w:rsidRPr="00C07E00">
        <w:rPr>
          <w:rFonts w:ascii="Arial" w:hAnsi="Arial" w:cs="Arial"/>
          <w:sz w:val="28"/>
          <w:szCs w:val="28"/>
        </w:rPr>
        <w:tab/>
      </w:r>
      <w:r w:rsidR="00C34CE1" w:rsidRPr="00C07E00">
        <w:rPr>
          <w:rFonts w:ascii="Arial" w:hAnsi="Arial" w:cs="Arial"/>
          <w:sz w:val="28"/>
          <w:szCs w:val="28"/>
        </w:rPr>
        <w:t>SEN Support: Initial record of concern form</w:t>
      </w:r>
    </w:p>
    <w:p w14:paraId="49161690" w14:textId="4FCF876A" w:rsidR="00D049D9" w:rsidRPr="00C07E00" w:rsidRDefault="00D049D9" w:rsidP="0096626F">
      <w:pPr>
        <w:spacing w:before="120" w:after="120" w:line="360" w:lineRule="auto"/>
        <w:ind w:left="1440" w:firstLine="720"/>
        <w:rPr>
          <w:rFonts w:ascii="Arial" w:hAnsi="Arial" w:cs="Arial"/>
          <w:color w:val="000000"/>
          <w:sz w:val="28"/>
          <w:szCs w:val="28"/>
        </w:rPr>
      </w:pPr>
      <w:r w:rsidRPr="00C07E00">
        <w:rPr>
          <w:rFonts w:ascii="Arial" w:hAnsi="Arial" w:cs="Arial"/>
          <w:sz w:val="28"/>
          <w:szCs w:val="28"/>
        </w:rPr>
        <w:t>09.1</w:t>
      </w:r>
      <w:r w:rsidR="00123318" w:rsidRPr="00C07E00">
        <w:rPr>
          <w:rFonts w:ascii="Arial" w:hAnsi="Arial" w:cs="Arial"/>
          <w:sz w:val="28"/>
          <w:szCs w:val="28"/>
        </w:rPr>
        <w:t>3</w:t>
      </w:r>
      <w:r w:rsidRPr="00C07E00">
        <w:rPr>
          <w:rFonts w:ascii="Arial" w:hAnsi="Arial" w:cs="Arial"/>
          <w:sz w:val="28"/>
          <w:szCs w:val="28"/>
        </w:rPr>
        <w:t>b</w:t>
      </w:r>
      <w:r w:rsidRPr="00C07E00">
        <w:rPr>
          <w:rFonts w:ascii="Arial" w:hAnsi="Arial" w:cs="Arial"/>
          <w:sz w:val="28"/>
          <w:szCs w:val="28"/>
        </w:rPr>
        <w:tab/>
      </w:r>
      <w:r w:rsidR="00C34CE1" w:rsidRPr="00C07E00">
        <w:rPr>
          <w:rFonts w:ascii="Arial" w:hAnsi="Arial" w:cs="Arial"/>
          <w:sz w:val="28"/>
          <w:szCs w:val="28"/>
        </w:rPr>
        <w:t>SEN Support: Action plan</w:t>
      </w:r>
    </w:p>
    <w:p w14:paraId="5ADBEA9B" w14:textId="21ECD18E" w:rsidR="00D049D9" w:rsidRPr="002554F6" w:rsidRDefault="00114EDA" w:rsidP="007B3CF8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09.14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 xml:space="preserve">Prime times – </w:t>
      </w:r>
      <w:r w:rsidR="005255C1" w:rsidRPr="002554F6">
        <w:rPr>
          <w:rFonts w:ascii="Arial" w:hAnsi="Arial" w:cs="Arial"/>
          <w:color w:val="000000"/>
          <w:sz w:val="28"/>
          <w:szCs w:val="28"/>
        </w:rPr>
        <w:t>T</w:t>
      </w:r>
      <w:r w:rsidRPr="002554F6">
        <w:rPr>
          <w:rFonts w:ascii="Arial" w:hAnsi="Arial" w:cs="Arial"/>
          <w:color w:val="000000"/>
          <w:sz w:val="28"/>
          <w:szCs w:val="28"/>
        </w:rPr>
        <w:t>ransition to school</w:t>
      </w:r>
    </w:p>
    <w:p w14:paraId="3A725776" w14:textId="152FEE95" w:rsidR="00114EDA" w:rsidRPr="002554F6" w:rsidRDefault="001F566B" w:rsidP="007B3CF8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lastRenderedPageBreak/>
        <w:t>09.15</w:t>
      </w:r>
      <w:r w:rsidRPr="002554F6">
        <w:rPr>
          <w:rFonts w:ascii="Arial" w:hAnsi="Arial" w:cs="Arial"/>
          <w:color w:val="000000"/>
          <w:sz w:val="28"/>
          <w:szCs w:val="28"/>
        </w:rPr>
        <w:tab/>
        <w:t xml:space="preserve"> </w:t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Progress check at age two</w:t>
      </w:r>
    </w:p>
    <w:p w14:paraId="126D790C" w14:textId="764290C1" w:rsidR="00D049D9" w:rsidRPr="00006FEE" w:rsidRDefault="00A21524" w:rsidP="0096626F">
      <w:pPr>
        <w:spacing w:before="120" w:after="120" w:line="360" w:lineRule="auto"/>
        <w:ind w:left="1440" w:firstLine="720"/>
        <w:rPr>
          <w:rFonts w:ascii="Arial" w:hAnsi="Arial" w:cs="Arial"/>
          <w:sz w:val="28"/>
          <w:szCs w:val="28"/>
        </w:rPr>
      </w:pPr>
      <w:r w:rsidRPr="00006FEE">
        <w:rPr>
          <w:rFonts w:ascii="Arial" w:hAnsi="Arial" w:cs="Arial"/>
          <w:sz w:val="28"/>
          <w:szCs w:val="28"/>
        </w:rPr>
        <w:t>09.15a</w:t>
      </w:r>
      <w:r w:rsidRPr="00006FEE">
        <w:rPr>
          <w:rFonts w:ascii="Arial" w:hAnsi="Arial" w:cs="Arial"/>
          <w:sz w:val="28"/>
          <w:szCs w:val="28"/>
        </w:rPr>
        <w:tab/>
      </w:r>
      <w:r w:rsidR="0051572B" w:rsidRPr="00006FEE">
        <w:rPr>
          <w:rFonts w:ascii="Arial" w:hAnsi="Arial" w:cs="Arial"/>
          <w:sz w:val="28"/>
          <w:szCs w:val="28"/>
        </w:rPr>
        <w:t>Progress check at age two form</w:t>
      </w:r>
    </w:p>
    <w:p w14:paraId="570F5638" w14:textId="42D91FE4" w:rsidR="00F37467" w:rsidRPr="002554F6" w:rsidRDefault="00647F0B" w:rsidP="00D40184">
      <w:pPr>
        <w:spacing w:before="120" w:after="120" w:line="360" w:lineRule="auto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10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F37467" w:rsidRPr="002554F6">
        <w:rPr>
          <w:rFonts w:ascii="Arial" w:hAnsi="Arial" w:cs="Arial"/>
          <w:color w:val="000000"/>
          <w:sz w:val="28"/>
          <w:szCs w:val="28"/>
        </w:rPr>
        <w:t>Working in partnership with parents and other agencies policy</w:t>
      </w:r>
    </w:p>
    <w:p w14:paraId="1EA939E2" w14:textId="6A2396EA" w:rsidR="00D26A1A" w:rsidRPr="002554F6" w:rsidRDefault="00D26A1A" w:rsidP="00006FEE">
      <w:pPr>
        <w:spacing w:before="120" w:after="120" w:line="360" w:lineRule="auto"/>
        <w:ind w:left="2160" w:hanging="144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10.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1</w:t>
      </w:r>
      <w:r w:rsidRPr="002554F6">
        <w:rPr>
          <w:rFonts w:ascii="Arial" w:hAnsi="Arial" w:cs="Arial"/>
          <w:color w:val="000000"/>
          <w:sz w:val="28"/>
          <w:szCs w:val="28"/>
        </w:rPr>
        <w:tab/>
        <w:t>Working in partnership with parents and other agencies</w:t>
      </w:r>
      <w:r w:rsidR="00EB5DAA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4D1B4EC6" w14:textId="44A38DED" w:rsidR="00DB62B6" w:rsidRPr="002554F6" w:rsidRDefault="00D26A1A" w:rsidP="00D40184">
      <w:pPr>
        <w:spacing w:before="120" w:after="120" w:line="360" w:lineRule="auto"/>
        <w:rPr>
          <w:rFonts w:ascii="Arial" w:hAnsi="Arial" w:cs="Arial"/>
          <w:b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ab/>
        <w:t>10.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2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="00AB451A" w:rsidRPr="002554F6">
        <w:rPr>
          <w:rFonts w:ascii="Arial" w:hAnsi="Arial" w:cs="Arial"/>
          <w:color w:val="000000"/>
          <w:sz w:val="28"/>
          <w:szCs w:val="28"/>
        </w:rPr>
        <w:t>Complaints procedure for parents and service users</w:t>
      </w:r>
    </w:p>
    <w:sectPr w:rsidR="00DB62B6" w:rsidRPr="002554F6" w:rsidSect="0096626F">
      <w:pgSz w:w="11906" w:h="16838"/>
      <w:pgMar w:top="720" w:right="720" w:bottom="851" w:left="720" w:header="708" w:footer="8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01225" w14:textId="77777777" w:rsidR="00D37ACD" w:rsidRDefault="00D37ACD" w:rsidP="00191101">
      <w:r>
        <w:separator/>
      </w:r>
    </w:p>
  </w:endnote>
  <w:endnote w:type="continuationSeparator" w:id="0">
    <w:p w14:paraId="1FE4116F" w14:textId="77777777" w:rsidR="00D37ACD" w:rsidRDefault="00D37ACD" w:rsidP="00191101">
      <w:r>
        <w:continuationSeparator/>
      </w:r>
    </w:p>
  </w:endnote>
  <w:endnote w:type="continuationNotice" w:id="1">
    <w:p w14:paraId="6AD8CF94" w14:textId="77777777" w:rsidR="00D37ACD" w:rsidRDefault="00D37A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DBCC9" w14:textId="77777777" w:rsidR="00D37ACD" w:rsidRDefault="00D37ACD" w:rsidP="00191101">
      <w:r>
        <w:separator/>
      </w:r>
    </w:p>
  </w:footnote>
  <w:footnote w:type="continuationSeparator" w:id="0">
    <w:p w14:paraId="612A68E6" w14:textId="77777777" w:rsidR="00D37ACD" w:rsidRDefault="00D37ACD" w:rsidP="00191101">
      <w:r>
        <w:continuationSeparator/>
      </w:r>
    </w:p>
  </w:footnote>
  <w:footnote w:type="continuationNotice" w:id="1">
    <w:p w14:paraId="3700AB58" w14:textId="77777777" w:rsidR="00D37ACD" w:rsidRDefault="00D37A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137C"/>
    <w:multiLevelType w:val="multilevel"/>
    <w:tmpl w:val="6108FBD0"/>
    <w:lvl w:ilvl="0">
      <w:numFmt w:val="decimal"/>
      <w:lvlText w:val="%1.0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2B241A7"/>
    <w:multiLevelType w:val="multilevel"/>
    <w:tmpl w:val="D268995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099717A"/>
    <w:multiLevelType w:val="hybridMultilevel"/>
    <w:tmpl w:val="459A8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330572">
    <w:abstractNumId w:val="2"/>
  </w:num>
  <w:num w:numId="2" w16cid:durableId="1889872779">
    <w:abstractNumId w:val="0"/>
  </w:num>
  <w:num w:numId="3" w16cid:durableId="67006440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comment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2C9"/>
    <w:rsid w:val="000008EC"/>
    <w:rsid w:val="000026DE"/>
    <w:rsid w:val="000027EF"/>
    <w:rsid w:val="00003238"/>
    <w:rsid w:val="00003C1E"/>
    <w:rsid w:val="00006CC1"/>
    <w:rsid w:val="00006FEE"/>
    <w:rsid w:val="0001070A"/>
    <w:rsid w:val="00012162"/>
    <w:rsid w:val="0001275A"/>
    <w:rsid w:val="00014E5A"/>
    <w:rsid w:val="000203D8"/>
    <w:rsid w:val="00022194"/>
    <w:rsid w:val="00024DED"/>
    <w:rsid w:val="000302E3"/>
    <w:rsid w:val="00030542"/>
    <w:rsid w:val="00030D81"/>
    <w:rsid w:val="0003282E"/>
    <w:rsid w:val="000354BA"/>
    <w:rsid w:val="000369E1"/>
    <w:rsid w:val="00042B37"/>
    <w:rsid w:val="000430E9"/>
    <w:rsid w:val="00043D36"/>
    <w:rsid w:val="00044792"/>
    <w:rsid w:val="00053869"/>
    <w:rsid w:val="00053DA6"/>
    <w:rsid w:val="00056432"/>
    <w:rsid w:val="000569F5"/>
    <w:rsid w:val="000578AC"/>
    <w:rsid w:val="000616C5"/>
    <w:rsid w:val="00061953"/>
    <w:rsid w:val="0006506B"/>
    <w:rsid w:val="0007037D"/>
    <w:rsid w:val="000711BE"/>
    <w:rsid w:val="00074A66"/>
    <w:rsid w:val="00080A33"/>
    <w:rsid w:val="00082E17"/>
    <w:rsid w:val="000843F8"/>
    <w:rsid w:val="0009096E"/>
    <w:rsid w:val="00092977"/>
    <w:rsid w:val="00095E68"/>
    <w:rsid w:val="000974A1"/>
    <w:rsid w:val="000976B2"/>
    <w:rsid w:val="000A0988"/>
    <w:rsid w:val="000A1A75"/>
    <w:rsid w:val="000A2EB2"/>
    <w:rsid w:val="000A2EB3"/>
    <w:rsid w:val="000A3607"/>
    <w:rsid w:val="000A5F7A"/>
    <w:rsid w:val="000A6F63"/>
    <w:rsid w:val="000B0B4D"/>
    <w:rsid w:val="000B1799"/>
    <w:rsid w:val="000B23CC"/>
    <w:rsid w:val="000B25B6"/>
    <w:rsid w:val="000B5C92"/>
    <w:rsid w:val="000B5F4B"/>
    <w:rsid w:val="000B5FDB"/>
    <w:rsid w:val="000C0DAE"/>
    <w:rsid w:val="000C2366"/>
    <w:rsid w:val="000C24C2"/>
    <w:rsid w:val="000C2EDC"/>
    <w:rsid w:val="000C7B97"/>
    <w:rsid w:val="000D010E"/>
    <w:rsid w:val="000D1480"/>
    <w:rsid w:val="000D1D01"/>
    <w:rsid w:val="000D206F"/>
    <w:rsid w:val="000D3620"/>
    <w:rsid w:val="000D7122"/>
    <w:rsid w:val="000D749B"/>
    <w:rsid w:val="000D7F99"/>
    <w:rsid w:val="000E261E"/>
    <w:rsid w:val="000E342B"/>
    <w:rsid w:val="000E3546"/>
    <w:rsid w:val="000E3AD6"/>
    <w:rsid w:val="000E5729"/>
    <w:rsid w:val="000F1C59"/>
    <w:rsid w:val="000F609D"/>
    <w:rsid w:val="000F6372"/>
    <w:rsid w:val="000F6F0E"/>
    <w:rsid w:val="001005F6"/>
    <w:rsid w:val="00104185"/>
    <w:rsid w:val="00112016"/>
    <w:rsid w:val="00114EDA"/>
    <w:rsid w:val="00115649"/>
    <w:rsid w:val="00116D05"/>
    <w:rsid w:val="00120377"/>
    <w:rsid w:val="00121D11"/>
    <w:rsid w:val="00122280"/>
    <w:rsid w:val="00122FD2"/>
    <w:rsid w:val="00123318"/>
    <w:rsid w:val="0012362C"/>
    <w:rsid w:val="00123FEE"/>
    <w:rsid w:val="00124C0B"/>
    <w:rsid w:val="00127332"/>
    <w:rsid w:val="00132019"/>
    <w:rsid w:val="001331BF"/>
    <w:rsid w:val="00134816"/>
    <w:rsid w:val="00136D2D"/>
    <w:rsid w:val="00141B58"/>
    <w:rsid w:val="001420E1"/>
    <w:rsid w:val="00143B5C"/>
    <w:rsid w:val="00147F01"/>
    <w:rsid w:val="00157F0E"/>
    <w:rsid w:val="00162ACC"/>
    <w:rsid w:val="00166654"/>
    <w:rsid w:val="0017176F"/>
    <w:rsid w:val="001745DC"/>
    <w:rsid w:val="001749E9"/>
    <w:rsid w:val="00175053"/>
    <w:rsid w:val="00175E58"/>
    <w:rsid w:val="00177F13"/>
    <w:rsid w:val="00185D6E"/>
    <w:rsid w:val="001861D2"/>
    <w:rsid w:val="00191101"/>
    <w:rsid w:val="0019364C"/>
    <w:rsid w:val="00194BF5"/>
    <w:rsid w:val="00197A6A"/>
    <w:rsid w:val="001A0F42"/>
    <w:rsid w:val="001A29B6"/>
    <w:rsid w:val="001A3342"/>
    <w:rsid w:val="001A3AEB"/>
    <w:rsid w:val="001A42AE"/>
    <w:rsid w:val="001A4572"/>
    <w:rsid w:val="001A5797"/>
    <w:rsid w:val="001B03BF"/>
    <w:rsid w:val="001B2423"/>
    <w:rsid w:val="001B4E38"/>
    <w:rsid w:val="001B6E7F"/>
    <w:rsid w:val="001B7AEB"/>
    <w:rsid w:val="001C0081"/>
    <w:rsid w:val="001C0583"/>
    <w:rsid w:val="001C120F"/>
    <w:rsid w:val="001C21DA"/>
    <w:rsid w:val="001C382C"/>
    <w:rsid w:val="001D27C4"/>
    <w:rsid w:val="001D382E"/>
    <w:rsid w:val="001D4102"/>
    <w:rsid w:val="001E2080"/>
    <w:rsid w:val="001E5146"/>
    <w:rsid w:val="001E5DBC"/>
    <w:rsid w:val="001E6ED5"/>
    <w:rsid w:val="001F0C7A"/>
    <w:rsid w:val="001F2217"/>
    <w:rsid w:val="001F3539"/>
    <w:rsid w:val="001F376C"/>
    <w:rsid w:val="001F4801"/>
    <w:rsid w:val="001F4B00"/>
    <w:rsid w:val="001F566B"/>
    <w:rsid w:val="002005FD"/>
    <w:rsid w:val="00201FAA"/>
    <w:rsid w:val="002027C6"/>
    <w:rsid w:val="0020316B"/>
    <w:rsid w:val="002050AA"/>
    <w:rsid w:val="00205A3A"/>
    <w:rsid w:val="00212521"/>
    <w:rsid w:val="00214969"/>
    <w:rsid w:val="00217EBE"/>
    <w:rsid w:val="002222D5"/>
    <w:rsid w:val="002238B7"/>
    <w:rsid w:val="00224A7C"/>
    <w:rsid w:val="00227055"/>
    <w:rsid w:val="0022772B"/>
    <w:rsid w:val="00227C88"/>
    <w:rsid w:val="002339C2"/>
    <w:rsid w:val="002400B2"/>
    <w:rsid w:val="0024083B"/>
    <w:rsid w:val="00241F50"/>
    <w:rsid w:val="00242510"/>
    <w:rsid w:val="0024265E"/>
    <w:rsid w:val="00242930"/>
    <w:rsid w:val="002452D7"/>
    <w:rsid w:val="00245CB5"/>
    <w:rsid w:val="002462B2"/>
    <w:rsid w:val="002479F6"/>
    <w:rsid w:val="00251995"/>
    <w:rsid w:val="002554F6"/>
    <w:rsid w:val="0025555A"/>
    <w:rsid w:val="00262DC8"/>
    <w:rsid w:val="00266A0D"/>
    <w:rsid w:val="00270916"/>
    <w:rsid w:val="00271C3E"/>
    <w:rsid w:val="002779A4"/>
    <w:rsid w:val="0028094D"/>
    <w:rsid w:val="0028223D"/>
    <w:rsid w:val="00283285"/>
    <w:rsid w:val="00290100"/>
    <w:rsid w:val="00290840"/>
    <w:rsid w:val="00293345"/>
    <w:rsid w:val="00294682"/>
    <w:rsid w:val="00295C44"/>
    <w:rsid w:val="002A007E"/>
    <w:rsid w:val="002A2F36"/>
    <w:rsid w:val="002A4B62"/>
    <w:rsid w:val="002B2849"/>
    <w:rsid w:val="002B4624"/>
    <w:rsid w:val="002B54C6"/>
    <w:rsid w:val="002B61A1"/>
    <w:rsid w:val="002B7773"/>
    <w:rsid w:val="002C10B4"/>
    <w:rsid w:val="002C2D22"/>
    <w:rsid w:val="002C70D2"/>
    <w:rsid w:val="002D0711"/>
    <w:rsid w:val="002D265D"/>
    <w:rsid w:val="002D39E1"/>
    <w:rsid w:val="002D4BD7"/>
    <w:rsid w:val="002D4C86"/>
    <w:rsid w:val="002D61F4"/>
    <w:rsid w:val="002D6CC8"/>
    <w:rsid w:val="002D7030"/>
    <w:rsid w:val="002E16EA"/>
    <w:rsid w:val="002E6A46"/>
    <w:rsid w:val="002F283A"/>
    <w:rsid w:val="002F2A46"/>
    <w:rsid w:val="002F51DD"/>
    <w:rsid w:val="002F619C"/>
    <w:rsid w:val="0030043C"/>
    <w:rsid w:val="00303746"/>
    <w:rsid w:val="0030612A"/>
    <w:rsid w:val="00307253"/>
    <w:rsid w:val="00311BFA"/>
    <w:rsid w:val="00312FCB"/>
    <w:rsid w:val="003145A2"/>
    <w:rsid w:val="0031575C"/>
    <w:rsid w:val="00316195"/>
    <w:rsid w:val="00316B05"/>
    <w:rsid w:val="00316CDD"/>
    <w:rsid w:val="00316CE8"/>
    <w:rsid w:val="00320804"/>
    <w:rsid w:val="00320A4A"/>
    <w:rsid w:val="00325E54"/>
    <w:rsid w:val="00330B8D"/>
    <w:rsid w:val="00330F12"/>
    <w:rsid w:val="003323FF"/>
    <w:rsid w:val="003340D8"/>
    <w:rsid w:val="0033556E"/>
    <w:rsid w:val="003361D0"/>
    <w:rsid w:val="0033769D"/>
    <w:rsid w:val="00340A69"/>
    <w:rsid w:val="0034228C"/>
    <w:rsid w:val="00345CB1"/>
    <w:rsid w:val="003514C0"/>
    <w:rsid w:val="003518A6"/>
    <w:rsid w:val="00353212"/>
    <w:rsid w:val="00353D5A"/>
    <w:rsid w:val="00362A80"/>
    <w:rsid w:val="00364CA0"/>
    <w:rsid w:val="00365E43"/>
    <w:rsid w:val="0036710E"/>
    <w:rsid w:val="00371D6E"/>
    <w:rsid w:val="00371FC9"/>
    <w:rsid w:val="00372704"/>
    <w:rsid w:val="00375FBF"/>
    <w:rsid w:val="00376DC6"/>
    <w:rsid w:val="003772BF"/>
    <w:rsid w:val="00381CE5"/>
    <w:rsid w:val="0038255D"/>
    <w:rsid w:val="00382CAD"/>
    <w:rsid w:val="0038360B"/>
    <w:rsid w:val="003847EC"/>
    <w:rsid w:val="003877AF"/>
    <w:rsid w:val="0039194D"/>
    <w:rsid w:val="0039252B"/>
    <w:rsid w:val="003926F4"/>
    <w:rsid w:val="003A0D52"/>
    <w:rsid w:val="003A4658"/>
    <w:rsid w:val="003B342D"/>
    <w:rsid w:val="003B5564"/>
    <w:rsid w:val="003C1B61"/>
    <w:rsid w:val="003C3643"/>
    <w:rsid w:val="003C47A6"/>
    <w:rsid w:val="003C6117"/>
    <w:rsid w:val="003C764F"/>
    <w:rsid w:val="003D03AA"/>
    <w:rsid w:val="003D485D"/>
    <w:rsid w:val="003D549A"/>
    <w:rsid w:val="003D7D00"/>
    <w:rsid w:val="003E4BB5"/>
    <w:rsid w:val="003E5F53"/>
    <w:rsid w:val="003E7C3B"/>
    <w:rsid w:val="003F0FE7"/>
    <w:rsid w:val="003F1108"/>
    <w:rsid w:val="003F2245"/>
    <w:rsid w:val="003F286E"/>
    <w:rsid w:val="003F3057"/>
    <w:rsid w:val="003F33EF"/>
    <w:rsid w:val="003F422F"/>
    <w:rsid w:val="003F69B3"/>
    <w:rsid w:val="004013B1"/>
    <w:rsid w:val="0040529E"/>
    <w:rsid w:val="004053DF"/>
    <w:rsid w:val="00406095"/>
    <w:rsid w:val="004061EA"/>
    <w:rsid w:val="00414578"/>
    <w:rsid w:val="00417E00"/>
    <w:rsid w:val="0042040F"/>
    <w:rsid w:val="00420658"/>
    <w:rsid w:val="0042123B"/>
    <w:rsid w:val="0042198D"/>
    <w:rsid w:val="004228E9"/>
    <w:rsid w:val="00424D29"/>
    <w:rsid w:val="00426D3B"/>
    <w:rsid w:val="0043178C"/>
    <w:rsid w:val="004323DD"/>
    <w:rsid w:val="00433057"/>
    <w:rsid w:val="00433779"/>
    <w:rsid w:val="00436C49"/>
    <w:rsid w:val="00441536"/>
    <w:rsid w:val="00441B6F"/>
    <w:rsid w:val="00441BB2"/>
    <w:rsid w:val="0044583B"/>
    <w:rsid w:val="0045072E"/>
    <w:rsid w:val="0045215A"/>
    <w:rsid w:val="00454CC2"/>
    <w:rsid w:val="00457DA7"/>
    <w:rsid w:val="00461C5F"/>
    <w:rsid w:val="004630CD"/>
    <w:rsid w:val="004642FF"/>
    <w:rsid w:val="004665B7"/>
    <w:rsid w:val="004673A6"/>
    <w:rsid w:val="004748A8"/>
    <w:rsid w:val="004769DB"/>
    <w:rsid w:val="0048032D"/>
    <w:rsid w:val="00484509"/>
    <w:rsid w:val="004852D4"/>
    <w:rsid w:val="00487D9A"/>
    <w:rsid w:val="004920A8"/>
    <w:rsid w:val="00493718"/>
    <w:rsid w:val="00493FC9"/>
    <w:rsid w:val="00495949"/>
    <w:rsid w:val="004A04C4"/>
    <w:rsid w:val="004A1A4C"/>
    <w:rsid w:val="004A1F33"/>
    <w:rsid w:val="004A55DB"/>
    <w:rsid w:val="004A6889"/>
    <w:rsid w:val="004A720D"/>
    <w:rsid w:val="004B18D2"/>
    <w:rsid w:val="004B415F"/>
    <w:rsid w:val="004B44EE"/>
    <w:rsid w:val="004B4609"/>
    <w:rsid w:val="004B4AE9"/>
    <w:rsid w:val="004C03C0"/>
    <w:rsid w:val="004C090E"/>
    <w:rsid w:val="004C2F2C"/>
    <w:rsid w:val="004C3D31"/>
    <w:rsid w:val="004C4436"/>
    <w:rsid w:val="004C66D9"/>
    <w:rsid w:val="004C7334"/>
    <w:rsid w:val="004C75D9"/>
    <w:rsid w:val="004D02ED"/>
    <w:rsid w:val="004D3325"/>
    <w:rsid w:val="004D3416"/>
    <w:rsid w:val="004D4862"/>
    <w:rsid w:val="004D4EC0"/>
    <w:rsid w:val="004D4EEB"/>
    <w:rsid w:val="004D5192"/>
    <w:rsid w:val="004D57B4"/>
    <w:rsid w:val="004D6763"/>
    <w:rsid w:val="004D716D"/>
    <w:rsid w:val="004D7E06"/>
    <w:rsid w:val="004E50C5"/>
    <w:rsid w:val="004E5310"/>
    <w:rsid w:val="004F3926"/>
    <w:rsid w:val="004F3C59"/>
    <w:rsid w:val="004F4974"/>
    <w:rsid w:val="004F4E7D"/>
    <w:rsid w:val="004F5A95"/>
    <w:rsid w:val="004F6B54"/>
    <w:rsid w:val="005002C9"/>
    <w:rsid w:val="00500ECE"/>
    <w:rsid w:val="0050181B"/>
    <w:rsid w:val="005026FB"/>
    <w:rsid w:val="00502FCA"/>
    <w:rsid w:val="00503865"/>
    <w:rsid w:val="00510375"/>
    <w:rsid w:val="00510833"/>
    <w:rsid w:val="00511834"/>
    <w:rsid w:val="00513857"/>
    <w:rsid w:val="0051572B"/>
    <w:rsid w:val="005160ED"/>
    <w:rsid w:val="0051617E"/>
    <w:rsid w:val="005255C1"/>
    <w:rsid w:val="00526443"/>
    <w:rsid w:val="00530669"/>
    <w:rsid w:val="00531A42"/>
    <w:rsid w:val="0053201F"/>
    <w:rsid w:val="00536172"/>
    <w:rsid w:val="005371ED"/>
    <w:rsid w:val="00537689"/>
    <w:rsid w:val="005402BD"/>
    <w:rsid w:val="00540F02"/>
    <w:rsid w:val="00541738"/>
    <w:rsid w:val="0054262A"/>
    <w:rsid w:val="00544A4E"/>
    <w:rsid w:val="005475CF"/>
    <w:rsid w:val="00547B49"/>
    <w:rsid w:val="0055223E"/>
    <w:rsid w:val="00552A45"/>
    <w:rsid w:val="00554D5B"/>
    <w:rsid w:val="005575B2"/>
    <w:rsid w:val="00557B33"/>
    <w:rsid w:val="00562F68"/>
    <w:rsid w:val="00565DE8"/>
    <w:rsid w:val="00567285"/>
    <w:rsid w:val="00571536"/>
    <w:rsid w:val="00571790"/>
    <w:rsid w:val="00571C50"/>
    <w:rsid w:val="005722B9"/>
    <w:rsid w:val="00575364"/>
    <w:rsid w:val="00575AD8"/>
    <w:rsid w:val="00581C41"/>
    <w:rsid w:val="00581E66"/>
    <w:rsid w:val="005823A9"/>
    <w:rsid w:val="00583659"/>
    <w:rsid w:val="005842FD"/>
    <w:rsid w:val="00587898"/>
    <w:rsid w:val="00593515"/>
    <w:rsid w:val="00593D89"/>
    <w:rsid w:val="00594D35"/>
    <w:rsid w:val="00596678"/>
    <w:rsid w:val="005A0C36"/>
    <w:rsid w:val="005B1C5B"/>
    <w:rsid w:val="005B206F"/>
    <w:rsid w:val="005B6017"/>
    <w:rsid w:val="005C2302"/>
    <w:rsid w:val="005C721E"/>
    <w:rsid w:val="005D0D46"/>
    <w:rsid w:val="005D1309"/>
    <w:rsid w:val="005D2EE9"/>
    <w:rsid w:val="005D306D"/>
    <w:rsid w:val="005D3EB0"/>
    <w:rsid w:val="005E0ABE"/>
    <w:rsid w:val="005E0BC3"/>
    <w:rsid w:val="005E0C3E"/>
    <w:rsid w:val="005E3F55"/>
    <w:rsid w:val="005E43CB"/>
    <w:rsid w:val="005E462E"/>
    <w:rsid w:val="005E5912"/>
    <w:rsid w:val="005E7717"/>
    <w:rsid w:val="005F09B9"/>
    <w:rsid w:val="005F186F"/>
    <w:rsid w:val="005F3E05"/>
    <w:rsid w:val="005F46D2"/>
    <w:rsid w:val="005F7B2D"/>
    <w:rsid w:val="0060418E"/>
    <w:rsid w:val="006078A0"/>
    <w:rsid w:val="00612028"/>
    <w:rsid w:val="0061267A"/>
    <w:rsid w:val="00614645"/>
    <w:rsid w:val="00617432"/>
    <w:rsid w:val="006178D3"/>
    <w:rsid w:val="00617DF9"/>
    <w:rsid w:val="00621329"/>
    <w:rsid w:val="006279A4"/>
    <w:rsid w:val="00627E8F"/>
    <w:rsid w:val="00631CE7"/>
    <w:rsid w:val="00633D03"/>
    <w:rsid w:val="0063607D"/>
    <w:rsid w:val="0064598B"/>
    <w:rsid w:val="00647F0B"/>
    <w:rsid w:val="00651322"/>
    <w:rsid w:val="006533DD"/>
    <w:rsid w:val="0065352C"/>
    <w:rsid w:val="0065461A"/>
    <w:rsid w:val="006608DE"/>
    <w:rsid w:val="00661611"/>
    <w:rsid w:val="00662847"/>
    <w:rsid w:val="0066351D"/>
    <w:rsid w:val="0066449B"/>
    <w:rsid w:val="00664736"/>
    <w:rsid w:val="0066484C"/>
    <w:rsid w:val="00665CD6"/>
    <w:rsid w:val="00666823"/>
    <w:rsid w:val="00670162"/>
    <w:rsid w:val="00677CEF"/>
    <w:rsid w:val="00685A76"/>
    <w:rsid w:val="00685ABC"/>
    <w:rsid w:val="00686645"/>
    <w:rsid w:val="0068761F"/>
    <w:rsid w:val="006876BA"/>
    <w:rsid w:val="00687CD8"/>
    <w:rsid w:val="006903C8"/>
    <w:rsid w:val="00691965"/>
    <w:rsid w:val="006924BA"/>
    <w:rsid w:val="0069477B"/>
    <w:rsid w:val="00695316"/>
    <w:rsid w:val="00695E88"/>
    <w:rsid w:val="006962D7"/>
    <w:rsid w:val="0069683A"/>
    <w:rsid w:val="006A16C9"/>
    <w:rsid w:val="006A2DE9"/>
    <w:rsid w:val="006A5CB5"/>
    <w:rsid w:val="006A7387"/>
    <w:rsid w:val="006A7AF3"/>
    <w:rsid w:val="006B4301"/>
    <w:rsid w:val="006B5207"/>
    <w:rsid w:val="006B5212"/>
    <w:rsid w:val="006B5551"/>
    <w:rsid w:val="006B6118"/>
    <w:rsid w:val="006C0FC1"/>
    <w:rsid w:val="006C38D4"/>
    <w:rsid w:val="006C3E65"/>
    <w:rsid w:val="006C43D1"/>
    <w:rsid w:val="006D03F3"/>
    <w:rsid w:val="006D0A77"/>
    <w:rsid w:val="006D4F77"/>
    <w:rsid w:val="006E1531"/>
    <w:rsid w:val="006E1D7A"/>
    <w:rsid w:val="006E201A"/>
    <w:rsid w:val="006E3169"/>
    <w:rsid w:val="006E35E5"/>
    <w:rsid w:val="006E468B"/>
    <w:rsid w:val="006E56E9"/>
    <w:rsid w:val="006E6397"/>
    <w:rsid w:val="006F1710"/>
    <w:rsid w:val="006F23E8"/>
    <w:rsid w:val="006F32ED"/>
    <w:rsid w:val="006F53A1"/>
    <w:rsid w:val="006F6FF0"/>
    <w:rsid w:val="006F75E0"/>
    <w:rsid w:val="00702A07"/>
    <w:rsid w:val="0070419B"/>
    <w:rsid w:val="007044D9"/>
    <w:rsid w:val="00705A96"/>
    <w:rsid w:val="00705F2F"/>
    <w:rsid w:val="007100D9"/>
    <w:rsid w:val="00711240"/>
    <w:rsid w:val="00711F4C"/>
    <w:rsid w:val="007127BA"/>
    <w:rsid w:val="007132E9"/>
    <w:rsid w:val="00713927"/>
    <w:rsid w:val="0071453B"/>
    <w:rsid w:val="007150B8"/>
    <w:rsid w:val="007226AE"/>
    <w:rsid w:val="007241C5"/>
    <w:rsid w:val="00724915"/>
    <w:rsid w:val="00726AD4"/>
    <w:rsid w:val="0072779B"/>
    <w:rsid w:val="0073040A"/>
    <w:rsid w:val="0073272B"/>
    <w:rsid w:val="007345D7"/>
    <w:rsid w:val="00741A64"/>
    <w:rsid w:val="00741BEF"/>
    <w:rsid w:val="00746561"/>
    <w:rsid w:val="0074782E"/>
    <w:rsid w:val="00750853"/>
    <w:rsid w:val="00751500"/>
    <w:rsid w:val="0075152B"/>
    <w:rsid w:val="00751882"/>
    <w:rsid w:val="0075336F"/>
    <w:rsid w:val="00753574"/>
    <w:rsid w:val="00757859"/>
    <w:rsid w:val="00760000"/>
    <w:rsid w:val="00765D85"/>
    <w:rsid w:val="007711B7"/>
    <w:rsid w:val="007719C1"/>
    <w:rsid w:val="00773034"/>
    <w:rsid w:val="007746C7"/>
    <w:rsid w:val="00774793"/>
    <w:rsid w:val="00775D08"/>
    <w:rsid w:val="0077615C"/>
    <w:rsid w:val="0077688D"/>
    <w:rsid w:val="00780B6A"/>
    <w:rsid w:val="00783829"/>
    <w:rsid w:val="00785E25"/>
    <w:rsid w:val="0078707F"/>
    <w:rsid w:val="00787322"/>
    <w:rsid w:val="007908AF"/>
    <w:rsid w:val="0079132C"/>
    <w:rsid w:val="0079187B"/>
    <w:rsid w:val="00794909"/>
    <w:rsid w:val="00796677"/>
    <w:rsid w:val="007A3F00"/>
    <w:rsid w:val="007A3F27"/>
    <w:rsid w:val="007A70F4"/>
    <w:rsid w:val="007A7E13"/>
    <w:rsid w:val="007B3CF8"/>
    <w:rsid w:val="007C0751"/>
    <w:rsid w:val="007C10F5"/>
    <w:rsid w:val="007C2DF4"/>
    <w:rsid w:val="007C3855"/>
    <w:rsid w:val="007C4ED0"/>
    <w:rsid w:val="007D032C"/>
    <w:rsid w:val="007D1303"/>
    <w:rsid w:val="007D1A2F"/>
    <w:rsid w:val="007D200F"/>
    <w:rsid w:val="007D36A5"/>
    <w:rsid w:val="007D6681"/>
    <w:rsid w:val="007D7E32"/>
    <w:rsid w:val="007E032B"/>
    <w:rsid w:val="007E1EAC"/>
    <w:rsid w:val="007E251B"/>
    <w:rsid w:val="007E39D8"/>
    <w:rsid w:val="007E3AC8"/>
    <w:rsid w:val="007F101B"/>
    <w:rsid w:val="007F244F"/>
    <w:rsid w:val="007F4E99"/>
    <w:rsid w:val="00800BE9"/>
    <w:rsid w:val="00801451"/>
    <w:rsid w:val="00802D63"/>
    <w:rsid w:val="00803A44"/>
    <w:rsid w:val="00804CEE"/>
    <w:rsid w:val="0080578A"/>
    <w:rsid w:val="0080594E"/>
    <w:rsid w:val="00805DDF"/>
    <w:rsid w:val="00806C92"/>
    <w:rsid w:val="00816693"/>
    <w:rsid w:val="00820C82"/>
    <w:rsid w:val="00823614"/>
    <w:rsid w:val="00823FF7"/>
    <w:rsid w:val="008245F3"/>
    <w:rsid w:val="008246BE"/>
    <w:rsid w:val="008275E9"/>
    <w:rsid w:val="00833091"/>
    <w:rsid w:val="008335D9"/>
    <w:rsid w:val="00834281"/>
    <w:rsid w:val="00836956"/>
    <w:rsid w:val="0084086D"/>
    <w:rsid w:val="00840AEE"/>
    <w:rsid w:val="008447D5"/>
    <w:rsid w:val="00844F04"/>
    <w:rsid w:val="008507F4"/>
    <w:rsid w:val="00855861"/>
    <w:rsid w:val="008568EC"/>
    <w:rsid w:val="00857257"/>
    <w:rsid w:val="00861271"/>
    <w:rsid w:val="008628AB"/>
    <w:rsid w:val="00863132"/>
    <w:rsid w:val="008655D7"/>
    <w:rsid w:val="00866190"/>
    <w:rsid w:val="0086652F"/>
    <w:rsid w:val="0086710F"/>
    <w:rsid w:val="008673F1"/>
    <w:rsid w:val="008709C8"/>
    <w:rsid w:val="008718FB"/>
    <w:rsid w:val="00880E55"/>
    <w:rsid w:val="008815CC"/>
    <w:rsid w:val="008829F3"/>
    <w:rsid w:val="00893B49"/>
    <w:rsid w:val="00893E3B"/>
    <w:rsid w:val="0089528F"/>
    <w:rsid w:val="008958CC"/>
    <w:rsid w:val="0089753E"/>
    <w:rsid w:val="00897A79"/>
    <w:rsid w:val="008A30B7"/>
    <w:rsid w:val="008A5D48"/>
    <w:rsid w:val="008A5FB6"/>
    <w:rsid w:val="008A683C"/>
    <w:rsid w:val="008A6CBF"/>
    <w:rsid w:val="008B0A9F"/>
    <w:rsid w:val="008B2748"/>
    <w:rsid w:val="008B2D0C"/>
    <w:rsid w:val="008B5B6A"/>
    <w:rsid w:val="008B70F4"/>
    <w:rsid w:val="008C1C84"/>
    <w:rsid w:val="008C1CC2"/>
    <w:rsid w:val="008D0983"/>
    <w:rsid w:val="008D23A3"/>
    <w:rsid w:val="008D6696"/>
    <w:rsid w:val="008D66AE"/>
    <w:rsid w:val="008E3BF0"/>
    <w:rsid w:val="008F1132"/>
    <w:rsid w:val="008F16DB"/>
    <w:rsid w:val="008F346B"/>
    <w:rsid w:val="008F49C5"/>
    <w:rsid w:val="008F581C"/>
    <w:rsid w:val="008F705E"/>
    <w:rsid w:val="0090012D"/>
    <w:rsid w:val="009021E2"/>
    <w:rsid w:val="0090433B"/>
    <w:rsid w:val="0090582E"/>
    <w:rsid w:val="00905C0D"/>
    <w:rsid w:val="00906B92"/>
    <w:rsid w:val="00907406"/>
    <w:rsid w:val="00914F64"/>
    <w:rsid w:val="009168C6"/>
    <w:rsid w:val="00917E7C"/>
    <w:rsid w:val="00921C7A"/>
    <w:rsid w:val="009229F8"/>
    <w:rsid w:val="0092366E"/>
    <w:rsid w:val="00923814"/>
    <w:rsid w:val="009251F1"/>
    <w:rsid w:val="00926556"/>
    <w:rsid w:val="00926B54"/>
    <w:rsid w:val="00926EA5"/>
    <w:rsid w:val="00926FFC"/>
    <w:rsid w:val="00927364"/>
    <w:rsid w:val="0092786D"/>
    <w:rsid w:val="00931131"/>
    <w:rsid w:val="009319A1"/>
    <w:rsid w:val="009329FB"/>
    <w:rsid w:val="00932F80"/>
    <w:rsid w:val="00935367"/>
    <w:rsid w:val="00940619"/>
    <w:rsid w:val="00940DE7"/>
    <w:rsid w:val="0094125A"/>
    <w:rsid w:val="00942AF7"/>
    <w:rsid w:val="00943317"/>
    <w:rsid w:val="009433D3"/>
    <w:rsid w:val="00943733"/>
    <w:rsid w:val="00945868"/>
    <w:rsid w:val="0094711A"/>
    <w:rsid w:val="009476A3"/>
    <w:rsid w:val="00952C23"/>
    <w:rsid w:val="00955ED9"/>
    <w:rsid w:val="00956027"/>
    <w:rsid w:val="0096041B"/>
    <w:rsid w:val="0096066B"/>
    <w:rsid w:val="0096083B"/>
    <w:rsid w:val="00961051"/>
    <w:rsid w:val="00961D59"/>
    <w:rsid w:val="00961FB2"/>
    <w:rsid w:val="0096626F"/>
    <w:rsid w:val="00967FBB"/>
    <w:rsid w:val="009703AD"/>
    <w:rsid w:val="009705A2"/>
    <w:rsid w:val="009724EA"/>
    <w:rsid w:val="00973116"/>
    <w:rsid w:val="00976A4D"/>
    <w:rsid w:val="00981226"/>
    <w:rsid w:val="00982F46"/>
    <w:rsid w:val="00985DC1"/>
    <w:rsid w:val="00986680"/>
    <w:rsid w:val="0098707A"/>
    <w:rsid w:val="00990BC7"/>
    <w:rsid w:val="00992C16"/>
    <w:rsid w:val="00993E61"/>
    <w:rsid w:val="0099740A"/>
    <w:rsid w:val="009A2260"/>
    <w:rsid w:val="009A39DB"/>
    <w:rsid w:val="009A5AA9"/>
    <w:rsid w:val="009A62B2"/>
    <w:rsid w:val="009B19F5"/>
    <w:rsid w:val="009B229A"/>
    <w:rsid w:val="009B27FE"/>
    <w:rsid w:val="009B45B2"/>
    <w:rsid w:val="009B4C25"/>
    <w:rsid w:val="009B5E46"/>
    <w:rsid w:val="009B615E"/>
    <w:rsid w:val="009B64F7"/>
    <w:rsid w:val="009B64FE"/>
    <w:rsid w:val="009B73D7"/>
    <w:rsid w:val="009B7B29"/>
    <w:rsid w:val="009B7CA3"/>
    <w:rsid w:val="009C4233"/>
    <w:rsid w:val="009C4679"/>
    <w:rsid w:val="009C48CF"/>
    <w:rsid w:val="009C6352"/>
    <w:rsid w:val="009C709F"/>
    <w:rsid w:val="009C795F"/>
    <w:rsid w:val="009D0E02"/>
    <w:rsid w:val="009D218A"/>
    <w:rsid w:val="009D2510"/>
    <w:rsid w:val="009D33A8"/>
    <w:rsid w:val="009D3654"/>
    <w:rsid w:val="009D6FF6"/>
    <w:rsid w:val="009E2215"/>
    <w:rsid w:val="009E2C56"/>
    <w:rsid w:val="009E469A"/>
    <w:rsid w:val="009F07CB"/>
    <w:rsid w:val="009F0C1F"/>
    <w:rsid w:val="009F3930"/>
    <w:rsid w:val="009F3B9F"/>
    <w:rsid w:val="009F40F9"/>
    <w:rsid w:val="009F60A0"/>
    <w:rsid w:val="009F65FE"/>
    <w:rsid w:val="00A00231"/>
    <w:rsid w:val="00A005BC"/>
    <w:rsid w:val="00A03837"/>
    <w:rsid w:val="00A134FF"/>
    <w:rsid w:val="00A13731"/>
    <w:rsid w:val="00A13D97"/>
    <w:rsid w:val="00A21524"/>
    <w:rsid w:val="00A23226"/>
    <w:rsid w:val="00A23A1E"/>
    <w:rsid w:val="00A25514"/>
    <w:rsid w:val="00A256BB"/>
    <w:rsid w:val="00A25D9E"/>
    <w:rsid w:val="00A273DF"/>
    <w:rsid w:val="00A2791F"/>
    <w:rsid w:val="00A37C8F"/>
    <w:rsid w:val="00A40DF5"/>
    <w:rsid w:val="00A42A59"/>
    <w:rsid w:val="00A454D8"/>
    <w:rsid w:val="00A45D17"/>
    <w:rsid w:val="00A517EC"/>
    <w:rsid w:val="00A519A8"/>
    <w:rsid w:val="00A529F1"/>
    <w:rsid w:val="00A52BAD"/>
    <w:rsid w:val="00A52E98"/>
    <w:rsid w:val="00A53096"/>
    <w:rsid w:val="00A53B98"/>
    <w:rsid w:val="00A54E60"/>
    <w:rsid w:val="00A5566A"/>
    <w:rsid w:val="00A564FF"/>
    <w:rsid w:val="00A66003"/>
    <w:rsid w:val="00A66421"/>
    <w:rsid w:val="00A67968"/>
    <w:rsid w:val="00A67DF6"/>
    <w:rsid w:val="00A726F9"/>
    <w:rsid w:val="00A72FC8"/>
    <w:rsid w:val="00A731DA"/>
    <w:rsid w:val="00A73E3F"/>
    <w:rsid w:val="00A7473E"/>
    <w:rsid w:val="00A76EDF"/>
    <w:rsid w:val="00A87D1A"/>
    <w:rsid w:val="00A91388"/>
    <w:rsid w:val="00A931FF"/>
    <w:rsid w:val="00A94999"/>
    <w:rsid w:val="00A96017"/>
    <w:rsid w:val="00AA028D"/>
    <w:rsid w:val="00AA04DD"/>
    <w:rsid w:val="00AA0F8E"/>
    <w:rsid w:val="00AA152F"/>
    <w:rsid w:val="00AA26CE"/>
    <w:rsid w:val="00AA33D8"/>
    <w:rsid w:val="00AA3655"/>
    <w:rsid w:val="00AA3817"/>
    <w:rsid w:val="00AA43EB"/>
    <w:rsid w:val="00AA48DD"/>
    <w:rsid w:val="00AA5419"/>
    <w:rsid w:val="00AB1387"/>
    <w:rsid w:val="00AB1DEA"/>
    <w:rsid w:val="00AB3899"/>
    <w:rsid w:val="00AB451A"/>
    <w:rsid w:val="00AB75FF"/>
    <w:rsid w:val="00AC0CDC"/>
    <w:rsid w:val="00AC3C71"/>
    <w:rsid w:val="00AC4319"/>
    <w:rsid w:val="00AD04C0"/>
    <w:rsid w:val="00AD09FD"/>
    <w:rsid w:val="00AD13F4"/>
    <w:rsid w:val="00AD269B"/>
    <w:rsid w:val="00AD3EE0"/>
    <w:rsid w:val="00AD6B80"/>
    <w:rsid w:val="00AD7913"/>
    <w:rsid w:val="00AE318B"/>
    <w:rsid w:val="00AE3544"/>
    <w:rsid w:val="00AE7526"/>
    <w:rsid w:val="00AF10EE"/>
    <w:rsid w:val="00AF25F5"/>
    <w:rsid w:val="00AF326D"/>
    <w:rsid w:val="00AF3C9F"/>
    <w:rsid w:val="00AF41F0"/>
    <w:rsid w:val="00AF4943"/>
    <w:rsid w:val="00B021E6"/>
    <w:rsid w:val="00B117AA"/>
    <w:rsid w:val="00B11B1E"/>
    <w:rsid w:val="00B12657"/>
    <w:rsid w:val="00B1275A"/>
    <w:rsid w:val="00B12794"/>
    <w:rsid w:val="00B176EE"/>
    <w:rsid w:val="00B21CC4"/>
    <w:rsid w:val="00B25AA5"/>
    <w:rsid w:val="00B31A8C"/>
    <w:rsid w:val="00B3287E"/>
    <w:rsid w:val="00B40A0C"/>
    <w:rsid w:val="00B43573"/>
    <w:rsid w:val="00B43C72"/>
    <w:rsid w:val="00B44196"/>
    <w:rsid w:val="00B4483A"/>
    <w:rsid w:val="00B4772E"/>
    <w:rsid w:val="00B477DF"/>
    <w:rsid w:val="00B519F8"/>
    <w:rsid w:val="00B52A77"/>
    <w:rsid w:val="00B54C58"/>
    <w:rsid w:val="00B571BA"/>
    <w:rsid w:val="00B65F8F"/>
    <w:rsid w:val="00B66045"/>
    <w:rsid w:val="00B700C8"/>
    <w:rsid w:val="00B719FE"/>
    <w:rsid w:val="00B72219"/>
    <w:rsid w:val="00B73A8B"/>
    <w:rsid w:val="00B768E2"/>
    <w:rsid w:val="00B80518"/>
    <w:rsid w:val="00B80C9A"/>
    <w:rsid w:val="00B8277E"/>
    <w:rsid w:val="00B82E6F"/>
    <w:rsid w:val="00B83172"/>
    <w:rsid w:val="00B84DC8"/>
    <w:rsid w:val="00B87C33"/>
    <w:rsid w:val="00B902F1"/>
    <w:rsid w:val="00B91A9C"/>
    <w:rsid w:val="00B9306B"/>
    <w:rsid w:val="00B94014"/>
    <w:rsid w:val="00B9423C"/>
    <w:rsid w:val="00B9492C"/>
    <w:rsid w:val="00B94FC2"/>
    <w:rsid w:val="00BA0F41"/>
    <w:rsid w:val="00BA1420"/>
    <w:rsid w:val="00BA2F72"/>
    <w:rsid w:val="00BA70E4"/>
    <w:rsid w:val="00BB036C"/>
    <w:rsid w:val="00BB0AF1"/>
    <w:rsid w:val="00BB147A"/>
    <w:rsid w:val="00BB2023"/>
    <w:rsid w:val="00BB22B6"/>
    <w:rsid w:val="00BB2371"/>
    <w:rsid w:val="00BB31E9"/>
    <w:rsid w:val="00BB3EFD"/>
    <w:rsid w:val="00BB4F18"/>
    <w:rsid w:val="00BB5C3E"/>
    <w:rsid w:val="00BB759C"/>
    <w:rsid w:val="00BB7E16"/>
    <w:rsid w:val="00BC0192"/>
    <w:rsid w:val="00BC4935"/>
    <w:rsid w:val="00BC5832"/>
    <w:rsid w:val="00BD3A83"/>
    <w:rsid w:val="00BD58E4"/>
    <w:rsid w:val="00BE267A"/>
    <w:rsid w:val="00BE3D5E"/>
    <w:rsid w:val="00BE3FF4"/>
    <w:rsid w:val="00BE56BB"/>
    <w:rsid w:val="00BE5FEE"/>
    <w:rsid w:val="00BF11C3"/>
    <w:rsid w:val="00BF4B98"/>
    <w:rsid w:val="00BF531E"/>
    <w:rsid w:val="00BF5BE4"/>
    <w:rsid w:val="00C05EEB"/>
    <w:rsid w:val="00C079A6"/>
    <w:rsid w:val="00C07E00"/>
    <w:rsid w:val="00C12453"/>
    <w:rsid w:val="00C17FEA"/>
    <w:rsid w:val="00C2338B"/>
    <w:rsid w:val="00C247ED"/>
    <w:rsid w:val="00C33901"/>
    <w:rsid w:val="00C3473F"/>
    <w:rsid w:val="00C34CE1"/>
    <w:rsid w:val="00C362F6"/>
    <w:rsid w:val="00C408D6"/>
    <w:rsid w:val="00C40B08"/>
    <w:rsid w:val="00C439AB"/>
    <w:rsid w:val="00C43A54"/>
    <w:rsid w:val="00C458F0"/>
    <w:rsid w:val="00C460B7"/>
    <w:rsid w:val="00C50681"/>
    <w:rsid w:val="00C50991"/>
    <w:rsid w:val="00C55167"/>
    <w:rsid w:val="00C55391"/>
    <w:rsid w:val="00C572C1"/>
    <w:rsid w:val="00C60B8C"/>
    <w:rsid w:val="00C610F6"/>
    <w:rsid w:val="00C618E7"/>
    <w:rsid w:val="00C61FD4"/>
    <w:rsid w:val="00C6252F"/>
    <w:rsid w:val="00C634D4"/>
    <w:rsid w:val="00C710E2"/>
    <w:rsid w:val="00C71F51"/>
    <w:rsid w:val="00C73D6C"/>
    <w:rsid w:val="00C769BC"/>
    <w:rsid w:val="00C76CEB"/>
    <w:rsid w:val="00C80419"/>
    <w:rsid w:val="00C8079F"/>
    <w:rsid w:val="00C81305"/>
    <w:rsid w:val="00C82848"/>
    <w:rsid w:val="00C8564A"/>
    <w:rsid w:val="00C85DC4"/>
    <w:rsid w:val="00C905E1"/>
    <w:rsid w:val="00C91BEA"/>
    <w:rsid w:val="00C92CAC"/>
    <w:rsid w:val="00C931A0"/>
    <w:rsid w:val="00C93E81"/>
    <w:rsid w:val="00C93F12"/>
    <w:rsid w:val="00C9647F"/>
    <w:rsid w:val="00CA15D5"/>
    <w:rsid w:val="00CA17EC"/>
    <w:rsid w:val="00CA33E2"/>
    <w:rsid w:val="00CA399F"/>
    <w:rsid w:val="00CA3B93"/>
    <w:rsid w:val="00CA5051"/>
    <w:rsid w:val="00CA5A86"/>
    <w:rsid w:val="00CA7E8B"/>
    <w:rsid w:val="00CB036F"/>
    <w:rsid w:val="00CB4C21"/>
    <w:rsid w:val="00CB5BEC"/>
    <w:rsid w:val="00CC2112"/>
    <w:rsid w:val="00CC3C39"/>
    <w:rsid w:val="00CC5132"/>
    <w:rsid w:val="00CC5367"/>
    <w:rsid w:val="00CC78EE"/>
    <w:rsid w:val="00CC79BB"/>
    <w:rsid w:val="00CD0EA8"/>
    <w:rsid w:val="00CD18EB"/>
    <w:rsid w:val="00CD2C07"/>
    <w:rsid w:val="00CD2D52"/>
    <w:rsid w:val="00CD4335"/>
    <w:rsid w:val="00CD520C"/>
    <w:rsid w:val="00CD7251"/>
    <w:rsid w:val="00CD754D"/>
    <w:rsid w:val="00CD7A7A"/>
    <w:rsid w:val="00CE0B68"/>
    <w:rsid w:val="00CE4A00"/>
    <w:rsid w:val="00CE5C4B"/>
    <w:rsid w:val="00CE702D"/>
    <w:rsid w:val="00CF0864"/>
    <w:rsid w:val="00CF22C3"/>
    <w:rsid w:val="00CF4FB2"/>
    <w:rsid w:val="00CF5E54"/>
    <w:rsid w:val="00CF5EB7"/>
    <w:rsid w:val="00CF79ED"/>
    <w:rsid w:val="00D000C0"/>
    <w:rsid w:val="00D000CC"/>
    <w:rsid w:val="00D049D9"/>
    <w:rsid w:val="00D053E7"/>
    <w:rsid w:val="00D07F7B"/>
    <w:rsid w:val="00D1013A"/>
    <w:rsid w:val="00D11E8E"/>
    <w:rsid w:val="00D20BE9"/>
    <w:rsid w:val="00D24452"/>
    <w:rsid w:val="00D24D7D"/>
    <w:rsid w:val="00D263A8"/>
    <w:rsid w:val="00D26A1A"/>
    <w:rsid w:val="00D27E84"/>
    <w:rsid w:val="00D304DA"/>
    <w:rsid w:val="00D30788"/>
    <w:rsid w:val="00D32715"/>
    <w:rsid w:val="00D32B79"/>
    <w:rsid w:val="00D345FB"/>
    <w:rsid w:val="00D34FEF"/>
    <w:rsid w:val="00D35A00"/>
    <w:rsid w:val="00D364FD"/>
    <w:rsid w:val="00D3757C"/>
    <w:rsid w:val="00D37ACD"/>
    <w:rsid w:val="00D40184"/>
    <w:rsid w:val="00D41B5D"/>
    <w:rsid w:val="00D41BF9"/>
    <w:rsid w:val="00D42D90"/>
    <w:rsid w:val="00D43AB8"/>
    <w:rsid w:val="00D4694B"/>
    <w:rsid w:val="00D47BA2"/>
    <w:rsid w:val="00D510A3"/>
    <w:rsid w:val="00D51B16"/>
    <w:rsid w:val="00D5424D"/>
    <w:rsid w:val="00D55165"/>
    <w:rsid w:val="00D56AE8"/>
    <w:rsid w:val="00D573A0"/>
    <w:rsid w:val="00D618F5"/>
    <w:rsid w:val="00D62602"/>
    <w:rsid w:val="00D6277C"/>
    <w:rsid w:val="00D63191"/>
    <w:rsid w:val="00D63506"/>
    <w:rsid w:val="00D66276"/>
    <w:rsid w:val="00D6639D"/>
    <w:rsid w:val="00D70514"/>
    <w:rsid w:val="00D73CF2"/>
    <w:rsid w:val="00D852F3"/>
    <w:rsid w:val="00D86668"/>
    <w:rsid w:val="00D86E27"/>
    <w:rsid w:val="00D95DA3"/>
    <w:rsid w:val="00D95DAE"/>
    <w:rsid w:val="00D970DE"/>
    <w:rsid w:val="00DA19E5"/>
    <w:rsid w:val="00DA1D4F"/>
    <w:rsid w:val="00DA4092"/>
    <w:rsid w:val="00DB1488"/>
    <w:rsid w:val="00DB62B6"/>
    <w:rsid w:val="00DB69C7"/>
    <w:rsid w:val="00DC0058"/>
    <w:rsid w:val="00DC0D61"/>
    <w:rsid w:val="00DC236F"/>
    <w:rsid w:val="00DC2ED0"/>
    <w:rsid w:val="00DC4E1F"/>
    <w:rsid w:val="00DC5099"/>
    <w:rsid w:val="00DC5747"/>
    <w:rsid w:val="00DC76F1"/>
    <w:rsid w:val="00DD017D"/>
    <w:rsid w:val="00DD05DB"/>
    <w:rsid w:val="00DD1E7A"/>
    <w:rsid w:val="00DD23EC"/>
    <w:rsid w:val="00DD266E"/>
    <w:rsid w:val="00DD3B62"/>
    <w:rsid w:val="00DD4292"/>
    <w:rsid w:val="00DD4B85"/>
    <w:rsid w:val="00DD5587"/>
    <w:rsid w:val="00DD7A08"/>
    <w:rsid w:val="00DE12C5"/>
    <w:rsid w:val="00DE1DB7"/>
    <w:rsid w:val="00DE2BD6"/>
    <w:rsid w:val="00DE3B62"/>
    <w:rsid w:val="00DE68CD"/>
    <w:rsid w:val="00DF17A5"/>
    <w:rsid w:val="00DF23DC"/>
    <w:rsid w:val="00DF2C55"/>
    <w:rsid w:val="00E04C58"/>
    <w:rsid w:val="00E10605"/>
    <w:rsid w:val="00E135CA"/>
    <w:rsid w:val="00E1585D"/>
    <w:rsid w:val="00E15F3F"/>
    <w:rsid w:val="00E2765E"/>
    <w:rsid w:val="00E30A39"/>
    <w:rsid w:val="00E325DC"/>
    <w:rsid w:val="00E329DF"/>
    <w:rsid w:val="00E33B04"/>
    <w:rsid w:val="00E34B63"/>
    <w:rsid w:val="00E41996"/>
    <w:rsid w:val="00E4231D"/>
    <w:rsid w:val="00E47DD3"/>
    <w:rsid w:val="00E47F6D"/>
    <w:rsid w:val="00E52DAB"/>
    <w:rsid w:val="00E563DC"/>
    <w:rsid w:val="00E60C1A"/>
    <w:rsid w:val="00E6168E"/>
    <w:rsid w:val="00E64DB0"/>
    <w:rsid w:val="00E662F1"/>
    <w:rsid w:val="00E67CB1"/>
    <w:rsid w:val="00E7041A"/>
    <w:rsid w:val="00E71FBE"/>
    <w:rsid w:val="00E7639A"/>
    <w:rsid w:val="00E801D7"/>
    <w:rsid w:val="00E81327"/>
    <w:rsid w:val="00E82A29"/>
    <w:rsid w:val="00E83404"/>
    <w:rsid w:val="00E861CA"/>
    <w:rsid w:val="00E86BBD"/>
    <w:rsid w:val="00E87AEE"/>
    <w:rsid w:val="00E91410"/>
    <w:rsid w:val="00E93F0D"/>
    <w:rsid w:val="00E94949"/>
    <w:rsid w:val="00E94AB4"/>
    <w:rsid w:val="00E96B63"/>
    <w:rsid w:val="00EA06B0"/>
    <w:rsid w:val="00EA2FDD"/>
    <w:rsid w:val="00EA5AC6"/>
    <w:rsid w:val="00EA707D"/>
    <w:rsid w:val="00EB4713"/>
    <w:rsid w:val="00EB4BD0"/>
    <w:rsid w:val="00EB5DAA"/>
    <w:rsid w:val="00EC19E6"/>
    <w:rsid w:val="00EC1DFB"/>
    <w:rsid w:val="00EC2F5A"/>
    <w:rsid w:val="00EC2F79"/>
    <w:rsid w:val="00EC4331"/>
    <w:rsid w:val="00EC4C73"/>
    <w:rsid w:val="00EC4CCD"/>
    <w:rsid w:val="00EC4DD3"/>
    <w:rsid w:val="00EC7051"/>
    <w:rsid w:val="00ED2E99"/>
    <w:rsid w:val="00ED3566"/>
    <w:rsid w:val="00ED35DC"/>
    <w:rsid w:val="00ED50DA"/>
    <w:rsid w:val="00ED596D"/>
    <w:rsid w:val="00ED6304"/>
    <w:rsid w:val="00ED7546"/>
    <w:rsid w:val="00EE10D3"/>
    <w:rsid w:val="00EE161C"/>
    <w:rsid w:val="00EE1AAA"/>
    <w:rsid w:val="00EE2B0F"/>
    <w:rsid w:val="00EE3AF0"/>
    <w:rsid w:val="00EE3B8A"/>
    <w:rsid w:val="00EE3BFB"/>
    <w:rsid w:val="00EE527A"/>
    <w:rsid w:val="00EE5A28"/>
    <w:rsid w:val="00EF1219"/>
    <w:rsid w:val="00EF54C4"/>
    <w:rsid w:val="00EF61BA"/>
    <w:rsid w:val="00EF721A"/>
    <w:rsid w:val="00EF72D3"/>
    <w:rsid w:val="00F02C88"/>
    <w:rsid w:val="00F02D69"/>
    <w:rsid w:val="00F04140"/>
    <w:rsid w:val="00F0449B"/>
    <w:rsid w:val="00F0713A"/>
    <w:rsid w:val="00F07539"/>
    <w:rsid w:val="00F075DF"/>
    <w:rsid w:val="00F10984"/>
    <w:rsid w:val="00F109BE"/>
    <w:rsid w:val="00F11E57"/>
    <w:rsid w:val="00F1267D"/>
    <w:rsid w:val="00F12AB3"/>
    <w:rsid w:val="00F14DB4"/>
    <w:rsid w:val="00F150C5"/>
    <w:rsid w:val="00F15354"/>
    <w:rsid w:val="00F16F0E"/>
    <w:rsid w:val="00F17AF9"/>
    <w:rsid w:val="00F207B9"/>
    <w:rsid w:val="00F20D47"/>
    <w:rsid w:val="00F218F9"/>
    <w:rsid w:val="00F30094"/>
    <w:rsid w:val="00F3140B"/>
    <w:rsid w:val="00F31869"/>
    <w:rsid w:val="00F361D5"/>
    <w:rsid w:val="00F37467"/>
    <w:rsid w:val="00F44159"/>
    <w:rsid w:val="00F4565C"/>
    <w:rsid w:val="00F46379"/>
    <w:rsid w:val="00F463F7"/>
    <w:rsid w:val="00F468B8"/>
    <w:rsid w:val="00F504BA"/>
    <w:rsid w:val="00F50D3B"/>
    <w:rsid w:val="00F532EC"/>
    <w:rsid w:val="00F6135A"/>
    <w:rsid w:val="00F61419"/>
    <w:rsid w:val="00F620D7"/>
    <w:rsid w:val="00F649A5"/>
    <w:rsid w:val="00F667AD"/>
    <w:rsid w:val="00F7004D"/>
    <w:rsid w:val="00F70923"/>
    <w:rsid w:val="00F70FA0"/>
    <w:rsid w:val="00F74710"/>
    <w:rsid w:val="00F749A8"/>
    <w:rsid w:val="00F74C53"/>
    <w:rsid w:val="00F7633A"/>
    <w:rsid w:val="00F7646D"/>
    <w:rsid w:val="00F77371"/>
    <w:rsid w:val="00F77E68"/>
    <w:rsid w:val="00F81032"/>
    <w:rsid w:val="00F81CCC"/>
    <w:rsid w:val="00F81D98"/>
    <w:rsid w:val="00F82935"/>
    <w:rsid w:val="00F857F4"/>
    <w:rsid w:val="00F9040C"/>
    <w:rsid w:val="00F911EF"/>
    <w:rsid w:val="00F91D12"/>
    <w:rsid w:val="00F92B17"/>
    <w:rsid w:val="00F92B68"/>
    <w:rsid w:val="00F92CC5"/>
    <w:rsid w:val="00F9454E"/>
    <w:rsid w:val="00F95E74"/>
    <w:rsid w:val="00FA064A"/>
    <w:rsid w:val="00FA6CCD"/>
    <w:rsid w:val="00FB0844"/>
    <w:rsid w:val="00FB33E1"/>
    <w:rsid w:val="00FB347C"/>
    <w:rsid w:val="00FB53E9"/>
    <w:rsid w:val="00FC3210"/>
    <w:rsid w:val="00FC466E"/>
    <w:rsid w:val="00FC5D16"/>
    <w:rsid w:val="00FD0B12"/>
    <w:rsid w:val="00FD5DEB"/>
    <w:rsid w:val="00FD6F91"/>
    <w:rsid w:val="00FD78D5"/>
    <w:rsid w:val="00FE27A5"/>
    <w:rsid w:val="00FE2AAB"/>
    <w:rsid w:val="00FE2DD5"/>
    <w:rsid w:val="00FE74AB"/>
    <w:rsid w:val="00FE76A6"/>
    <w:rsid w:val="00FF1074"/>
    <w:rsid w:val="00FF28AA"/>
    <w:rsid w:val="00FF5BA1"/>
    <w:rsid w:val="00FF7374"/>
    <w:rsid w:val="00FF7439"/>
    <w:rsid w:val="0214C556"/>
    <w:rsid w:val="02609DED"/>
    <w:rsid w:val="030A03AE"/>
    <w:rsid w:val="033351D2"/>
    <w:rsid w:val="04D333A5"/>
    <w:rsid w:val="0538FA10"/>
    <w:rsid w:val="05FE1EBD"/>
    <w:rsid w:val="060FDD87"/>
    <w:rsid w:val="06374612"/>
    <w:rsid w:val="063DBE08"/>
    <w:rsid w:val="068116D5"/>
    <w:rsid w:val="07626310"/>
    <w:rsid w:val="07971089"/>
    <w:rsid w:val="07AAFFD5"/>
    <w:rsid w:val="08A6E607"/>
    <w:rsid w:val="0A87924B"/>
    <w:rsid w:val="0A8C3C44"/>
    <w:rsid w:val="0B5FB4E5"/>
    <w:rsid w:val="0B902D82"/>
    <w:rsid w:val="0C02B097"/>
    <w:rsid w:val="0CC1911C"/>
    <w:rsid w:val="0D8078B9"/>
    <w:rsid w:val="0DB40AFF"/>
    <w:rsid w:val="0E18A31D"/>
    <w:rsid w:val="0E99C558"/>
    <w:rsid w:val="0EB95B05"/>
    <w:rsid w:val="0F2ABDEF"/>
    <w:rsid w:val="0F320BCC"/>
    <w:rsid w:val="0FBC4092"/>
    <w:rsid w:val="10916BAB"/>
    <w:rsid w:val="11F30731"/>
    <w:rsid w:val="12751F8D"/>
    <w:rsid w:val="127A340F"/>
    <w:rsid w:val="144CD991"/>
    <w:rsid w:val="14DA7B92"/>
    <w:rsid w:val="1583070C"/>
    <w:rsid w:val="15CB74AC"/>
    <w:rsid w:val="16AEBF62"/>
    <w:rsid w:val="16D3A5AF"/>
    <w:rsid w:val="1719A44C"/>
    <w:rsid w:val="17520D07"/>
    <w:rsid w:val="187608A9"/>
    <w:rsid w:val="188C0BF9"/>
    <w:rsid w:val="18E54734"/>
    <w:rsid w:val="1A07AA84"/>
    <w:rsid w:val="1A1688A0"/>
    <w:rsid w:val="1A2CB5B4"/>
    <w:rsid w:val="1A7713CB"/>
    <w:rsid w:val="1A8F6F8C"/>
    <w:rsid w:val="1ABAD8DB"/>
    <w:rsid w:val="1ABE3701"/>
    <w:rsid w:val="1B3A7292"/>
    <w:rsid w:val="1B76E9CF"/>
    <w:rsid w:val="1BA51F2F"/>
    <w:rsid w:val="1BAD40BE"/>
    <w:rsid w:val="1BD9AF32"/>
    <w:rsid w:val="1CAC7975"/>
    <w:rsid w:val="1CFD31EB"/>
    <w:rsid w:val="1E1873DD"/>
    <w:rsid w:val="1E641BCC"/>
    <w:rsid w:val="1EB8F675"/>
    <w:rsid w:val="1EDC7458"/>
    <w:rsid w:val="1F5C78BA"/>
    <w:rsid w:val="1F8C9C4E"/>
    <w:rsid w:val="1FACE6AE"/>
    <w:rsid w:val="20A20EBB"/>
    <w:rsid w:val="22358068"/>
    <w:rsid w:val="223A91D2"/>
    <w:rsid w:val="226E961C"/>
    <w:rsid w:val="22914B80"/>
    <w:rsid w:val="23F2E395"/>
    <w:rsid w:val="23F3AC17"/>
    <w:rsid w:val="248BECF9"/>
    <w:rsid w:val="264A0405"/>
    <w:rsid w:val="2653B19F"/>
    <w:rsid w:val="265A7E04"/>
    <w:rsid w:val="2668A546"/>
    <w:rsid w:val="269F6BE6"/>
    <w:rsid w:val="26B03B7C"/>
    <w:rsid w:val="26D2E54F"/>
    <w:rsid w:val="26F868EE"/>
    <w:rsid w:val="27FA2255"/>
    <w:rsid w:val="2841DCC9"/>
    <w:rsid w:val="284E43C9"/>
    <w:rsid w:val="29A8F391"/>
    <w:rsid w:val="29F270B5"/>
    <w:rsid w:val="2A065E0E"/>
    <w:rsid w:val="2A2643C2"/>
    <w:rsid w:val="2A8CF794"/>
    <w:rsid w:val="2AD8F7B5"/>
    <w:rsid w:val="2C46D992"/>
    <w:rsid w:val="2CA96612"/>
    <w:rsid w:val="2D0947EB"/>
    <w:rsid w:val="2D15935D"/>
    <w:rsid w:val="2DBA8592"/>
    <w:rsid w:val="2DE379E0"/>
    <w:rsid w:val="2E304E95"/>
    <w:rsid w:val="2ED1D801"/>
    <w:rsid w:val="2F5F1F4A"/>
    <w:rsid w:val="2F635B76"/>
    <w:rsid w:val="2FE0C24D"/>
    <w:rsid w:val="3009B843"/>
    <w:rsid w:val="31573D29"/>
    <w:rsid w:val="31950422"/>
    <w:rsid w:val="3269CC04"/>
    <w:rsid w:val="334DCBA1"/>
    <w:rsid w:val="3409DFB1"/>
    <w:rsid w:val="340E0042"/>
    <w:rsid w:val="3458EDF5"/>
    <w:rsid w:val="34BF5D45"/>
    <w:rsid w:val="35938ED2"/>
    <w:rsid w:val="35E4913C"/>
    <w:rsid w:val="360B16CB"/>
    <w:rsid w:val="36470137"/>
    <w:rsid w:val="3695FF8B"/>
    <w:rsid w:val="36A93CCC"/>
    <w:rsid w:val="36F144B5"/>
    <w:rsid w:val="372CB285"/>
    <w:rsid w:val="387C2A1C"/>
    <w:rsid w:val="3892B91D"/>
    <w:rsid w:val="38FEA076"/>
    <w:rsid w:val="39164074"/>
    <w:rsid w:val="3A788BA5"/>
    <w:rsid w:val="3B744B50"/>
    <w:rsid w:val="3C66ECF2"/>
    <w:rsid w:val="3D412CD3"/>
    <w:rsid w:val="3D48FFEF"/>
    <w:rsid w:val="3DA625FC"/>
    <w:rsid w:val="3DE2CD1B"/>
    <w:rsid w:val="3F007A94"/>
    <w:rsid w:val="3F9B3A93"/>
    <w:rsid w:val="3FA12B54"/>
    <w:rsid w:val="41E4E956"/>
    <w:rsid w:val="41EAAE80"/>
    <w:rsid w:val="4220FDE5"/>
    <w:rsid w:val="42294DFC"/>
    <w:rsid w:val="42D07D50"/>
    <w:rsid w:val="430C7C26"/>
    <w:rsid w:val="437B73EB"/>
    <w:rsid w:val="446D724D"/>
    <w:rsid w:val="45A18DD0"/>
    <w:rsid w:val="46555AE0"/>
    <w:rsid w:val="469B1117"/>
    <w:rsid w:val="46B29AF8"/>
    <w:rsid w:val="47CEBA8E"/>
    <w:rsid w:val="4912F341"/>
    <w:rsid w:val="492DFD71"/>
    <w:rsid w:val="49D69033"/>
    <w:rsid w:val="4B638071"/>
    <w:rsid w:val="4B954770"/>
    <w:rsid w:val="4CAC75ED"/>
    <w:rsid w:val="4CFFC966"/>
    <w:rsid w:val="4D703904"/>
    <w:rsid w:val="4E1FF71B"/>
    <w:rsid w:val="4E8C61A9"/>
    <w:rsid w:val="4E8D471B"/>
    <w:rsid w:val="4EDD45DA"/>
    <w:rsid w:val="4EFEE1E5"/>
    <w:rsid w:val="4F6CEC68"/>
    <w:rsid w:val="4FD96827"/>
    <w:rsid w:val="516AD130"/>
    <w:rsid w:val="51771FBC"/>
    <w:rsid w:val="51B2206A"/>
    <w:rsid w:val="52809C2C"/>
    <w:rsid w:val="530407B0"/>
    <w:rsid w:val="53723F4A"/>
    <w:rsid w:val="53842168"/>
    <w:rsid w:val="53B3640A"/>
    <w:rsid w:val="53B6F996"/>
    <w:rsid w:val="53B94583"/>
    <w:rsid w:val="53FE2042"/>
    <w:rsid w:val="54EAF12A"/>
    <w:rsid w:val="55A646A1"/>
    <w:rsid w:val="55AC059A"/>
    <w:rsid w:val="55B835F3"/>
    <w:rsid w:val="56C4B29C"/>
    <w:rsid w:val="5728FB4E"/>
    <w:rsid w:val="574A16BE"/>
    <w:rsid w:val="5770B663"/>
    <w:rsid w:val="57F4784E"/>
    <w:rsid w:val="586ADE58"/>
    <w:rsid w:val="59A07EA3"/>
    <w:rsid w:val="5C1250D1"/>
    <w:rsid w:val="5D811BC1"/>
    <w:rsid w:val="5DDDF30F"/>
    <w:rsid w:val="5E34314C"/>
    <w:rsid w:val="5E46A224"/>
    <w:rsid w:val="5E999EE7"/>
    <w:rsid w:val="5EA127C0"/>
    <w:rsid w:val="5EE10B8F"/>
    <w:rsid w:val="5F201B5B"/>
    <w:rsid w:val="5FA462E5"/>
    <w:rsid w:val="60ABFD47"/>
    <w:rsid w:val="61C44670"/>
    <w:rsid w:val="61C57FA9"/>
    <w:rsid w:val="62E22166"/>
    <w:rsid w:val="62EDEB26"/>
    <w:rsid w:val="62F3E1A5"/>
    <w:rsid w:val="638B6F1D"/>
    <w:rsid w:val="63B4DBF2"/>
    <w:rsid w:val="64BB8622"/>
    <w:rsid w:val="651951BA"/>
    <w:rsid w:val="65B1BE9F"/>
    <w:rsid w:val="66151066"/>
    <w:rsid w:val="661C32D7"/>
    <w:rsid w:val="666E8A1D"/>
    <w:rsid w:val="6680D2C5"/>
    <w:rsid w:val="6830BC04"/>
    <w:rsid w:val="684A0496"/>
    <w:rsid w:val="693DB6EC"/>
    <w:rsid w:val="6950E413"/>
    <w:rsid w:val="6B0FC837"/>
    <w:rsid w:val="6BA3D9DE"/>
    <w:rsid w:val="6C418365"/>
    <w:rsid w:val="6C55485D"/>
    <w:rsid w:val="6CC08623"/>
    <w:rsid w:val="6CCE3405"/>
    <w:rsid w:val="6F76388E"/>
    <w:rsid w:val="6FCF67D1"/>
    <w:rsid w:val="70BB421F"/>
    <w:rsid w:val="716A2196"/>
    <w:rsid w:val="72210E73"/>
    <w:rsid w:val="72305C1D"/>
    <w:rsid w:val="724D46DD"/>
    <w:rsid w:val="72F6DAC0"/>
    <w:rsid w:val="7304E7EB"/>
    <w:rsid w:val="7593713C"/>
    <w:rsid w:val="7622036E"/>
    <w:rsid w:val="77051AD6"/>
    <w:rsid w:val="778B923C"/>
    <w:rsid w:val="782C1086"/>
    <w:rsid w:val="786D8299"/>
    <w:rsid w:val="792E227F"/>
    <w:rsid w:val="79337DB9"/>
    <w:rsid w:val="797E4826"/>
    <w:rsid w:val="79A99518"/>
    <w:rsid w:val="7A0E4BF8"/>
    <w:rsid w:val="7AB313E8"/>
    <w:rsid w:val="7B0042B8"/>
    <w:rsid w:val="7B40F3FE"/>
    <w:rsid w:val="7D1BAC16"/>
    <w:rsid w:val="7D84518A"/>
    <w:rsid w:val="7DF3C968"/>
    <w:rsid w:val="7E96DE47"/>
    <w:rsid w:val="7F1E1FCF"/>
    <w:rsid w:val="7FDAA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50E33"/>
  <w15:docId w15:val="{C9B398A6-4EE3-4995-BE0D-26A41972B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2C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002C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02C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242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002C9"/>
    <w:rPr>
      <w:rFonts w:eastAsia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5002C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odyText">
    <w:name w:val="Body Text"/>
    <w:basedOn w:val="Normal"/>
    <w:link w:val="BodyTextChar"/>
    <w:rsid w:val="005002C9"/>
    <w:rPr>
      <w:rFonts w:ascii="Arial" w:hAnsi="Arial"/>
      <w:b/>
      <w:bCs/>
      <w:szCs w:val="20"/>
    </w:rPr>
  </w:style>
  <w:style w:type="character" w:customStyle="1" w:styleId="BodyTextChar">
    <w:name w:val="Body Text Char"/>
    <w:link w:val="BodyText"/>
    <w:rsid w:val="005002C9"/>
    <w:rPr>
      <w:rFonts w:eastAsia="Times New Roman" w:cs="Times New Roman"/>
      <w:b/>
      <w:bCs/>
      <w:sz w:val="24"/>
    </w:rPr>
  </w:style>
  <w:style w:type="paragraph" w:styleId="Title">
    <w:name w:val="Title"/>
    <w:basedOn w:val="Normal"/>
    <w:link w:val="TitleChar"/>
    <w:qFormat/>
    <w:rsid w:val="005002C9"/>
    <w:pPr>
      <w:jc w:val="center"/>
    </w:pPr>
    <w:rPr>
      <w:rFonts w:ascii="Arial" w:hAnsi="Arial"/>
      <w:b/>
      <w:sz w:val="20"/>
      <w:szCs w:val="20"/>
    </w:rPr>
  </w:style>
  <w:style w:type="character" w:customStyle="1" w:styleId="TitleChar">
    <w:name w:val="Title Char"/>
    <w:link w:val="Title"/>
    <w:rsid w:val="005002C9"/>
    <w:rPr>
      <w:rFonts w:eastAsia="Times New Roman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F20D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110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911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9110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911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68B8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468B8"/>
    <w:rPr>
      <w:rFonts w:ascii="Times New Roman" w:eastAsia="Times New Roman" w:hAnsi="Times New Roman" w:cs="Times New Roman"/>
      <w:lang w:eastAsia="en-US"/>
    </w:rPr>
  </w:style>
  <w:style w:type="character" w:styleId="FootnoteReference">
    <w:name w:val="footnote reference"/>
    <w:uiPriority w:val="99"/>
    <w:semiHidden/>
    <w:unhideWhenUsed/>
    <w:rsid w:val="00F468B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CB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67CB1"/>
    <w:rPr>
      <w:rFonts w:ascii="Tahoma" w:eastAsia="Times New Roman" w:hAnsi="Tahoma" w:cs="Tahoma"/>
      <w:sz w:val="16"/>
      <w:szCs w:val="16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56027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95602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5602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956027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semiHidden/>
    <w:rsid w:val="001B2423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semiHidden/>
    <w:rsid w:val="001B2423"/>
    <w:pPr>
      <w:tabs>
        <w:tab w:val="right" w:leader="dot" w:pos="9621"/>
      </w:tabs>
    </w:pPr>
    <w:rPr>
      <w:rFonts w:ascii="Arial" w:eastAsia="Times" w:hAnsi="Arial" w:cs="Arial"/>
      <w:bCs/>
      <w:noProof/>
      <w:sz w:val="22"/>
      <w:szCs w:val="22"/>
      <w:lang w:val="en-US"/>
    </w:rPr>
  </w:style>
  <w:style w:type="paragraph" w:customStyle="1" w:styleId="afterhead3">
    <w:name w:val="afterhead3"/>
    <w:basedOn w:val="Normal"/>
    <w:rsid w:val="001B2423"/>
    <w:pPr>
      <w:ind w:left="2880"/>
      <w:jc w:val="both"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1B24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687C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7CD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87CD8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CD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87CD8"/>
    <w:rPr>
      <w:rFonts w:ascii="Times New Roman" w:eastAsia="Times New Roman" w:hAnsi="Times New Roman" w:cs="Times New Roman"/>
      <w:b/>
      <w:bCs/>
      <w:lang w:eastAsia="en-US"/>
    </w:rPr>
  </w:style>
  <w:style w:type="character" w:styleId="Hyperlink">
    <w:name w:val="Hyperlink"/>
    <w:uiPriority w:val="99"/>
    <w:unhideWhenUsed/>
    <w:rsid w:val="00C460B7"/>
    <w:rPr>
      <w:color w:val="0000FF"/>
      <w:u w:val="single"/>
    </w:rPr>
  </w:style>
  <w:style w:type="paragraph" w:styleId="Revision">
    <w:name w:val="Revision"/>
    <w:hidden/>
    <w:uiPriority w:val="99"/>
    <w:semiHidden/>
    <w:rsid w:val="006C0FC1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3113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C764F"/>
    <w:pPr>
      <w:spacing w:before="100" w:beforeAutospacing="1" w:after="100" w:afterAutospacing="1"/>
    </w:pPr>
    <w:rPr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F35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3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F987A9-BF35-4818-96C3-121CC07272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A5AC86-3B5F-4CD3-A17A-15A2D48153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998C6C-9E97-4416-960B-D5FE853D5CBB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4C672AE3-6293-405B-9BB5-05B551389B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1349</Words>
  <Characters>7690</Characters>
  <Application>Microsoft Office Word</Application>
  <DocSecurity>0</DocSecurity>
  <Lines>64</Lines>
  <Paragraphs>18</Paragraphs>
  <ScaleCrop>false</ScaleCrop>
  <Company>Hewlett-Packard Company</Company>
  <LinksUpToDate>false</LinksUpToDate>
  <CharactersWithSpaces>9021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Elizabeth Maitland</cp:lastModifiedBy>
  <cp:revision>2</cp:revision>
  <cp:lastPrinted>2022-07-15T20:31:00Z</cp:lastPrinted>
  <dcterms:created xsi:type="dcterms:W3CDTF">2025-12-03T12:59:00Z</dcterms:created>
  <dcterms:modified xsi:type="dcterms:W3CDTF">2025-12-03T12:59:00Z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