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A952" w14:textId="10E7223D" w:rsidR="00242136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sz w:val="28"/>
          <w:szCs w:val="28"/>
        </w:rPr>
        <w:t>0.</w:t>
      </w:r>
      <w:r w:rsidRPr="003F065B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3F065B">
        <w:rPr>
          <w:rFonts w:ascii="Arial" w:hAnsi="Arial" w:cs="Arial"/>
          <w:sz w:val="28"/>
          <w:szCs w:val="28"/>
        </w:rPr>
        <w:t>p</w:t>
      </w:r>
      <w:r w:rsidR="00242136" w:rsidRPr="003F065B">
        <w:rPr>
          <w:rFonts w:ascii="Arial" w:hAnsi="Arial" w:cs="Arial"/>
          <w:sz w:val="28"/>
          <w:szCs w:val="28"/>
        </w:rPr>
        <w:t>rocedures</w:t>
      </w:r>
      <w:r w:rsidR="005074E5" w:rsidRPr="003F065B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3F065B">
        <w:rPr>
          <w:rFonts w:ascii="Arial" w:hAnsi="Arial" w:cs="Arial"/>
          <w:sz w:val="28"/>
          <w:szCs w:val="28"/>
        </w:rPr>
        <w:t>i</w:t>
      </w:r>
      <w:r w:rsidR="005074E5" w:rsidRPr="003F065B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b/>
          <w:sz w:val="28"/>
          <w:szCs w:val="28"/>
        </w:rPr>
        <w:t>0.0</w:t>
      </w:r>
      <w:r w:rsidR="00242136" w:rsidRPr="003F065B">
        <w:rPr>
          <w:rFonts w:ascii="Arial" w:hAnsi="Arial" w:cs="Arial"/>
          <w:b/>
          <w:sz w:val="28"/>
          <w:szCs w:val="28"/>
        </w:rPr>
        <w:tab/>
      </w:r>
      <w:r w:rsidR="005E72F9" w:rsidRPr="003F065B">
        <w:rPr>
          <w:rFonts w:ascii="Arial" w:hAnsi="Arial" w:cs="Arial"/>
          <w:b/>
          <w:sz w:val="28"/>
          <w:szCs w:val="28"/>
        </w:rPr>
        <w:t>I</w:t>
      </w:r>
      <w:r w:rsidRPr="003F065B">
        <w:rPr>
          <w:rFonts w:ascii="Arial" w:hAnsi="Arial" w:cs="Arial"/>
          <w:b/>
          <w:sz w:val="28"/>
          <w:szCs w:val="28"/>
        </w:rPr>
        <w:t>mplementation</w:t>
      </w:r>
      <w:r w:rsidR="005E72F9" w:rsidRPr="003F065B">
        <w:rPr>
          <w:rFonts w:ascii="Arial" w:hAnsi="Arial" w:cs="Arial"/>
          <w:b/>
          <w:sz w:val="28"/>
          <w:szCs w:val="28"/>
        </w:rPr>
        <w:t xml:space="preserve"> and review</w:t>
      </w:r>
      <w:r w:rsidRPr="003F065B">
        <w:rPr>
          <w:rFonts w:ascii="Arial" w:hAnsi="Arial" w:cs="Arial"/>
          <w:b/>
          <w:sz w:val="28"/>
          <w:szCs w:val="28"/>
        </w:rPr>
        <w:t xml:space="preserve"> procedure</w:t>
      </w:r>
    </w:p>
    <w:p w14:paraId="5A39BBE3" w14:textId="6E79AB8A" w:rsidR="008C6DC4" w:rsidRPr="0090603F" w:rsidRDefault="000D129B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Cs/>
          <w:sz w:val="22"/>
          <w:szCs w:val="22"/>
        </w:rPr>
        <w:t>We have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one set of policies and procedures which are consistent across </w:t>
      </w:r>
      <w:r w:rsidR="001872C2" w:rsidRPr="0090603F">
        <w:rPr>
          <w:rFonts w:ascii="Arial" w:hAnsi="Arial" w:cs="Arial"/>
          <w:bCs/>
          <w:sz w:val="22"/>
          <w:szCs w:val="22"/>
        </w:rPr>
        <w:t>our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provision</w:t>
      </w:r>
      <w:r w:rsidR="001872C2" w:rsidRPr="0090603F">
        <w:rPr>
          <w:rFonts w:ascii="Arial" w:hAnsi="Arial" w:cs="Arial"/>
          <w:bCs/>
          <w:sz w:val="22"/>
          <w:szCs w:val="22"/>
        </w:rPr>
        <w:t xml:space="preserve"> and in line with the current EYFS requirements</w:t>
      </w:r>
      <w:r w:rsidR="00E75EBE" w:rsidRPr="0090603F">
        <w:rPr>
          <w:rFonts w:ascii="Arial" w:hAnsi="Arial" w:cs="Arial"/>
          <w:bCs/>
          <w:sz w:val="22"/>
          <w:szCs w:val="22"/>
        </w:rPr>
        <w:t>.</w:t>
      </w:r>
    </w:p>
    <w:p w14:paraId="301CEF2A" w14:textId="46B667DF" w:rsidR="00E75EBE" w:rsidRPr="0090603F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0090603F">
        <w:rPr>
          <w:rFonts w:ascii="Arial" w:hAnsi="Arial" w:cs="Arial"/>
          <w:sz w:val="22"/>
          <w:szCs w:val="22"/>
        </w:rPr>
        <w:t>written</w:t>
      </w:r>
      <w:r w:rsidRPr="0090603F">
        <w:rPr>
          <w:rFonts w:ascii="Arial" w:hAnsi="Arial" w:cs="Arial"/>
          <w:sz w:val="22"/>
          <w:szCs w:val="22"/>
        </w:rPr>
        <w:t xml:space="preserve"> and reviewed </w:t>
      </w:r>
      <w:r w:rsidR="00FF50AE" w:rsidRPr="0090603F">
        <w:rPr>
          <w:rFonts w:ascii="Arial" w:hAnsi="Arial" w:cs="Arial"/>
          <w:sz w:val="22"/>
          <w:szCs w:val="22"/>
        </w:rPr>
        <w:t>annually</w:t>
      </w:r>
      <w:r w:rsidR="0095306B" w:rsidRPr="0090603F">
        <w:rPr>
          <w:rFonts w:ascii="Arial" w:hAnsi="Arial" w:cs="Arial"/>
          <w:sz w:val="22"/>
          <w:szCs w:val="22"/>
        </w:rPr>
        <w:t>.</w:t>
      </w:r>
    </w:p>
    <w:p w14:paraId="3D4053AB" w14:textId="44978E6F" w:rsidR="00FF50AE" w:rsidRPr="0090603F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C</w:t>
      </w:r>
      <w:r w:rsidR="008078FF" w:rsidRPr="0090603F">
        <w:rPr>
          <w:rFonts w:ascii="Arial" w:hAnsi="Arial" w:cs="Arial"/>
          <w:sz w:val="22"/>
          <w:szCs w:val="22"/>
        </w:rPr>
        <w:t>hange</w:t>
      </w:r>
      <w:r w:rsidRPr="0090603F">
        <w:rPr>
          <w:rFonts w:ascii="Arial" w:hAnsi="Arial" w:cs="Arial"/>
          <w:sz w:val="22"/>
          <w:szCs w:val="22"/>
        </w:rPr>
        <w:t>s are only made to the</w:t>
      </w:r>
      <w:r w:rsidR="00FF50AE" w:rsidRPr="0090603F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0090603F">
        <w:rPr>
          <w:rFonts w:ascii="Arial" w:hAnsi="Arial" w:cs="Arial"/>
          <w:sz w:val="22"/>
          <w:szCs w:val="22"/>
        </w:rPr>
        <w:t xml:space="preserve"> </w:t>
      </w:r>
      <w:r w:rsidR="00205284">
        <w:rPr>
          <w:rFonts w:ascii="Arial" w:hAnsi="Arial" w:cs="Arial"/>
          <w:sz w:val="22"/>
          <w:szCs w:val="22"/>
        </w:rPr>
        <w:t>by the owners/directors/trustees in liaison with the setting manager</w:t>
      </w:r>
      <w:r w:rsidR="00205284" w:rsidRPr="0090603F">
        <w:rPr>
          <w:rFonts w:ascii="Arial" w:hAnsi="Arial" w:cs="Arial"/>
          <w:sz w:val="22"/>
          <w:szCs w:val="22"/>
        </w:rPr>
        <w:t xml:space="preserve"> </w:t>
      </w:r>
      <w:r w:rsidR="00FF50AE" w:rsidRPr="0090603F">
        <w:rPr>
          <w:rFonts w:ascii="Arial" w:hAnsi="Arial" w:cs="Arial"/>
          <w:sz w:val="22"/>
          <w:szCs w:val="22"/>
        </w:rPr>
        <w:t xml:space="preserve">where risk assessment </w:t>
      </w:r>
      <w:r w:rsidR="001C11A8">
        <w:rPr>
          <w:rFonts w:ascii="Arial" w:hAnsi="Arial" w:cs="Arial"/>
          <w:sz w:val="22"/>
          <w:szCs w:val="22"/>
        </w:rPr>
        <w:t>or other reasons</w:t>
      </w:r>
      <w:r w:rsidR="00FF50AE" w:rsidRPr="0090603F">
        <w:rPr>
          <w:rFonts w:ascii="Arial" w:hAnsi="Arial" w:cs="Arial"/>
          <w:sz w:val="22"/>
          <w:szCs w:val="22"/>
        </w:rPr>
        <w:t xml:space="preserve"> indicate that </w:t>
      </w:r>
      <w:r w:rsidR="0080232A" w:rsidRPr="0090603F">
        <w:rPr>
          <w:rFonts w:ascii="Arial" w:hAnsi="Arial" w:cs="Arial"/>
          <w:sz w:val="22"/>
          <w:szCs w:val="22"/>
        </w:rPr>
        <w:t>this is required.</w:t>
      </w:r>
    </w:p>
    <w:p w14:paraId="462BC8E5" w14:textId="5CD4FFBD" w:rsidR="007469EF" w:rsidRPr="0090603F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90603F">
        <w:rPr>
          <w:rFonts w:ascii="Arial" w:hAnsi="Arial" w:cs="Arial"/>
          <w:sz w:val="22"/>
          <w:szCs w:val="22"/>
        </w:rPr>
        <w:t xml:space="preserve"> and reviewed</w:t>
      </w:r>
      <w:r w:rsidR="00A7312D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>following any incident that is reportable under RIDDOR</w:t>
      </w:r>
      <w:r w:rsidR="00ED5414">
        <w:rPr>
          <w:rFonts w:ascii="Arial" w:hAnsi="Arial" w:cs="Arial"/>
          <w:sz w:val="22"/>
          <w:szCs w:val="22"/>
        </w:rPr>
        <w:t>.</w:t>
      </w:r>
    </w:p>
    <w:p w14:paraId="32F0D886" w14:textId="77777777" w:rsidR="00505A12" w:rsidRPr="0090603F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Familiarisation and i</w:t>
      </w:r>
      <w:r w:rsidR="00E75EBE" w:rsidRPr="0090603F">
        <w:rPr>
          <w:rFonts w:ascii="Arial" w:hAnsi="Arial" w:cs="Arial"/>
          <w:b/>
          <w:sz w:val="22"/>
          <w:szCs w:val="22"/>
        </w:rPr>
        <w:t>mplementation</w:t>
      </w:r>
    </w:p>
    <w:p w14:paraId="424FB1E2" w14:textId="46D5E926" w:rsidR="00E75EBE" w:rsidRPr="0090603F" w:rsidRDefault="00E75EBE" w:rsidP="1AA7C920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It is the responsibility of</w:t>
      </w:r>
      <w:r w:rsidR="00074E28" w:rsidRPr="1AA7C920">
        <w:rPr>
          <w:rFonts w:ascii="Arial" w:hAnsi="Arial" w:cs="Arial"/>
          <w:sz w:val="22"/>
          <w:szCs w:val="22"/>
        </w:rPr>
        <w:t xml:space="preserve"> every member of staff, </w:t>
      </w:r>
      <w:r w:rsidR="001C11A8" w:rsidRPr="1AA7C920">
        <w:rPr>
          <w:rFonts w:ascii="Arial" w:hAnsi="Arial" w:cs="Arial"/>
          <w:sz w:val="22"/>
          <w:szCs w:val="22"/>
        </w:rPr>
        <w:t xml:space="preserve">agency worker, </w:t>
      </w:r>
      <w:r w:rsidR="1B081768" w:rsidRPr="1AA7C920">
        <w:rPr>
          <w:rFonts w:ascii="Arial" w:hAnsi="Arial" w:cs="Arial"/>
          <w:color w:val="FF0000"/>
          <w:sz w:val="22"/>
          <w:szCs w:val="22"/>
        </w:rPr>
        <w:t xml:space="preserve">assistant, </w:t>
      </w:r>
      <w:r w:rsidR="006A6EA2" w:rsidRPr="1AA7C920">
        <w:rPr>
          <w:rFonts w:ascii="Arial" w:hAnsi="Arial" w:cs="Arial"/>
          <w:sz w:val="22"/>
          <w:szCs w:val="22"/>
        </w:rPr>
        <w:t>volunteer and student</w:t>
      </w:r>
      <w:r w:rsidRPr="1AA7C920">
        <w:rPr>
          <w:rFonts w:ascii="Arial" w:hAnsi="Arial" w:cs="Arial"/>
          <w:sz w:val="22"/>
          <w:szCs w:val="22"/>
        </w:rPr>
        <w:t xml:space="preserve"> </w:t>
      </w:r>
      <w:r w:rsidR="34DCF74A" w:rsidRPr="1AA7C920">
        <w:rPr>
          <w:rFonts w:ascii="Arial" w:hAnsi="Arial" w:cs="Arial"/>
          <w:color w:val="FF0000"/>
          <w:sz w:val="22"/>
          <w:szCs w:val="22"/>
        </w:rPr>
        <w:t>(hereon referred to as staff</w:t>
      </w:r>
      <w:r w:rsidR="47B20F93" w:rsidRPr="1AA7C920">
        <w:rPr>
          <w:rFonts w:ascii="Arial" w:hAnsi="Arial" w:cs="Arial"/>
          <w:color w:val="FF0000"/>
          <w:sz w:val="22"/>
          <w:szCs w:val="22"/>
        </w:rPr>
        <w:t xml:space="preserve"> for clarity</w:t>
      </w:r>
      <w:r w:rsidR="34DCF74A" w:rsidRPr="1AA7C920">
        <w:rPr>
          <w:rFonts w:ascii="Arial" w:hAnsi="Arial" w:cs="Arial"/>
          <w:color w:val="FF0000"/>
          <w:sz w:val="22"/>
          <w:szCs w:val="22"/>
        </w:rPr>
        <w:t>),</w:t>
      </w:r>
      <w:r w:rsidR="34DCF74A" w:rsidRPr="1AA7C920">
        <w:rPr>
          <w:rFonts w:ascii="Arial" w:hAnsi="Arial" w:cs="Arial"/>
          <w:sz w:val="22"/>
          <w:szCs w:val="22"/>
        </w:rPr>
        <w:t xml:space="preserve"> </w:t>
      </w:r>
      <w:r w:rsidRPr="1AA7C920">
        <w:rPr>
          <w:rFonts w:ascii="Arial" w:hAnsi="Arial" w:cs="Arial"/>
          <w:sz w:val="22"/>
          <w:szCs w:val="22"/>
        </w:rPr>
        <w:t xml:space="preserve">within </w:t>
      </w:r>
      <w:r w:rsidR="00240333" w:rsidRPr="1AA7C920">
        <w:rPr>
          <w:rFonts w:ascii="Arial" w:hAnsi="Arial" w:cs="Arial"/>
          <w:sz w:val="22"/>
          <w:szCs w:val="22"/>
        </w:rPr>
        <w:t xml:space="preserve">the </w:t>
      </w:r>
      <w:r w:rsidRPr="1AA7C920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1AA7C920">
        <w:rPr>
          <w:rFonts w:ascii="Arial" w:hAnsi="Arial" w:cs="Arial"/>
          <w:sz w:val="22"/>
          <w:szCs w:val="22"/>
        </w:rPr>
        <w:t>always implement the policies and procedures</w:t>
      </w:r>
      <w:r w:rsidRPr="1AA7C920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90603F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The </w:t>
      </w:r>
      <w:r w:rsidR="00612EE2" w:rsidRPr="0090603F">
        <w:rPr>
          <w:rFonts w:ascii="Arial" w:hAnsi="Arial" w:cs="Arial"/>
          <w:sz w:val="22"/>
          <w:szCs w:val="22"/>
        </w:rPr>
        <w:t xml:space="preserve">setting </w:t>
      </w:r>
      <w:r w:rsidR="00AD0FD6" w:rsidRPr="0090603F">
        <w:rPr>
          <w:rFonts w:ascii="Arial" w:hAnsi="Arial" w:cs="Arial"/>
          <w:sz w:val="22"/>
          <w:szCs w:val="22"/>
        </w:rPr>
        <w:t xml:space="preserve">manager </w:t>
      </w:r>
      <w:r w:rsidR="00D11585" w:rsidRPr="0090603F">
        <w:rPr>
          <w:rFonts w:ascii="Arial" w:hAnsi="Arial" w:cs="Arial"/>
          <w:sz w:val="22"/>
          <w:szCs w:val="22"/>
        </w:rPr>
        <w:t>offer</w:t>
      </w:r>
      <w:r w:rsidRPr="0090603F">
        <w:rPr>
          <w:rFonts w:ascii="Arial" w:hAnsi="Arial" w:cs="Arial"/>
          <w:sz w:val="22"/>
          <w:szCs w:val="22"/>
        </w:rPr>
        <w:t>s</w:t>
      </w:r>
      <w:r w:rsidR="00D11585" w:rsidRPr="0090603F">
        <w:rPr>
          <w:rFonts w:ascii="Arial" w:hAnsi="Arial" w:cs="Arial"/>
          <w:sz w:val="22"/>
          <w:szCs w:val="22"/>
        </w:rPr>
        <w:t xml:space="preserve"> advice and support to </w:t>
      </w:r>
      <w:r w:rsidRPr="0090603F">
        <w:rPr>
          <w:rFonts w:ascii="Arial" w:hAnsi="Arial" w:cs="Arial"/>
          <w:sz w:val="22"/>
          <w:szCs w:val="22"/>
        </w:rPr>
        <w:t>staff</w:t>
      </w:r>
      <w:r w:rsidR="00D11585" w:rsidRPr="0090603F">
        <w:rPr>
          <w:rFonts w:ascii="Arial" w:hAnsi="Arial" w:cs="Arial"/>
          <w:sz w:val="22"/>
          <w:szCs w:val="22"/>
        </w:rPr>
        <w:t xml:space="preserve"> </w:t>
      </w:r>
      <w:r w:rsidR="00731621" w:rsidRPr="0090603F">
        <w:rPr>
          <w:rFonts w:ascii="Arial" w:hAnsi="Arial" w:cs="Arial"/>
          <w:sz w:val="22"/>
          <w:szCs w:val="22"/>
        </w:rPr>
        <w:t>regarding</w:t>
      </w:r>
      <w:r w:rsidR="00D11585" w:rsidRPr="0090603F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90603F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An </w:t>
      </w:r>
      <w:r w:rsidRPr="000E0E16">
        <w:rPr>
          <w:rFonts w:ascii="Arial" w:hAnsi="Arial" w:cs="Arial"/>
          <w:sz w:val="22"/>
          <w:szCs w:val="22"/>
        </w:rPr>
        <w:t>overview of poli</w:t>
      </w:r>
      <w:r w:rsidR="00E670CC" w:rsidRPr="000E0E16">
        <w:rPr>
          <w:rFonts w:ascii="Arial" w:hAnsi="Arial" w:cs="Arial"/>
          <w:sz w:val="22"/>
          <w:szCs w:val="22"/>
        </w:rPr>
        <w:t>cies and proc</w:t>
      </w:r>
      <w:r w:rsidR="00D11585" w:rsidRPr="000E0E16">
        <w:rPr>
          <w:rFonts w:ascii="Arial" w:hAnsi="Arial" w:cs="Arial"/>
          <w:sz w:val="22"/>
          <w:szCs w:val="22"/>
        </w:rPr>
        <w:t>edures is included in induction</w:t>
      </w:r>
      <w:r w:rsidRPr="0090603F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90603F">
        <w:rPr>
          <w:rFonts w:ascii="Arial" w:hAnsi="Arial" w:cs="Arial"/>
          <w:sz w:val="22"/>
          <w:szCs w:val="22"/>
        </w:rPr>
        <w:t xml:space="preserve">, </w:t>
      </w:r>
      <w:r w:rsidRPr="0090603F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DB5E97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B5E97">
        <w:rPr>
          <w:rFonts w:ascii="Arial" w:hAnsi="Arial" w:cs="Arial"/>
          <w:sz w:val="22"/>
          <w:szCs w:val="22"/>
        </w:rPr>
        <w:t>Members of s</w:t>
      </w:r>
      <w:r w:rsidR="00E75EBE" w:rsidRPr="00DB5E97">
        <w:rPr>
          <w:rFonts w:ascii="Arial" w:hAnsi="Arial" w:cs="Arial"/>
          <w:sz w:val="22"/>
          <w:szCs w:val="22"/>
        </w:rPr>
        <w:t>taff must sign to say that they</w:t>
      </w:r>
      <w:r w:rsidR="00C673BD" w:rsidRPr="00DB5E97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DB5E97">
        <w:rPr>
          <w:rFonts w:ascii="Arial" w:hAnsi="Arial" w:cs="Arial"/>
          <w:sz w:val="22"/>
          <w:szCs w:val="22"/>
        </w:rPr>
        <w:t>policies and procedure</w:t>
      </w:r>
      <w:r w:rsidR="00DB5E97" w:rsidRPr="00DB5E97">
        <w:rPr>
          <w:rFonts w:ascii="Arial" w:hAnsi="Arial" w:cs="Arial"/>
          <w:sz w:val="22"/>
          <w:szCs w:val="22"/>
        </w:rPr>
        <w:t>s</w:t>
      </w:r>
      <w:r w:rsidR="00E75EBE" w:rsidRPr="00DB5E97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90603F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Members of s</w:t>
      </w:r>
      <w:r w:rsidR="0095306B" w:rsidRPr="0090603F">
        <w:rPr>
          <w:rFonts w:ascii="Arial" w:hAnsi="Arial" w:cs="Arial"/>
          <w:sz w:val="22"/>
          <w:szCs w:val="22"/>
        </w:rPr>
        <w:t xml:space="preserve">taff </w:t>
      </w:r>
      <w:r w:rsidR="00C673BD" w:rsidRPr="0090603F">
        <w:rPr>
          <w:rFonts w:ascii="Arial" w:hAnsi="Arial" w:cs="Arial"/>
          <w:sz w:val="22"/>
          <w:szCs w:val="22"/>
        </w:rPr>
        <w:t>understand that</w:t>
      </w:r>
      <w:r w:rsidR="00F70170" w:rsidRPr="0090603F">
        <w:rPr>
          <w:rFonts w:ascii="Arial" w:hAnsi="Arial" w:cs="Arial"/>
          <w:sz w:val="22"/>
          <w:szCs w:val="22"/>
        </w:rPr>
        <w:t xml:space="preserve"> they must refer to</w:t>
      </w:r>
      <w:r w:rsidR="00C673BD" w:rsidRPr="0090603F">
        <w:rPr>
          <w:rFonts w:ascii="Arial" w:hAnsi="Arial" w:cs="Arial"/>
          <w:sz w:val="22"/>
          <w:szCs w:val="22"/>
        </w:rPr>
        <w:t xml:space="preserve"> the </w:t>
      </w:r>
      <w:r w:rsidR="00074E28" w:rsidRPr="0090603F">
        <w:rPr>
          <w:rFonts w:ascii="Arial" w:hAnsi="Arial" w:cs="Arial"/>
          <w:sz w:val="22"/>
          <w:szCs w:val="22"/>
        </w:rPr>
        <w:t>pro</w:t>
      </w:r>
      <w:r w:rsidR="00F70170" w:rsidRPr="0090603F">
        <w:rPr>
          <w:rFonts w:ascii="Arial" w:hAnsi="Arial" w:cs="Arial"/>
          <w:sz w:val="22"/>
          <w:szCs w:val="22"/>
        </w:rPr>
        <w:t>cedures</w:t>
      </w:r>
      <w:r w:rsidR="00E670CC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 xml:space="preserve">as </w:t>
      </w:r>
      <w:r w:rsidR="0095306B" w:rsidRPr="0090603F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90603F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90603F">
        <w:rPr>
          <w:rFonts w:ascii="Arial" w:hAnsi="Arial" w:cs="Arial"/>
          <w:sz w:val="22"/>
          <w:szCs w:val="22"/>
        </w:rPr>
        <w:t>unities to focus on</w:t>
      </w:r>
      <w:r w:rsidRPr="0090603F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="00152537" w:rsidRPr="0090603F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548AE57F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Where there is an outbreak of a communicable disease or infection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90603F">
        <w:rPr>
          <w:rFonts w:ascii="Arial" w:hAnsi="Arial" w:cs="Arial"/>
          <w:sz w:val="22"/>
          <w:szCs w:val="22"/>
        </w:rPr>
        <w:t>’</w:t>
      </w:r>
      <w:r w:rsidRPr="0090603F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Other proce</w:t>
      </w:r>
      <w:r w:rsidR="00C673BD" w:rsidRPr="0090603F">
        <w:rPr>
          <w:rFonts w:ascii="Arial" w:hAnsi="Arial" w:cs="Arial"/>
          <w:sz w:val="22"/>
          <w:szCs w:val="22"/>
        </w:rPr>
        <w:t xml:space="preserve">dures may be displayed </w:t>
      </w:r>
      <w:r w:rsidRPr="0090603F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90603F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90603F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Following implementation of a procedure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such </w:t>
      </w:r>
      <w:r w:rsidR="0095306B" w:rsidRPr="0090603F">
        <w:rPr>
          <w:rFonts w:ascii="Arial" w:hAnsi="Arial" w:cs="Arial"/>
          <w:sz w:val="22"/>
          <w:szCs w:val="22"/>
        </w:rPr>
        <w:t>as emergency evacuation</w:t>
      </w:r>
      <w:r w:rsidRPr="0090603F">
        <w:rPr>
          <w:rFonts w:ascii="Arial" w:hAnsi="Arial" w:cs="Arial"/>
          <w:sz w:val="22"/>
          <w:szCs w:val="22"/>
        </w:rPr>
        <w:t xml:space="preserve"> or </w:t>
      </w:r>
      <w:r w:rsidR="0095306B" w:rsidRPr="0090603F">
        <w:rPr>
          <w:rFonts w:ascii="Arial" w:hAnsi="Arial" w:cs="Arial"/>
          <w:sz w:val="22"/>
          <w:szCs w:val="22"/>
        </w:rPr>
        <w:t>other health and safety procedures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="000A18E6" w:rsidRPr="0090603F">
        <w:rPr>
          <w:rFonts w:ascii="Arial" w:hAnsi="Arial" w:cs="Arial"/>
          <w:sz w:val="22"/>
          <w:szCs w:val="22"/>
        </w:rPr>
        <w:t xml:space="preserve"> </w:t>
      </w:r>
      <w:r w:rsidR="0095306B" w:rsidRPr="0090603F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4DEF209E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01BBFEB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306B" w:rsidRPr="0090603F">
        <w:rPr>
          <w:rFonts w:ascii="Arial" w:hAnsi="Arial" w:cs="Arial"/>
          <w:sz w:val="22"/>
          <w:szCs w:val="22"/>
        </w:rPr>
        <w:t>s</w:t>
      </w:r>
      <w:r w:rsidR="005E158C" w:rsidRPr="0090603F">
        <w:rPr>
          <w:rFonts w:ascii="Arial" w:hAnsi="Arial" w:cs="Arial"/>
          <w:sz w:val="22"/>
          <w:szCs w:val="22"/>
        </w:rPr>
        <w:t xml:space="preserve"> </w:t>
      </w:r>
      <w:r w:rsidR="00A36E80" w:rsidRPr="0090603F">
        <w:rPr>
          <w:rFonts w:ascii="Arial" w:hAnsi="Arial" w:cs="Arial"/>
          <w:sz w:val="22"/>
          <w:szCs w:val="22"/>
        </w:rPr>
        <w:t>further</w:t>
      </w:r>
      <w:r w:rsidR="000A18E6" w:rsidRPr="0090603F">
        <w:rPr>
          <w:rFonts w:ascii="Arial" w:hAnsi="Arial" w:cs="Arial"/>
          <w:sz w:val="22"/>
          <w:szCs w:val="22"/>
        </w:rPr>
        <w:t xml:space="preserve"> training required</w:t>
      </w:r>
      <w:r w:rsidR="0095306B" w:rsidRPr="0090603F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779E5D5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the proc</w:t>
      </w:r>
      <w:r w:rsidR="006921BA" w:rsidRPr="0090603F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90603F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129C5638" w14:textId="77777777" w:rsidR="00152537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lastRenderedPageBreak/>
        <w:t>Parents</w:t>
      </w:r>
    </w:p>
    <w:p w14:paraId="52EBDADF" w14:textId="1BC8D68E" w:rsidR="00E670CC" w:rsidRPr="0090603F" w:rsidRDefault="00E670CC" w:rsidP="1AA7C92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Pa</w:t>
      </w:r>
      <w:r w:rsidR="005E158C" w:rsidRPr="1AA7C920">
        <w:rPr>
          <w:rFonts w:ascii="Arial" w:hAnsi="Arial" w:cs="Arial"/>
          <w:sz w:val="22"/>
          <w:szCs w:val="22"/>
        </w:rPr>
        <w:t>rents</w:t>
      </w:r>
      <w:r w:rsidR="33FB8180" w:rsidRPr="1AA7C920">
        <w:rPr>
          <w:rFonts w:ascii="Arial" w:hAnsi="Arial" w:cs="Arial"/>
          <w:sz w:val="22"/>
          <w:szCs w:val="22"/>
        </w:rPr>
        <w:t>/carers</w:t>
      </w:r>
      <w:r w:rsidR="005E158C" w:rsidRPr="1AA7C920">
        <w:rPr>
          <w:rFonts w:ascii="Arial" w:hAnsi="Arial" w:cs="Arial"/>
          <w:sz w:val="22"/>
          <w:szCs w:val="22"/>
        </w:rPr>
        <w:t xml:space="preserve"> know how to </w:t>
      </w:r>
      <w:r w:rsidRPr="1AA7C920">
        <w:rPr>
          <w:rFonts w:ascii="Arial" w:hAnsi="Arial" w:cs="Arial"/>
          <w:sz w:val="22"/>
          <w:szCs w:val="22"/>
        </w:rPr>
        <w:t xml:space="preserve">access </w:t>
      </w:r>
      <w:r w:rsidR="00C174D0" w:rsidRPr="1AA7C920">
        <w:rPr>
          <w:rFonts w:ascii="Arial" w:hAnsi="Arial" w:cs="Arial"/>
          <w:sz w:val="22"/>
          <w:szCs w:val="22"/>
        </w:rPr>
        <w:t>a</w:t>
      </w:r>
      <w:r w:rsidRPr="1AA7C920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 w:rsidRPr="1AA7C920">
        <w:rPr>
          <w:rFonts w:ascii="Arial" w:hAnsi="Arial" w:cs="Arial"/>
          <w:sz w:val="22"/>
          <w:szCs w:val="22"/>
        </w:rPr>
        <w:t>.</w:t>
      </w:r>
    </w:p>
    <w:p w14:paraId="0FE7229A" w14:textId="3BB91AC0" w:rsidR="00C174D0" w:rsidRPr="00C174D0" w:rsidRDefault="64128AC1" w:rsidP="1A8EF6E2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Parent</w:t>
      </w:r>
      <w:r w:rsidR="0AF1F0A7" w:rsidRPr="1AA7C920">
        <w:rPr>
          <w:rFonts w:ascii="Arial" w:hAnsi="Arial" w:cs="Arial"/>
          <w:sz w:val="22"/>
          <w:szCs w:val="22"/>
        </w:rPr>
        <w:t>/carer</w:t>
      </w:r>
      <w:r w:rsidRPr="1AA7C920">
        <w:rPr>
          <w:rFonts w:ascii="Arial" w:hAnsi="Arial" w:cs="Arial"/>
          <w:sz w:val="22"/>
          <w:szCs w:val="22"/>
        </w:rPr>
        <w:t xml:space="preserve"> forums (if in place)</w:t>
      </w:r>
      <w:r w:rsidR="00E670CC" w:rsidRPr="1AA7C920">
        <w:rPr>
          <w:rFonts w:ascii="Arial" w:hAnsi="Arial" w:cs="Arial"/>
          <w:sz w:val="22"/>
          <w:szCs w:val="22"/>
        </w:rPr>
        <w:t xml:space="preserve"> are used as opportunities to explain and discuss the</w:t>
      </w:r>
      <w:r w:rsidR="005E158C" w:rsidRPr="1AA7C920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1AA7C920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174D0" w:rsidSect="0090603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7C70" w14:textId="77777777" w:rsidR="00460515" w:rsidRDefault="00460515">
      <w:r>
        <w:separator/>
      </w:r>
    </w:p>
  </w:endnote>
  <w:endnote w:type="continuationSeparator" w:id="0">
    <w:p w14:paraId="2979344A" w14:textId="77777777" w:rsidR="00460515" w:rsidRDefault="0046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451E" w14:textId="08B6E230" w:rsidR="00524862" w:rsidRPr="001F60B5" w:rsidRDefault="1AA7C920" w:rsidP="0052486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1AA7C920">
      <w:rPr>
        <w:rFonts w:ascii="Arial" w:hAnsi="Arial" w:cs="Arial"/>
        <w:i/>
        <w:iCs/>
        <w:sz w:val="20"/>
        <w:szCs w:val="20"/>
      </w:rPr>
      <w:t>Policies &amp; Procedures for the EYFS 2024/25</w:t>
    </w:r>
    <w:r w:rsidRPr="1AA7C920">
      <w:rPr>
        <w:rFonts w:ascii="Arial" w:hAnsi="Arial" w:cs="Arial"/>
        <w:sz w:val="20"/>
        <w:szCs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1472" w14:textId="77777777" w:rsidR="00460515" w:rsidRDefault="00460515">
      <w:r>
        <w:separator/>
      </w:r>
    </w:p>
  </w:footnote>
  <w:footnote w:type="continuationSeparator" w:id="0">
    <w:p w14:paraId="15420276" w14:textId="77777777" w:rsidR="00460515" w:rsidRDefault="0046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6573">
    <w:abstractNumId w:val="14"/>
  </w:num>
  <w:num w:numId="2" w16cid:durableId="84157579">
    <w:abstractNumId w:val="15"/>
  </w:num>
  <w:num w:numId="3" w16cid:durableId="1566795959">
    <w:abstractNumId w:val="1"/>
  </w:num>
  <w:num w:numId="4" w16cid:durableId="338311098">
    <w:abstractNumId w:val="0"/>
  </w:num>
  <w:num w:numId="5" w16cid:durableId="1107391337">
    <w:abstractNumId w:val="3"/>
  </w:num>
  <w:num w:numId="6" w16cid:durableId="363869948">
    <w:abstractNumId w:val="13"/>
  </w:num>
  <w:num w:numId="7" w16cid:durableId="1346442081">
    <w:abstractNumId w:val="8"/>
  </w:num>
  <w:num w:numId="8" w16cid:durableId="2043246898">
    <w:abstractNumId w:val="9"/>
  </w:num>
  <w:num w:numId="9" w16cid:durableId="917783598">
    <w:abstractNumId w:val="10"/>
  </w:num>
  <w:num w:numId="10" w16cid:durableId="2111467953">
    <w:abstractNumId w:val="6"/>
  </w:num>
  <w:num w:numId="11" w16cid:durableId="733313887">
    <w:abstractNumId w:val="5"/>
  </w:num>
  <w:num w:numId="12" w16cid:durableId="1759129103">
    <w:abstractNumId w:val="12"/>
  </w:num>
  <w:num w:numId="13" w16cid:durableId="1433545869">
    <w:abstractNumId w:val="16"/>
  </w:num>
  <w:num w:numId="14" w16cid:durableId="866452448">
    <w:abstractNumId w:val="2"/>
  </w:num>
  <w:num w:numId="15" w16cid:durableId="1148479880">
    <w:abstractNumId w:val="4"/>
  </w:num>
  <w:num w:numId="16" w16cid:durableId="1013917583">
    <w:abstractNumId w:val="11"/>
  </w:num>
  <w:num w:numId="17" w16cid:durableId="4888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B5F7E"/>
    <w:rsid w:val="000D129B"/>
    <w:rsid w:val="000D749B"/>
    <w:rsid w:val="000E0E16"/>
    <w:rsid w:val="000F731C"/>
    <w:rsid w:val="001063E9"/>
    <w:rsid w:val="001228F6"/>
    <w:rsid w:val="00131244"/>
    <w:rsid w:val="00132B8B"/>
    <w:rsid w:val="001479DF"/>
    <w:rsid w:val="00152537"/>
    <w:rsid w:val="001610CD"/>
    <w:rsid w:val="0017737C"/>
    <w:rsid w:val="0018369C"/>
    <w:rsid w:val="001872C2"/>
    <w:rsid w:val="00197506"/>
    <w:rsid w:val="001C11A8"/>
    <w:rsid w:val="001F285D"/>
    <w:rsid w:val="001F60B5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300E36"/>
    <w:rsid w:val="0033230B"/>
    <w:rsid w:val="0033539B"/>
    <w:rsid w:val="0036690C"/>
    <w:rsid w:val="003860A3"/>
    <w:rsid w:val="003C1E21"/>
    <w:rsid w:val="003E6F55"/>
    <w:rsid w:val="003F065B"/>
    <w:rsid w:val="0040529E"/>
    <w:rsid w:val="00420924"/>
    <w:rsid w:val="004257A2"/>
    <w:rsid w:val="00451FBA"/>
    <w:rsid w:val="00460515"/>
    <w:rsid w:val="00477254"/>
    <w:rsid w:val="00487E41"/>
    <w:rsid w:val="004A6E94"/>
    <w:rsid w:val="004C1020"/>
    <w:rsid w:val="004D52D5"/>
    <w:rsid w:val="00505A12"/>
    <w:rsid w:val="005074E5"/>
    <w:rsid w:val="00524862"/>
    <w:rsid w:val="00552986"/>
    <w:rsid w:val="005721CA"/>
    <w:rsid w:val="0059196A"/>
    <w:rsid w:val="005A1108"/>
    <w:rsid w:val="005C10C7"/>
    <w:rsid w:val="005D151F"/>
    <w:rsid w:val="005D268E"/>
    <w:rsid w:val="005E158C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16576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016B3C83"/>
    <w:rsid w:val="0AF1F0A7"/>
    <w:rsid w:val="159F6C4A"/>
    <w:rsid w:val="1A8EF6E2"/>
    <w:rsid w:val="1AA7C920"/>
    <w:rsid w:val="1B081768"/>
    <w:rsid w:val="32636D81"/>
    <w:rsid w:val="33FB8180"/>
    <w:rsid w:val="34DCF74A"/>
    <w:rsid w:val="47B20F93"/>
    <w:rsid w:val="64128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paragraph" w:styleId="Revision">
    <w:name w:val="Revision"/>
    <w:hidden/>
    <w:uiPriority w:val="99"/>
    <w:semiHidden/>
    <w:rsid w:val="001C11A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F0E5-9480-40F2-8106-C4B71929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5</cp:revision>
  <cp:lastPrinted>2011-08-19T14:03:00Z</cp:lastPrinted>
  <dcterms:created xsi:type="dcterms:W3CDTF">2024-01-02T13:14:00Z</dcterms:created>
  <dcterms:modified xsi:type="dcterms:W3CDTF">2024-11-11T10:28:00Z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