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3FB" w:rsidR="0063128A" w:rsidP="00E030DF" w:rsidRDefault="00291B80" w14:paraId="01A8C4B4" w14:textId="2CDB1DDD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="00BD13BD" w:rsidP="00E030DF" w:rsidRDefault="00291B80" w14:paraId="09796387" w14:textId="5D646288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</w:r>
      <w:r w:rsidR="00670187">
        <w:rPr>
          <w:rFonts w:ascii="Arial" w:hAnsi="Arial" w:cs="Arial"/>
          <w:b/>
        </w:rPr>
        <w:t>Maintenance and repairs</w:t>
      </w:r>
    </w:p>
    <w:p w:rsidRPr="0012754D" w:rsidR="0063128A" w:rsidP="00E030DF" w:rsidRDefault="0063128A" w14:paraId="6E36661F" w14:textId="395F9FC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:rsidRPr="007D73FB" w:rsidR="0063128A" w:rsidP="00E030DF" w:rsidRDefault="00291B80" w14:paraId="15AC262F" w14:textId="578F209E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D73FB" w:rsidR="0063128A">
        <w:rPr>
          <w:rFonts w:ascii="Arial" w:hAnsi="Arial" w:cs="Arial"/>
          <w:sz w:val="22"/>
          <w:szCs w:val="22"/>
        </w:rPr>
        <w:t>ate fault noted</w:t>
      </w:r>
    </w:p>
    <w:p w:rsidRPr="007D73FB" w:rsidR="0063128A" w:rsidP="00E030DF" w:rsidRDefault="00291B80" w14:paraId="36B57E30" w14:textId="28E33121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 w:rsidR="0063128A">
        <w:rPr>
          <w:rFonts w:ascii="Arial" w:hAnsi="Arial" w:cs="Arial"/>
          <w:sz w:val="22"/>
          <w:szCs w:val="22"/>
        </w:rPr>
        <w:t>tem or area faulty</w:t>
      </w:r>
    </w:p>
    <w:p w:rsidR="0063128A" w:rsidP="00E030DF" w:rsidRDefault="00291B80" w14:paraId="7F76D8AF" w14:textId="2EE08FC3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D73FB" w:rsidR="0063128A">
        <w:rPr>
          <w:rFonts w:ascii="Arial" w:hAnsi="Arial" w:cs="Arial"/>
          <w:sz w:val="22"/>
          <w:szCs w:val="22"/>
        </w:rPr>
        <w:t>ature of the fault and priority</w:t>
      </w:r>
    </w:p>
    <w:p w:rsidRPr="007D73FB" w:rsidR="00295AA1" w:rsidP="00E030DF" w:rsidRDefault="00295AA1" w14:paraId="57D3A231" w14:textId="5A07C8E5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</w:t>
      </w:r>
    </w:p>
    <w:p w:rsidRPr="007D73FB" w:rsidR="0063128A" w:rsidP="00E030DF" w:rsidRDefault="00291B80" w14:paraId="772A7C65" w14:textId="0F9FEF36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D73FB" w:rsidR="0063128A">
        <w:rPr>
          <w:rFonts w:ascii="Arial" w:hAnsi="Arial" w:cs="Arial"/>
          <w:sz w:val="22"/>
          <w:szCs w:val="22"/>
        </w:rPr>
        <w:t xml:space="preserve">ho </w:t>
      </w:r>
      <w:r w:rsidRPr="007D73FB" w:rsidR="00C61EA2">
        <w:rPr>
          <w:rFonts w:ascii="Arial" w:hAnsi="Arial" w:cs="Arial"/>
          <w:sz w:val="22"/>
          <w:szCs w:val="22"/>
        </w:rPr>
        <w:t>the fault</w:t>
      </w:r>
      <w:r w:rsidRPr="007D73FB" w:rsidR="0063128A">
        <w:rPr>
          <w:rFonts w:ascii="Arial" w:hAnsi="Arial" w:cs="Arial"/>
          <w:sz w:val="22"/>
          <w:szCs w:val="22"/>
        </w:rPr>
        <w:t xml:space="preserve"> reported to for </w:t>
      </w:r>
      <w:proofErr w:type="gramStart"/>
      <w:r w:rsidRPr="007D73FB" w:rsidR="00C61EA2">
        <w:rPr>
          <w:rFonts w:ascii="Arial" w:hAnsi="Arial" w:cs="Arial"/>
          <w:sz w:val="22"/>
          <w:szCs w:val="22"/>
        </w:rPr>
        <w:t>action</w:t>
      </w:r>
      <w:proofErr w:type="gramEnd"/>
    </w:p>
    <w:p w:rsidRPr="007D73FB" w:rsidR="0063128A" w:rsidP="00E030DF" w:rsidRDefault="007D36BF" w14:paraId="6B84440B" w14:textId="05A89435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D73FB" w:rsidR="0063128A">
        <w:rPr>
          <w:rFonts w:ascii="Arial" w:hAnsi="Arial" w:cs="Arial"/>
          <w:sz w:val="22"/>
          <w:szCs w:val="22"/>
        </w:rPr>
        <w:t>ction taken and when</w:t>
      </w:r>
    </w:p>
    <w:p w:rsidR="00197A48" w:rsidP="00E030DF" w:rsidRDefault="007D36BF" w14:paraId="6B07B780" w14:textId="77777777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 w:rsidR="0063128A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:rsidRPr="00197A48" w:rsidR="00197A48" w:rsidP="00E030DF" w:rsidRDefault="007D36BF" w14:paraId="193DD634" w14:textId="4C3A136A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Pr="00197A48" w:rsidR="0063128A">
        <w:rPr>
          <w:rFonts w:ascii="Arial" w:hAnsi="Arial" w:cs="Arial"/>
          <w:sz w:val="22"/>
          <w:szCs w:val="22"/>
        </w:rPr>
        <w:t>ate action completed</w:t>
      </w:r>
    </w:p>
    <w:p w:rsidRPr="009A5879" w:rsidR="0063128A" w:rsidP="00E030DF" w:rsidRDefault="0063128A" w14:paraId="37BB4597" w14:textId="7E0ECF9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:rsidRPr="009A5879" w:rsidR="0063128A" w:rsidP="00E030DF" w:rsidRDefault="00CE50FC" w14:paraId="70A5E5C8" w14:textId="77777777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Pr="009A5879" w:rsidR="0063128A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:rsidRPr="00197A48" w:rsidR="00CE50FC" w:rsidP="00E030DF" w:rsidRDefault="00CE50FC" w14:paraId="4F2BAD26" w14:textId="77777777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</w:t>
      </w:r>
      <w:proofErr w:type="gramStart"/>
      <w:r w:rsidRPr="009A5879">
        <w:rPr>
          <w:rFonts w:ascii="Arial" w:hAnsi="Arial" w:cs="Arial"/>
          <w:sz w:val="22"/>
          <w:szCs w:val="22"/>
        </w:rPr>
        <w:t>e</w:t>
      </w:r>
      <w:r w:rsidRPr="009A5879" w:rsidR="00B37A56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Pr="009A5879" w:rsidR="00B37A56">
        <w:rPr>
          <w:rFonts w:ascii="Arial" w:hAnsi="Arial" w:cs="Arial"/>
          <w:sz w:val="22"/>
          <w:szCs w:val="22"/>
        </w:rPr>
        <w:t>.</w:t>
      </w:r>
      <w:proofErr w:type="gramEnd"/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:rsidRPr="00197A48" w:rsidR="0063128A" w:rsidP="00E030DF" w:rsidRDefault="0063128A" w14:paraId="47861A93" w14:textId="027359B2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Pr="00197A48" w:rsidR="00513F4B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:rsidRPr="00197A48" w:rsidR="00197A48" w:rsidP="00E030DF" w:rsidRDefault="0063128A" w14:paraId="1F373237" w14:textId="77777777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Pr="00197A48" w:rsidR="00870332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:rsidRPr="00295AA1" w:rsidR="00295AA1" w:rsidP="0CA92511" w:rsidRDefault="00295AA1" w14:paraId="7D5B561D" w14:textId="292F4FD5">
      <w:pPr>
        <w:numPr>
          <w:ilvl w:val="0"/>
          <w:numId w:val="5"/>
        </w:numPr>
        <w:tabs>
          <w:tab w:val="clear" w:leader="none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CA92511" w:rsidR="0063128A">
        <w:rPr>
          <w:rFonts w:ascii="Arial" w:hAnsi="Arial" w:cs="Arial"/>
          <w:sz w:val="22"/>
          <w:szCs w:val="22"/>
        </w:rPr>
        <w:t xml:space="preserve">Where maintenance and repairs </w:t>
      </w:r>
      <w:r w:rsidRPr="0CA92511" w:rsidR="00C61EA2">
        <w:rPr>
          <w:rFonts w:ascii="Arial" w:hAnsi="Arial" w:cs="Arial"/>
          <w:sz w:val="22"/>
          <w:szCs w:val="22"/>
        </w:rPr>
        <w:t>involve</w:t>
      </w:r>
      <w:r w:rsidRPr="0CA92511" w:rsidR="0063128A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Pr="0CA92511" w:rsidR="001B5E50">
        <w:rPr>
          <w:rFonts w:ascii="Arial" w:hAnsi="Arial" w:cs="Arial"/>
          <w:sz w:val="22"/>
          <w:szCs w:val="22"/>
        </w:rPr>
        <w:t>,</w:t>
      </w:r>
      <w:r w:rsidRPr="0CA92511" w:rsidR="0063128A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Pr="0CA92511" w:rsidR="0095252D">
        <w:rPr>
          <w:rFonts w:ascii="Arial" w:hAnsi="Arial" w:cs="Arial"/>
          <w:sz w:val="22"/>
          <w:szCs w:val="22"/>
        </w:rPr>
        <w:t xml:space="preserve"> of the building is </w:t>
      </w:r>
      <w:r w:rsidRPr="0CA92511" w:rsidR="0095252D">
        <w:rPr>
          <w:rFonts w:ascii="Arial" w:hAnsi="Arial" w:cs="Arial"/>
          <w:sz w:val="22"/>
          <w:szCs w:val="22"/>
        </w:rPr>
        <w:t>maintained</w:t>
      </w:r>
      <w:r w:rsidRPr="0CA92511" w:rsidR="0095252D">
        <w:rPr>
          <w:rFonts w:ascii="Arial" w:hAnsi="Arial" w:cs="Arial"/>
          <w:sz w:val="22"/>
          <w:szCs w:val="22"/>
        </w:rPr>
        <w:t>.</w:t>
      </w:r>
    </w:p>
    <w:p w:rsidRPr="00295AA1" w:rsidR="00295AA1" w:rsidP="00A12C98" w:rsidRDefault="00295AA1" w14:paraId="09951895" w14:textId="77777777">
      <w:pPr>
        <w:rPr>
          <w:rFonts w:ascii="Arial" w:hAnsi="Arial" w:cs="Arial"/>
          <w:sz w:val="22"/>
          <w:szCs w:val="22"/>
        </w:rPr>
      </w:pPr>
    </w:p>
    <w:p w:rsidRPr="00295AA1" w:rsidR="00295AA1" w:rsidP="00A12C98" w:rsidRDefault="00295AA1" w14:paraId="2AB80E98" w14:textId="77777777">
      <w:pPr>
        <w:rPr>
          <w:rFonts w:ascii="Arial" w:hAnsi="Arial" w:cs="Arial"/>
          <w:sz w:val="22"/>
          <w:szCs w:val="22"/>
        </w:rPr>
      </w:pPr>
    </w:p>
    <w:p w:rsidRPr="00295AA1" w:rsidR="00295AA1" w:rsidP="00384FDF" w:rsidRDefault="00295AA1" w14:paraId="1DD4023D" w14:textId="79F68B63">
      <w:pPr>
        <w:tabs>
          <w:tab w:val="left" w:pos="3984"/>
          <w:tab w:val="center" w:pos="52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4FDF">
        <w:rPr>
          <w:rFonts w:ascii="Arial" w:hAnsi="Arial" w:cs="Arial"/>
          <w:sz w:val="22"/>
          <w:szCs w:val="22"/>
        </w:rPr>
        <w:tab/>
      </w:r>
    </w:p>
    <w:sectPr w:rsidRPr="00295AA1" w:rsidR="00295AA1" w:rsidSect="00BD3629">
      <w:footerReference w:type="default" r:id="rId11"/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  <w:headerReference w:type="default" r:id="R763f1bc1f2704e5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70F" w:rsidRDefault="000E370F" w14:paraId="12A0371B" w14:textId="77777777">
      <w:r>
        <w:separator/>
      </w:r>
    </w:p>
  </w:endnote>
  <w:endnote w:type="continuationSeparator" w:id="0">
    <w:p w:rsidR="000E370F" w:rsidRDefault="000E370F" w14:paraId="5EC7CA5C" w14:textId="77777777">
      <w:r>
        <w:continuationSeparator/>
      </w:r>
    </w:p>
  </w:endnote>
  <w:endnote w:type="continuationNotice" w:id="1">
    <w:p w:rsidR="000E370F" w:rsidRDefault="000E370F" w14:paraId="0DB2B6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3065" w:rsidR="002C5980" w:rsidP="0CA92511" w:rsidRDefault="002C5980" w14:paraId="5A2B2358" w14:textId="543C3193">
    <w:pPr>
      <w:pStyle w:val="Footer"/>
      <w:rPr>
        <w:rFonts w:ascii="Arial" w:hAnsi="Arial" w:cs="Arial"/>
        <w:sz w:val="20"/>
        <w:szCs w:val="20"/>
      </w:rPr>
    </w:pPr>
    <w:r w:rsidRPr="0CA92511" w:rsidR="0CA92511">
      <w:rPr>
        <w:rFonts w:ascii="Arial" w:hAnsi="Arial" w:cs="Arial"/>
        <w:i w:val="1"/>
        <w:iCs w:val="1"/>
        <w:sz w:val="20"/>
        <w:szCs w:val="20"/>
      </w:rPr>
      <w:t>Policies &amp; Procedures for the EYFS 202</w:t>
    </w:r>
    <w:r w:rsidRPr="0CA92511" w:rsidR="0CA92511">
      <w:rPr>
        <w:rFonts w:ascii="Arial" w:hAnsi="Arial" w:cs="Arial"/>
        <w:sz w:val="20"/>
        <w:szCs w:val="20"/>
      </w:rPr>
      <w:t>4</w:t>
    </w:r>
    <w:r w:rsidRPr="0CA92511" w:rsidR="0CA92511">
      <w:rPr>
        <w:rFonts w:ascii="Arial" w:hAnsi="Arial" w:cs="Arial"/>
        <w:sz w:val="20"/>
        <w:szCs w:val="20"/>
      </w:rPr>
      <w:t>/25</w:t>
    </w:r>
    <w:r w:rsidRPr="0CA92511" w:rsidR="0CA92511">
      <w:rPr>
        <w:rFonts w:ascii="Arial" w:hAnsi="Arial" w:cs="Arial"/>
        <w:sz w:val="20"/>
        <w:szCs w:val="20"/>
      </w:rPr>
      <w:t xml:space="preserve"> </w:t>
    </w:r>
    <w:r w:rsidRPr="0CA92511" w:rsidR="0CA92511">
      <w:rPr>
        <w:rFonts w:ascii="Arial" w:hAnsi="Arial" w:cs="Arial"/>
        <w:sz w:val="20"/>
        <w:szCs w:val="20"/>
      </w:rPr>
      <w:t>(Early Years Alliance 202</w:t>
    </w:r>
    <w:r w:rsidRPr="0CA92511" w:rsidR="0CA92511">
      <w:rPr>
        <w:rFonts w:ascii="Arial" w:hAnsi="Arial" w:cs="Arial"/>
        <w:sz w:val="20"/>
        <w:szCs w:val="20"/>
      </w:rPr>
      <w:t>4</w:t>
    </w:r>
    <w:r w:rsidRPr="0CA92511" w:rsidR="0CA9251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70F" w:rsidRDefault="000E370F" w14:paraId="67CC3EC4" w14:textId="77777777">
      <w:r>
        <w:separator/>
      </w:r>
    </w:p>
  </w:footnote>
  <w:footnote w:type="continuationSeparator" w:id="0">
    <w:p w:rsidR="000E370F" w:rsidRDefault="000E370F" w14:paraId="4B484049" w14:textId="77777777">
      <w:r>
        <w:continuationSeparator/>
      </w:r>
    </w:p>
  </w:footnote>
  <w:footnote w:type="continuationNotice" w:id="1">
    <w:p w:rsidR="000E370F" w:rsidRDefault="000E370F" w14:paraId="2E22782E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A92511" w:rsidTr="0CA92511" w14:paraId="1CBEA4F0">
      <w:trPr>
        <w:trHeight w:val="300"/>
      </w:trPr>
      <w:tc>
        <w:tcPr>
          <w:tcW w:w="3485" w:type="dxa"/>
          <w:tcMar/>
        </w:tcPr>
        <w:p w:rsidR="0CA92511" w:rsidP="0CA92511" w:rsidRDefault="0CA92511" w14:paraId="072A873F" w14:textId="2E8DFB6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CA92511" w:rsidP="0CA92511" w:rsidRDefault="0CA92511" w14:paraId="03E4827E" w14:textId="5C8E189A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CA92511" w:rsidP="0CA92511" w:rsidRDefault="0CA92511" w14:paraId="648AEB47" w14:textId="773C8D10">
          <w:pPr>
            <w:pStyle w:val="Header"/>
            <w:bidi w:val="0"/>
            <w:ind w:right="-115"/>
            <w:jc w:val="right"/>
          </w:pPr>
        </w:p>
      </w:tc>
    </w:tr>
  </w:tbl>
  <w:p w:rsidR="0CA92511" w:rsidP="0CA92511" w:rsidRDefault="0CA92511" w14:paraId="084BAF19" w14:textId="1407FAE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4FD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CA92511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763f1bc1f2704e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EE920496-A610-4B53-9580-463D78A553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2024-01-02T13:46:00Z</dcterms:created>
  <dcterms:modified xsi:type="dcterms:W3CDTF">2024-11-05T15:32:38Z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