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F6F4" w14:textId="3E249943"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BD09920"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1250C6" w:rsidRPr="007E6A38">
        <w:rPr>
          <w:rFonts w:ascii="Arial" w:hAnsi="Arial" w:cs="Arial"/>
          <w:bCs/>
          <w:sz w:val="22"/>
          <w:szCs w:val="22"/>
        </w:rPr>
        <w:t xml:space="preserve"> </w:t>
      </w:r>
      <w:r w:rsidR="006736AC">
        <w:rPr>
          <w:rFonts w:ascii="Arial" w:hAnsi="Arial" w:cs="Arial"/>
          <w:bCs/>
          <w:sz w:val="22"/>
          <w:szCs w:val="22"/>
        </w:rPr>
        <w:t xml:space="preserve">is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D65589"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 xml:space="preserve">and visitors. </w:t>
      </w:r>
      <w:r w:rsidR="00D65589">
        <w:rPr>
          <w:rFonts w:ascii="Arial" w:hAnsi="Arial" w:cs="Arial"/>
          <w:bCs/>
          <w:sz w:val="22"/>
          <w:szCs w:val="22"/>
        </w:rPr>
        <w:t>I</w:t>
      </w:r>
      <w:r w:rsidR="00D44888" w:rsidRPr="007E6A38">
        <w:rPr>
          <w:rFonts w:ascii="Arial" w:hAnsi="Arial" w:cs="Arial"/>
          <w:bCs/>
          <w:sz w:val="22"/>
          <w:szCs w:val="22"/>
        </w:rPr>
        <w:t xml:space="preserve">ndividuals in the </w:t>
      </w:r>
      <w:r w:rsidR="00F0244E" w:rsidRPr="007E6A38">
        <w:rPr>
          <w:rFonts w:ascii="Arial" w:hAnsi="Arial" w:cs="Arial"/>
          <w:bCs/>
          <w:sz w:val="22"/>
          <w:szCs w:val="22"/>
        </w:rPr>
        <w:t xml:space="preserve">workplace </w:t>
      </w:r>
      <w:r w:rsidR="00D65589">
        <w:rPr>
          <w:rFonts w:ascii="Arial" w:hAnsi="Arial" w:cs="Arial"/>
          <w:bCs/>
          <w:sz w:val="22"/>
          <w:szCs w:val="22"/>
        </w:rPr>
        <w:t xml:space="preserve">are </w:t>
      </w:r>
      <w:r w:rsidR="00242136" w:rsidRPr="007E6A38">
        <w:rPr>
          <w:rFonts w:ascii="Arial" w:hAnsi="Arial" w:cs="Arial"/>
          <w:bCs/>
          <w:sz w:val="22"/>
          <w:szCs w:val="22"/>
        </w:rPr>
        <w:t xml:space="preserve">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w:t>
      </w:r>
      <w:r w:rsidR="006736AC">
        <w:rPr>
          <w:rFonts w:ascii="Arial" w:hAnsi="Arial" w:cs="Arial"/>
          <w:sz w:val="22"/>
          <w:szCs w:val="22"/>
        </w:rPr>
        <w:t>and</w:t>
      </w:r>
      <w:r w:rsidR="00242136" w:rsidRPr="00854282">
        <w:rPr>
          <w:rFonts w:ascii="Arial" w:hAnsi="Arial" w:cs="Arial"/>
          <w:sz w:val="22"/>
          <w:szCs w:val="22"/>
        </w:rPr>
        <w:t xml:space="preserve"> ‘duty of care’ </w:t>
      </w:r>
      <w:r w:rsidR="006736AC">
        <w:rPr>
          <w:rFonts w:ascii="Arial" w:hAnsi="Arial" w:cs="Arial"/>
          <w:sz w:val="22"/>
          <w:szCs w:val="22"/>
        </w:rPr>
        <w:t>t</w:t>
      </w:r>
      <w:r w:rsidR="00242136" w:rsidRPr="00854282">
        <w:rPr>
          <w:rFonts w:ascii="Arial" w:hAnsi="Arial" w:cs="Arial"/>
          <w:sz w:val="22"/>
          <w:szCs w:val="22"/>
        </w:rPr>
        <w:t>o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ndividuals a</w:t>
      </w:r>
      <w:r w:rsidR="006736AC">
        <w:rPr>
          <w:rFonts w:ascii="Arial" w:hAnsi="Arial" w:cs="Arial"/>
          <w:sz w:val="22"/>
          <w:szCs w:val="22"/>
        </w:rPr>
        <w:t xml:space="preserve">re also </w:t>
      </w:r>
      <w:r w:rsidR="00242136" w:rsidRPr="00854282">
        <w:rPr>
          <w:rFonts w:ascii="Arial" w:hAnsi="Arial" w:cs="Arial"/>
          <w:sz w:val="22"/>
          <w:szCs w:val="22"/>
        </w:rPr>
        <w:t>responsib</w:t>
      </w:r>
      <w:r w:rsidR="00D65589">
        <w:rPr>
          <w:rFonts w:ascii="Arial" w:hAnsi="Arial" w:cs="Arial"/>
          <w:sz w:val="22"/>
          <w:szCs w:val="22"/>
        </w:rPr>
        <w:t>le</w:t>
      </w:r>
      <w:r w:rsidR="00242136" w:rsidRPr="00854282">
        <w:rPr>
          <w:rFonts w:ascii="Arial" w:hAnsi="Arial" w:cs="Arial"/>
          <w:sz w:val="22"/>
          <w:szCs w:val="22"/>
        </w:rPr>
        <w:t xml:space="preserve">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072FD7D2"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important when balancing the need for children to take appropriate risks through physically challenging play. Children need opportunit</w:t>
      </w:r>
      <w:r w:rsidR="006736AC">
        <w:rPr>
          <w:rFonts w:ascii="Arial" w:hAnsi="Arial" w:cs="Arial"/>
          <w:sz w:val="22"/>
          <w:szCs w:val="22"/>
        </w:rPr>
        <w:t>ies</w:t>
      </w:r>
      <w:r w:rsidRPr="00854282">
        <w:rPr>
          <w:rFonts w:ascii="Arial" w:hAnsi="Arial" w:cs="Arial"/>
          <w:sz w:val="22"/>
          <w:szCs w:val="22"/>
        </w:rPr>
        <w:t xml:space="preserve"> to work out what is not safe and what t</w:t>
      </w:r>
      <w:r w:rsidR="006736AC">
        <w:rPr>
          <w:rFonts w:ascii="Arial" w:hAnsi="Arial" w:cs="Arial"/>
          <w:sz w:val="22"/>
          <w:szCs w:val="22"/>
        </w:rPr>
        <w:t xml:space="preserve">o </w:t>
      </w:r>
      <w:r w:rsidR="0096065B" w:rsidRPr="00854282">
        <w:rPr>
          <w:rFonts w:ascii="Arial" w:hAnsi="Arial" w:cs="Arial"/>
          <w:sz w:val="22"/>
          <w:szCs w:val="22"/>
        </w:rPr>
        <w:t>do when faced with a risk.</w:t>
      </w:r>
    </w:p>
    <w:p w14:paraId="1887C148" w14:textId="3F017AB3"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sidR="0018506E">
        <w:rPr>
          <w:rFonts w:ascii="Arial" w:hAnsi="Arial" w:cs="Arial"/>
          <w:b/>
          <w:bCs/>
          <w:sz w:val="22"/>
          <w:szCs w:val="22"/>
        </w:rPr>
        <w:t>.</w:t>
      </w:r>
    </w:p>
    <w:p w14:paraId="2B0EA3ED" w14:textId="25C31068" w:rsidR="006B4059" w:rsidRPr="001D53B2" w:rsidRDefault="006B4059" w:rsidP="4FFEE8C5">
      <w:pPr>
        <w:pStyle w:val="ListParagraph"/>
        <w:numPr>
          <w:ilvl w:val="0"/>
          <w:numId w:val="28"/>
        </w:numPr>
        <w:spacing w:before="120" w:after="120" w:line="360" w:lineRule="auto"/>
        <w:rPr>
          <w:rFonts w:ascii="Arial" w:hAnsi="Arial" w:cs="Arial"/>
          <w:color w:val="000000" w:themeColor="text1"/>
          <w:sz w:val="22"/>
          <w:szCs w:val="22"/>
        </w:rPr>
      </w:pPr>
      <w:r w:rsidRPr="4FFEE8C5">
        <w:rPr>
          <w:rFonts w:ascii="Arial" w:hAnsi="Arial" w:cs="Arial"/>
          <w:sz w:val="22"/>
          <w:szCs w:val="22"/>
        </w:rPr>
        <w:t>Safety sweeps are conducted when setting up for the day or closing in the evening. Sometimes a safety sweep will identify a risk that requires a formal risk assessment on form. For example, if a window latch is stiff and a</w:t>
      </w:r>
      <w:r w:rsidR="00062F92" w:rsidRPr="4FFEE8C5">
        <w:rPr>
          <w:rFonts w:ascii="Arial" w:hAnsi="Arial" w:cs="Arial"/>
          <w:sz w:val="22"/>
          <w:szCs w:val="22"/>
        </w:rPr>
        <w:t xml:space="preserve">n educator </w:t>
      </w:r>
      <w:r w:rsidR="211055C4" w:rsidRPr="4FFEE8C5">
        <w:rPr>
          <w:rFonts w:ascii="Arial" w:hAnsi="Arial" w:cs="Arial"/>
          <w:sz w:val="22"/>
          <w:szCs w:val="22"/>
        </w:rPr>
        <w:t>must</w:t>
      </w:r>
      <w:r w:rsidRPr="4FFEE8C5">
        <w:rPr>
          <w:rFonts w:ascii="Arial" w:hAnsi="Arial" w:cs="Arial"/>
          <w:sz w:val="22"/>
          <w:szCs w:val="22"/>
        </w:rPr>
        <w:t xml:space="preserve"> stand on a chair </w:t>
      </w:r>
      <w:r w:rsidR="63A6CC6C" w:rsidRPr="4FFEE8C5">
        <w:rPr>
          <w:rFonts w:ascii="Arial" w:hAnsi="Arial" w:cs="Arial"/>
          <w:sz w:val="22"/>
          <w:szCs w:val="22"/>
        </w:rPr>
        <w:t>to</w:t>
      </w:r>
      <w:r w:rsidRPr="4FFEE8C5">
        <w:rPr>
          <w:rFonts w:ascii="Arial" w:hAnsi="Arial" w:cs="Arial"/>
          <w:sz w:val="22"/>
          <w:szCs w:val="22"/>
        </w:rPr>
        <w:t xml:space="preserve">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13CADCDE"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sidR="0056280F">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0FBA8C19" w14:textId="59A14078"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sidR="0056280F">
        <w:rPr>
          <w:rFonts w:ascii="Arial" w:hAnsi="Arial" w:cs="Arial"/>
          <w:sz w:val="22"/>
          <w:szCs w:val="22"/>
        </w:rPr>
        <w:t xml:space="preserve">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lastRenderedPageBreak/>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6B0FD02A"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5AD28EC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3347640A" w14:textId="29110BD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Milk kitchen (if applicable)</w:t>
      </w:r>
      <w:r w:rsidR="007F6D1A">
        <w:rPr>
          <w:rFonts w:ascii="Arial" w:hAnsi="Arial" w:cs="Arial"/>
          <w:sz w:val="22"/>
          <w:szCs w:val="22"/>
        </w:rPr>
        <w:t>.</w:t>
      </w:r>
    </w:p>
    <w:p w14:paraId="2EAF1AA6" w14:textId="659E9B60" w:rsidR="00515602" w:rsidRPr="00854282" w:rsidRDefault="00515602" w:rsidP="00E030DF">
      <w:pPr>
        <w:numPr>
          <w:ilvl w:val="0"/>
          <w:numId w:val="30"/>
        </w:numPr>
        <w:spacing w:before="120" w:after="120" w:line="360" w:lineRule="auto"/>
        <w:ind w:left="360"/>
        <w:rPr>
          <w:rFonts w:ascii="Arial" w:hAnsi="Arial" w:cs="Arial"/>
          <w:sz w:val="22"/>
          <w:szCs w:val="22"/>
        </w:rPr>
      </w:pPr>
      <w:r w:rsidRPr="4FFEE8C5">
        <w:rPr>
          <w:rFonts w:ascii="Arial" w:hAnsi="Arial" w:cs="Arial"/>
          <w:sz w:val="22"/>
          <w:szCs w:val="22"/>
        </w:rPr>
        <w:t>Staff/parent</w:t>
      </w:r>
      <w:r w:rsidR="41101026" w:rsidRPr="4FFEE8C5">
        <w:rPr>
          <w:rFonts w:ascii="Arial" w:hAnsi="Arial" w:cs="Arial"/>
          <w:sz w:val="22"/>
          <w:szCs w:val="22"/>
        </w:rPr>
        <w:t>/carer</w:t>
      </w:r>
      <w:r w:rsidRPr="4FFEE8C5">
        <w:rPr>
          <w:rFonts w:ascii="Arial" w:hAnsi="Arial" w:cs="Arial"/>
          <w:sz w:val="22"/>
          <w:szCs w:val="22"/>
        </w:rPr>
        <w:t>s room</w:t>
      </w:r>
      <w:r w:rsidR="007F6D1A" w:rsidRPr="4FFEE8C5">
        <w:rPr>
          <w:rFonts w:ascii="Arial" w:hAnsi="Arial" w:cs="Arial"/>
          <w:sz w:val="22"/>
          <w:szCs w:val="22"/>
        </w:rPr>
        <w:t>.</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58B1D145"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orest school and beach school</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05F5270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r w:rsidR="005A2D16">
        <w:rPr>
          <w:rFonts w:ascii="Arial" w:hAnsi="Arial" w:cs="Arial"/>
          <w:sz w:val="22"/>
          <w:szCs w:val="22"/>
        </w:rPr>
        <w:t>.</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F4B6367" w14:textId="7ED5054A"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w:t>
      </w:r>
      <w:r w:rsidR="00515602" w:rsidRPr="00854282">
        <w:rPr>
          <w:rFonts w:ascii="Arial" w:hAnsi="Arial" w:cs="Arial"/>
          <w:sz w:val="22"/>
          <w:szCs w:val="22"/>
        </w:rPr>
        <w:t>reparation of milk and other food/drink for babies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12DFE95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babies/young children to sleep</w:t>
      </w:r>
    </w:p>
    <w:p w14:paraId="1ECC250D" w14:textId="6887FF9F"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r w:rsidR="0056280F">
        <w:rPr>
          <w:rFonts w:ascii="Arial" w:hAnsi="Arial" w:cs="Arial"/>
          <w:sz w:val="22"/>
          <w:szCs w:val="22"/>
        </w:rPr>
        <w:t>.</w:t>
      </w:r>
    </w:p>
    <w:p w14:paraId="7980B5FA" w14:textId="1368227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 xml:space="preserve">isitors bringing equipment or animals </w:t>
      </w:r>
      <w:r w:rsidR="002273BA">
        <w:rPr>
          <w:rFonts w:ascii="Arial" w:hAnsi="Arial" w:cs="Arial"/>
          <w:sz w:val="22"/>
          <w:szCs w:val="22"/>
        </w:rPr>
        <w:t xml:space="preserve">for </w:t>
      </w:r>
      <w:r w:rsidR="00515602" w:rsidRPr="00854282">
        <w:rPr>
          <w:rFonts w:ascii="Arial" w:hAnsi="Arial" w:cs="Arial"/>
          <w:sz w:val="22"/>
          <w:szCs w:val="22"/>
        </w:rPr>
        <w:t>children’s learning experiences</w:t>
      </w:r>
      <w:r>
        <w:rPr>
          <w:rFonts w:ascii="Arial" w:hAnsi="Arial" w:cs="Arial"/>
          <w:sz w:val="22"/>
          <w:szCs w:val="22"/>
        </w:rPr>
        <w:t>,</w:t>
      </w:r>
      <w:r w:rsidR="00515602" w:rsidRPr="00854282">
        <w:rPr>
          <w:rFonts w:ascii="Arial" w:hAnsi="Arial" w:cs="Arial"/>
          <w:sz w:val="22"/>
          <w:szCs w:val="22"/>
        </w:rPr>
        <w:t xml:space="preserve"> for example fire </w:t>
      </w:r>
      <w:r w:rsidR="0056280F" w:rsidRPr="00854282">
        <w:rPr>
          <w:rFonts w:ascii="Arial" w:hAnsi="Arial" w:cs="Arial"/>
          <w:sz w:val="22"/>
          <w:szCs w:val="22"/>
        </w:rPr>
        <w:t>engines</w:t>
      </w:r>
      <w:r w:rsidR="0056280F">
        <w:rPr>
          <w:rFonts w:ascii="Arial" w:hAnsi="Arial" w:cs="Arial"/>
          <w:sz w:val="22"/>
          <w:szCs w:val="22"/>
        </w:rPr>
        <w:t>.</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lastRenderedPageBreak/>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headerReference w:type="default" r:id="rId11"/>
      <w:footerReference w:type="default" r:id="rId12"/>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5FF8A" w14:textId="77777777" w:rsidR="00330F7A" w:rsidRDefault="00330F7A">
      <w:r>
        <w:separator/>
      </w:r>
    </w:p>
  </w:endnote>
  <w:endnote w:type="continuationSeparator" w:id="0">
    <w:p w14:paraId="6ECB549B" w14:textId="77777777" w:rsidR="00330F7A" w:rsidRDefault="00330F7A">
      <w:r>
        <w:continuationSeparator/>
      </w:r>
    </w:p>
  </w:endnote>
  <w:endnote w:type="continuationNotice" w:id="1">
    <w:p w14:paraId="1F1E32DF" w14:textId="77777777" w:rsidR="00330F7A" w:rsidRDefault="0033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62DB" w14:textId="7008D6A0" w:rsidR="007C2D3F" w:rsidRPr="00605FAA" w:rsidRDefault="4E3E87EA" w:rsidP="4E3E87EA">
    <w:pPr>
      <w:pStyle w:val="Footer"/>
      <w:rPr>
        <w:rFonts w:ascii="Arial" w:hAnsi="Arial" w:cs="Arial"/>
        <w:sz w:val="20"/>
      </w:rPr>
    </w:pPr>
    <w:r w:rsidRPr="4E3E87EA">
      <w:rPr>
        <w:rFonts w:ascii="Arial" w:hAnsi="Arial" w:cs="Arial"/>
        <w:i/>
        <w:iCs/>
        <w:sz w:val="20"/>
      </w:rPr>
      <w:t>Policies &amp; Procedures for the EYFS 2024/25</w:t>
    </w:r>
    <w:r w:rsidRPr="4E3E87EA">
      <w:rPr>
        <w:rFonts w:ascii="Arial" w:hAnsi="Arial" w:cs="Arial"/>
        <w:sz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957C" w14:textId="77777777" w:rsidR="00330F7A" w:rsidRDefault="00330F7A">
      <w:r>
        <w:separator/>
      </w:r>
    </w:p>
  </w:footnote>
  <w:footnote w:type="continuationSeparator" w:id="0">
    <w:p w14:paraId="70B6FAF7" w14:textId="77777777" w:rsidR="00330F7A" w:rsidRDefault="00330F7A">
      <w:r>
        <w:continuationSeparator/>
      </w:r>
    </w:p>
  </w:footnote>
  <w:footnote w:type="continuationNotice" w:id="1">
    <w:p w14:paraId="02F63B93" w14:textId="77777777" w:rsidR="00330F7A" w:rsidRDefault="00330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E3E87EA" w14:paraId="7C7748A3" w14:textId="77777777" w:rsidTr="4E3E87EA">
      <w:trPr>
        <w:trHeight w:val="300"/>
      </w:trPr>
      <w:tc>
        <w:tcPr>
          <w:tcW w:w="3485" w:type="dxa"/>
        </w:tcPr>
        <w:p w14:paraId="4EBA1686" w14:textId="3A482611" w:rsidR="4E3E87EA" w:rsidRDefault="4E3E87EA" w:rsidP="4E3E87EA">
          <w:pPr>
            <w:pStyle w:val="Header"/>
            <w:ind w:left="-115"/>
          </w:pPr>
        </w:p>
      </w:tc>
      <w:tc>
        <w:tcPr>
          <w:tcW w:w="3485" w:type="dxa"/>
        </w:tcPr>
        <w:p w14:paraId="21D62D78" w14:textId="0B1D7085" w:rsidR="4E3E87EA" w:rsidRDefault="4E3E87EA" w:rsidP="4E3E87EA">
          <w:pPr>
            <w:pStyle w:val="Header"/>
            <w:jc w:val="center"/>
          </w:pPr>
        </w:p>
      </w:tc>
      <w:tc>
        <w:tcPr>
          <w:tcW w:w="3485" w:type="dxa"/>
        </w:tcPr>
        <w:p w14:paraId="0D674105" w14:textId="7C4A01EB" w:rsidR="4E3E87EA" w:rsidRDefault="4E3E87EA" w:rsidP="4E3E87EA">
          <w:pPr>
            <w:pStyle w:val="Header"/>
            <w:ind w:right="-115"/>
            <w:jc w:val="right"/>
          </w:pPr>
        </w:p>
      </w:tc>
    </w:tr>
  </w:tbl>
  <w:p w14:paraId="533E1676" w14:textId="6B0E1858" w:rsidR="4E3E87EA" w:rsidRDefault="4E3E87EA" w:rsidP="4E3E8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0F6"/>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8506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3BA"/>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0F7A"/>
    <w:rsid w:val="0033288D"/>
    <w:rsid w:val="003412F9"/>
    <w:rsid w:val="00350A3C"/>
    <w:rsid w:val="00355D89"/>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07A3"/>
    <w:rsid w:val="003D4C0C"/>
    <w:rsid w:val="003D601C"/>
    <w:rsid w:val="003E6635"/>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280F"/>
    <w:rsid w:val="00563F13"/>
    <w:rsid w:val="00564A64"/>
    <w:rsid w:val="005679AE"/>
    <w:rsid w:val="00580276"/>
    <w:rsid w:val="005808A6"/>
    <w:rsid w:val="00583D13"/>
    <w:rsid w:val="0058416C"/>
    <w:rsid w:val="005A2D16"/>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6AC"/>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D4F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5CFF"/>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61161"/>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420F1"/>
    <w:rsid w:val="00C506B0"/>
    <w:rsid w:val="00C51B8E"/>
    <w:rsid w:val="00C51EB1"/>
    <w:rsid w:val="00C53560"/>
    <w:rsid w:val="00C53BE9"/>
    <w:rsid w:val="00C57282"/>
    <w:rsid w:val="00C60F2C"/>
    <w:rsid w:val="00C61EA2"/>
    <w:rsid w:val="00C6328B"/>
    <w:rsid w:val="00C64495"/>
    <w:rsid w:val="00C70114"/>
    <w:rsid w:val="00C721BA"/>
    <w:rsid w:val="00C748AE"/>
    <w:rsid w:val="00C748EA"/>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5589"/>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92F"/>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11055C4"/>
    <w:rsid w:val="24869D11"/>
    <w:rsid w:val="2564EE13"/>
    <w:rsid w:val="25B37068"/>
    <w:rsid w:val="26CBBD41"/>
    <w:rsid w:val="27B20403"/>
    <w:rsid w:val="27C84F4B"/>
    <w:rsid w:val="28422704"/>
    <w:rsid w:val="285DFCB0"/>
    <w:rsid w:val="2898C797"/>
    <w:rsid w:val="2E690952"/>
    <w:rsid w:val="2F3763A0"/>
    <w:rsid w:val="3611D3E4"/>
    <w:rsid w:val="3723D948"/>
    <w:rsid w:val="39423812"/>
    <w:rsid w:val="3B8A104D"/>
    <w:rsid w:val="3EB181F5"/>
    <w:rsid w:val="3FA97213"/>
    <w:rsid w:val="41101026"/>
    <w:rsid w:val="423F5ADD"/>
    <w:rsid w:val="475B1EF0"/>
    <w:rsid w:val="4844D6A3"/>
    <w:rsid w:val="48AE2286"/>
    <w:rsid w:val="4910DBDB"/>
    <w:rsid w:val="494A95F2"/>
    <w:rsid w:val="4A3B6617"/>
    <w:rsid w:val="4A61B8B9"/>
    <w:rsid w:val="4D301958"/>
    <w:rsid w:val="4E3E87EA"/>
    <w:rsid w:val="4FFEE8C5"/>
    <w:rsid w:val="546F89B4"/>
    <w:rsid w:val="575D9203"/>
    <w:rsid w:val="576C7A04"/>
    <w:rsid w:val="582C5D97"/>
    <w:rsid w:val="5CC86631"/>
    <w:rsid w:val="61F7B940"/>
    <w:rsid w:val="63A6CC6C"/>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F81F7AC9-7E77-492D-B2C6-0BEDE619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15CF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2FE996-1CF2-4611-88C1-8BF8EED8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Company>Hewlett-Packard Company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Admin</cp:lastModifiedBy>
  <cp:revision>2</cp:revision>
  <cp:lastPrinted>2018-05-03T19:09:00Z</cp:lastPrinted>
  <dcterms:created xsi:type="dcterms:W3CDTF">2025-01-16T17:30:00Z</dcterms:created>
  <dcterms:modified xsi:type="dcterms:W3CDTF">2025-01-16T17:30:00Z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