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D1AA3B6">
        <w:rPr>
          <w:rFonts w:ascii="Arial" w:hAnsi="Arial" w:cs="Arial"/>
          <w:color w:val="FF0000"/>
          <w:sz w:val="22"/>
          <w:szCs w:val="22"/>
        </w:rPr>
        <w:t>Children’s privacy is considered and balanced with safeguarding and support needs when changing clothing, nappies and to</w:t>
      </w:r>
      <w:r w:rsidR="6CF3FF48" w:rsidRPr="5D1AA3B6">
        <w:rPr>
          <w:rFonts w:ascii="Arial" w:hAnsi="Arial" w:cs="Arial"/>
          <w:color w:val="FF0000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p w14:paraId="60EA5951" w14:textId="72DA71C6" w:rsidR="00E158ED" w:rsidRPr="00361C62" w:rsidRDefault="00E158ED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Medical plans must be given with Epipens</w:t>
      </w:r>
    </w:p>
    <w:sectPr w:rsidR="00E158ED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4515" w14:textId="77777777" w:rsidR="00F7540A" w:rsidRDefault="00F7540A" w:rsidP="00831C42">
      <w:r>
        <w:separator/>
      </w:r>
    </w:p>
  </w:endnote>
  <w:endnote w:type="continuationSeparator" w:id="0">
    <w:p w14:paraId="74023170" w14:textId="77777777" w:rsidR="00F7540A" w:rsidRDefault="00F7540A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4D65" w14:textId="77777777" w:rsidR="00F7540A" w:rsidRDefault="00F7540A" w:rsidP="00831C42">
      <w:r>
        <w:separator/>
      </w:r>
    </w:p>
  </w:footnote>
  <w:footnote w:type="continuationSeparator" w:id="0">
    <w:p w14:paraId="3EDC5F97" w14:textId="77777777" w:rsidR="00F7540A" w:rsidRDefault="00F7540A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3664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87220"/>
    <w:rsid w:val="005923ED"/>
    <w:rsid w:val="00592BD7"/>
    <w:rsid w:val="00592F02"/>
    <w:rsid w:val="005941F3"/>
    <w:rsid w:val="00596AE8"/>
    <w:rsid w:val="005A25E0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158E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540A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2011-08-21T10:18:00Z</cp:lastPrinted>
  <dcterms:created xsi:type="dcterms:W3CDTF">2025-12-03T13:48:00Z</dcterms:created>
  <dcterms:modified xsi:type="dcterms:W3CDTF">2025-12-03T13:48:00Z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