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34AFB22E"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DE6CC9">
        <w:rPr>
          <w:b w:val="0"/>
          <w:i/>
          <w:iCs/>
          <w:sz w:val="22"/>
          <w:szCs w:val="22"/>
        </w:rPr>
        <w:t>Busy Lizzie’s Montessori on December 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2588291F" w14:textId="421525DB" w:rsidR="00DE6CC9" w:rsidRPr="00DE6CC9" w:rsidRDefault="00DE6CC9" w:rsidP="00706CD4">
      <w:pPr>
        <w:spacing w:before="120" w:after="120" w:line="360" w:lineRule="auto"/>
        <w:rPr>
          <w:rFonts w:ascii="Arial" w:hAnsi="Arial" w:cs="Arial"/>
          <w:b/>
          <w:sz w:val="22"/>
          <w:szCs w:val="22"/>
          <w:u w:val="single"/>
        </w:rPr>
      </w:pPr>
      <w:r>
        <w:rPr>
          <w:rFonts w:ascii="Arial" w:hAnsi="Arial" w:cs="Arial"/>
          <w:b/>
          <w:sz w:val="22"/>
          <w:szCs w:val="22"/>
          <w:u w:val="single"/>
        </w:rPr>
        <w:t>To provide play and education in a warm welcoming atmosphere.</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2EABC819"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7C0C1C15">
        <w:rPr>
          <w:rFonts w:ascii="Arial" w:hAnsi="Arial" w:cs="Arial"/>
          <w:sz w:val="22"/>
          <w:szCs w:val="22"/>
        </w:rPr>
        <w:t>Introductions and induction of the parent</w:t>
      </w:r>
      <w:r w:rsidR="49E04C86" w:rsidRPr="7C0C1C15">
        <w:rPr>
          <w:rFonts w:ascii="Arial" w:hAnsi="Arial" w:cs="Arial"/>
          <w:sz w:val="22"/>
          <w:szCs w:val="22"/>
        </w:rPr>
        <w:t>/carer</w:t>
      </w:r>
      <w:r w:rsidRPr="7C0C1C15">
        <w:rPr>
          <w:rFonts w:ascii="Arial" w:hAnsi="Arial" w:cs="Arial"/>
          <w:sz w:val="22"/>
          <w:szCs w:val="22"/>
        </w:rPr>
        <w:t xml:space="preserve">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3831A05D" w:rsidR="009B0357" w:rsidRPr="009B0357" w:rsidRDefault="0061633C" w:rsidP="7C0C1C15">
      <w:pPr>
        <w:numPr>
          <w:ilvl w:val="0"/>
          <w:numId w:val="78"/>
        </w:numPr>
        <w:tabs>
          <w:tab w:val="clear" w:pos="720"/>
          <w:tab w:val="num" w:pos="1077"/>
        </w:tabs>
        <w:spacing w:before="120" w:after="120" w:line="360" w:lineRule="auto"/>
        <w:ind w:left="1077"/>
        <w:rPr>
          <w:rFonts w:ascii="Arial" w:hAnsi="Arial" w:cs="Arial"/>
        </w:rPr>
      </w:pPr>
      <w:r w:rsidRPr="7C0C1C15">
        <w:rPr>
          <w:rFonts w:ascii="Arial" w:hAnsi="Arial" w:cs="Arial"/>
          <w:sz w:val="22"/>
          <w:szCs w:val="22"/>
        </w:rPr>
        <w:t>help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3ADCDA6C"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w:t>
      </w:r>
      <w:r w:rsidR="00E20BE2">
        <w:rPr>
          <w:rFonts w:ascii="Arial" w:hAnsi="Arial" w:cs="Arial"/>
          <w:i/>
          <w:sz w:val="22"/>
          <w:szCs w:val="22"/>
        </w:rPr>
        <w:t>YFS</w:t>
      </w:r>
      <w:r w:rsidRPr="007C7BA5">
        <w:rPr>
          <w:rFonts w:ascii="Arial" w:hAnsi="Arial" w:cs="Arial"/>
          <w:i/>
          <w:sz w:val="22"/>
          <w:szCs w:val="22"/>
        </w:rPr>
        <w:t xml:space="preserve"> </w:t>
      </w:r>
      <w:r w:rsidRPr="007C7BA5">
        <w:rPr>
          <w:rFonts w:ascii="Arial" w:hAnsi="Arial" w:cs="Arial"/>
          <w:sz w:val="22"/>
          <w:szCs w:val="22"/>
        </w:rPr>
        <w:t>is used as a framework to provide care and learning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4BD65E1B"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5E5F134C"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w:t>
      </w:r>
      <w:r w:rsidR="00D134D6">
        <w:rPr>
          <w:rFonts w:ascii="Arial" w:hAnsi="Arial" w:cs="Arial"/>
          <w:sz w:val="22"/>
          <w:szCs w:val="22"/>
        </w:rPr>
        <w:t>/carers</w:t>
      </w:r>
      <w:r w:rsidRPr="0067099F">
        <w:rPr>
          <w:rFonts w:ascii="Arial" w:hAnsi="Arial" w:cs="Arial"/>
          <w:sz w:val="22"/>
          <w:szCs w:val="22"/>
        </w:rPr>
        <w:t xml:space="preserve">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57206A2A"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r w:rsidR="00E20BE2">
        <w:rPr>
          <w:rFonts w:ascii="Arial" w:hAnsi="Arial" w:cs="Arial"/>
          <w:sz w:val="22"/>
          <w:szCs w:val="22"/>
        </w:rPr>
        <w:t>advertised,</w:t>
      </w:r>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B3E320"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w:t>
      </w:r>
      <w:r w:rsidR="00C364EE">
        <w:rPr>
          <w:rFonts w:ascii="Arial" w:hAnsi="Arial" w:cs="Arial"/>
          <w:sz w:val="22"/>
          <w:szCs w:val="22"/>
        </w:rPr>
        <w:t xml:space="preserve"> 20 months upwards, 2 year olds and </w:t>
      </w:r>
      <w:r>
        <w:rPr>
          <w:rFonts w:ascii="Arial" w:hAnsi="Arial" w:cs="Arial"/>
          <w:sz w:val="22"/>
          <w:szCs w:val="22"/>
        </w:rPr>
        <w:t xml:space="preserve">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134D6">
        <w:rPr>
          <w:rFonts w:ascii="Arial" w:hAnsi="Arial" w:cs="Arial"/>
          <w:sz w:val="22"/>
          <w:szCs w:val="22"/>
        </w:rPr>
        <w:t>two-year-olds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8D6F3" w14:textId="77777777" w:rsidR="00F2493A" w:rsidRDefault="00F2493A" w:rsidP="00E07382">
      <w:r>
        <w:separator/>
      </w:r>
    </w:p>
  </w:endnote>
  <w:endnote w:type="continuationSeparator" w:id="0">
    <w:p w14:paraId="21B95D74" w14:textId="77777777" w:rsidR="00F2493A" w:rsidRDefault="00F2493A" w:rsidP="00E07382">
      <w:r>
        <w:continuationSeparator/>
      </w:r>
    </w:p>
  </w:endnote>
  <w:endnote w:type="continuationNotice" w:id="1">
    <w:p w14:paraId="273FF896" w14:textId="77777777" w:rsidR="00F2493A" w:rsidRDefault="00F24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7551A52" w:rsidR="00125204" w:rsidRPr="00A33AF5" w:rsidRDefault="00A33AF5" w:rsidP="00A33AF5">
    <w:pPr>
      <w:pStyle w:val="Footer"/>
    </w:pPr>
    <w:r w:rsidRPr="00A33AF5">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7D24" w14:textId="77777777" w:rsidR="00F2493A" w:rsidRDefault="00F2493A" w:rsidP="00E07382">
      <w:r>
        <w:separator/>
      </w:r>
    </w:p>
  </w:footnote>
  <w:footnote w:type="continuationSeparator" w:id="0">
    <w:p w14:paraId="70B3A257" w14:textId="77777777" w:rsidR="00F2493A" w:rsidRDefault="00F2493A" w:rsidP="00E07382">
      <w:r>
        <w:continuationSeparator/>
      </w:r>
    </w:p>
  </w:footnote>
  <w:footnote w:type="continuationNotice" w:id="1">
    <w:p w14:paraId="476AF2AD" w14:textId="77777777" w:rsidR="00F2493A" w:rsidRDefault="00F24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A763C"/>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0CEC"/>
    <w:rsid w:val="002B1EA7"/>
    <w:rsid w:val="002C0E57"/>
    <w:rsid w:val="002C3D33"/>
    <w:rsid w:val="002C649C"/>
    <w:rsid w:val="002E0D39"/>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3AF5"/>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4EE"/>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B289B"/>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34D6"/>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772EF"/>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6CC9"/>
    <w:rsid w:val="00DE741E"/>
    <w:rsid w:val="00DF24EA"/>
    <w:rsid w:val="00DF27BE"/>
    <w:rsid w:val="00E07382"/>
    <w:rsid w:val="00E11307"/>
    <w:rsid w:val="00E128AA"/>
    <w:rsid w:val="00E15438"/>
    <w:rsid w:val="00E16422"/>
    <w:rsid w:val="00E20BE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493A"/>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9E04C86"/>
    <w:rsid w:val="4CD60275"/>
    <w:rsid w:val="544CA0AA"/>
    <w:rsid w:val="6F122838"/>
    <w:rsid w:val="7C0C1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CAAFC-2E7D-4E02-864C-A02E3225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3815</Characters>
  <Application>Microsoft Office Word</Application>
  <DocSecurity>0</DocSecurity>
  <Lines>31</Lines>
  <Paragraphs>8</Paragraphs>
  <ScaleCrop>false</ScaleCrop>
  <Company>Hewlett-Packard Company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11</cp:revision>
  <cp:lastPrinted>2011-11-21T12:20:00Z</cp:lastPrinted>
  <dcterms:created xsi:type="dcterms:W3CDTF">2024-01-03T13:14:00Z</dcterms:created>
  <dcterms:modified xsi:type="dcterms:W3CDTF">2025-01-16T23:13:00Z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