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E916" w14:textId="04CCD9F6" w:rsidR="00CE593D" w:rsidRPr="00D72995" w:rsidRDefault="0047646C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03</w:t>
      </w:r>
      <w:r w:rsidR="00CE593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273036" w:rsidRPr="00D72995">
        <w:rPr>
          <w:rFonts w:ascii="Arial" w:hAnsi="Arial" w:cs="Arial"/>
          <w:sz w:val="28"/>
          <w:szCs w:val="28"/>
        </w:rPr>
        <w:t>s</w:t>
      </w:r>
      <w:r w:rsidR="00CE593D" w:rsidRPr="00D72995">
        <w:rPr>
          <w:rFonts w:ascii="Arial" w:hAnsi="Arial" w:cs="Arial"/>
          <w:sz w:val="28"/>
          <w:szCs w:val="28"/>
        </w:rPr>
        <w:t>afety</w:t>
      </w:r>
      <w:r w:rsidR="00273036" w:rsidRPr="00D72995">
        <w:rPr>
          <w:rFonts w:ascii="Arial" w:hAnsi="Arial" w:cs="Arial"/>
          <w:sz w:val="28"/>
          <w:szCs w:val="28"/>
        </w:rPr>
        <w:t xml:space="preserve"> and nutrition</w:t>
      </w:r>
      <w:r w:rsidR="00CE593D" w:rsidRPr="00D72995">
        <w:rPr>
          <w:rFonts w:ascii="Arial" w:hAnsi="Arial" w:cs="Arial"/>
          <w:sz w:val="28"/>
          <w:szCs w:val="28"/>
        </w:rPr>
        <w:t xml:space="preserve"> </w:t>
      </w:r>
      <w:r w:rsidR="00273036" w:rsidRPr="00D72995">
        <w:rPr>
          <w:rFonts w:ascii="Arial" w:hAnsi="Arial" w:cs="Arial"/>
          <w:sz w:val="28"/>
          <w:szCs w:val="28"/>
        </w:rPr>
        <w:t>p</w:t>
      </w:r>
      <w:r w:rsidR="00CE593D" w:rsidRPr="00D72995">
        <w:rPr>
          <w:rFonts w:ascii="Arial" w:hAnsi="Arial" w:cs="Arial"/>
          <w:sz w:val="28"/>
          <w:szCs w:val="28"/>
        </w:rPr>
        <w:t xml:space="preserve">rocedures </w:t>
      </w:r>
    </w:p>
    <w:p w14:paraId="23F0F53A" w14:textId="7953AC3E" w:rsidR="00D72995" w:rsidRPr="00D72995" w:rsidRDefault="0047646C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3.4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ab/>
        <w:t xml:space="preserve">Menu </w:t>
      </w:r>
      <w:r w:rsidR="0026168E">
        <w:rPr>
          <w:rFonts w:ascii="Arial" w:hAnsi="Arial" w:cs="Arial"/>
          <w:b/>
          <w:bCs/>
          <w:sz w:val="28"/>
          <w:szCs w:val="28"/>
        </w:rPr>
        <w:t>p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lanning</w:t>
      </w:r>
      <w:r w:rsidR="006E5875" w:rsidRPr="00D72995">
        <w:rPr>
          <w:rFonts w:ascii="Arial" w:hAnsi="Arial" w:cs="Arial"/>
          <w:b/>
          <w:bCs/>
          <w:sz w:val="28"/>
          <w:szCs w:val="28"/>
        </w:rPr>
        <w:t xml:space="preserve"> and nutrition</w:t>
      </w:r>
    </w:p>
    <w:p w14:paraId="1A37C7C5" w14:textId="45DA6BB8" w:rsidR="00CE593D" w:rsidRDefault="00CE593D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</w:t>
      </w:r>
      <w:r w:rsidR="004E7A19" w:rsidRPr="00D72995">
        <w:rPr>
          <w:rFonts w:ascii="Arial" w:hAnsi="Arial" w:cs="Arial"/>
          <w:sz w:val="22"/>
          <w:szCs w:val="22"/>
        </w:rPr>
        <w:t xml:space="preserve">od </w:t>
      </w:r>
      <w:r w:rsidRPr="00D72995">
        <w:rPr>
          <w:rFonts w:ascii="Arial" w:hAnsi="Arial" w:cs="Arial"/>
          <w:sz w:val="22"/>
          <w:szCs w:val="22"/>
        </w:rPr>
        <w:t>provide</w:t>
      </w:r>
      <w:r w:rsidR="004E7A19" w:rsidRPr="00D72995">
        <w:rPr>
          <w:rFonts w:ascii="Arial" w:hAnsi="Arial" w:cs="Arial"/>
          <w:sz w:val="22"/>
          <w:szCs w:val="22"/>
        </w:rPr>
        <w:t>s</w:t>
      </w:r>
      <w:r w:rsidRPr="00D72995">
        <w:rPr>
          <w:rFonts w:ascii="Arial" w:hAnsi="Arial" w:cs="Arial"/>
          <w:sz w:val="22"/>
          <w:szCs w:val="22"/>
        </w:rPr>
        <w:t xml:space="preserve"> a healthy</w:t>
      </w:r>
      <w:r w:rsidR="00093981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balanced di</w:t>
      </w:r>
      <w:r w:rsidR="004E7A19" w:rsidRPr="00D72995">
        <w:rPr>
          <w:rFonts w:ascii="Arial" w:hAnsi="Arial" w:cs="Arial"/>
          <w:sz w:val="22"/>
          <w:szCs w:val="22"/>
        </w:rPr>
        <w:t xml:space="preserve">et </w:t>
      </w:r>
      <w:r w:rsidRPr="00D72995">
        <w:rPr>
          <w:rFonts w:ascii="Arial" w:hAnsi="Arial" w:cs="Arial"/>
          <w:sz w:val="22"/>
          <w:szCs w:val="22"/>
        </w:rPr>
        <w:t>for growth and development. Foods contain</w:t>
      </w:r>
      <w:r w:rsidR="00093981">
        <w:rPr>
          <w:rFonts w:ascii="Arial" w:hAnsi="Arial" w:cs="Arial"/>
          <w:sz w:val="22"/>
          <w:szCs w:val="22"/>
        </w:rPr>
        <w:t>ing</w:t>
      </w:r>
      <w:r w:rsidRPr="00D72995">
        <w:rPr>
          <w:rFonts w:ascii="Arial" w:hAnsi="Arial" w:cs="Arial"/>
          <w:sz w:val="22"/>
          <w:szCs w:val="22"/>
        </w:rPr>
        <w:t xml:space="preserve"> any of 14 alle</w:t>
      </w:r>
      <w:r w:rsidR="004E7A19" w:rsidRPr="00D72995">
        <w:rPr>
          <w:rFonts w:ascii="Arial" w:hAnsi="Arial" w:cs="Arial"/>
          <w:sz w:val="22"/>
          <w:szCs w:val="22"/>
        </w:rPr>
        <w:t>rgen</w:t>
      </w:r>
      <w:r w:rsidR="00601EB7" w:rsidRPr="00D72995">
        <w:rPr>
          <w:rFonts w:ascii="Arial" w:hAnsi="Arial" w:cs="Arial"/>
          <w:sz w:val="22"/>
          <w:szCs w:val="22"/>
        </w:rPr>
        <w:t>s</w:t>
      </w:r>
      <w:r w:rsidR="004E7A19" w:rsidRPr="00D72995">
        <w:rPr>
          <w:rFonts w:ascii="Arial" w:hAnsi="Arial" w:cs="Arial"/>
          <w:sz w:val="22"/>
          <w:szCs w:val="22"/>
        </w:rPr>
        <w:t xml:space="preserve"> identified by the FS</w:t>
      </w:r>
      <w:r w:rsidRPr="00D72995">
        <w:rPr>
          <w:rFonts w:ascii="Arial" w:hAnsi="Arial" w:cs="Arial"/>
          <w:sz w:val="22"/>
          <w:szCs w:val="22"/>
        </w:rPr>
        <w:t xml:space="preserve">A are identified on menus. </w:t>
      </w:r>
      <w:r w:rsidR="008C49B0">
        <w:rPr>
          <w:rFonts w:ascii="Arial" w:hAnsi="Arial" w:cs="Arial"/>
          <w:sz w:val="22"/>
          <w:szCs w:val="22"/>
        </w:rPr>
        <w:t>Di</w:t>
      </w:r>
      <w:r w:rsidRPr="00D72995">
        <w:rPr>
          <w:rFonts w:ascii="Arial" w:hAnsi="Arial" w:cs="Arial"/>
          <w:sz w:val="22"/>
          <w:szCs w:val="22"/>
        </w:rPr>
        <w:t>etary guidance to promote health a</w:t>
      </w:r>
      <w:r w:rsidR="00837591" w:rsidRPr="00D72995">
        <w:rPr>
          <w:rFonts w:ascii="Arial" w:hAnsi="Arial" w:cs="Arial"/>
          <w:sz w:val="22"/>
          <w:szCs w:val="22"/>
        </w:rPr>
        <w:t>nd</w:t>
      </w:r>
      <w:r w:rsidRPr="00D72995">
        <w:rPr>
          <w:rFonts w:ascii="Arial" w:hAnsi="Arial" w:cs="Arial"/>
          <w:sz w:val="22"/>
          <w:szCs w:val="22"/>
        </w:rPr>
        <w:t xml:space="preserve"> reduce risk of disease </w:t>
      </w:r>
      <w:r w:rsidR="008C49B0">
        <w:rPr>
          <w:rFonts w:ascii="Arial" w:hAnsi="Arial" w:cs="Arial"/>
          <w:sz w:val="22"/>
          <w:szCs w:val="22"/>
        </w:rPr>
        <w:t>is followed</w:t>
      </w:r>
      <w:r w:rsidRPr="00D72995">
        <w:rPr>
          <w:rFonts w:ascii="Arial" w:hAnsi="Arial" w:cs="Arial"/>
          <w:sz w:val="22"/>
          <w:szCs w:val="22"/>
        </w:rPr>
        <w:t>.</w:t>
      </w:r>
      <w:r w:rsidR="00601EB7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When planning menus, the setting manager and cook ensure that:</w:t>
      </w:r>
    </w:p>
    <w:p w14:paraId="19FF7147" w14:textId="68AE5C72" w:rsidR="00194797" w:rsidRPr="00194797" w:rsidRDefault="00194797" w:rsidP="00D72995">
      <w:p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Mainly our parents provide pack lunches but the following applies to daily routines, events and cookery classes etc</w:t>
      </w:r>
    </w:p>
    <w:p w14:paraId="3FEF4D1A" w14:textId="706C6949" w:rsidR="00CE593D" w:rsidRPr="00D72995" w:rsidRDefault="00C91898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CE593D" w:rsidRPr="00D72995">
        <w:rPr>
          <w:rFonts w:ascii="Arial" w:hAnsi="Arial" w:cs="Arial"/>
          <w:sz w:val="22"/>
          <w:szCs w:val="22"/>
        </w:rPr>
        <w:t>arents</w:t>
      </w:r>
      <w:r w:rsidR="00A228C4">
        <w:rPr>
          <w:rFonts w:ascii="Arial" w:hAnsi="Arial" w:cs="Arial"/>
          <w:sz w:val="22"/>
          <w:szCs w:val="22"/>
        </w:rPr>
        <w:t>/carers</w:t>
      </w:r>
      <w:r w:rsidR="00CE593D" w:rsidRPr="00D72995">
        <w:rPr>
          <w:rFonts w:ascii="Arial" w:hAnsi="Arial" w:cs="Arial"/>
          <w:sz w:val="22"/>
          <w:szCs w:val="22"/>
        </w:rPr>
        <w:t xml:space="preserve"> and staff </w:t>
      </w:r>
      <w:r w:rsidR="00A228C4" w:rsidRPr="00D72995">
        <w:rPr>
          <w:rFonts w:ascii="Arial" w:hAnsi="Arial" w:cs="Arial"/>
          <w:sz w:val="22"/>
          <w:szCs w:val="22"/>
        </w:rPr>
        <w:t>can</w:t>
      </w:r>
      <w:r w:rsidR="00CE593D" w:rsidRPr="00D72995">
        <w:rPr>
          <w:rFonts w:ascii="Arial" w:hAnsi="Arial" w:cs="Arial"/>
          <w:sz w:val="22"/>
          <w:szCs w:val="22"/>
        </w:rPr>
        <w:t xml:space="preserve"> contribute ideas for menus</w:t>
      </w:r>
      <w:r w:rsidR="005728DC" w:rsidRPr="00D72995">
        <w:rPr>
          <w:rFonts w:ascii="Arial" w:hAnsi="Arial" w:cs="Arial"/>
          <w:sz w:val="22"/>
          <w:szCs w:val="22"/>
        </w:rPr>
        <w:t xml:space="preserve"> which are</w:t>
      </w:r>
      <w:r w:rsidR="00CE593D" w:rsidRPr="00D72995">
        <w:rPr>
          <w:rFonts w:ascii="Arial" w:hAnsi="Arial" w:cs="Arial"/>
          <w:sz w:val="22"/>
          <w:szCs w:val="22"/>
        </w:rPr>
        <w:t xml:space="preserve"> </w:t>
      </w:r>
      <w:r w:rsidR="005728DC" w:rsidRPr="00D72995">
        <w:rPr>
          <w:rFonts w:ascii="Arial" w:hAnsi="Arial" w:cs="Arial"/>
          <w:sz w:val="22"/>
          <w:szCs w:val="22"/>
        </w:rPr>
        <w:t>confirmed each week</w:t>
      </w:r>
      <w:r w:rsidR="00CE593D" w:rsidRPr="00D72995">
        <w:rPr>
          <w:rFonts w:ascii="Arial" w:hAnsi="Arial" w:cs="Arial"/>
          <w:sz w:val="22"/>
          <w:szCs w:val="22"/>
        </w:rPr>
        <w:t xml:space="preserve"> in advance. A four</w:t>
      </w:r>
      <w:r w:rsidR="00FF7507">
        <w:rPr>
          <w:rFonts w:ascii="Arial" w:hAnsi="Arial" w:cs="Arial"/>
          <w:sz w:val="22"/>
          <w:szCs w:val="22"/>
        </w:rPr>
        <w:t>-</w:t>
      </w:r>
      <w:r w:rsidR="00CE593D" w:rsidRPr="00D72995">
        <w:rPr>
          <w:rFonts w:ascii="Arial" w:hAnsi="Arial" w:cs="Arial"/>
          <w:sz w:val="22"/>
          <w:szCs w:val="22"/>
        </w:rPr>
        <w:t xml:space="preserve"> to six</w:t>
      </w:r>
      <w:r w:rsidR="00FF7507">
        <w:rPr>
          <w:rFonts w:ascii="Arial" w:hAnsi="Arial" w:cs="Arial"/>
          <w:sz w:val="22"/>
          <w:szCs w:val="22"/>
        </w:rPr>
        <w:t>-</w:t>
      </w:r>
      <w:r w:rsidR="00CE593D" w:rsidRPr="00D72995">
        <w:rPr>
          <w:rFonts w:ascii="Arial" w:hAnsi="Arial" w:cs="Arial"/>
          <w:sz w:val="22"/>
          <w:szCs w:val="22"/>
        </w:rPr>
        <w:t>week cycle reviewed seasonally is a good way of working out menus</w:t>
      </w:r>
      <w:r w:rsidR="005728DC" w:rsidRPr="00D72995">
        <w:rPr>
          <w:rFonts w:ascii="Arial" w:hAnsi="Arial" w:cs="Arial"/>
          <w:sz w:val="22"/>
          <w:szCs w:val="22"/>
        </w:rPr>
        <w:t>.</w:t>
      </w:r>
    </w:p>
    <w:p w14:paraId="68CC1A51" w14:textId="19ABBE1B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reflect cultural backgrounds, religious restrictions and food preferences of some ethnic groups</w:t>
      </w:r>
      <w:r w:rsidRPr="00D72995">
        <w:rPr>
          <w:rFonts w:ascii="Arial" w:hAnsi="Arial" w:cs="Arial"/>
          <w:sz w:val="22"/>
          <w:szCs w:val="22"/>
        </w:rPr>
        <w:t>.</w:t>
      </w:r>
    </w:p>
    <w:p w14:paraId="0018149E" w14:textId="2C4E0411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are clearly displayed so that parents and staff know what is being provided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25C2C466" w14:textId="5259F909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</w:t>
      </w:r>
      <w:r w:rsidR="00CE593D" w:rsidRPr="00D72995">
        <w:rPr>
          <w:rFonts w:ascii="Arial" w:hAnsi="Arial" w:cs="Arial"/>
          <w:sz w:val="22"/>
          <w:szCs w:val="22"/>
        </w:rPr>
        <w:t>oods that contain any of the</w:t>
      </w:r>
      <w:r w:rsidR="00C91898" w:rsidRPr="00D72995">
        <w:rPr>
          <w:rFonts w:ascii="Arial" w:hAnsi="Arial" w:cs="Arial"/>
          <w:sz w:val="22"/>
          <w:szCs w:val="22"/>
        </w:rPr>
        <w:t xml:space="preserve"> 14 major allergens are </w:t>
      </w:r>
      <w:r w:rsidR="00CE593D" w:rsidRPr="00D72995">
        <w:rPr>
          <w:rFonts w:ascii="Arial" w:hAnsi="Arial" w:cs="Arial"/>
          <w:sz w:val="22"/>
          <w:szCs w:val="22"/>
        </w:rPr>
        <w:t xml:space="preserve">identified on the menu that is displayed </w:t>
      </w:r>
      <w:r w:rsidR="000519CA" w:rsidRPr="00D72995">
        <w:rPr>
          <w:rFonts w:ascii="Arial" w:hAnsi="Arial" w:cs="Arial"/>
          <w:sz w:val="22"/>
          <w:szCs w:val="22"/>
        </w:rPr>
        <w:t>for parents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5A770DBF" w14:textId="517B426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4E7A19" w:rsidRPr="00D72995">
        <w:rPr>
          <w:rFonts w:ascii="Arial" w:hAnsi="Arial" w:cs="Arial"/>
          <w:sz w:val="22"/>
          <w:szCs w:val="22"/>
        </w:rPr>
        <w:t>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E7A19" w:rsidRPr="00D72995">
        <w:rPr>
          <w:rFonts w:ascii="Arial" w:hAnsi="Arial" w:cs="Arial"/>
          <w:sz w:val="22"/>
          <w:szCs w:val="22"/>
        </w:rPr>
        <w:t xml:space="preserve"> </w:t>
      </w:r>
      <w:r w:rsidR="00CE593D" w:rsidRPr="00D72995">
        <w:rPr>
          <w:rFonts w:ascii="Arial" w:hAnsi="Arial" w:cs="Arial"/>
          <w:sz w:val="22"/>
          <w:szCs w:val="22"/>
        </w:rPr>
        <w:t>must share information about their children’s particular dietary needs with staff when they enrol their children and on an on-going basis with their key person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04638AE9" w14:textId="3B5254F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K</w:t>
      </w:r>
      <w:r w:rsidR="00CE593D" w:rsidRPr="00D72995">
        <w:rPr>
          <w:rFonts w:ascii="Arial" w:hAnsi="Arial" w:cs="Arial"/>
          <w:sz w:val="22"/>
          <w:szCs w:val="22"/>
        </w:rPr>
        <w:t>ey persons regularly share information about the children’s levels of appetite and enjoyment of food</w:t>
      </w:r>
      <w:r w:rsidR="004D2203" w:rsidRPr="00D72995">
        <w:rPr>
          <w:rFonts w:ascii="Arial" w:hAnsi="Arial" w:cs="Arial"/>
          <w:sz w:val="22"/>
          <w:szCs w:val="22"/>
        </w:rPr>
        <w:t xml:space="preserve"> with parents</w:t>
      </w:r>
      <w:r w:rsidR="00827407">
        <w:rPr>
          <w:rFonts w:ascii="Arial" w:hAnsi="Arial" w:cs="Arial"/>
          <w:sz w:val="22"/>
          <w:szCs w:val="22"/>
        </w:rPr>
        <w:t>/carers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7DC67BFE" w14:textId="584A9CF4" w:rsidR="00CE593D" w:rsidRPr="00E75BD7" w:rsidRDefault="005728DC" w:rsidP="634B2577">
      <w:pPr>
        <w:numPr>
          <w:ilvl w:val="0"/>
          <w:numId w:val="14"/>
        </w:num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r w:rsidRPr="634B2577">
        <w:rPr>
          <w:rFonts w:ascii="Arial" w:hAnsi="Arial" w:cs="Arial"/>
          <w:color w:val="FF0000"/>
          <w:sz w:val="22"/>
          <w:szCs w:val="22"/>
        </w:rPr>
        <w:t>S</w:t>
      </w:r>
      <w:r w:rsidR="00CE593D" w:rsidRPr="634B2577">
        <w:rPr>
          <w:rFonts w:ascii="Arial" w:hAnsi="Arial" w:cs="Arial"/>
          <w:color w:val="FF0000"/>
          <w:sz w:val="22"/>
          <w:szCs w:val="22"/>
        </w:rPr>
        <w:t xml:space="preserve">taff </w:t>
      </w:r>
      <w:r w:rsidR="004E7A19" w:rsidRPr="634B2577">
        <w:rPr>
          <w:rFonts w:ascii="Arial" w:hAnsi="Arial" w:cs="Arial"/>
          <w:color w:val="FF0000"/>
          <w:sz w:val="22"/>
          <w:szCs w:val="22"/>
        </w:rPr>
        <w:t>refer to</w:t>
      </w:r>
      <w:r w:rsidR="37836263" w:rsidRPr="634B2577">
        <w:rPr>
          <w:rFonts w:ascii="Arial" w:hAnsi="Arial" w:cs="Arial"/>
          <w:color w:val="FF0000"/>
          <w:sz w:val="22"/>
          <w:szCs w:val="22"/>
        </w:rPr>
        <w:t xml:space="preserve"> </w:t>
      </w:r>
      <w:hyperlink r:id="rId11">
        <w:r w:rsidR="0589B033" w:rsidRPr="634B2577">
          <w:rPr>
            <w:rStyle w:val="Hyperlink"/>
            <w:rFonts w:ascii="Arial" w:eastAsia="Arial" w:hAnsi="Arial" w:cs="Arial"/>
            <w:sz w:val="22"/>
            <w:szCs w:val="22"/>
          </w:rPr>
          <w:t>Help for early years providers : Food safety</w:t>
        </w:r>
      </w:hyperlink>
      <w:r w:rsidR="0589B033" w:rsidRPr="634B2577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2D15694E" w:rsidRPr="634B2577">
        <w:rPr>
          <w:rFonts w:ascii="Arial" w:eastAsia="Arial" w:hAnsi="Arial" w:cs="Arial"/>
          <w:color w:val="FF0000"/>
          <w:sz w:val="22"/>
          <w:szCs w:val="22"/>
        </w:rPr>
        <w:t>which includes:</w:t>
      </w:r>
    </w:p>
    <w:p w14:paraId="22F2AD90" w14:textId="11EFB8C5" w:rsidR="00CE593D" w:rsidRPr="00E75BD7" w:rsidRDefault="00000000" w:rsidP="000C18B8">
      <w:pPr>
        <w:spacing w:before="120" w:after="120" w:line="360" w:lineRule="auto"/>
        <w:ind w:left="360"/>
        <w:rPr>
          <w:rStyle w:val="Hyperlink"/>
          <w:rFonts w:ascii="Arial" w:eastAsia="Arial" w:hAnsi="Arial" w:cs="Arial"/>
          <w:color w:val="FF0000"/>
          <w:sz w:val="22"/>
          <w:szCs w:val="22"/>
        </w:rPr>
      </w:pPr>
      <w:hyperlink r:id="rId12" w:history="1">
        <w:r w:rsidR="00CF714D">
          <w:rPr>
            <w:rStyle w:val="Hyperlink"/>
            <w:rFonts w:ascii="Arial" w:eastAsia="Arial" w:hAnsi="Arial" w:cs="Arial"/>
            <w:sz w:val="22"/>
            <w:szCs w:val="22"/>
          </w:rPr>
          <w:t>Example menus for early years settings in England: Guidance</w:t>
        </w:r>
      </w:hyperlink>
      <w:r w:rsidR="004E7A19" w:rsidRPr="634B2577">
        <w:rPr>
          <w:rFonts w:ascii="Arial" w:hAnsi="Arial" w:cs="Arial"/>
          <w:color w:val="FF0000"/>
          <w:sz w:val="22"/>
          <w:szCs w:val="22"/>
        </w:rPr>
        <w:t xml:space="preserve"> </w:t>
      </w:r>
      <w:r w:rsidR="5F786AC0" w:rsidRPr="634B2577">
        <w:rPr>
          <w:rFonts w:ascii="Arial" w:hAnsi="Arial" w:cs="Arial"/>
          <w:color w:val="FF0000"/>
          <w:sz w:val="22"/>
          <w:szCs w:val="22"/>
        </w:rPr>
        <w:t xml:space="preserve">and </w:t>
      </w:r>
      <w:hyperlink r:id="rId13">
        <w:r w:rsidR="00D840F3">
          <w:rPr>
            <w:rStyle w:val="Hyperlink"/>
            <w:rFonts w:ascii="Arial" w:eastAsia="Arial" w:hAnsi="Arial" w:cs="Arial"/>
            <w:sz w:val="22"/>
            <w:szCs w:val="22"/>
          </w:rPr>
          <w:t>Example menus for early years settings in England : Recipes</w:t>
        </w:r>
      </w:hyperlink>
    </w:p>
    <w:p w14:paraId="41E9863C" w14:textId="77593BA5" w:rsidR="00CE593D" w:rsidRPr="00E75BD7" w:rsidRDefault="5F786AC0" w:rsidP="634B2577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634B2577">
        <w:rPr>
          <w:rFonts w:ascii="Arial" w:hAnsi="Arial" w:cs="Arial"/>
          <w:color w:val="FF0000"/>
          <w:sz w:val="22"/>
          <w:szCs w:val="22"/>
        </w:rPr>
        <w:t xml:space="preserve"> </w:t>
      </w:r>
      <w:r w:rsidR="7C2D6F2E" w:rsidRPr="634B2577">
        <w:rPr>
          <w:rFonts w:ascii="Arial" w:hAnsi="Arial" w:cs="Arial"/>
          <w:color w:val="FF0000"/>
          <w:sz w:val="22"/>
          <w:szCs w:val="22"/>
        </w:rPr>
        <w:t>Eat Better, Start Better - Foundation Years</w:t>
      </w:r>
      <w:r w:rsidR="00E75BD7" w:rsidRPr="634B2577">
        <w:rPr>
          <w:rFonts w:ascii="Arial" w:hAnsi="Arial" w:cs="Arial"/>
          <w:color w:val="FF0000"/>
          <w:sz w:val="22"/>
          <w:szCs w:val="22"/>
        </w:rPr>
        <w:t>.</w:t>
      </w:r>
      <w:r w:rsidR="00093981" w:rsidRPr="634B257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3897056" w14:textId="08BB02D7" w:rsidR="00601EB7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</w:t>
      </w:r>
      <w:r w:rsidR="00CE593D" w:rsidRPr="00D72995">
        <w:rPr>
          <w:rFonts w:ascii="Arial" w:hAnsi="Arial" w:cs="Arial"/>
          <w:sz w:val="22"/>
          <w:szCs w:val="22"/>
        </w:rPr>
        <w:t>he cook maintains a record of children’s dietary needs in a Food Allergy and Dietary Needs folder</w:t>
      </w:r>
      <w:r w:rsidR="00CE593D" w:rsidRPr="00E932D9">
        <w:rPr>
          <w:rFonts w:ascii="Arial" w:hAnsi="Arial" w:cs="Arial"/>
          <w:sz w:val="22"/>
          <w:szCs w:val="22"/>
        </w:rPr>
        <w:t>.</w:t>
      </w:r>
    </w:p>
    <w:p w14:paraId="103DE76E" w14:textId="57D12438" w:rsidR="00855B4E" w:rsidRPr="00D72995" w:rsidRDefault="00855B4E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Pre-prepared cook chill</w:t>
      </w:r>
      <w:r w:rsidR="0093350C" w:rsidRPr="00D72995">
        <w:rPr>
          <w:rFonts w:ascii="Arial" w:hAnsi="Arial" w:cs="Arial"/>
          <w:b/>
          <w:bCs/>
          <w:sz w:val="22"/>
          <w:szCs w:val="22"/>
        </w:rPr>
        <w:t>ed</w:t>
      </w:r>
      <w:r w:rsidRPr="00D72995">
        <w:rPr>
          <w:rFonts w:ascii="Arial" w:hAnsi="Arial" w:cs="Arial"/>
          <w:b/>
          <w:bCs/>
          <w:sz w:val="22"/>
          <w:szCs w:val="22"/>
        </w:rPr>
        <w:t xml:space="preserve"> meals</w:t>
      </w:r>
      <w:r w:rsidR="0093350C" w:rsidRPr="00D72995">
        <w:rPr>
          <w:rFonts w:ascii="Arial" w:hAnsi="Arial" w:cs="Arial"/>
          <w:b/>
          <w:bCs/>
          <w:sz w:val="22"/>
          <w:szCs w:val="22"/>
        </w:rPr>
        <w:t xml:space="preserve"> and hot meals</w:t>
      </w:r>
      <w:r w:rsidRPr="00D72995">
        <w:rPr>
          <w:rFonts w:ascii="Arial" w:hAnsi="Arial" w:cs="Arial"/>
          <w:b/>
          <w:bCs/>
          <w:sz w:val="22"/>
          <w:szCs w:val="22"/>
        </w:rPr>
        <w:t xml:space="preserve"> from suppliers</w:t>
      </w:r>
    </w:p>
    <w:p w14:paraId="59112C3A" w14:textId="23D90905" w:rsidR="00855B4E" w:rsidRPr="00D72995" w:rsidRDefault="00855B4E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If the setting uses a food supplier</w:t>
      </w:r>
      <w:r w:rsidR="0093350C" w:rsidRPr="00D72995">
        <w:rPr>
          <w:rFonts w:ascii="Arial" w:hAnsi="Arial" w:cs="Arial"/>
          <w:sz w:val="22"/>
          <w:szCs w:val="22"/>
        </w:rPr>
        <w:t xml:space="preserve"> to provide either hot meals prepared off site or chilled/frozen meals to be heated on site</w:t>
      </w:r>
      <w:r w:rsidR="00FD104E" w:rsidRPr="00D72995">
        <w:rPr>
          <w:rFonts w:ascii="Arial" w:hAnsi="Arial" w:cs="Arial"/>
          <w:sz w:val="22"/>
          <w:szCs w:val="22"/>
        </w:rPr>
        <w:t>,</w:t>
      </w:r>
      <w:r w:rsidR="0093350C" w:rsidRPr="00D72995">
        <w:rPr>
          <w:rFonts w:ascii="Arial" w:hAnsi="Arial" w:cs="Arial"/>
          <w:sz w:val="22"/>
          <w:szCs w:val="22"/>
        </w:rPr>
        <w:t xml:space="preserve"> the supplier’s instructions for safe storage, heating and serving must be followed.</w:t>
      </w:r>
    </w:p>
    <w:p w14:paraId="03BED98B" w14:textId="583BCBD9" w:rsidR="0093350C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Ingredients are checked to identify allergens (this will be clearly indicated on packaging)</w:t>
      </w:r>
      <w:r w:rsidR="00FD104E" w:rsidRPr="00D72995">
        <w:rPr>
          <w:rFonts w:ascii="Arial" w:hAnsi="Arial" w:cs="Arial"/>
          <w:sz w:val="22"/>
          <w:szCs w:val="22"/>
        </w:rPr>
        <w:t>.</w:t>
      </w:r>
    </w:p>
    <w:p w14:paraId="3708E871" w14:textId="77777777" w:rsidR="00601EB7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A temperature probe is used to check that cook chilled foods are heated correctly.</w:t>
      </w:r>
    </w:p>
    <w:p w14:paraId="5FE67B55" w14:textId="0908252B" w:rsidR="00601EB7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</w:t>
      </w:r>
      <w:r w:rsidR="00601EB7" w:rsidRPr="00D72995">
        <w:rPr>
          <w:rFonts w:ascii="Arial" w:hAnsi="Arial" w:cs="Arial"/>
          <w:sz w:val="22"/>
          <w:szCs w:val="22"/>
        </w:rPr>
        <w:t xml:space="preserve"> delivered hot are checked as above</w:t>
      </w:r>
      <w:r w:rsidR="00FD104E" w:rsidRPr="00D72995">
        <w:rPr>
          <w:rFonts w:ascii="Arial" w:hAnsi="Arial" w:cs="Arial"/>
          <w:sz w:val="22"/>
          <w:szCs w:val="22"/>
        </w:rPr>
        <w:t>.</w:t>
      </w:r>
    </w:p>
    <w:p w14:paraId="312CF1C3" w14:textId="1886943A" w:rsidR="00601EB7" w:rsidRPr="00D72995" w:rsidRDefault="00601EB7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are served within the time stipulated by the supplier</w:t>
      </w:r>
      <w:r w:rsidR="00FD104E" w:rsidRPr="00D72995">
        <w:rPr>
          <w:rFonts w:ascii="Arial" w:hAnsi="Arial" w:cs="Arial"/>
          <w:sz w:val="22"/>
          <w:szCs w:val="22"/>
        </w:rPr>
        <w:t>.</w:t>
      </w:r>
      <w:r w:rsidRPr="00D72995">
        <w:rPr>
          <w:rFonts w:ascii="Arial" w:hAnsi="Arial" w:cs="Arial"/>
          <w:sz w:val="22"/>
          <w:szCs w:val="22"/>
        </w:rPr>
        <w:t xml:space="preserve"> </w:t>
      </w:r>
    </w:p>
    <w:p w14:paraId="76A0F358" w14:textId="7DF131FC" w:rsidR="0093350C" w:rsidRPr="00D72995" w:rsidRDefault="00601EB7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Left-overs are not kept and reheated for another day</w:t>
      </w:r>
      <w:r w:rsidR="00FD104E" w:rsidRPr="00D72995">
        <w:rPr>
          <w:rFonts w:ascii="Arial" w:hAnsi="Arial" w:cs="Arial"/>
          <w:sz w:val="22"/>
          <w:szCs w:val="22"/>
        </w:rPr>
        <w:t>.</w:t>
      </w:r>
      <w:r w:rsidR="0093350C" w:rsidRPr="00D72995">
        <w:rPr>
          <w:rFonts w:ascii="Arial" w:hAnsi="Arial" w:cs="Arial"/>
          <w:sz w:val="22"/>
          <w:szCs w:val="22"/>
        </w:rPr>
        <w:t xml:space="preserve"> </w:t>
      </w:r>
    </w:p>
    <w:p w14:paraId="5394758E" w14:textId="64ED8DBE" w:rsidR="0093350C" w:rsidRPr="00D72995" w:rsidRDefault="00601EB7" w:rsidP="2B685EAF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2B685EAF">
        <w:rPr>
          <w:rFonts w:ascii="Arial" w:hAnsi="Arial" w:cs="Arial"/>
          <w:sz w:val="22"/>
          <w:szCs w:val="22"/>
        </w:rPr>
        <w:t>The guidance in Safer Food Better Business</w:t>
      </w:r>
      <w:r w:rsidR="00077D50" w:rsidRPr="2B685EAF">
        <w:rPr>
          <w:rFonts w:ascii="Arial" w:hAnsi="Arial" w:cs="Arial"/>
          <w:sz w:val="22"/>
          <w:szCs w:val="22"/>
        </w:rPr>
        <w:t xml:space="preserve"> (Food Standards Agency 2020)</w:t>
      </w:r>
      <w:r w:rsidRPr="2B685EAF">
        <w:rPr>
          <w:rFonts w:ascii="Arial" w:hAnsi="Arial" w:cs="Arial"/>
          <w:sz w:val="22"/>
          <w:szCs w:val="22"/>
        </w:rPr>
        <w:t xml:space="preserve"> is </w:t>
      </w:r>
      <w:r w:rsidR="116F2CC8" w:rsidRPr="2B685EAF">
        <w:rPr>
          <w:rFonts w:ascii="Arial" w:hAnsi="Arial" w:cs="Arial"/>
          <w:sz w:val="22"/>
          <w:szCs w:val="22"/>
        </w:rPr>
        <w:t>always followed</w:t>
      </w:r>
      <w:r w:rsidR="00FD104E" w:rsidRPr="2B685EAF">
        <w:rPr>
          <w:rFonts w:ascii="Arial" w:hAnsi="Arial" w:cs="Arial"/>
          <w:sz w:val="22"/>
          <w:szCs w:val="22"/>
        </w:rPr>
        <w:t>.</w:t>
      </w:r>
    </w:p>
    <w:p w14:paraId="0B5E1D78" w14:textId="77777777" w:rsidR="00C569CC" w:rsidRDefault="00C569CC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br/>
      </w:r>
    </w:p>
    <w:p w14:paraId="5C505F29" w14:textId="349D2BB5" w:rsidR="00CE593D" w:rsidRPr="00D72995" w:rsidRDefault="00EA3D7E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Packed lunches</w:t>
      </w:r>
    </w:p>
    <w:p w14:paraId="1F8A6B73" w14:textId="1C586524" w:rsidR="009D069E" w:rsidRPr="00D72995" w:rsidRDefault="00EA3D7E" w:rsidP="00AD619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bCs/>
          <w:sz w:val="22"/>
          <w:szCs w:val="22"/>
        </w:rPr>
        <w:t>Where children have packed lunches</w:t>
      </w:r>
      <w:r w:rsidR="00FD104E" w:rsidRPr="00D72995">
        <w:rPr>
          <w:rFonts w:ascii="Arial" w:hAnsi="Arial" w:cs="Arial"/>
          <w:bCs/>
          <w:sz w:val="22"/>
          <w:szCs w:val="22"/>
        </w:rPr>
        <w:t>,</w:t>
      </w:r>
      <w:r w:rsidRPr="00D72995">
        <w:rPr>
          <w:rFonts w:ascii="Arial" w:hAnsi="Arial" w:cs="Arial"/>
          <w:bCs/>
          <w:sz w:val="22"/>
          <w:szCs w:val="22"/>
        </w:rPr>
        <w:t xml:space="preserve"> staff promote healthy eating, ensuring that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Pr="00D72995">
        <w:rPr>
          <w:rFonts w:ascii="Arial" w:hAnsi="Arial" w:cs="Arial"/>
          <w:bCs/>
          <w:sz w:val="22"/>
          <w:szCs w:val="22"/>
        </w:rPr>
        <w:t xml:space="preserve"> are given advice and information about what is appropr</w:t>
      </w:r>
      <w:r w:rsidR="00A8104F" w:rsidRPr="00D72995">
        <w:rPr>
          <w:rFonts w:ascii="Arial" w:hAnsi="Arial" w:cs="Arial"/>
          <w:bCs/>
          <w:sz w:val="22"/>
          <w:szCs w:val="22"/>
        </w:rPr>
        <w:t xml:space="preserve">iate content for </w:t>
      </w:r>
      <w:r w:rsidRPr="00D72995">
        <w:rPr>
          <w:rFonts w:ascii="Arial" w:hAnsi="Arial" w:cs="Arial"/>
          <w:bCs/>
          <w:sz w:val="22"/>
          <w:szCs w:val="22"/>
        </w:rPr>
        <w:t>a child’s lunch box.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are also advised to take measures to ensure children’s lunch box contents remain cool i.e. ice packs, as the setting may not have facilities for refrigerated storage</w:t>
      </w:r>
      <w:r w:rsidR="00601EB7" w:rsidRPr="00D72995">
        <w:rPr>
          <w:rFonts w:ascii="Arial" w:hAnsi="Arial" w:cs="Arial"/>
          <w:bCs/>
          <w:sz w:val="22"/>
          <w:szCs w:val="22"/>
        </w:rPr>
        <w:t>.</w:t>
      </w:r>
    </w:p>
    <w:sectPr w:rsidR="009D069E" w:rsidRPr="00D72995" w:rsidSect="006813B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A1886" w14:textId="77777777" w:rsidR="009C7A14" w:rsidRDefault="009C7A14" w:rsidP="00327B06">
      <w:r>
        <w:separator/>
      </w:r>
    </w:p>
  </w:endnote>
  <w:endnote w:type="continuationSeparator" w:id="0">
    <w:p w14:paraId="62EB3AC7" w14:textId="77777777" w:rsidR="009C7A14" w:rsidRDefault="009C7A14" w:rsidP="00327B06">
      <w:r>
        <w:continuationSeparator/>
      </w:r>
    </w:p>
  </w:endnote>
  <w:endnote w:type="continuationNotice" w:id="1">
    <w:p w14:paraId="698E90AB" w14:textId="77777777" w:rsidR="009C7A14" w:rsidRDefault="009C7A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8761" w14:textId="77777777" w:rsidR="00747D7D" w:rsidRDefault="00747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2314" w14:textId="40A8213D" w:rsidR="00AD619B" w:rsidRPr="009D0364" w:rsidRDefault="634B2577" w:rsidP="634B2577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634B2577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231E" w14:textId="77777777" w:rsidR="00747D7D" w:rsidRDefault="00747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3E2E" w14:textId="77777777" w:rsidR="009C7A14" w:rsidRDefault="009C7A14" w:rsidP="00327B06">
      <w:r>
        <w:separator/>
      </w:r>
    </w:p>
  </w:footnote>
  <w:footnote w:type="continuationSeparator" w:id="0">
    <w:p w14:paraId="4AE44359" w14:textId="77777777" w:rsidR="009C7A14" w:rsidRDefault="009C7A14" w:rsidP="00327B06">
      <w:r>
        <w:continuationSeparator/>
      </w:r>
    </w:p>
  </w:footnote>
  <w:footnote w:type="continuationNotice" w:id="1">
    <w:p w14:paraId="243E8D7D" w14:textId="77777777" w:rsidR="009C7A14" w:rsidRDefault="009C7A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A405" w14:textId="77777777" w:rsidR="00747D7D" w:rsidRDefault="00747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04E6" w14:textId="77777777" w:rsidR="00747D7D" w:rsidRDefault="00747D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993E" w14:textId="77777777" w:rsidR="00747D7D" w:rsidRDefault="00747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90296">
    <w:abstractNumId w:val="3"/>
  </w:num>
  <w:num w:numId="2" w16cid:durableId="24645538">
    <w:abstractNumId w:val="18"/>
  </w:num>
  <w:num w:numId="3" w16cid:durableId="723023841">
    <w:abstractNumId w:val="5"/>
  </w:num>
  <w:num w:numId="4" w16cid:durableId="127207961">
    <w:abstractNumId w:val="1"/>
  </w:num>
  <w:num w:numId="5" w16cid:durableId="1331442633">
    <w:abstractNumId w:val="2"/>
  </w:num>
  <w:num w:numId="6" w16cid:durableId="265306250">
    <w:abstractNumId w:val="8"/>
  </w:num>
  <w:num w:numId="7" w16cid:durableId="73859720">
    <w:abstractNumId w:val="19"/>
  </w:num>
  <w:num w:numId="8" w16cid:durableId="1437403121">
    <w:abstractNumId w:val="4"/>
  </w:num>
  <w:num w:numId="9" w16cid:durableId="1796832653">
    <w:abstractNumId w:val="0"/>
  </w:num>
  <w:num w:numId="10" w16cid:durableId="2138255925">
    <w:abstractNumId w:val="11"/>
  </w:num>
  <w:num w:numId="11" w16cid:durableId="2100444370">
    <w:abstractNumId w:val="17"/>
    <w:lvlOverride w:ilvl="0">
      <w:startOverride w:val="1"/>
    </w:lvlOverride>
  </w:num>
  <w:num w:numId="12" w16cid:durableId="19390237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761200">
    <w:abstractNumId w:val="10"/>
    <w:lvlOverride w:ilvl="0">
      <w:startOverride w:val="1"/>
    </w:lvlOverride>
  </w:num>
  <w:num w:numId="14" w16cid:durableId="100877652">
    <w:abstractNumId w:val="15"/>
  </w:num>
  <w:num w:numId="15" w16cid:durableId="7750529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4508481">
    <w:abstractNumId w:val="6"/>
  </w:num>
  <w:num w:numId="17" w16cid:durableId="553322392">
    <w:abstractNumId w:val="9"/>
  </w:num>
  <w:num w:numId="18" w16cid:durableId="156043942">
    <w:abstractNumId w:val="20"/>
  </w:num>
  <w:num w:numId="19" w16cid:durableId="500631562">
    <w:abstractNumId w:val="16"/>
  </w:num>
  <w:num w:numId="20" w16cid:durableId="24331284">
    <w:abstractNumId w:val="21"/>
  </w:num>
  <w:num w:numId="21" w16cid:durableId="426972011">
    <w:abstractNumId w:val="14"/>
  </w:num>
  <w:num w:numId="22" w16cid:durableId="1960840496">
    <w:abstractNumId w:val="12"/>
  </w:num>
  <w:num w:numId="23" w16cid:durableId="482963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433F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93981"/>
    <w:rsid w:val="000A4E62"/>
    <w:rsid w:val="000A5D27"/>
    <w:rsid w:val="000A60F9"/>
    <w:rsid w:val="000A73AB"/>
    <w:rsid w:val="000B1FF4"/>
    <w:rsid w:val="000B2DB5"/>
    <w:rsid w:val="000B6AF3"/>
    <w:rsid w:val="000C18B8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797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52A5B"/>
    <w:rsid w:val="0026168E"/>
    <w:rsid w:val="00273036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76A23"/>
    <w:rsid w:val="00382ED2"/>
    <w:rsid w:val="00386034"/>
    <w:rsid w:val="00390D24"/>
    <w:rsid w:val="003928E6"/>
    <w:rsid w:val="003B080A"/>
    <w:rsid w:val="003C7584"/>
    <w:rsid w:val="003D0F18"/>
    <w:rsid w:val="003D44FF"/>
    <w:rsid w:val="003D4CDD"/>
    <w:rsid w:val="003D7B76"/>
    <w:rsid w:val="003E077C"/>
    <w:rsid w:val="003E58F3"/>
    <w:rsid w:val="003EE8ED"/>
    <w:rsid w:val="003F3AD7"/>
    <w:rsid w:val="003F789B"/>
    <w:rsid w:val="0040461C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11032"/>
    <w:rsid w:val="00526801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4A3"/>
    <w:rsid w:val="005B1B05"/>
    <w:rsid w:val="005D293E"/>
    <w:rsid w:val="005E14BB"/>
    <w:rsid w:val="005F61C1"/>
    <w:rsid w:val="00601EB7"/>
    <w:rsid w:val="00620325"/>
    <w:rsid w:val="00620E72"/>
    <w:rsid w:val="00622AA4"/>
    <w:rsid w:val="00631DE9"/>
    <w:rsid w:val="00637434"/>
    <w:rsid w:val="00642B2F"/>
    <w:rsid w:val="0065488A"/>
    <w:rsid w:val="00660701"/>
    <w:rsid w:val="006700CE"/>
    <w:rsid w:val="006800F0"/>
    <w:rsid w:val="006813BB"/>
    <w:rsid w:val="006868E3"/>
    <w:rsid w:val="0069372B"/>
    <w:rsid w:val="00696B87"/>
    <w:rsid w:val="006A400D"/>
    <w:rsid w:val="006C2579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47D7D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2740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49B0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C7A14"/>
    <w:rsid w:val="009D0364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228C4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1E38"/>
    <w:rsid w:val="00AD619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452FA"/>
    <w:rsid w:val="00C46B87"/>
    <w:rsid w:val="00C569CC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CF714D"/>
    <w:rsid w:val="00D0330C"/>
    <w:rsid w:val="00D038EA"/>
    <w:rsid w:val="00D1127F"/>
    <w:rsid w:val="00D1427A"/>
    <w:rsid w:val="00D20DAC"/>
    <w:rsid w:val="00D228BB"/>
    <w:rsid w:val="00D42668"/>
    <w:rsid w:val="00D67319"/>
    <w:rsid w:val="00D72995"/>
    <w:rsid w:val="00D752DB"/>
    <w:rsid w:val="00D840F3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32D9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1EE1"/>
    <w:rsid w:val="00F438A2"/>
    <w:rsid w:val="00F43BA5"/>
    <w:rsid w:val="00F43FCD"/>
    <w:rsid w:val="00F6649F"/>
    <w:rsid w:val="00F679E8"/>
    <w:rsid w:val="00F91B9A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589B033"/>
    <w:rsid w:val="06CA8DCB"/>
    <w:rsid w:val="07EA6E8E"/>
    <w:rsid w:val="0C16A66E"/>
    <w:rsid w:val="0D430BCB"/>
    <w:rsid w:val="116F2CC8"/>
    <w:rsid w:val="12DEDD26"/>
    <w:rsid w:val="1341EF8B"/>
    <w:rsid w:val="18154448"/>
    <w:rsid w:val="18F0D73C"/>
    <w:rsid w:val="1BF02F5D"/>
    <w:rsid w:val="1D25E131"/>
    <w:rsid w:val="29C67912"/>
    <w:rsid w:val="2B685EAF"/>
    <w:rsid w:val="2D15694E"/>
    <w:rsid w:val="37836263"/>
    <w:rsid w:val="460637C0"/>
    <w:rsid w:val="46C5E9B4"/>
    <w:rsid w:val="47139328"/>
    <w:rsid w:val="47735E00"/>
    <w:rsid w:val="5232CF2A"/>
    <w:rsid w:val="5C48A629"/>
    <w:rsid w:val="5F786AC0"/>
    <w:rsid w:val="60ECA934"/>
    <w:rsid w:val="634B2577"/>
    <w:rsid w:val="67196878"/>
    <w:rsid w:val="761CEB14"/>
    <w:rsid w:val="7C2D6F2E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1B9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government/uploads/system/uploads/attachment_data/file/658872/Early_years_menus_part_2_recipes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658870/Early_years_menus_part_1_guidance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p-for-early-years-providers.education.gov.uk/health-and-wellbeing/food-safet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FFFAE-23C8-4D7B-A19C-07898A446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Elizabeth Maitland</cp:lastModifiedBy>
  <cp:revision>2</cp:revision>
  <cp:lastPrinted>2018-05-03T10:47:00Z</cp:lastPrinted>
  <dcterms:created xsi:type="dcterms:W3CDTF">2025-12-03T13:32:00Z</dcterms:created>
  <dcterms:modified xsi:type="dcterms:W3CDTF">2025-12-03T13:32:00Z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