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76F4" w14:textId="77777777" w:rsidR="00B72C77" w:rsidRDefault="00B72C77" w:rsidP="00B72C77">
      <w:pPr>
        <w:jc w:val="center"/>
        <w:rPr>
          <w:rFonts w:ascii="Algerian" w:hAnsi="Algerian"/>
          <w:sz w:val="32"/>
          <w:szCs w:val="32"/>
        </w:rPr>
      </w:pPr>
      <w:r>
        <w:rPr>
          <w:rFonts w:ascii="Algerian" w:hAnsi="Algerian"/>
          <w:sz w:val="32"/>
          <w:szCs w:val="32"/>
        </w:rPr>
        <w:t>Town of Addison</w:t>
      </w:r>
    </w:p>
    <w:p w14:paraId="07AC14DC" w14:textId="5446B933" w:rsidR="00B72C77" w:rsidRDefault="00CF4D86" w:rsidP="00B72C77">
      <w:pPr>
        <w:jc w:val="center"/>
        <w:rPr>
          <w:rFonts w:ascii="Times New Roman" w:hAnsi="Times New Roman" w:cs="Times New Roman"/>
          <w:sz w:val="32"/>
          <w:szCs w:val="32"/>
          <w:u w:val="single"/>
        </w:rPr>
      </w:pPr>
      <w:r>
        <w:rPr>
          <w:rFonts w:ascii="Times New Roman" w:hAnsi="Times New Roman" w:cs="Times New Roman"/>
          <w:sz w:val="32"/>
          <w:szCs w:val="32"/>
          <w:u w:val="single"/>
        </w:rPr>
        <w:t>November 10, 2025</w:t>
      </w:r>
      <w:r w:rsidR="00B72C77">
        <w:rPr>
          <w:rFonts w:ascii="Times New Roman" w:hAnsi="Times New Roman" w:cs="Times New Roman"/>
          <w:sz w:val="32"/>
          <w:szCs w:val="32"/>
          <w:u w:val="single"/>
        </w:rPr>
        <w:t xml:space="preserve"> SPECIAL TOWN MEETING</w:t>
      </w:r>
      <w:r w:rsidR="00F37B20">
        <w:rPr>
          <w:rFonts w:ascii="Times New Roman" w:hAnsi="Times New Roman" w:cs="Times New Roman"/>
          <w:sz w:val="32"/>
          <w:szCs w:val="32"/>
          <w:u w:val="single"/>
        </w:rPr>
        <w:t xml:space="preserve"> RESULTS</w:t>
      </w:r>
    </w:p>
    <w:p w14:paraId="6FA8E176" w14:textId="4F09D0D8" w:rsidR="00B72C77" w:rsidRDefault="00B72C77" w:rsidP="00B72C77">
      <w:pPr>
        <w:rPr>
          <w:rFonts w:ascii="Times New Roman" w:hAnsi="Times New Roman" w:cs="Times New Roman"/>
        </w:rPr>
      </w:pPr>
      <w:r>
        <w:rPr>
          <w:rFonts w:ascii="Times New Roman" w:hAnsi="Times New Roman" w:cs="Times New Roman"/>
        </w:rPr>
        <w:t xml:space="preserve">To, </w:t>
      </w:r>
      <w:r w:rsidR="00F60607">
        <w:rPr>
          <w:rFonts w:ascii="Times New Roman" w:hAnsi="Times New Roman" w:cs="Times New Roman"/>
        </w:rPr>
        <w:t>Stephanie Chambers</w:t>
      </w:r>
      <w:r>
        <w:rPr>
          <w:rFonts w:ascii="Times New Roman" w:hAnsi="Times New Roman" w:cs="Times New Roman"/>
        </w:rPr>
        <w:t xml:space="preserve">, </w:t>
      </w:r>
      <w:r w:rsidR="00F60607">
        <w:rPr>
          <w:rFonts w:ascii="Times New Roman" w:hAnsi="Times New Roman" w:cs="Times New Roman"/>
        </w:rPr>
        <w:t>resident</w:t>
      </w:r>
      <w:r>
        <w:rPr>
          <w:rFonts w:ascii="Times New Roman" w:hAnsi="Times New Roman" w:cs="Times New Roman"/>
        </w:rPr>
        <w:t xml:space="preserve"> of the Town of Addison in the County of Washington and the State of Maine:</w:t>
      </w:r>
    </w:p>
    <w:p w14:paraId="3CDE5148" w14:textId="77777777" w:rsidR="00B72C77" w:rsidRDefault="00B72C77" w:rsidP="00B72C77">
      <w:pPr>
        <w:rPr>
          <w:rFonts w:ascii="Times New Roman" w:hAnsi="Times New Roman" w:cs="Times New Roman"/>
        </w:rPr>
      </w:pPr>
      <w:r>
        <w:rPr>
          <w:rFonts w:ascii="Times New Roman" w:hAnsi="Times New Roman" w:cs="Times New Roman"/>
          <w:u w:val="single"/>
        </w:rPr>
        <w:t>GREETINGS:</w:t>
      </w:r>
    </w:p>
    <w:p w14:paraId="37E11E7C" w14:textId="437914AB" w:rsidR="00B72C77" w:rsidRDefault="00B72C77" w:rsidP="00B72C77">
      <w:pPr>
        <w:rPr>
          <w:rFonts w:ascii="Times New Roman" w:hAnsi="Times New Roman" w:cs="Times New Roman"/>
        </w:rPr>
      </w:pPr>
      <w:r>
        <w:rPr>
          <w:rFonts w:ascii="Times New Roman" w:hAnsi="Times New Roman" w:cs="Times New Roman"/>
        </w:rPr>
        <w:t xml:space="preserve">In the name of the </w:t>
      </w:r>
      <w:r w:rsidR="00CF4D86">
        <w:rPr>
          <w:rFonts w:ascii="Times New Roman" w:hAnsi="Times New Roman" w:cs="Times New Roman"/>
        </w:rPr>
        <w:t>State of Maine,</w:t>
      </w:r>
      <w:r>
        <w:rPr>
          <w:rFonts w:ascii="Times New Roman" w:hAnsi="Times New Roman" w:cs="Times New Roman"/>
        </w:rPr>
        <w:t xml:space="preserve"> you are hereby required to notify and warn the inhabitants of the Town of Addison, in the County of Washington, qualified by law to vote in the Town affairs, to assemble at the Addison Town Hall in said Town of Addison on November 10, 2025</w:t>
      </w:r>
      <w:r w:rsidR="006F0403">
        <w:rPr>
          <w:rFonts w:ascii="Times New Roman" w:hAnsi="Times New Roman" w:cs="Times New Roman"/>
        </w:rPr>
        <w:t>,</w:t>
      </w:r>
      <w:r>
        <w:rPr>
          <w:rFonts w:ascii="Times New Roman" w:hAnsi="Times New Roman" w:cs="Times New Roman"/>
        </w:rPr>
        <w:t xml:space="preserve"> at 7:00 </w:t>
      </w:r>
      <w:r w:rsidR="006F0403">
        <w:rPr>
          <w:rFonts w:ascii="Times New Roman" w:hAnsi="Times New Roman" w:cs="Times New Roman"/>
        </w:rPr>
        <w:t>P</w:t>
      </w:r>
      <w:r>
        <w:rPr>
          <w:rFonts w:ascii="Times New Roman" w:hAnsi="Times New Roman" w:cs="Times New Roman"/>
        </w:rPr>
        <w:t xml:space="preserve">M, then and there to act upon the following articles, to wit: </w:t>
      </w:r>
    </w:p>
    <w:p w14:paraId="670EFB4A" w14:textId="597752D9" w:rsidR="00F37B20" w:rsidRPr="00F37B20" w:rsidRDefault="006F0403" w:rsidP="00B72C77">
      <w:pPr>
        <w:rPr>
          <w:rFonts w:ascii="Times New Roman" w:hAnsi="Times New Roman" w:cs="Times New Roman"/>
          <w:b/>
          <w:bCs/>
          <w:i/>
          <w:iCs/>
        </w:rPr>
      </w:pPr>
      <w:r>
        <w:rPr>
          <w:rFonts w:ascii="Times New Roman" w:hAnsi="Times New Roman" w:cs="Times New Roman"/>
          <w:b/>
          <w:bCs/>
          <w:i/>
          <w:iCs/>
        </w:rPr>
        <w:t>The m</w:t>
      </w:r>
      <w:r w:rsidR="00F37B20" w:rsidRPr="00F37B20">
        <w:rPr>
          <w:rFonts w:ascii="Times New Roman" w:hAnsi="Times New Roman" w:cs="Times New Roman"/>
          <w:b/>
          <w:bCs/>
          <w:i/>
          <w:iCs/>
        </w:rPr>
        <w:t xml:space="preserve">eeting was opened by the </w:t>
      </w:r>
      <w:r>
        <w:rPr>
          <w:rFonts w:ascii="Times New Roman" w:hAnsi="Times New Roman" w:cs="Times New Roman"/>
          <w:b/>
          <w:bCs/>
          <w:i/>
          <w:iCs/>
        </w:rPr>
        <w:t xml:space="preserve">Town Clerk </w:t>
      </w:r>
      <w:r w:rsidR="00F37B20" w:rsidRPr="00F37B20">
        <w:rPr>
          <w:rFonts w:ascii="Times New Roman" w:hAnsi="Times New Roman" w:cs="Times New Roman"/>
          <w:b/>
          <w:bCs/>
          <w:i/>
          <w:iCs/>
        </w:rPr>
        <w:t xml:space="preserve">reading the Warrant and then </w:t>
      </w:r>
      <w:r>
        <w:rPr>
          <w:rFonts w:ascii="Times New Roman" w:hAnsi="Times New Roman" w:cs="Times New Roman"/>
          <w:b/>
          <w:bCs/>
          <w:i/>
          <w:iCs/>
        </w:rPr>
        <w:t xml:space="preserve">requesting and accepting </w:t>
      </w:r>
      <w:r w:rsidR="00F37B20" w:rsidRPr="00F37B20">
        <w:rPr>
          <w:rFonts w:ascii="Times New Roman" w:hAnsi="Times New Roman" w:cs="Times New Roman"/>
          <w:b/>
          <w:bCs/>
          <w:i/>
          <w:iCs/>
        </w:rPr>
        <w:t xml:space="preserve">nominations for </w:t>
      </w:r>
      <w:r w:rsidR="0048769F" w:rsidRPr="00F37B20">
        <w:rPr>
          <w:rFonts w:ascii="Times New Roman" w:hAnsi="Times New Roman" w:cs="Times New Roman"/>
          <w:b/>
          <w:bCs/>
          <w:i/>
          <w:iCs/>
        </w:rPr>
        <w:t>Moderator</w:t>
      </w:r>
      <w:r w:rsidR="0048769F">
        <w:rPr>
          <w:rFonts w:ascii="Times New Roman" w:hAnsi="Times New Roman" w:cs="Times New Roman"/>
          <w:b/>
          <w:bCs/>
          <w:i/>
          <w:iCs/>
        </w:rPr>
        <w:t>.</w:t>
      </w:r>
      <w:r w:rsidR="00F37B20" w:rsidRPr="00F37B20">
        <w:rPr>
          <w:rFonts w:ascii="Times New Roman" w:hAnsi="Times New Roman" w:cs="Times New Roman"/>
          <w:b/>
          <w:bCs/>
          <w:i/>
          <w:iCs/>
        </w:rPr>
        <w:t xml:space="preserve"> </w:t>
      </w:r>
    </w:p>
    <w:p w14:paraId="525B4107" w14:textId="6F547BFD" w:rsidR="00B72C77" w:rsidRDefault="00B72C77" w:rsidP="00B72C77">
      <w:pPr>
        <w:rPr>
          <w:rFonts w:ascii="Times New Roman" w:hAnsi="Times New Roman" w:cs="Times New Roman"/>
        </w:rPr>
      </w:pPr>
      <w:r>
        <w:rPr>
          <w:rFonts w:ascii="Times New Roman" w:hAnsi="Times New Roman" w:cs="Times New Roman"/>
          <w:b/>
          <w:bCs/>
        </w:rPr>
        <w:t xml:space="preserve">Article 1: </w:t>
      </w:r>
      <w:r>
        <w:rPr>
          <w:rFonts w:ascii="Times New Roman" w:hAnsi="Times New Roman" w:cs="Times New Roman"/>
        </w:rPr>
        <w:t xml:space="preserve">To elect a </w:t>
      </w:r>
      <w:r w:rsidRPr="00C7592F">
        <w:rPr>
          <w:rFonts w:ascii="Times New Roman" w:hAnsi="Times New Roman" w:cs="Times New Roman"/>
          <w:b/>
          <w:bCs/>
        </w:rPr>
        <w:t>Moderator</w:t>
      </w:r>
      <w:r>
        <w:rPr>
          <w:rFonts w:ascii="Times New Roman" w:hAnsi="Times New Roman" w:cs="Times New Roman"/>
        </w:rPr>
        <w:t xml:space="preserve"> to preside over said meeting. </w:t>
      </w:r>
      <w:r w:rsidR="002E503C">
        <w:rPr>
          <w:rFonts w:ascii="Times New Roman" w:hAnsi="Times New Roman" w:cs="Times New Roman"/>
        </w:rPr>
        <w:t xml:space="preserve"> </w:t>
      </w:r>
      <w:r w:rsidR="002E503C" w:rsidRPr="002E503C">
        <w:rPr>
          <w:rFonts w:ascii="Times New Roman" w:hAnsi="Times New Roman" w:cs="Times New Roman"/>
          <w:b/>
          <w:bCs/>
          <w:i/>
          <w:iCs/>
        </w:rPr>
        <w:t>Nomination and second for Christopher Chartrand.  Three written votes were cast - Christopher Chartrand was elected Moderator.</w:t>
      </w:r>
      <w:r w:rsidR="002E503C" w:rsidRPr="002E503C">
        <w:rPr>
          <w:rFonts w:ascii="Times New Roman" w:hAnsi="Times New Roman" w:cs="Times New Roman"/>
          <w:b/>
          <w:bCs/>
        </w:rPr>
        <w:t xml:space="preserve"> </w:t>
      </w:r>
    </w:p>
    <w:p w14:paraId="7D61364C" w14:textId="2995FD9E" w:rsidR="00B72C77" w:rsidRDefault="00B72C77" w:rsidP="00B72C77">
      <w:pPr>
        <w:rPr>
          <w:rFonts w:ascii="Times New Roman" w:hAnsi="Times New Roman" w:cs="Times New Roman"/>
        </w:rPr>
      </w:pPr>
      <w:r>
        <w:rPr>
          <w:rFonts w:ascii="Times New Roman" w:hAnsi="Times New Roman" w:cs="Times New Roman"/>
          <w:b/>
          <w:bCs/>
        </w:rPr>
        <w:t xml:space="preserve">Article 2: </w:t>
      </w:r>
      <w:r>
        <w:rPr>
          <w:rFonts w:ascii="Times New Roman" w:hAnsi="Times New Roman" w:cs="Times New Roman"/>
        </w:rPr>
        <w:t xml:space="preserve">To see if the Town will adopt the rules of procedure set forth in the Maine Moderator’s Manual for the governance of this meeting. </w:t>
      </w:r>
      <w:r w:rsidR="002E503C">
        <w:rPr>
          <w:rFonts w:ascii="Times New Roman" w:hAnsi="Times New Roman" w:cs="Times New Roman"/>
        </w:rPr>
        <w:t xml:space="preserve"> </w:t>
      </w:r>
      <w:r w:rsidR="002E503C" w:rsidRPr="002E503C">
        <w:rPr>
          <w:rFonts w:ascii="Times New Roman" w:hAnsi="Times New Roman" w:cs="Times New Roman"/>
          <w:b/>
          <w:bCs/>
          <w:i/>
          <w:iCs/>
        </w:rPr>
        <w:t>Motion passed unanimously.</w:t>
      </w:r>
    </w:p>
    <w:p w14:paraId="0130993A" w14:textId="02F4C2B5" w:rsidR="00B72C77" w:rsidRDefault="00B72C77" w:rsidP="00B72C77">
      <w:pPr>
        <w:rPr>
          <w:rFonts w:ascii="Times New Roman" w:hAnsi="Times New Roman" w:cs="Times New Roman"/>
          <w:b/>
          <w:bCs/>
        </w:rPr>
      </w:pPr>
      <w:r w:rsidRPr="007212CC">
        <w:rPr>
          <w:rFonts w:ascii="Times New Roman" w:hAnsi="Times New Roman" w:cs="Times New Roman"/>
          <w:b/>
          <w:bCs/>
        </w:rPr>
        <w:t xml:space="preserve">Article </w:t>
      </w:r>
      <w:r>
        <w:rPr>
          <w:rFonts w:ascii="Times New Roman" w:hAnsi="Times New Roman" w:cs="Times New Roman"/>
          <w:b/>
          <w:bCs/>
        </w:rPr>
        <w:t>3</w:t>
      </w:r>
      <w:r w:rsidRPr="007212CC">
        <w:rPr>
          <w:rFonts w:ascii="Times New Roman" w:hAnsi="Times New Roman" w:cs="Times New Roman"/>
          <w:b/>
          <w:bCs/>
        </w:rPr>
        <w:t>:</w:t>
      </w:r>
      <w:r>
        <w:rPr>
          <w:rFonts w:ascii="Times New Roman" w:hAnsi="Times New Roman" w:cs="Times New Roman"/>
          <w:b/>
          <w:bCs/>
        </w:rPr>
        <w:t xml:space="preserve"> </w:t>
      </w:r>
      <w:r w:rsidRPr="007212CC">
        <w:rPr>
          <w:rFonts w:ascii="Times New Roman" w:hAnsi="Times New Roman" w:cs="Times New Roman"/>
        </w:rPr>
        <w:t xml:space="preserve">To see what sum of undesignated funds the town </w:t>
      </w:r>
      <w:r>
        <w:rPr>
          <w:rFonts w:ascii="Times New Roman" w:hAnsi="Times New Roman" w:cs="Times New Roman"/>
        </w:rPr>
        <w:t>will vote</w:t>
      </w:r>
      <w:r w:rsidRPr="007212CC">
        <w:rPr>
          <w:rFonts w:ascii="Times New Roman" w:hAnsi="Times New Roman" w:cs="Times New Roman"/>
        </w:rPr>
        <w:t xml:space="preserve"> to appropriate for the </w:t>
      </w:r>
      <w:r w:rsidR="00AD7D07">
        <w:rPr>
          <w:rFonts w:ascii="Times New Roman" w:hAnsi="Times New Roman" w:cs="Times New Roman"/>
        </w:rPr>
        <w:t xml:space="preserve">Washington County Tax Anticipation Note, if any. </w:t>
      </w:r>
      <w:r w:rsidR="00EE2610">
        <w:rPr>
          <w:rFonts w:ascii="Times New Roman" w:hAnsi="Times New Roman" w:cs="Times New Roman"/>
        </w:rPr>
        <w:t>Addison portion of the Tax Anticipation Note is $325,321.65.</w:t>
      </w:r>
      <w:r w:rsidR="002E503C">
        <w:rPr>
          <w:rFonts w:ascii="Times New Roman" w:hAnsi="Times New Roman" w:cs="Times New Roman"/>
        </w:rPr>
        <w:t xml:space="preserve"> </w:t>
      </w:r>
      <w:r w:rsidR="002E503C" w:rsidRPr="002E503C">
        <w:rPr>
          <w:rFonts w:ascii="Times New Roman" w:hAnsi="Times New Roman" w:cs="Times New Roman"/>
          <w:sz w:val="20"/>
          <w:szCs w:val="20"/>
        </w:rPr>
        <w:t xml:space="preserve">(Note: Moderator Christopher Chartrand indicated a motion must include and an “up” amount.)  </w:t>
      </w:r>
      <w:r w:rsidR="002E503C" w:rsidRPr="00CF4D86">
        <w:rPr>
          <w:rFonts w:ascii="Times New Roman" w:hAnsi="Times New Roman" w:cs="Times New Roman"/>
          <w:b/>
          <w:bCs/>
          <w:i/>
          <w:iCs/>
        </w:rPr>
        <w:t>A motion</w:t>
      </w:r>
      <w:r w:rsidR="00F37B20">
        <w:rPr>
          <w:rFonts w:ascii="Times New Roman" w:hAnsi="Times New Roman" w:cs="Times New Roman"/>
          <w:b/>
          <w:bCs/>
          <w:i/>
          <w:iCs/>
        </w:rPr>
        <w:t>,</w:t>
      </w:r>
      <w:r w:rsidR="002E503C" w:rsidRPr="00CF4D86">
        <w:rPr>
          <w:rFonts w:ascii="Times New Roman" w:hAnsi="Times New Roman" w:cs="Times New Roman"/>
          <w:b/>
          <w:bCs/>
          <w:i/>
          <w:iCs/>
        </w:rPr>
        <w:t xml:space="preserve"> with a second</w:t>
      </w:r>
      <w:r w:rsidR="00F37B20">
        <w:rPr>
          <w:rFonts w:ascii="Times New Roman" w:hAnsi="Times New Roman" w:cs="Times New Roman"/>
          <w:b/>
          <w:bCs/>
          <w:i/>
          <w:iCs/>
        </w:rPr>
        <w:t>,</w:t>
      </w:r>
      <w:r w:rsidR="002E503C" w:rsidRPr="00CF4D86">
        <w:rPr>
          <w:rFonts w:ascii="Times New Roman" w:hAnsi="Times New Roman" w:cs="Times New Roman"/>
          <w:b/>
          <w:bCs/>
          <w:i/>
          <w:iCs/>
        </w:rPr>
        <w:t xml:space="preserve"> was made to appropriate from undesignated funds, an amount up</w:t>
      </w:r>
      <w:r w:rsidR="00CF4D86" w:rsidRPr="00CF4D86">
        <w:rPr>
          <w:rFonts w:ascii="Times New Roman" w:hAnsi="Times New Roman" w:cs="Times New Roman"/>
          <w:b/>
          <w:bCs/>
          <w:i/>
          <w:iCs/>
        </w:rPr>
        <w:t xml:space="preserve"> </w:t>
      </w:r>
      <w:r w:rsidR="00F37B20" w:rsidRPr="00CF4D86">
        <w:rPr>
          <w:rFonts w:ascii="Times New Roman" w:hAnsi="Times New Roman" w:cs="Times New Roman"/>
          <w:b/>
          <w:bCs/>
          <w:i/>
          <w:iCs/>
        </w:rPr>
        <w:t>to $</w:t>
      </w:r>
      <w:r w:rsidR="002E503C" w:rsidRPr="00CF4D86">
        <w:rPr>
          <w:rFonts w:ascii="Times New Roman" w:hAnsi="Times New Roman" w:cs="Times New Roman"/>
          <w:b/>
          <w:bCs/>
          <w:i/>
          <w:iCs/>
        </w:rPr>
        <w:t>325,321.65</w:t>
      </w:r>
      <w:r w:rsidR="00CF4D86" w:rsidRPr="00CF4D86">
        <w:rPr>
          <w:rFonts w:ascii="Times New Roman" w:hAnsi="Times New Roman" w:cs="Times New Roman"/>
          <w:b/>
          <w:bCs/>
          <w:i/>
          <w:iCs/>
        </w:rPr>
        <w:t xml:space="preserve">, </w:t>
      </w:r>
      <w:r w:rsidR="00CF4D86" w:rsidRPr="00F37B20">
        <w:rPr>
          <w:rFonts w:ascii="Times New Roman" w:hAnsi="Times New Roman" w:cs="Times New Roman"/>
          <w:b/>
          <w:bCs/>
          <w:i/>
          <w:iCs/>
        </w:rPr>
        <w:t>as stated in Article 3</w:t>
      </w:r>
      <w:r w:rsidR="00CF4D86" w:rsidRPr="00CF4D86">
        <w:rPr>
          <w:rFonts w:ascii="Times New Roman" w:hAnsi="Times New Roman" w:cs="Times New Roman"/>
          <w:b/>
          <w:bCs/>
          <w:i/>
          <w:iCs/>
        </w:rPr>
        <w:t>,</w:t>
      </w:r>
      <w:r w:rsidR="00F37B20">
        <w:rPr>
          <w:rFonts w:ascii="Times New Roman" w:hAnsi="Times New Roman" w:cs="Times New Roman"/>
          <w:b/>
          <w:bCs/>
          <w:i/>
          <w:iCs/>
        </w:rPr>
        <w:t xml:space="preserve"> to be used</w:t>
      </w:r>
      <w:r w:rsidR="002E503C" w:rsidRPr="00CF4D86">
        <w:rPr>
          <w:rFonts w:ascii="Times New Roman" w:hAnsi="Times New Roman" w:cs="Times New Roman"/>
          <w:b/>
          <w:bCs/>
          <w:i/>
          <w:iCs/>
        </w:rPr>
        <w:t xml:space="preserve"> for Addison’s portion of the Washing County Tax Anticipation Note.</w:t>
      </w:r>
      <w:r w:rsidR="002E503C">
        <w:rPr>
          <w:rFonts w:ascii="Times New Roman" w:hAnsi="Times New Roman" w:cs="Times New Roman"/>
        </w:rPr>
        <w:t xml:space="preserve"> </w:t>
      </w:r>
      <w:r w:rsidR="006F0403">
        <w:rPr>
          <w:rFonts w:ascii="Times New Roman" w:hAnsi="Times New Roman" w:cs="Times New Roman"/>
        </w:rPr>
        <w:t xml:space="preserve">  </w:t>
      </w:r>
      <w:r w:rsidR="006F0403" w:rsidRPr="006F0403">
        <w:rPr>
          <w:rFonts w:ascii="Times New Roman" w:hAnsi="Times New Roman" w:cs="Times New Roman"/>
          <w:b/>
          <w:bCs/>
        </w:rPr>
        <w:t>Motion passed unanimously.</w:t>
      </w:r>
      <w:r w:rsidR="006F0403">
        <w:rPr>
          <w:rFonts w:ascii="Times New Roman" w:hAnsi="Times New Roman" w:cs="Times New Roman"/>
        </w:rPr>
        <w:t xml:space="preserve"> </w:t>
      </w:r>
    </w:p>
    <w:p w14:paraId="6A060A6F" w14:textId="77777777" w:rsidR="00924AF9" w:rsidRDefault="00924AF9" w:rsidP="00B72C77">
      <w:pPr>
        <w:pStyle w:val="Default"/>
        <w:rPr>
          <w:b/>
          <w:bCs/>
        </w:rPr>
      </w:pPr>
    </w:p>
    <w:p w14:paraId="418DD351" w14:textId="77777777" w:rsidR="0048769F" w:rsidRDefault="0048769F" w:rsidP="0048769F">
      <w:pPr>
        <w:pStyle w:val="Default"/>
      </w:pPr>
      <w:r>
        <w:rPr>
          <w:b/>
          <w:bCs/>
        </w:rPr>
        <w:t xml:space="preserve">Given under our hands the 3rd day of November 2025 </w:t>
      </w:r>
    </w:p>
    <w:p w14:paraId="78F0A6BC" w14:textId="77777777" w:rsidR="0048769F" w:rsidRDefault="0048769F" w:rsidP="0048769F">
      <w:pPr>
        <w:pStyle w:val="Default"/>
        <w:rPr>
          <w:b/>
          <w:bCs/>
        </w:rPr>
      </w:pPr>
    </w:p>
    <w:p w14:paraId="0DDB60BC" w14:textId="182543BE" w:rsidR="0048769F" w:rsidRDefault="0048769F" w:rsidP="0048769F">
      <w:pPr>
        <w:pStyle w:val="Default"/>
        <w:rPr>
          <w:sz w:val="20"/>
          <w:szCs w:val="20"/>
        </w:rPr>
      </w:pPr>
      <w:r>
        <w:rPr>
          <w:b/>
          <w:bCs/>
          <w:sz w:val="20"/>
          <w:szCs w:val="20"/>
        </w:rPr>
        <w:t>XXXXXXXXXXXXXXXXX</w:t>
      </w:r>
      <w:r>
        <w:rPr>
          <w:b/>
          <w:bCs/>
          <w:sz w:val="20"/>
          <w:szCs w:val="20"/>
        </w:rPr>
        <w:tab/>
      </w:r>
      <w:r>
        <w:rPr>
          <w:b/>
          <w:bCs/>
          <w:sz w:val="20"/>
          <w:szCs w:val="20"/>
        </w:rPr>
        <w:tab/>
      </w:r>
      <w:r>
        <w:rPr>
          <w:b/>
          <w:bCs/>
          <w:sz w:val="20"/>
          <w:szCs w:val="20"/>
        </w:rPr>
        <w:t>XXXXXXXXXXXXX</w:t>
      </w:r>
      <w:r>
        <w:rPr>
          <w:b/>
          <w:bCs/>
          <w:sz w:val="20"/>
          <w:szCs w:val="20"/>
        </w:rPr>
        <w:tab/>
      </w:r>
      <w:r>
        <w:rPr>
          <w:b/>
          <w:bCs/>
          <w:sz w:val="20"/>
          <w:szCs w:val="20"/>
        </w:rPr>
        <w:tab/>
      </w:r>
      <w:r>
        <w:rPr>
          <w:b/>
          <w:bCs/>
          <w:sz w:val="20"/>
          <w:szCs w:val="20"/>
        </w:rPr>
        <w:tab/>
        <w:t>XXXXXXXXXXXXX</w:t>
      </w:r>
    </w:p>
    <w:p w14:paraId="341AC77E" w14:textId="77777777" w:rsidR="0048769F" w:rsidRDefault="0048769F" w:rsidP="0048769F">
      <w:pPr>
        <w:pStyle w:val="Default"/>
        <w:rPr>
          <w:sz w:val="20"/>
          <w:szCs w:val="20"/>
        </w:rPr>
      </w:pPr>
      <w:r>
        <w:rPr>
          <w:b/>
          <w:bCs/>
          <w:sz w:val="20"/>
          <w:szCs w:val="20"/>
        </w:rPr>
        <w:t xml:space="preserve">Verlan R. Lenfestey, Jr. </w:t>
      </w:r>
      <w:r>
        <w:rPr>
          <w:b/>
          <w:bCs/>
          <w:sz w:val="20"/>
          <w:szCs w:val="20"/>
        </w:rPr>
        <w:tab/>
      </w:r>
      <w:r>
        <w:rPr>
          <w:b/>
          <w:bCs/>
          <w:sz w:val="20"/>
          <w:szCs w:val="20"/>
        </w:rPr>
        <w:tab/>
        <w:t xml:space="preserve">Joshua L. Stubbs </w:t>
      </w:r>
      <w:r>
        <w:rPr>
          <w:b/>
          <w:bCs/>
          <w:sz w:val="20"/>
          <w:szCs w:val="20"/>
        </w:rPr>
        <w:tab/>
      </w:r>
      <w:r>
        <w:rPr>
          <w:b/>
          <w:bCs/>
          <w:sz w:val="20"/>
          <w:szCs w:val="20"/>
        </w:rPr>
        <w:tab/>
      </w:r>
      <w:r>
        <w:rPr>
          <w:b/>
          <w:bCs/>
          <w:sz w:val="20"/>
          <w:szCs w:val="20"/>
        </w:rPr>
        <w:tab/>
        <w:t xml:space="preserve">Ronald A. Gray </w:t>
      </w:r>
    </w:p>
    <w:p w14:paraId="0263F349" w14:textId="77777777" w:rsidR="0048769F" w:rsidRDefault="0048769F" w:rsidP="0048769F">
      <w:pPr>
        <w:pStyle w:val="Default"/>
        <w:rPr>
          <w:sz w:val="20"/>
          <w:szCs w:val="20"/>
        </w:rPr>
      </w:pPr>
      <w:r>
        <w:rPr>
          <w:b/>
          <w:bCs/>
          <w:sz w:val="20"/>
          <w:szCs w:val="20"/>
        </w:rPr>
        <w:t xml:space="preserve">SELECTMEN, TOWN OF ADDISON </w:t>
      </w:r>
    </w:p>
    <w:p w14:paraId="4F78E813" w14:textId="77777777" w:rsidR="0048769F" w:rsidRDefault="0048769F" w:rsidP="0048769F">
      <w:pPr>
        <w:pStyle w:val="Default"/>
      </w:pPr>
    </w:p>
    <w:p w14:paraId="6C6BEF5A" w14:textId="77777777" w:rsidR="0048769F" w:rsidRDefault="0048769F" w:rsidP="0048769F">
      <w:pPr>
        <w:pStyle w:val="Default"/>
      </w:pPr>
    </w:p>
    <w:p w14:paraId="03CA475C" w14:textId="11691B42" w:rsidR="0048769F" w:rsidRDefault="0048769F" w:rsidP="0048769F">
      <w:pPr>
        <w:pStyle w:val="Default"/>
      </w:pPr>
      <w:r>
        <w:t>XXXXXXXXXXXXXXX</w:t>
      </w:r>
    </w:p>
    <w:p w14:paraId="02204B0C" w14:textId="77777777" w:rsidR="0048769F" w:rsidRDefault="0048769F" w:rsidP="0048769F">
      <w:pPr>
        <w:pStyle w:val="Default"/>
      </w:pPr>
      <w:r>
        <w:t>Robin Wawrzynaik</w:t>
      </w:r>
      <w:r>
        <w:tab/>
      </w:r>
    </w:p>
    <w:p w14:paraId="2BEBCECC" w14:textId="77777777" w:rsidR="0048769F" w:rsidRDefault="0048769F" w:rsidP="0048769F">
      <w:pPr>
        <w:pStyle w:val="Default"/>
      </w:pPr>
      <w:r>
        <w:t>Treasurer/Admin Assistant</w:t>
      </w:r>
      <w:r>
        <w:tab/>
      </w:r>
    </w:p>
    <w:p w14:paraId="10692DE0" w14:textId="77777777" w:rsidR="0048769F" w:rsidRDefault="0048769F" w:rsidP="0048769F">
      <w:pPr>
        <w:pStyle w:val="Default"/>
        <w:rPr>
          <w:b/>
          <w:bCs/>
        </w:rPr>
      </w:pPr>
      <w:r>
        <w:rPr>
          <w:b/>
          <w:bCs/>
        </w:rPr>
        <w:t>RETURN</w:t>
      </w:r>
    </w:p>
    <w:p w14:paraId="2E11929D" w14:textId="77777777" w:rsidR="0048769F" w:rsidRDefault="0048769F" w:rsidP="0048769F">
      <w:pPr>
        <w:pStyle w:val="Default"/>
      </w:pPr>
      <w:r>
        <w:t xml:space="preserve">Pursuant of within warrant, I have notified and warned the Inhabitants of the Town of Addison, qualified as herein expressed to meet at the time and place for the purpose therein named by </w:t>
      </w:r>
      <w:r>
        <w:lastRenderedPageBreak/>
        <w:t xml:space="preserve">posting this day an attested copy of the within warrant at the Addison Post Office, Davis Service Station and the Addison Town Office, the same being public and conspicuous in said Town. </w:t>
      </w:r>
    </w:p>
    <w:p w14:paraId="73325943" w14:textId="77777777" w:rsidR="0048769F" w:rsidRDefault="0048769F" w:rsidP="0048769F">
      <w:pPr>
        <w:pStyle w:val="Default"/>
      </w:pPr>
    </w:p>
    <w:p w14:paraId="6D976370" w14:textId="77777777" w:rsidR="0048769F" w:rsidRDefault="0048769F" w:rsidP="0048769F">
      <w:pPr>
        <w:pStyle w:val="Default"/>
      </w:pPr>
    </w:p>
    <w:p w14:paraId="63CEA284" w14:textId="519B6288" w:rsidR="0048769F" w:rsidRDefault="0048769F" w:rsidP="0048769F">
      <w:pPr>
        <w:rPr>
          <w:rFonts w:ascii="Calibri" w:hAnsi="Calibri" w:cs="Calibri"/>
          <w:color w:val="000000"/>
          <w:kern w:val="0"/>
        </w:rPr>
      </w:pPr>
      <w:r>
        <w:t>XXXXXXXXXXXXXXXXXX</w:t>
      </w:r>
      <w:r>
        <w:tab/>
      </w:r>
      <w:r>
        <w:tab/>
      </w:r>
      <w:r>
        <w:t xml:space="preserve">                </w:t>
      </w:r>
    </w:p>
    <w:p w14:paraId="093D9246" w14:textId="77777777" w:rsidR="0048769F" w:rsidRDefault="0048769F" w:rsidP="0048769F">
      <w:pPr>
        <w:pStyle w:val="Default"/>
      </w:pPr>
      <w:r>
        <w:t>Stephanie Chambers</w:t>
      </w:r>
      <w:r>
        <w:tab/>
      </w:r>
      <w:r>
        <w:tab/>
      </w:r>
      <w:r>
        <w:tab/>
      </w:r>
      <w:r>
        <w:tab/>
      </w:r>
      <w:r>
        <w:tab/>
      </w:r>
      <w:r>
        <w:tab/>
        <w:t>Date:</w:t>
      </w:r>
    </w:p>
    <w:p w14:paraId="1A21459F" w14:textId="77777777" w:rsidR="0048769F" w:rsidRDefault="0048769F" w:rsidP="0048769F">
      <w:pPr>
        <w:pStyle w:val="Default"/>
      </w:pPr>
      <w:r>
        <w:t>Resident, Town of Addison</w:t>
      </w:r>
    </w:p>
    <w:p w14:paraId="385A861B" w14:textId="044AB852" w:rsidR="00AD7D07" w:rsidRDefault="00AD7D07" w:rsidP="0048769F">
      <w:pPr>
        <w:pStyle w:val="Default"/>
      </w:pPr>
    </w:p>
    <w:sectPr w:rsidR="00AD7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7"/>
    <w:rsid w:val="002E503C"/>
    <w:rsid w:val="00313FCA"/>
    <w:rsid w:val="00370279"/>
    <w:rsid w:val="0048769F"/>
    <w:rsid w:val="004C7101"/>
    <w:rsid w:val="00570D57"/>
    <w:rsid w:val="006F0403"/>
    <w:rsid w:val="00924AF9"/>
    <w:rsid w:val="00955486"/>
    <w:rsid w:val="00AD7D07"/>
    <w:rsid w:val="00B72C77"/>
    <w:rsid w:val="00B96A2A"/>
    <w:rsid w:val="00BB12FC"/>
    <w:rsid w:val="00CF4D86"/>
    <w:rsid w:val="00D431B8"/>
    <w:rsid w:val="00E126CE"/>
    <w:rsid w:val="00E9507E"/>
    <w:rsid w:val="00EE2610"/>
    <w:rsid w:val="00F37B20"/>
    <w:rsid w:val="00F6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24ED"/>
  <w15:chartTrackingRefBased/>
  <w15:docId w15:val="{F627230B-F2C2-4FD4-A752-CC2056DF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7"/>
  </w:style>
  <w:style w:type="paragraph" w:styleId="Heading1">
    <w:name w:val="heading 1"/>
    <w:basedOn w:val="Normal"/>
    <w:next w:val="Normal"/>
    <w:link w:val="Heading1Char"/>
    <w:uiPriority w:val="9"/>
    <w:qFormat/>
    <w:rsid w:val="00B72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7"/>
    <w:rPr>
      <w:rFonts w:eastAsiaTheme="majorEastAsia" w:cstheme="majorBidi"/>
      <w:color w:val="272727" w:themeColor="text1" w:themeTint="D8"/>
    </w:rPr>
  </w:style>
  <w:style w:type="paragraph" w:styleId="Title">
    <w:name w:val="Title"/>
    <w:basedOn w:val="Normal"/>
    <w:next w:val="Normal"/>
    <w:link w:val="TitleChar"/>
    <w:uiPriority w:val="10"/>
    <w:qFormat/>
    <w:rsid w:val="00B7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7"/>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7"/>
    <w:rPr>
      <w:i/>
      <w:iCs/>
      <w:color w:val="404040" w:themeColor="text1" w:themeTint="BF"/>
    </w:rPr>
  </w:style>
  <w:style w:type="paragraph" w:styleId="ListParagraph">
    <w:name w:val="List Paragraph"/>
    <w:basedOn w:val="Normal"/>
    <w:uiPriority w:val="34"/>
    <w:qFormat/>
    <w:rsid w:val="00B72C77"/>
    <w:pPr>
      <w:ind w:left="720"/>
      <w:contextualSpacing/>
    </w:pPr>
  </w:style>
  <w:style w:type="character" w:styleId="IntenseEmphasis">
    <w:name w:val="Intense Emphasis"/>
    <w:basedOn w:val="DefaultParagraphFont"/>
    <w:uiPriority w:val="21"/>
    <w:qFormat/>
    <w:rsid w:val="00B72C77"/>
    <w:rPr>
      <w:i/>
      <w:iCs/>
      <w:color w:val="2F5496" w:themeColor="accent1" w:themeShade="BF"/>
    </w:rPr>
  </w:style>
  <w:style w:type="paragraph" w:styleId="IntenseQuote">
    <w:name w:val="Intense Quote"/>
    <w:basedOn w:val="Normal"/>
    <w:next w:val="Normal"/>
    <w:link w:val="IntenseQuoteChar"/>
    <w:uiPriority w:val="30"/>
    <w:qFormat/>
    <w:rsid w:val="00B72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77"/>
    <w:rPr>
      <w:i/>
      <w:iCs/>
      <w:color w:val="2F5496" w:themeColor="accent1" w:themeShade="BF"/>
    </w:rPr>
  </w:style>
  <w:style w:type="character" w:styleId="IntenseReference">
    <w:name w:val="Intense Reference"/>
    <w:basedOn w:val="DefaultParagraphFont"/>
    <w:uiPriority w:val="32"/>
    <w:qFormat/>
    <w:rsid w:val="00B72C77"/>
    <w:rPr>
      <w:b/>
      <w:bCs/>
      <w:smallCaps/>
      <w:color w:val="2F5496" w:themeColor="accent1" w:themeShade="BF"/>
      <w:spacing w:val="5"/>
    </w:rPr>
  </w:style>
  <w:style w:type="paragraph" w:customStyle="1" w:styleId="Default">
    <w:name w:val="Default"/>
    <w:rsid w:val="00B72C77"/>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B72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5</cp:revision>
  <cp:lastPrinted>2025-11-13T16:21:00Z</cp:lastPrinted>
  <dcterms:created xsi:type="dcterms:W3CDTF">2025-11-13T16:10:00Z</dcterms:created>
  <dcterms:modified xsi:type="dcterms:W3CDTF">2025-11-19T18:22:00Z</dcterms:modified>
</cp:coreProperties>
</file>