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BD782" w14:textId="77777777" w:rsidR="000A337B" w:rsidRDefault="000A337B" w:rsidP="000A337B">
      <w:r>
        <w:t>DMCA</w:t>
      </w:r>
      <w:r>
        <w:rPr>
          <w:rFonts w:ascii="Arial" w:hAnsi="Arial" w:cs="Arial"/>
        </w:rPr>
        <w:t> </w:t>
      </w:r>
      <w:r>
        <w:t>Safe</w:t>
      </w:r>
      <w:r>
        <w:rPr>
          <w:rFonts w:ascii="Arial" w:hAnsi="Arial" w:cs="Arial"/>
        </w:rPr>
        <w:t> </w:t>
      </w:r>
      <w:r>
        <w:t>Harbor</w:t>
      </w:r>
      <w:r>
        <w:rPr>
          <w:rFonts w:ascii="Arial" w:hAnsi="Arial" w:cs="Arial"/>
        </w:rPr>
        <w:t> </w:t>
      </w:r>
      <w:r>
        <w:t>Notice</w:t>
      </w:r>
    </w:p>
    <w:p w14:paraId="0D777CCF" w14:textId="77777777" w:rsidR="000A337B" w:rsidRDefault="000A337B" w:rsidP="000A337B"/>
    <w:p w14:paraId="3BFBB7DD" w14:textId="77777777" w:rsidR="000A337B" w:rsidRDefault="000A337B" w:rsidP="000A337B">
      <w:r>
        <w:t>RWG</w:t>
      </w:r>
      <w:r>
        <w:rPr>
          <w:rFonts w:ascii="Arial" w:hAnsi="Arial" w:cs="Arial"/>
        </w:rPr>
        <w:t> </w:t>
      </w:r>
      <w:r>
        <w:t>Studio is registered with the U.S.</w:t>
      </w:r>
      <w:r>
        <w:rPr>
          <w:rFonts w:ascii="Arial" w:hAnsi="Arial" w:cs="Arial"/>
        </w:rPr>
        <w:t> </w:t>
      </w:r>
      <w:r>
        <w:t>Copyright</w:t>
      </w:r>
      <w:r>
        <w:rPr>
          <w:rFonts w:ascii="Arial" w:hAnsi="Arial" w:cs="Arial"/>
        </w:rPr>
        <w:t> </w:t>
      </w:r>
      <w:r>
        <w:t>Office under the Digital</w:t>
      </w:r>
      <w:r>
        <w:rPr>
          <w:rFonts w:ascii="Arial" w:hAnsi="Arial" w:cs="Arial"/>
        </w:rPr>
        <w:t> </w:t>
      </w:r>
      <w:r>
        <w:t>Millennium</w:t>
      </w:r>
      <w:r>
        <w:rPr>
          <w:rFonts w:ascii="Arial" w:hAnsi="Arial" w:cs="Arial"/>
        </w:rPr>
        <w:t> </w:t>
      </w:r>
      <w:r>
        <w:t>Copyright</w:t>
      </w:r>
      <w:r>
        <w:rPr>
          <w:rFonts w:ascii="Arial" w:hAnsi="Arial" w:cs="Arial"/>
        </w:rPr>
        <w:t> </w:t>
      </w:r>
      <w:r>
        <w:t>Act</w:t>
      </w:r>
      <w:r>
        <w:rPr>
          <w:rFonts w:ascii="Arial" w:hAnsi="Arial" w:cs="Arial"/>
        </w:rPr>
        <w:t> </w:t>
      </w:r>
      <w:r>
        <w:t>(DMCA).</w:t>
      </w:r>
    </w:p>
    <w:p w14:paraId="42C968A2" w14:textId="77777777" w:rsidR="000A337B" w:rsidRDefault="000A337B" w:rsidP="000A337B">
      <w:r>
        <w:t>Registration</w:t>
      </w:r>
      <w:r>
        <w:rPr>
          <w:rFonts w:ascii="Arial" w:hAnsi="Arial" w:cs="Arial"/>
        </w:rPr>
        <w:t> </w:t>
      </w:r>
      <w:r>
        <w:t>Number:</w:t>
      </w:r>
      <w:r>
        <w:rPr>
          <w:rFonts w:ascii="Arial" w:hAnsi="Arial" w:cs="Arial"/>
        </w:rPr>
        <w:t> </w:t>
      </w:r>
      <w:r>
        <w:t>DMCA</w:t>
      </w:r>
      <w:r>
        <w:rPr>
          <w:rFonts w:ascii="Cambria Math" w:hAnsi="Cambria Math" w:cs="Cambria Math"/>
        </w:rPr>
        <w:t>‑</w:t>
      </w:r>
      <w:r>
        <w:t>1078822</w:t>
      </w:r>
    </w:p>
    <w:p w14:paraId="43BFF667" w14:textId="77777777" w:rsidR="000A337B" w:rsidRDefault="000A337B" w:rsidP="000A337B">
      <w:r>
        <w:t>Service</w:t>
      </w:r>
      <w:r>
        <w:rPr>
          <w:rFonts w:ascii="Arial" w:hAnsi="Arial" w:cs="Arial"/>
        </w:rPr>
        <w:t> </w:t>
      </w:r>
      <w:r>
        <w:t>Provider:</w:t>
      </w:r>
      <w:r>
        <w:rPr>
          <w:rFonts w:ascii="Arial" w:hAnsi="Arial" w:cs="Arial"/>
        </w:rPr>
        <w:t> </w:t>
      </w:r>
      <w:r>
        <w:t>RWG</w:t>
      </w:r>
      <w:r>
        <w:rPr>
          <w:rFonts w:ascii="Arial" w:hAnsi="Arial" w:cs="Arial"/>
        </w:rPr>
        <w:t> </w:t>
      </w:r>
      <w:r>
        <w:t>Studio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Sauk</w:t>
      </w:r>
      <w:r>
        <w:rPr>
          <w:rFonts w:ascii="Arial" w:hAnsi="Arial" w:cs="Arial"/>
        </w:rPr>
        <w:t> </w:t>
      </w:r>
      <w:r>
        <w:t>Centre,</w:t>
      </w:r>
      <w:r>
        <w:rPr>
          <w:rFonts w:ascii="Arial" w:hAnsi="Arial" w:cs="Arial"/>
        </w:rPr>
        <w:t> </w:t>
      </w:r>
      <w:r>
        <w:t>MN</w:t>
      </w:r>
      <w:r>
        <w:rPr>
          <w:rFonts w:ascii="Arial" w:hAnsi="Arial" w:cs="Arial"/>
        </w:rPr>
        <w:t> </w:t>
      </w:r>
      <w:r>
        <w:t>56378</w:t>
      </w:r>
    </w:p>
    <w:p w14:paraId="365CA84F" w14:textId="77777777" w:rsidR="000A337B" w:rsidRDefault="000A337B" w:rsidP="000A337B">
      <w:r>
        <w:t>Designated</w:t>
      </w:r>
      <w:r>
        <w:rPr>
          <w:rFonts w:ascii="Arial" w:hAnsi="Arial" w:cs="Arial"/>
        </w:rPr>
        <w:t> </w:t>
      </w:r>
      <w:r>
        <w:t>Agent:</w:t>
      </w:r>
      <w:r>
        <w:rPr>
          <w:rFonts w:ascii="Arial" w:hAnsi="Arial" w:cs="Arial"/>
        </w:rPr>
        <w:t> </w:t>
      </w:r>
      <w:r>
        <w:t>Nathan</w:t>
      </w:r>
      <w:r>
        <w:rPr>
          <w:rFonts w:ascii="Arial" w:hAnsi="Arial" w:cs="Arial"/>
        </w:rPr>
        <w:t> </w:t>
      </w:r>
      <w:r>
        <w:t>Jeremy</w:t>
      </w:r>
      <w:r>
        <w:rPr>
          <w:rFonts w:ascii="Arial" w:hAnsi="Arial" w:cs="Arial"/>
        </w:rPr>
        <w:t> </w:t>
      </w:r>
      <w:r>
        <w:t>Smith</w:t>
      </w:r>
      <w:r>
        <w:rPr>
          <w:rFonts w:ascii="Arial" w:hAnsi="Arial" w:cs="Arial"/>
        </w:rPr>
        <w:t> </w:t>
      </w:r>
      <w:r>
        <w:t>·</w:t>
      </w:r>
      <w:r>
        <w:rPr>
          <w:rFonts w:ascii="Arial" w:hAnsi="Arial" w:cs="Arial"/>
        </w:rPr>
        <w:t> </w:t>
      </w:r>
      <w:r>
        <w:t>Red</w:t>
      </w:r>
      <w:r>
        <w:rPr>
          <w:rFonts w:ascii="Arial" w:hAnsi="Arial" w:cs="Arial"/>
        </w:rPr>
        <w:t> </w:t>
      </w:r>
      <w:r>
        <w:t>White</w:t>
      </w:r>
      <w:r>
        <w:rPr>
          <w:rFonts w:ascii="Arial" w:hAnsi="Arial" w:cs="Arial"/>
        </w:rPr>
        <w:t> </w:t>
      </w:r>
      <w:r>
        <w:t>and</w:t>
      </w:r>
      <w:r>
        <w:rPr>
          <w:rFonts w:ascii="Arial" w:hAnsi="Arial" w:cs="Arial"/>
        </w:rPr>
        <w:t> </w:t>
      </w:r>
      <w:r>
        <w:t>Green</w:t>
      </w:r>
      <w:r>
        <w:rPr>
          <w:rFonts w:ascii="Arial" w:hAnsi="Arial" w:cs="Arial"/>
        </w:rPr>
        <w:t> </w:t>
      </w:r>
      <w:r>
        <w:t>Network</w:t>
      </w:r>
    </w:p>
    <w:p w14:paraId="1BB19ED7" w14:textId="77777777" w:rsidR="000A337B" w:rsidRDefault="000A337B" w:rsidP="000A337B">
      <w:r>
        <w:t>Email:</w:t>
      </w:r>
      <w:r>
        <w:rPr>
          <w:rFonts w:ascii="Arial" w:hAnsi="Arial" w:cs="Arial"/>
        </w:rPr>
        <w:t> </w:t>
      </w:r>
      <w:r>
        <w:t>Nathan@RedWhiteandGreen.us</w:t>
      </w:r>
    </w:p>
    <w:p w14:paraId="0827642B" w14:textId="77777777" w:rsidR="000A337B" w:rsidRDefault="000A337B" w:rsidP="000A337B">
      <w:r>
        <w:t>Effective:</w:t>
      </w:r>
      <w:r>
        <w:rPr>
          <w:rFonts w:ascii="Arial" w:hAnsi="Arial" w:cs="Arial"/>
        </w:rPr>
        <w:t> </w:t>
      </w:r>
      <w:r>
        <w:t>August</w:t>
      </w:r>
      <w:r>
        <w:rPr>
          <w:rFonts w:ascii="Arial" w:hAnsi="Arial" w:cs="Arial"/>
        </w:rPr>
        <w:t> </w:t>
      </w:r>
      <w:r>
        <w:t>19,</w:t>
      </w:r>
      <w:r>
        <w:rPr>
          <w:rFonts w:ascii="Arial" w:hAnsi="Arial" w:cs="Arial"/>
        </w:rPr>
        <w:t> </w:t>
      </w:r>
      <w:r>
        <w:t>2026</w:t>
      </w:r>
      <w:r>
        <w:rPr>
          <w:rFonts w:ascii="Arial" w:hAnsi="Arial" w:cs="Arial"/>
        </w:rPr>
        <w:t> </w:t>
      </w:r>
      <w:r>
        <w:t>–</w:t>
      </w:r>
      <w:r>
        <w:rPr>
          <w:rFonts w:ascii="Arial" w:hAnsi="Arial" w:cs="Arial"/>
        </w:rPr>
        <w:t> </w:t>
      </w:r>
      <w:r>
        <w:t>Present</w:t>
      </w:r>
    </w:p>
    <w:p w14:paraId="6A3A72BA" w14:textId="77777777" w:rsidR="000A337B" w:rsidRDefault="000A337B" w:rsidP="000A337B">
      <w:r>
        <w:t>Status:</w:t>
      </w:r>
      <w:r>
        <w:rPr>
          <w:rFonts w:ascii="Arial" w:hAnsi="Arial" w:cs="Arial"/>
        </w:rPr>
        <w:t> </w:t>
      </w:r>
      <w:r>
        <w:t>Active</w:t>
      </w:r>
    </w:p>
    <w:p w14:paraId="5F5030BF" w14:textId="77777777" w:rsidR="000A337B" w:rsidRDefault="000A337B" w:rsidP="000A337B"/>
    <w:p w14:paraId="226AEDCC" w14:textId="77777777" w:rsidR="000A337B" w:rsidRDefault="000A337B" w:rsidP="000A337B">
      <w:r>
        <w:t>For copyright takedown requests, please contact the designated agent listed above.</w:t>
      </w:r>
    </w:p>
    <w:p w14:paraId="27A0BE5F" w14:textId="7B317FDA" w:rsidR="000A337B" w:rsidRDefault="000A337B">
      <w:r>
        <w:t>Official registration can be verified at copyright.gov.</w:t>
      </w:r>
    </w:p>
    <w:sectPr w:rsidR="000A3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7B"/>
    <w:rsid w:val="00072969"/>
    <w:rsid w:val="000A337B"/>
    <w:rsid w:val="00164D37"/>
    <w:rsid w:val="0055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D9A919"/>
  <w15:chartTrackingRefBased/>
  <w15:docId w15:val="{B35030AB-2B6B-0540-ADEA-81AFA568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3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3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3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3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3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3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3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3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3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3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33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33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33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33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3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3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3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3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3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33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3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33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Smith</dc:creator>
  <cp:keywords/>
  <dc:description/>
  <cp:lastModifiedBy>Nathan Smith</cp:lastModifiedBy>
  <cp:revision>2</cp:revision>
  <dcterms:created xsi:type="dcterms:W3CDTF">2026-08-19T19:17:00Z</dcterms:created>
  <dcterms:modified xsi:type="dcterms:W3CDTF">2026-08-19T19:17:00Z</dcterms:modified>
</cp:coreProperties>
</file>