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CB7901" w14:textId="77777777" w:rsidR="00DD33A7" w:rsidRPr="00DD33A7" w:rsidRDefault="00DD33A7" w:rsidP="00DD33A7">
      <w:pPr>
        <w:jc w:val="center"/>
        <w:rPr>
          <w:rFonts w:ascii="Great Vibes" w:hAnsi="Great Vibes" w:cs="Open Sans"/>
          <w:b/>
          <w:bCs/>
          <w:color w:val="1F3864" w:themeColor="accent1" w:themeShade="80"/>
          <w:sz w:val="96"/>
          <w:szCs w:val="96"/>
          <w:shd w:val="clear" w:color="auto" w:fill="FFFFFF"/>
        </w:rPr>
      </w:pPr>
      <w:r w:rsidRPr="00DD33A7">
        <w:rPr>
          <w:rFonts w:ascii="Great Vibes" w:hAnsi="Great Vibes" w:cs="Open Sans"/>
          <w:b/>
          <w:bCs/>
          <w:color w:val="1F3864" w:themeColor="accent1" w:themeShade="80"/>
          <w:sz w:val="96"/>
          <w:szCs w:val="96"/>
          <w:shd w:val="clear" w:color="auto" w:fill="FFFFFF"/>
        </w:rPr>
        <w:t>Elvis Birthday Bash</w:t>
      </w:r>
    </w:p>
    <w:p w14:paraId="675A277F" w14:textId="33901D94" w:rsidR="00135730" w:rsidRPr="00DD33A7" w:rsidRDefault="00135730" w:rsidP="00DD33A7">
      <w:pPr>
        <w:jc w:val="center"/>
        <w:rPr>
          <w:rFonts w:ascii="Great Vibes" w:hAnsi="Great Vibes"/>
          <w:color w:val="1F3864" w:themeColor="accent1" w:themeShade="80"/>
          <w:sz w:val="24"/>
          <w:szCs w:val="24"/>
        </w:rPr>
      </w:pPr>
      <w:r w:rsidRPr="00DD33A7">
        <w:rPr>
          <w:rFonts w:ascii="Great Vibes" w:hAnsi="Great Vibes" w:cs="Open Sans"/>
          <w:b/>
          <w:bCs/>
          <w:color w:val="1F3864" w:themeColor="accent1" w:themeShade="80"/>
          <w:sz w:val="40"/>
          <w:szCs w:val="40"/>
          <w:shd w:val="clear" w:color="auto" w:fill="FFFFFF"/>
        </w:rPr>
        <w:t xml:space="preserve">Sunday, Jan 5, 2020 @ </w:t>
      </w:r>
      <w:hyperlink r:id="rId10" w:history="1">
        <w:r w:rsidRPr="00DD33A7">
          <w:rPr>
            <w:rStyle w:val="Hyperlink"/>
            <w:rFonts w:ascii="Great Vibes" w:hAnsi="Great Vibes"/>
            <w:b/>
            <w:bCs/>
            <w:color w:val="1F3864" w:themeColor="accent1" w:themeShade="80"/>
            <w:sz w:val="40"/>
            <w:szCs w:val="40"/>
            <w:u w:val="none"/>
          </w:rPr>
          <w:t>Ruth Eckerd Hall</w:t>
        </w:r>
      </w:hyperlink>
    </w:p>
    <w:p w14:paraId="0A3DED9F" w14:textId="77777777" w:rsidR="00135730" w:rsidRPr="006116CD" w:rsidRDefault="00135730" w:rsidP="00135730">
      <w:pPr>
        <w:jc w:val="center"/>
        <w:rPr>
          <w:rFonts w:ascii="Tahoma" w:hAnsi="Tahoma" w:cs="Tahoma"/>
          <w:b/>
          <w:bCs/>
          <w:color w:val="1F3864" w:themeColor="accent1" w:themeShade="80"/>
          <w:sz w:val="28"/>
          <w:szCs w:val="28"/>
        </w:rPr>
      </w:pPr>
      <w:r w:rsidRPr="006116CD">
        <w:rPr>
          <w:rFonts w:ascii="Tahoma" w:hAnsi="Tahoma" w:cs="Tahoma"/>
          <w:b/>
          <w:bCs/>
          <w:color w:val="1F3864" w:themeColor="accent1" w:themeShade="80"/>
          <w:sz w:val="28"/>
          <w:szCs w:val="28"/>
        </w:rPr>
        <w:t xml:space="preserve">Arrive at Ruth Eckerd around 11:30 AM.  </w:t>
      </w:r>
    </w:p>
    <w:p w14:paraId="051B9621" w14:textId="74D8FBFB" w:rsidR="00135730" w:rsidRPr="006D37CB" w:rsidRDefault="00135730" w:rsidP="00135730">
      <w:pPr>
        <w:jc w:val="center"/>
        <w:rPr>
          <w:rFonts w:ascii="Tahoma" w:hAnsi="Tahoma" w:cs="Tahoma"/>
          <w:b/>
          <w:bCs/>
          <w:color w:val="1F3864" w:themeColor="accent1" w:themeShade="80"/>
          <w:sz w:val="36"/>
          <w:szCs w:val="36"/>
        </w:rPr>
      </w:pPr>
      <w:r w:rsidRPr="006116CD">
        <w:rPr>
          <w:rFonts w:ascii="Tahoma" w:hAnsi="Tahoma" w:cs="Tahoma"/>
          <w:b/>
          <w:bCs/>
          <w:color w:val="1F3864" w:themeColor="accent1" w:themeShade="80"/>
          <w:sz w:val="28"/>
          <w:szCs w:val="28"/>
        </w:rPr>
        <w:t>Brunch</w:t>
      </w:r>
      <w:r w:rsidR="006D37CB" w:rsidRPr="006116CD">
        <w:rPr>
          <w:rFonts w:ascii="Tahoma" w:hAnsi="Tahoma" w:cs="Tahoma"/>
          <w:b/>
          <w:bCs/>
          <w:color w:val="1F3864" w:themeColor="accent1" w:themeShade="80"/>
          <w:sz w:val="28"/>
          <w:szCs w:val="28"/>
        </w:rPr>
        <w:t xml:space="preserve"> </w:t>
      </w:r>
      <w:r w:rsidRPr="006116CD">
        <w:rPr>
          <w:rFonts w:ascii="Tahoma" w:hAnsi="Tahoma" w:cs="Tahoma"/>
          <w:b/>
          <w:bCs/>
          <w:color w:val="1F3864" w:themeColor="accent1" w:themeShade="80"/>
          <w:sz w:val="28"/>
          <w:szCs w:val="28"/>
        </w:rPr>
        <w:t>served upon arrival and the show will begin at 1PM</w:t>
      </w:r>
      <w:r w:rsidRPr="006D37CB">
        <w:rPr>
          <w:rFonts w:ascii="Tahoma" w:hAnsi="Tahoma" w:cs="Tahoma"/>
          <w:b/>
          <w:bCs/>
          <w:color w:val="1F3864" w:themeColor="accent1" w:themeShade="80"/>
          <w:sz w:val="36"/>
          <w:szCs w:val="36"/>
        </w:rPr>
        <w:t>.</w:t>
      </w:r>
    </w:p>
    <w:p w14:paraId="032D318B" w14:textId="387D00E0" w:rsidR="00135730" w:rsidRDefault="00135730" w:rsidP="00050678">
      <w:pPr>
        <w:jc w:val="center"/>
      </w:pPr>
      <w:r>
        <w:rPr>
          <w:noProof/>
        </w:rPr>
        <w:drawing>
          <wp:inline distT="0" distB="0" distL="0" distR="0" wp14:anchorId="2E9750FE" wp14:editId="77AEBA6D">
            <wp:extent cx="6508750" cy="2260060"/>
            <wp:effectExtent l="0" t="0" r="635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34751" cy="2269088"/>
                    </a:xfrm>
                    <a:prstGeom prst="rect">
                      <a:avLst/>
                    </a:prstGeom>
                    <a:noFill/>
                    <a:ln>
                      <a:noFill/>
                    </a:ln>
                  </pic:spPr>
                </pic:pic>
              </a:graphicData>
            </a:graphic>
          </wp:inline>
        </w:drawing>
      </w:r>
    </w:p>
    <w:p w14:paraId="59243C60" w14:textId="7C8BA1C5" w:rsidR="00135730" w:rsidRDefault="00135730" w:rsidP="00050678">
      <w:pPr>
        <w:ind w:left="630"/>
        <w:rPr>
          <w:rFonts w:ascii="Verdana" w:hAnsi="Verdana" w:cs="Open Sans"/>
          <w:b/>
          <w:bCs/>
          <w:color w:val="000000" w:themeColor="text1"/>
          <w:sz w:val="24"/>
          <w:szCs w:val="24"/>
          <w:shd w:val="clear" w:color="auto" w:fill="FFFFFF"/>
        </w:rPr>
      </w:pPr>
      <w:r w:rsidRPr="006116CD">
        <w:rPr>
          <w:rFonts w:ascii="Verdana" w:hAnsi="Verdana" w:cs="Open Sans"/>
          <w:b/>
          <w:bCs/>
          <w:color w:val="000000" w:themeColor="text1"/>
          <w:sz w:val="24"/>
          <w:szCs w:val="24"/>
          <w:shd w:val="clear" w:color="auto" w:fill="FFFFFF"/>
        </w:rPr>
        <w:t>World-class Elvis impersonators Mike Albert and Scot Bruce</w:t>
      </w:r>
      <w:r w:rsidR="008554ED">
        <w:rPr>
          <w:rFonts w:ascii="Verdana" w:hAnsi="Verdana" w:cs="Open Sans"/>
          <w:b/>
          <w:bCs/>
          <w:color w:val="000000" w:themeColor="text1"/>
          <w:sz w:val="24"/>
          <w:szCs w:val="24"/>
          <w:shd w:val="clear" w:color="auto" w:fill="FFFFFF"/>
        </w:rPr>
        <w:t>,</w:t>
      </w:r>
      <w:r w:rsidRPr="006116CD">
        <w:rPr>
          <w:rFonts w:ascii="Verdana" w:hAnsi="Verdana" w:cs="Open Sans"/>
          <w:b/>
          <w:bCs/>
          <w:color w:val="000000" w:themeColor="text1"/>
          <w:sz w:val="24"/>
          <w:szCs w:val="24"/>
          <w:shd w:val="clear" w:color="auto" w:fill="FFFFFF"/>
        </w:rPr>
        <w:t xml:space="preserve"> along with the Big E Band</w:t>
      </w:r>
      <w:r w:rsidR="008554ED">
        <w:rPr>
          <w:rFonts w:ascii="Verdana" w:hAnsi="Verdana" w:cs="Open Sans"/>
          <w:b/>
          <w:bCs/>
          <w:color w:val="000000" w:themeColor="text1"/>
          <w:sz w:val="24"/>
          <w:szCs w:val="24"/>
          <w:shd w:val="clear" w:color="auto" w:fill="FFFFFF"/>
        </w:rPr>
        <w:t>,</w:t>
      </w:r>
      <w:r w:rsidRPr="006116CD">
        <w:rPr>
          <w:rFonts w:ascii="Verdana" w:hAnsi="Verdana" w:cs="Open Sans"/>
          <w:b/>
          <w:bCs/>
          <w:color w:val="000000" w:themeColor="text1"/>
          <w:sz w:val="24"/>
          <w:szCs w:val="24"/>
          <w:shd w:val="clear" w:color="auto" w:fill="FFFFFF"/>
        </w:rPr>
        <w:t xml:space="preserve"> return to the Ruth Eckerd Hall to celebrate </w:t>
      </w:r>
      <w:r w:rsidRPr="006116CD">
        <w:rPr>
          <w:rStyle w:val="Strong"/>
          <w:rFonts w:ascii="Verdana" w:hAnsi="Verdana" w:cs="Open Sans"/>
          <w:color w:val="000000" w:themeColor="text1"/>
          <w:sz w:val="24"/>
          <w:szCs w:val="24"/>
        </w:rPr>
        <w:t>Elvis' 85th Birthday</w:t>
      </w:r>
      <w:r w:rsidRPr="006116CD">
        <w:rPr>
          <w:rFonts w:ascii="Verdana" w:hAnsi="Verdana" w:cs="Open Sans"/>
          <w:color w:val="000000" w:themeColor="text1"/>
          <w:sz w:val="24"/>
          <w:szCs w:val="24"/>
          <w:shd w:val="clear" w:color="auto" w:fill="FFFFFF"/>
        </w:rPr>
        <w:t>!</w:t>
      </w:r>
      <w:r w:rsidRPr="006116CD">
        <w:rPr>
          <w:rFonts w:ascii="Verdana" w:hAnsi="Verdana" w:cs="Open Sans"/>
          <w:b/>
          <w:bCs/>
          <w:color w:val="000000" w:themeColor="text1"/>
          <w:sz w:val="24"/>
          <w:szCs w:val="24"/>
          <w:shd w:val="clear" w:color="auto" w:fill="FFFFFF"/>
        </w:rPr>
        <w:t xml:space="preserve"> From his sexy sneer to his gyrating guitar playing, Scot Bruce is one of the world’s finest “Young Elvis” impersonators, while Mike Albert presents a stunningly accurate and respectful portrayal of the latter-day “Vegas” Elvis. Backed by the Big E Band, the two performers will trace Elvis from his rockabilly days to some of his final recordings. A must see for Elvis lovers everywhere</w:t>
      </w:r>
      <w:r w:rsidR="0092532F" w:rsidRPr="006116CD">
        <w:rPr>
          <w:rFonts w:ascii="Verdana" w:hAnsi="Verdana" w:cs="Open Sans"/>
          <w:b/>
          <w:bCs/>
          <w:color w:val="000000" w:themeColor="text1"/>
          <w:sz w:val="24"/>
          <w:szCs w:val="24"/>
          <w:shd w:val="clear" w:color="auto" w:fill="FFFFFF"/>
        </w:rPr>
        <w:t>.</w:t>
      </w:r>
    </w:p>
    <w:p w14:paraId="4BC1CAD7" w14:textId="77777777" w:rsidR="006116CD" w:rsidRPr="006116CD" w:rsidRDefault="006116CD" w:rsidP="00050678">
      <w:pPr>
        <w:ind w:left="630"/>
        <w:rPr>
          <w:rFonts w:ascii="Verdana" w:hAnsi="Verdana" w:cs="Open Sans"/>
          <w:b/>
          <w:bCs/>
          <w:color w:val="000000" w:themeColor="text1"/>
          <w:sz w:val="24"/>
          <w:szCs w:val="24"/>
          <w:shd w:val="clear" w:color="auto" w:fill="FFFFFF"/>
        </w:rPr>
      </w:pPr>
    </w:p>
    <w:p w14:paraId="3596E74B" w14:textId="66F56AC1" w:rsidR="0092532F" w:rsidRPr="006116CD" w:rsidRDefault="0092532F" w:rsidP="00050678">
      <w:pPr>
        <w:ind w:left="630"/>
        <w:rPr>
          <w:rStyle w:val="Strong"/>
          <w:rFonts w:ascii="Verdana" w:hAnsi="Verdana"/>
          <w:color w:val="000000" w:themeColor="text1"/>
          <w:sz w:val="24"/>
          <w:szCs w:val="24"/>
          <w:shd w:val="clear" w:color="auto" w:fill="FFFFFF"/>
        </w:rPr>
      </w:pPr>
      <w:r w:rsidRPr="006116CD">
        <w:rPr>
          <w:rStyle w:val="Strong"/>
          <w:rFonts w:ascii="Verdana" w:hAnsi="Verdana"/>
          <w:color w:val="000000" w:themeColor="text1"/>
          <w:sz w:val="24"/>
          <w:szCs w:val="24"/>
          <w:shd w:val="clear" w:color="auto" w:fill="FFFFFF"/>
        </w:rPr>
        <w:t>The Brunch will include breakfast and lunch offerings, buffet style, along with complimentary coffee, tea, juice and water. In addition to the cash bar, Mimosas, Bloody Mary’s and Screwdrivers will also be available for purchase.</w:t>
      </w:r>
    </w:p>
    <w:p w14:paraId="700D604D" w14:textId="77777777" w:rsidR="00974370" w:rsidRPr="0092532F" w:rsidRDefault="00974370" w:rsidP="00050678">
      <w:pPr>
        <w:ind w:left="630"/>
        <w:rPr>
          <w:color w:val="1F3864" w:themeColor="accent1" w:themeShade="80"/>
          <w:sz w:val="16"/>
          <w:szCs w:val="16"/>
        </w:rPr>
      </w:pPr>
    </w:p>
    <w:p w14:paraId="1443EC38" w14:textId="0B390A61" w:rsidR="00050678" w:rsidRPr="00DD33A7" w:rsidRDefault="0092532F" w:rsidP="00050678">
      <w:pPr>
        <w:rPr>
          <w:b/>
          <w:bCs/>
          <w:color w:val="FF0000"/>
          <w:sz w:val="36"/>
          <w:szCs w:val="36"/>
        </w:rPr>
      </w:pPr>
      <w:r>
        <w:rPr>
          <w:b/>
          <w:bCs/>
          <w:color w:val="FF0000"/>
          <w:sz w:val="36"/>
          <w:szCs w:val="36"/>
        </w:rPr>
        <w:t xml:space="preserve">        Refer to </w:t>
      </w:r>
      <w:r w:rsidR="00DD33A7">
        <w:rPr>
          <w:b/>
          <w:bCs/>
          <w:color w:val="FF0000"/>
          <w:sz w:val="36"/>
          <w:szCs w:val="36"/>
        </w:rPr>
        <w:t>“</w:t>
      </w:r>
      <w:r>
        <w:rPr>
          <w:b/>
          <w:bCs/>
          <w:color w:val="FF0000"/>
          <w:sz w:val="36"/>
          <w:szCs w:val="36"/>
        </w:rPr>
        <w:t>Special Parking</w:t>
      </w:r>
      <w:r w:rsidR="00DD33A7">
        <w:rPr>
          <w:b/>
          <w:bCs/>
          <w:color w:val="FF0000"/>
          <w:sz w:val="36"/>
          <w:szCs w:val="36"/>
        </w:rPr>
        <w:t>”</w:t>
      </w:r>
      <w:r>
        <w:rPr>
          <w:b/>
          <w:bCs/>
          <w:color w:val="FF0000"/>
          <w:sz w:val="36"/>
          <w:szCs w:val="36"/>
        </w:rPr>
        <w:t xml:space="preserve"> map </w:t>
      </w:r>
      <w:r w:rsidR="003F6944">
        <w:rPr>
          <w:b/>
          <w:bCs/>
          <w:color w:val="FF0000"/>
          <w:sz w:val="36"/>
          <w:szCs w:val="36"/>
        </w:rPr>
        <w:t>on reverse side</w:t>
      </w:r>
      <w:r w:rsidR="00575F65">
        <w:rPr>
          <w:b/>
          <w:bCs/>
          <w:color w:val="FF0000"/>
          <w:sz w:val="36"/>
          <w:szCs w:val="36"/>
        </w:rPr>
        <w:t xml:space="preserve"> for this event</w:t>
      </w:r>
    </w:p>
    <w:p w14:paraId="0CC9D59F" w14:textId="648F8746" w:rsidR="00050678" w:rsidRDefault="00050678" w:rsidP="00050678">
      <w:pPr>
        <w:ind w:left="720" w:firstLine="720"/>
        <w:rPr>
          <w:sz w:val="36"/>
          <w:szCs w:val="36"/>
        </w:rPr>
      </w:pPr>
      <w:r>
        <w:rPr>
          <w:sz w:val="36"/>
          <w:szCs w:val="36"/>
        </w:rPr>
        <w:t xml:space="preserve">Leave 10:30AM                                      Return to Church 4:00PM        </w:t>
      </w:r>
      <w:r>
        <w:rPr>
          <w:sz w:val="36"/>
          <w:szCs w:val="36"/>
        </w:rPr>
        <w:tab/>
        <w:t xml:space="preserve">Cost </w:t>
      </w:r>
      <w:r w:rsidR="0092532F">
        <w:rPr>
          <w:sz w:val="36"/>
          <w:szCs w:val="36"/>
        </w:rPr>
        <w:t>$56 includes Bus Trip, Show Ticket and Buffet brunch</w:t>
      </w:r>
    </w:p>
    <w:p w14:paraId="71457B38" w14:textId="77777777" w:rsidR="006116CD" w:rsidRDefault="006116CD" w:rsidP="00050678">
      <w:pPr>
        <w:ind w:left="720" w:firstLine="720"/>
        <w:rPr>
          <w:sz w:val="36"/>
          <w:szCs w:val="36"/>
        </w:rPr>
      </w:pPr>
    </w:p>
    <w:tbl>
      <w:tblPr>
        <w:tblW w:w="11160" w:type="dxa"/>
        <w:tblInd w:w="355" w:type="dxa"/>
        <w:tblLook w:val="04A0" w:firstRow="1" w:lastRow="0" w:firstColumn="1" w:lastColumn="0" w:noHBand="0" w:noVBand="1"/>
      </w:tblPr>
      <w:tblGrid>
        <w:gridCol w:w="6365"/>
        <w:gridCol w:w="720"/>
        <w:gridCol w:w="1580"/>
        <w:gridCol w:w="1000"/>
        <w:gridCol w:w="1495"/>
      </w:tblGrid>
      <w:tr w:rsidR="00A33620" w:rsidRPr="00A33620" w14:paraId="0ED132F2" w14:textId="77777777" w:rsidTr="0031525E">
        <w:trPr>
          <w:trHeight w:val="300"/>
        </w:trPr>
        <w:tc>
          <w:tcPr>
            <w:tcW w:w="636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2DC9CF" w14:textId="77777777" w:rsidR="00A33620" w:rsidRPr="00A33620" w:rsidRDefault="00A33620" w:rsidP="00A33620">
            <w:pPr>
              <w:jc w:val="center"/>
              <w:rPr>
                <w:rFonts w:ascii="Calibri" w:eastAsia="Times New Roman" w:hAnsi="Calibri" w:cs="Calibri"/>
                <w:b/>
                <w:bCs/>
                <w:color w:val="000000"/>
                <w:sz w:val="24"/>
                <w:szCs w:val="24"/>
              </w:rPr>
            </w:pPr>
            <w:r w:rsidRPr="00A33620">
              <w:rPr>
                <w:rFonts w:ascii="Calibri" w:eastAsia="Times New Roman" w:hAnsi="Calibri" w:cs="Calibri"/>
                <w:b/>
                <w:bCs/>
                <w:color w:val="000000"/>
                <w:sz w:val="24"/>
                <w:szCs w:val="24"/>
              </w:rPr>
              <w:t>Checks payable to:      CENTER 4LIFELEARNING</w:t>
            </w:r>
          </w:p>
        </w:tc>
        <w:tc>
          <w:tcPr>
            <w:tcW w:w="4795" w:type="dxa"/>
            <w:gridSpan w:val="4"/>
            <w:tcBorders>
              <w:top w:val="single" w:sz="4" w:space="0" w:color="auto"/>
              <w:left w:val="nil"/>
              <w:bottom w:val="single" w:sz="4" w:space="0" w:color="auto"/>
              <w:right w:val="single" w:sz="4" w:space="0" w:color="000000"/>
            </w:tcBorders>
            <w:shd w:val="clear" w:color="auto" w:fill="auto"/>
            <w:vAlign w:val="bottom"/>
            <w:hideMark/>
          </w:tcPr>
          <w:p w14:paraId="60A40142" w14:textId="77777777" w:rsidR="00A33620" w:rsidRPr="00A33620" w:rsidRDefault="00A33620" w:rsidP="00A33620">
            <w:pPr>
              <w:jc w:val="center"/>
              <w:rPr>
                <w:rFonts w:ascii="Calibri" w:eastAsia="Times New Roman" w:hAnsi="Calibri" w:cs="Calibri"/>
                <w:b/>
                <w:bCs/>
                <w:color w:val="000000"/>
                <w:sz w:val="24"/>
                <w:szCs w:val="24"/>
              </w:rPr>
            </w:pPr>
            <w:r w:rsidRPr="00A33620">
              <w:rPr>
                <w:rFonts w:ascii="Calibri" w:eastAsia="Times New Roman" w:hAnsi="Calibri" w:cs="Calibri"/>
                <w:b/>
                <w:bCs/>
                <w:color w:val="000000"/>
                <w:sz w:val="24"/>
                <w:szCs w:val="24"/>
              </w:rPr>
              <w:t xml:space="preserve">Additional Names </w:t>
            </w:r>
          </w:p>
        </w:tc>
      </w:tr>
      <w:tr w:rsidR="00A33620" w:rsidRPr="00A33620" w14:paraId="0BC42F26" w14:textId="77777777" w:rsidTr="0031525E">
        <w:trPr>
          <w:trHeight w:val="300"/>
        </w:trPr>
        <w:tc>
          <w:tcPr>
            <w:tcW w:w="6365" w:type="dxa"/>
            <w:tcBorders>
              <w:top w:val="nil"/>
              <w:left w:val="single" w:sz="4" w:space="0" w:color="auto"/>
              <w:bottom w:val="single" w:sz="4" w:space="0" w:color="auto"/>
              <w:right w:val="single" w:sz="4" w:space="0" w:color="auto"/>
            </w:tcBorders>
            <w:shd w:val="clear" w:color="auto" w:fill="auto"/>
            <w:vAlign w:val="bottom"/>
            <w:hideMark/>
          </w:tcPr>
          <w:p w14:paraId="0A9C2BF5" w14:textId="77777777" w:rsidR="00A33620" w:rsidRPr="00A33620" w:rsidRDefault="00A33620" w:rsidP="00A33620">
            <w:pPr>
              <w:jc w:val="center"/>
              <w:rPr>
                <w:rFonts w:ascii="Calibri" w:eastAsia="Times New Roman" w:hAnsi="Calibri" w:cs="Calibri"/>
                <w:b/>
                <w:bCs/>
                <w:color w:val="000000"/>
                <w:sz w:val="24"/>
                <w:szCs w:val="24"/>
              </w:rPr>
            </w:pPr>
            <w:r w:rsidRPr="00A33620">
              <w:rPr>
                <w:rFonts w:ascii="Calibri" w:eastAsia="Times New Roman" w:hAnsi="Calibri" w:cs="Calibri"/>
                <w:b/>
                <w:bCs/>
                <w:color w:val="000000"/>
                <w:sz w:val="24"/>
                <w:szCs w:val="24"/>
              </w:rPr>
              <w:t>Sorry, No refunds unless class/trip is cancelled</w:t>
            </w:r>
          </w:p>
        </w:tc>
        <w:tc>
          <w:tcPr>
            <w:tcW w:w="2300" w:type="dxa"/>
            <w:gridSpan w:val="2"/>
            <w:tcBorders>
              <w:top w:val="single" w:sz="4" w:space="0" w:color="auto"/>
              <w:left w:val="nil"/>
              <w:bottom w:val="single" w:sz="4" w:space="0" w:color="auto"/>
              <w:right w:val="single" w:sz="4" w:space="0" w:color="000000"/>
            </w:tcBorders>
            <w:shd w:val="clear" w:color="auto" w:fill="auto"/>
            <w:vAlign w:val="bottom"/>
            <w:hideMark/>
          </w:tcPr>
          <w:p w14:paraId="244F18C4" w14:textId="77777777" w:rsidR="00A33620" w:rsidRPr="00A33620" w:rsidRDefault="00A33620" w:rsidP="00A33620">
            <w:pPr>
              <w:jc w:val="center"/>
              <w:rPr>
                <w:rFonts w:ascii="Calibri" w:eastAsia="Times New Roman" w:hAnsi="Calibri" w:cs="Calibri"/>
                <w:b/>
                <w:bCs/>
                <w:color w:val="000000"/>
                <w:sz w:val="24"/>
                <w:szCs w:val="24"/>
              </w:rPr>
            </w:pPr>
            <w:r w:rsidRPr="00A33620">
              <w:rPr>
                <w:rFonts w:ascii="Calibri" w:eastAsia="Times New Roman" w:hAnsi="Calibri" w:cs="Calibri"/>
                <w:b/>
                <w:bCs/>
                <w:color w:val="000000"/>
                <w:sz w:val="24"/>
                <w:szCs w:val="24"/>
              </w:rPr>
              <w:t> </w:t>
            </w:r>
          </w:p>
        </w:tc>
        <w:tc>
          <w:tcPr>
            <w:tcW w:w="2495" w:type="dxa"/>
            <w:gridSpan w:val="2"/>
            <w:tcBorders>
              <w:top w:val="single" w:sz="4" w:space="0" w:color="auto"/>
              <w:left w:val="nil"/>
              <w:bottom w:val="single" w:sz="4" w:space="0" w:color="auto"/>
              <w:right w:val="single" w:sz="4" w:space="0" w:color="000000"/>
            </w:tcBorders>
            <w:shd w:val="clear" w:color="auto" w:fill="auto"/>
            <w:vAlign w:val="bottom"/>
            <w:hideMark/>
          </w:tcPr>
          <w:p w14:paraId="0975EAFA" w14:textId="77777777" w:rsidR="00A33620" w:rsidRPr="00A33620" w:rsidRDefault="00A33620" w:rsidP="00A33620">
            <w:pPr>
              <w:jc w:val="center"/>
              <w:rPr>
                <w:rFonts w:ascii="Calibri" w:eastAsia="Times New Roman" w:hAnsi="Calibri" w:cs="Calibri"/>
                <w:b/>
                <w:bCs/>
                <w:color w:val="000000"/>
                <w:sz w:val="24"/>
                <w:szCs w:val="24"/>
              </w:rPr>
            </w:pPr>
            <w:r w:rsidRPr="00A33620">
              <w:rPr>
                <w:rFonts w:ascii="Calibri" w:eastAsia="Times New Roman" w:hAnsi="Calibri" w:cs="Calibri"/>
                <w:b/>
                <w:bCs/>
                <w:color w:val="000000"/>
                <w:sz w:val="24"/>
                <w:szCs w:val="24"/>
              </w:rPr>
              <w:t> </w:t>
            </w:r>
          </w:p>
        </w:tc>
      </w:tr>
      <w:tr w:rsidR="00A33620" w:rsidRPr="00A33620" w14:paraId="74AF1326" w14:textId="77777777" w:rsidTr="0031525E">
        <w:trPr>
          <w:trHeight w:val="300"/>
        </w:trPr>
        <w:tc>
          <w:tcPr>
            <w:tcW w:w="6365" w:type="dxa"/>
            <w:tcBorders>
              <w:top w:val="nil"/>
              <w:left w:val="single" w:sz="4" w:space="0" w:color="auto"/>
              <w:bottom w:val="single" w:sz="4" w:space="0" w:color="auto"/>
              <w:right w:val="single" w:sz="4" w:space="0" w:color="auto"/>
            </w:tcBorders>
            <w:shd w:val="clear" w:color="auto" w:fill="auto"/>
            <w:vAlign w:val="bottom"/>
            <w:hideMark/>
          </w:tcPr>
          <w:p w14:paraId="00516C5F" w14:textId="77777777" w:rsidR="00A33620" w:rsidRPr="00A33620" w:rsidRDefault="00A33620" w:rsidP="00A33620">
            <w:pPr>
              <w:rPr>
                <w:rFonts w:ascii="Calibri" w:eastAsia="Times New Roman" w:hAnsi="Calibri" w:cs="Calibri"/>
                <w:b/>
                <w:bCs/>
                <w:color w:val="000000"/>
                <w:sz w:val="24"/>
                <w:szCs w:val="24"/>
              </w:rPr>
            </w:pPr>
            <w:r w:rsidRPr="00A33620">
              <w:rPr>
                <w:rFonts w:ascii="Calibri" w:eastAsia="Times New Roman" w:hAnsi="Calibri" w:cs="Calibri"/>
                <w:b/>
                <w:bCs/>
                <w:color w:val="000000"/>
                <w:sz w:val="24"/>
                <w:szCs w:val="24"/>
              </w:rPr>
              <w:t xml:space="preserve">Name    </w:t>
            </w:r>
          </w:p>
        </w:tc>
        <w:tc>
          <w:tcPr>
            <w:tcW w:w="2300" w:type="dxa"/>
            <w:gridSpan w:val="2"/>
            <w:tcBorders>
              <w:top w:val="single" w:sz="4" w:space="0" w:color="auto"/>
              <w:left w:val="nil"/>
              <w:bottom w:val="single" w:sz="4" w:space="0" w:color="auto"/>
              <w:right w:val="single" w:sz="4" w:space="0" w:color="000000"/>
            </w:tcBorders>
            <w:shd w:val="clear" w:color="auto" w:fill="auto"/>
            <w:vAlign w:val="bottom"/>
            <w:hideMark/>
          </w:tcPr>
          <w:p w14:paraId="4EB72864" w14:textId="77777777" w:rsidR="00A33620" w:rsidRPr="00A33620" w:rsidRDefault="00A33620" w:rsidP="00A33620">
            <w:pPr>
              <w:jc w:val="center"/>
              <w:rPr>
                <w:rFonts w:ascii="Calibri" w:eastAsia="Times New Roman" w:hAnsi="Calibri" w:cs="Calibri"/>
                <w:b/>
                <w:bCs/>
                <w:color w:val="000000"/>
                <w:sz w:val="24"/>
                <w:szCs w:val="24"/>
              </w:rPr>
            </w:pPr>
            <w:r w:rsidRPr="00A33620">
              <w:rPr>
                <w:rFonts w:ascii="Calibri" w:eastAsia="Times New Roman" w:hAnsi="Calibri" w:cs="Calibri"/>
                <w:b/>
                <w:bCs/>
                <w:color w:val="000000"/>
                <w:sz w:val="24"/>
                <w:szCs w:val="24"/>
              </w:rPr>
              <w:t> </w:t>
            </w:r>
          </w:p>
        </w:tc>
        <w:tc>
          <w:tcPr>
            <w:tcW w:w="2495" w:type="dxa"/>
            <w:gridSpan w:val="2"/>
            <w:tcBorders>
              <w:top w:val="single" w:sz="4" w:space="0" w:color="auto"/>
              <w:left w:val="nil"/>
              <w:bottom w:val="single" w:sz="4" w:space="0" w:color="auto"/>
              <w:right w:val="single" w:sz="4" w:space="0" w:color="000000"/>
            </w:tcBorders>
            <w:shd w:val="clear" w:color="auto" w:fill="auto"/>
            <w:vAlign w:val="bottom"/>
            <w:hideMark/>
          </w:tcPr>
          <w:p w14:paraId="639560CA" w14:textId="77777777" w:rsidR="00A33620" w:rsidRPr="00A33620" w:rsidRDefault="00A33620" w:rsidP="00A33620">
            <w:pPr>
              <w:jc w:val="center"/>
              <w:rPr>
                <w:rFonts w:ascii="Calibri" w:eastAsia="Times New Roman" w:hAnsi="Calibri" w:cs="Calibri"/>
                <w:b/>
                <w:bCs/>
                <w:color w:val="000000"/>
                <w:sz w:val="24"/>
                <w:szCs w:val="24"/>
              </w:rPr>
            </w:pPr>
            <w:r w:rsidRPr="00A33620">
              <w:rPr>
                <w:rFonts w:ascii="Calibri" w:eastAsia="Times New Roman" w:hAnsi="Calibri" w:cs="Calibri"/>
                <w:b/>
                <w:bCs/>
                <w:color w:val="000000"/>
                <w:sz w:val="24"/>
                <w:szCs w:val="24"/>
              </w:rPr>
              <w:t> </w:t>
            </w:r>
          </w:p>
        </w:tc>
      </w:tr>
      <w:tr w:rsidR="00A33620" w:rsidRPr="00A33620" w14:paraId="2BC13E1A" w14:textId="77777777" w:rsidTr="0031525E">
        <w:trPr>
          <w:trHeight w:val="300"/>
        </w:trPr>
        <w:tc>
          <w:tcPr>
            <w:tcW w:w="6365" w:type="dxa"/>
            <w:tcBorders>
              <w:top w:val="nil"/>
              <w:left w:val="single" w:sz="4" w:space="0" w:color="auto"/>
              <w:bottom w:val="single" w:sz="4" w:space="0" w:color="auto"/>
              <w:right w:val="nil"/>
            </w:tcBorders>
            <w:shd w:val="clear" w:color="auto" w:fill="auto"/>
            <w:vAlign w:val="bottom"/>
            <w:hideMark/>
          </w:tcPr>
          <w:p w14:paraId="7B7E9CFA" w14:textId="77777777" w:rsidR="00A33620" w:rsidRPr="00A33620" w:rsidRDefault="00A33620" w:rsidP="00A33620">
            <w:pPr>
              <w:rPr>
                <w:rFonts w:ascii="Calibri" w:eastAsia="Times New Roman" w:hAnsi="Calibri" w:cs="Calibri"/>
                <w:b/>
                <w:bCs/>
                <w:color w:val="000000"/>
                <w:sz w:val="24"/>
                <w:szCs w:val="24"/>
              </w:rPr>
            </w:pPr>
            <w:r w:rsidRPr="00A33620">
              <w:rPr>
                <w:rFonts w:ascii="Calibri" w:eastAsia="Times New Roman" w:hAnsi="Calibri" w:cs="Calibri"/>
                <w:b/>
                <w:bCs/>
                <w:color w:val="000000"/>
                <w:sz w:val="24"/>
                <w:szCs w:val="24"/>
              </w:rPr>
              <w:t xml:space="preserve">Full Address                                                  </w:t>
            </w:r>
          </w:p>
        </w:tc>
        <w:tc>
          <w:tcPr>
            <w:tcW w:w="720" w:type="dxa"/>
            <w:tcBorders>
              <w:top w:val="nil"/>
              <w:left w:val="nil"/>
              <w:bottom w:val="single" w:sz="4" w:space="0" w:color="auto"/>
              <w:right w:val="nil"/>
            </w:tcBorders>
            <w:shd w:val="clear" w:color="auto" w:fill="auto"/>
            <w:vAlign w:val="bottom"/>
            <w:hideMark/>
          </w:tcPr>
          <w:p w14:paraId="43590C8B" w14:textId="77777777" w:rsidR="00A33620" w:rsidRPr="00A33620" w:rsidRDefault="00A33620" w:rsidP="00A33620">
            <w:pPr>
              <w:rPr>
                <w:rFonts w:ascii="Calibri" w:eastAsia="Times New Roman" w:hAnsi="Calibri" w:cs="Calibri"/>
                <w:b/>
                <w:bCs/>
                <w:color w:val="000000"/>
                <w:sz w:val="24"/>
                <w:szCs w:val="24"/>
              </w:rPr>
            </w:pPr>
            <w:r w:rsidRPr="00A33620">
              <w:rPr>
                <w:rFonts w:ascii="Calibri" w:eastAsia="Times New Roman" w:hAnsi="Calibri" w:cs="Calibri"/>
                <w:b/>
                <w:bCs/>
                <w:color w:val="000000"/>
                <w:sz w:val="24"/>
                <w:szCs w:val="24"/>
              </w:rPr>
              <w:t> </w:t>
            </w:r>
          </w:p>
        </w:tc>
        <w:tc>
          <w:tcPr>
            <w:tcW w:w="1580" w:type="dxa"/>
            <w:tcBorders>
              <w:top w:val="nil"/>
              <w:left w:val="nil"/>
              <w:bottom w:val="single" w:sz="4" w:space="0" w:color="auto"/>
              <w:right w:val="nil"/>
            </w:tcBorders>
            <w:shd w:val="clear" w:color="auto" w:fill="auto"/>
            <w:vAlign w:val="bottom"/>
            <w:hideMark/>
          </w:tcPr>
          <w:p w14:paraId="4A4315B9" w14:textId="77777777" w:rsidR="00A33620" w:rsidRPr="00A33620" w:rsidRDefault="00A33620" w:rsidP="00A33620">
            <w:pPr>
              <w:rPr>
                <w:rFonts w:ascii="Calibri" w:eastAsia="Times New Roman" w:hAnsi="Calibri" w:cs="Calibri"/>
                <w:b/>
                <w:bCs/>
                <w:color w:val="000000"/>
                <w:sz w:val="24"/>
                <w:szCs w:val="24"/>
              </w:rPr>
            </w:pPr>
            <w:r w:rsidRPr="00A33620">
              <w:rPr>
                <w:rFonts w:ascii="Calibri" w:eastAsia="Times New Roman" w:hAnsi="Calibri" w:cs="Calibri"/>
                <w:b/>
                <w:bCs/>
                <w:color w:val="000000"/>
                <w:sz w:val="24"/>
                <w:szCs w:val="24"/>
              </w:rPr>
              <w:t> </w:t>
            </w:r>
          </w:p>
        </w:tc>
        <w:tc>
          <w:tcPr>
            <w:tcW w:w="1000" w:type="dxa"/>
            <w:tcBorders>
              <w:top w:val="nil"/>
              <w:left w:val="nil"/>
              <w:bottom w:val="single" w:sz="4" w:space="0" w:color="auto"/>
              <w:right w:val="nil"/>
            </w:tcBorders>
            <w:shd w:val="clear" w:color="auto" w:fill="auto"/>
            <w:vAlign w:val="bottom"/>
            <w:hideMark/>
          </w:tcPr>
          <w:p w14:paraId="0AA54343" w14:textId="77777777" w:rsidR="00A33620" w:rsidRPr="00A33620" w:rsidRDefault="00A33620" w:rsidP="00A33620">
            <w:pPr>
              <w:rPr>
                <w:rFonts w:ascii="Calibri" w:eastAsia="Times New Roman" w:hAnsi="Calibri" w:cs="Calibri"/>
                <w:b/>
                <w:bCs/>
                <w:color w:val="000000"/>
                <w:sz w:val="24"/>
                <w:szCs w:val="24"/>
              </w:rPr>
            </w:pPr>
            <w:r w:rsidRPr="00A33620">
              <w:rPr>
                <w:rFonts w:ascii="Calibri" w:eastAsia="Times New Roman" w:hAnsi="Calibri" w:cs="Calibri"/>
                <w:b/>
                <w:bCs/>
                <w:color w:val="000000"/>
                <w:sz w:val="24"/>
                <w:szCs w:val="24"/>
              </w:rPr>
              <w:t> </w:t>
            </w:r>
          </w:p>
        </w:tc>
        <w:tc>
          <w:tcPr>
            <w:tcW w:w="1495" w:type="dxa"/>
            <w:tcBorders>
              <w:top w:val="nil"/>
              <w:left w:val="nil"/>
              <w:bottom w:val="single" w:sz="4" w:space="0" w:color="auto"/>
              <w:right w:val="single" w:sz="4" w:space="0" w:color="auto"/>
            </w:tcBorders>
            <w:shd w:val="clear" w:color="auto" w:fill="auto"/>
            <w:vAlign w:val="bottom"/>
            <w:hideMark/>
          </w:tcPr>
          <w:p w14:paraId="011207C8" w14:textId="77777777" w:rsidR="00A33620" w:rsidRPr="00A33620" w:rsidRDefault="00A33620" w:rsidP="00A33620">
            <w:pPr>
              <w:rPr>
                <w:rFonts w:ascii="Calibri" w:eastAsia="Times New Roman" w:hAnsi="Calibri" w:cs="Calibri"/>
                <w:b/>
                <w:bCs/>
                <w:color w:val="000000"/>
                <w:sz w:val="24"/>
                <w:szCs w:val="24"/>
              </w:rPr>
            </w:pPr>
            <w:r w:rsidRPr="00A33620">
              <w:rPr>
                <w:rFonts w:ascii="Calibri" w:eastAsia="Times New Roman" w:hAnsi="Calibri" w:cs="Calibri"/>
                <w:b/>
                <w:bCs/>
                <w:color w:val="000000"/>
                <w:sz w:val="24"/>
                <w:szCs w:val="24"/>
              </w:rPr>
              <w:t> </w:t>
            </w:r>
          </w:p>
        </w:tc>
      </w:tr>
      <w:tr w:rsidR="00A33620" w:rsidRPr="00A33620" w14:paraId="617E3E45" w14:textId="77777777" w:rsidTr="0031525E">
        <w:trPr>
          <w:trHeight w:val="300"/>
        </w:trPr>
        <w:tc>
          <w:tcPr>
            <w:tcW w:w="9665" w:type="dxa"/>
            <w:gridSpan w:val="4"/>
            <w:tcBorders>
              <w:top w:val="single" w:sz="4" w:space="0" w:color="auto"/>
              <w:left w:val="single" w:sz="4" w:space="0" w:color="auto"/>
              <w:bottom w:val="single" w:sz="4" w:space="0" w:color="auto"/>
              <w:right w:val="nil"/>
            </w:tcBorders>
            <w:shd w:val="clear" w:color="auto" w:fill="auto"/>
            <w:vAlign w:val="bottom"/>
            <w:hideMark/>
          </w:tcPr>
          <w:p w14:paraId="2F783900" w14:textId="77777777" w:rsidR="00A33620" w:rsidRPr="00A33620" w:rsidRDefault="00A33620" w:rsidP="00A33620">
            <w:pPr>
              <w:rPr>
                <w:rFonts w:ascii="Calibri" w:eastAsia="Times New Roman" w:hAnsi="Calibri" w:cs="Calibri"/>
                <w:b/>
                <w:bCs/>
                <w:color w:val="000000"/>
                <w:sz w:val="24"/>
                <w:szCs w:val="24"/>
              </w:rPr>
            </w:pPr>
            <w:r w:rsidRPr="00A33620">
              <w:rPr>
                <w:rFonts w:ascii="Calibri" w:eastAsia="Times New Roman" w:hAnsi="Calibri" w:cs="Calibri"/>
                <w:b/>
                <w:bCs/>
                <w:color w:val="000000"/>
                <w:sz w:val="24"/>
                <w:szCs w:val="24"/>
              </w:rPr>
              <w:t xml:space="preserve">City, State, Zip  </w:t>
            </w:r>
          </w:p>
        </w:tc>
        <w:tc>
          <w:tcPr>
            <w:tcW w:w="1495" w:type="dxa"/>
            <w:tcBorders>
              <w:top w:val="nil"/>
              <w:left w:val="nil"/>
              <w:bottom w:val="single" w:sz="4" w:space="0" w:color="auto"/>
              <w:right w:val="single" w:sz="4" w:space="0" w:color="auto"/>
            </w:tcBorders>
            <w:shd w:val="clear" w:color="000000" w:fill="FFFFFF"/>
            <w:vAlign w:val="bottom"/>
            <w:hideMark/>
          </w:tcPr>
          <w:p w14:paraId="322F73E7" w14:textId="77777777" w:rsidR="00A33620" w:rsidRPr="00A33620" w:rsidRDefault="00A33620" w:rsidP="00A33620">
            <w:pPr>
              <w:rPr>
                <w:rFonts w:ascii="Calibri" w:eastAsia="Times New Roman" w:hAnsi="Calibri" w:cs="Calibri"/>
                <w:b/>
                <w:bCs/>
                <w:color w:val="FFFFFF"/>
                <w:sz w:val="28"/>
                <w:szCs w:val="28"/>
              </w:rPr>
            </w:pPr>
            <w:r w:rsidRPr="00A33620">
              <w:rPr>
                <w:rFonts w:ascii="Calibri" w:eastAsia="Times New Roman" w:hAnsi="Calibri" w:cs="Calibri"/>
                <w:b/>
                <w:bCs/>
                <w:color w:val="FFFFFF"/>
                <w:sz w:val="28"/>
                <w:szCs w:val="28"/>
              </w:rPr>
              <w:t> </w:t>
            </w:r>
          </w:p>
        </w:tc>
      </w:tr>
      <w:tr w:rsidR="00A33620" w:rsidRPr="00A33620" w14:paraId="5B208C22" w14:textId="77777777" w:rsidTr="0031525E">
        <w:trPr>
          <w:trHeight w:val="300"/>
        </w:trPr>
        <w:tc>
          <w:tcPr>
            <w:tcW w:w="9665" w:type="dxa"/>
            <w:gridSpan w:val="4"/>
            <w:tcBorders>
              <w:top w:val="single" w:sz="4" w:space="0" w:color="auto"/>
              <w:left w:val="single" w:sz="4" w:space="0" w:color="auto"/>
              <w:bottom w:val="single" w:sz="4" w:space="0" w:color="auto"/>
              <w:right w:val="nil"/>
            </w:tcBorders>
            <w:shd w:val="clear" w:color="auto" w:fill="auto"/>
            <w:vAlign w:val="bottom"/>
            <w:hideMark/>
          </w:tcPr>
          <w:p w14:paraId="4327BAFD" w14:textId="77777777" w:rsidR="00A33620" w:rsidRPr="00A33620" w:rsidRDefault="00A33620" w:rsidP="00A33620">
            <w:pPr>
              <w:rPr>
                <w:rFonts w:ascii="Calibri" w:eastAsia="Times New Roman" w:hAnsi="Calibri" w:cs="Calibri"/>
                <w:b/>
                <w:bCs/>
                <w:color w:val="000000"/>
                <w:sz w:val="24"/>
                <w:szCs w:val="24"/>
              </w:rPr>
            </w:pPr>
            <w:r w:rsidRPr="00A33620">
              <w:rPr>
                <w:rFonts w:ascii="Calibri" w:eastAsia="Times New Roman" w:hAnsi="Calibri" w:cs="Calibri"/>
                <w:b/>
                <w:bCs/>
                <w:color w:val="000000"/>
                <w:sz w:val="24"/>
                <w:szCs w:val="24"/>
              </w:rPr>
              <w:t>Phone</w:t>
            </w:r>
          </w:p>
        </w:tc>
        <w:tc>
          <w:tcPr>
            <w:tcW w:w="1495" w:type="dxa"/>
            <w:tcBorders>
              <w:top w:val="nil"/>
              <w:left w:val="nil"/>
              <w:bottom w:val="single" w:sz="4" w:space="0" w:color="auto"/>
              <w:right w:val="single" w:sz="4" w:space="0" w:color="auto"/>
            </w:tcBorders>
            <w:shd w:val="clear" w:color="000000" w:fill="FFFFFF"/>
            <w:noWrap/>
            <w:vAlign w:val="bottom"/>
            <w:hideMark/>
          </w:tcPr>
          <w:p w14:paraId="663D5CDE" w14:textId="77777777" w:rsidR="00A33620" w:rsidRPr="00A33620" w:rsidRDefault="00A33620" w:rsidP="00A33620">
            <w:pPr>
              <w:rPr>
                <w:rFonts w:ascii="Calibri" w:eastAsia="Times New Roman" w:hAnsi="Calibri" w:cs="Calibri"/>
                <w:b/>
                <w:bCs/>
                <w:color w:val="FFFFFF"/>
                <w:sz w:val="28"/>
                <w:szCs w:val="28"/>
              </w:rPr>
            </w:pPr>
            <w:r w:rsidRPr="00A33620">
              <w:rPr>
                <w:rFonts w:ascii="Calibri" w:eastAsia="Times New Roman" w:hAnsi="Calibri" w:cs="Calibri"/>
                <w:b/>
                <w:bCs/>
                <w:color w:val="FFFFFF"/>
                <w:sz w:val="28"/>
                <w:szCs w:val="28"/>
              </w:rPr>
              <w:t> </w:t>
            </w:r>
          </w:p>
        </w:tc>
      </w:tr>
      <w:tr w:rsidR="00A33620" w:rsidRPr="00A33620" w14:paraId="53977C80" w14:textId="77777777" w:rsidTr="0031525E">
        <w:trPr>
          <w:trHeight w:val="300"/>
        </w:trPr>
        <w:tc>
          <w:tcPr>
            <w:tcW w:w="9665" w:type="dxa"/>
            <w:gridSpan w:val="4"/>
            <w:tcBorders>
              <w:top w:val="single" w:sz="4" w:space="0" w:color="auto"/>
              <w:left w:val="single" w:sz="4" w:space="0" w:color="auto"/>
              <w:bottom w:val="single" w:sz="4" w:space="0" w:color="auto"/>
              <w:right w:val="nil"/>
            </w:tcBorders>
            <w:shd w:val="clear" w:color="auto" w:fill="auto"/>
            <w:vAlign w:val="bottom"/>
            <w:hideMark/>
          </w:tcPr>
          <w:p w14:paraId="0AACEC3E" w14:textId="77777777" w:rsidR="00A33620" w:rsidRPr="00A33620" w:rsidRDefault="00A33620" w:rsidP="00A33620">
            <w:pPr>
              <w:rPr>
                <w:rFonts w:ascii="Calibri" w:eastAsia="Times New Roman" w:hAnsi="Calibri" w:cs="Calibri"/>
                <w:b/>
                <w:bCs/>
                <w:color w:val="000000"/>
                <w:sz w:val="24"/>
                <w:szCs w:val="24"/>
              </w:rPr>
            </w:pPr>
            <w:r w:rsidRPr="00A33620">
              <w:rPr>
                <w:rFonts w:ascii="Calibri" w:eastAsia="Times New Roman" w:hAnsi="Calibri" w:cs="Calibri"/>
                <w:b/>
                <w:bCs/>
                <w:color w:val="000000"/>
                <w:sz w:val="24"/>
                <w:szCs w:val="24"/>
              </w:rPr>
              <w:t>Email  Address</w:t>
            </w:r>
          </w:p>
        </w:tc>
        <w:tc>
          <w:tcPr>
            <w:tcW w:w="1495" w:type="dxa"/>
            <w:tcBorders>
              <w:top w:val="nil"/>
              <w:left w:val="nil"/>
              <w:bottom w:val="single" w:sz="4" w:space="0" w:color="auto"/>
              <w:right w:val="single" w:sz="4" w:space="0" w:color="auto"/>
            </w:tcBorders>
            <w:shd w:val="clear" w:color="000000" w:fill="FFFFFF"/>
            <w:noWrap/>
            <w:vAlign w:val="bottom"/>
            <w:hideMark/>
          </w:tcPr>
          <w:p w14:paraId="26EFAB9D" w14:textId="77777777" w:rsidR="00A33620" w:rsidRPr="00A33620" w:rsidRDefault="00A33620" w:rsidP="00A33620">
            <w:pPr>
              <w:rPr>
                <w:rFonts w:ascii="Calibri" w:eastAsia="Times New Roman" w:hAnsi="Calibri" w:cs="Calibri"/>
                <w:b/>
                <w:bCs/>
                <w:color w:val="FFFFFF"/>
                <w:sz w:val="28"/>
                <w:szCs w:val="28"/>
              </w:rPr>
            </w:pPr>
            <w:r w:rsidRPr="00A33620">
              <w:rPr>
                <w:rFonts w:ascii="Calibri" w:eastAsia="Times New Roman" w:hAnsi="Calibri" w:cs="Calibri"/>
                <w:b/>
                <w:bCs/>
                <w:color w:val="FFFFFF"/>
                <w:sz w:val="28"/>
                <w:szCs w:val="28"/>
              </w:rPr>
              <w:t> </w:t>
            </w:r>
          </w:p>
        </w:tc>
      </w:tr>
      <w:tr w:rsidR="00A33620" w:rsidRPr="00A33620" w14:paraId="3A3EBE2C" w14:textId="77777777" w:rsidTr="0031525E">
        <w:trPr>
          <w:trHeight w:val="300"/>
        </w:trPr>
        <w:tc>
          <w:tcPr>
            <w:tcW w:w="9665" w:type="dxa"/>
            <w:gridSpan w:val="4"/>
            <w:tcBorders>
              <w:top w:val="nil"/>
              <w:left w:val="single" w:sz="4" w:space="0" w:color="auto"/>
              <w:bottom w:val="single" w:sz="4" w:space="0" w:color="auto"/>
              <w:right w:val="nil"/>
            </w:tcBorders>
            <w:shd w:val="clear" w:color="auto" w:fill="auto"/>
            <w:vAlign w:val="bottom"/>
            <w:hideMark/>
          </w:tcPr>
          <w:p w14:paraId="1530F8F9" w14:textId="7CAA4C98" w:rsidR="00A33620" w:rsidRPr="00A33620" w:rsidRDefault="00A33620" w:rsidP="00A33620">
            <w:pPr>
              <w:rPr>
                <w:rFonts w:ascii="Calibri" w:eastAsia="Times New Roman" w:hAnsi="Calibri" w:cs="Calibri"/>
                <w:b/>
                <w:bCs/>
                <w:color w:val="000000"/>
                <w:sz w:val="24"/>
                <w:szCs w:val="24"/>
              </w:rPr>
            </w:pPr>
            <w:r w:rsidRPr="00A33620">
              <w:rPr>
                <w:rFonts w:ascii="Calibri" w:eastAsia="Times New Roman" w:hAnsi="Calibri" w:cs="Calibri"/>
                <w:b/>
                <w:bCs/>
                <w:color w:val="000000"/>
                <w:sz w:val="24"/>
                <w:szCs w:val="24"/>
              </w:rPr>
              <w:t xml:space="preserve"> Cash:   _______   Check # _____    Credit Card (PayPal)       Cashier Initials ________</w:t>
            </w:r>
            <w:r w:rsidR="009A378E">
              <w:rPr>
                <w:rFonts w:ascii="Calibri" w:eastAsia="Times New Roman" w:hAnsi="Calibri" w:cs="Calibri"/>
                <w:b/>
                <w:bCs/>
                <w:color w:val="000000"/>
                <w:sz w:val="24"/>
                <w:szCs w:val="24"/>
              </w:rPr>
              <w:t xml:space="preserve">Date </w:t>
            </w:r>
            <w:r w:rsidR="00701B19">
              <w:rPr>
                <w:rFonts w:ascii="Calibri" w:eastAsia="Times New Roman" w:hAnsi="Calibri" w:cs="Calibri"/>
                <w:b/>
                <w:bCs/>
                <w:color w:val="000000"/>
                <w:sz w:val="24"/>
                <w:szCs w:val="24"/>
              </w:rPr>
              <w:t>____</w:t>
            </w:r>
            <w:r w:rsidR="00381B31">
              <w:rPr>
                <w:rFonts w:ascii="Calibri" w:eastAsia="Times New Roman" w:hAnsi="Calibri" w:cs="Calibri"/>
                <w:b/>
                <w:bCs/>
                <w:color w:val="000000"/>
                <w:sz w:val="24"/>
                <w:szCs w:val="24"/>
              </w:rPr>
              <w:t>_</w:t>
            </w:r>
          </w:p>
        </w:tc>
        <w:tc>
          <w:tcPr>
            <w:tcW w:w="1495" w:type="dxa"/>
            <w:tcBorders>
              <w:top w:val="nil"/>
              <w:left w:val="nil"/>
              <w:bottom w:val="single" w:sz="4" w:space="0" w:color="auto"/>
              <w:right w:val="single" w:sz="4" w:space="0" w:color="auto"/>
            </w:tcBorders>
            <w:shd w:val="clear" w:color="000000" w:fill="FFFFFF"/>
            <w:vAlign w:val="bottom"/>
            <w:hideMark/>
          </w:tcPr>
          <w:p w14:paraId="12CC1498" w14:textId="77777777" w:rsidR="00A33620" w:rsidRPr="00A33620" w:rsidRDefault="00A33620" w:rsidP="00A33620">
            <w:pPr>
              <w:rPr>
                <w:rFonts w:ascii="Calibri" w:eastAsia="Times New Roman" w:hAnsi="Calibri" w:cs="Calibri"/>
                <w:b/>
                <w:bCs/>
                <w:color w:val="FFFFFF"/>
                <w:sz w:val="28"/>
                <w:szCs w:val="28"/>
              </w:rPr>
            </w:pPr>
            <w:r w:rsidRPr="00A33620">
              <w:rPr>
                <w:rFonts w:ascii="Calibri" w:eastAsia="Times New Roman" w:hAnsi="Calibri" w:cs="Calibri"/>
                <w:b/>
                <w:bCs/>
                <w:color w:val="FFFFFF"/>
                <w:sz w:val="28"/>
                <w:szCs w:val="28"/>
              </w:rPr>
              <w:t> </w:t>
            </w:r>
          </w:p>
        </w:tc>
      </w:tr>
    </w:tbl>
    <w:p w14:paraId="2B6B2D8D" w14:textId="1D4D7D32" w:rsidR="002D09E4" w:rsidRDefault="00050678" w:rsidP="00135730">
      <w:pPr>
        <w:jc w:val="center"/>
      </w:pPr>
      <w:r w:rsidRPr="00050678">
        <w:t xml:space="preserve"> </w:t>
      </w:r>
    </w:p>
    <w:p w14:paraId="40C8982B" w14:textId="6A827B84" w:rsidR="00914A78" w:rsidRDefault="00914A78" w:rsidP="00135730">
      <w:pPr>
        <w:jc w:val="center"/>
      </w:pPr>
    </w:p>
    <w:p w14:paraId="2AC96540" w14:textId="5BF67B88" w:rsidR="00914A78" w:rsidRDefault="00BB5CFC" w:rsidP="00135730">
      <w:pPr>
        <w:jc w:val="center"/>
      </w:pPr>
      <w:r>
        <w:rPr>
          <w:noProof/>
        </w:rPr>
        <w:lastRenderedPageBreak/>
        <w:drawing>
          <wp:inline distT="0" distB="0" distL="0" distR="0" wp14:anchorId="19EDF6B0" wp14:editId="0785EF0F">
            <wp:extent cx="8967470" cy="6956848"/>
            <wp:effectExtent l="0" t="4128" r="953" b="952"/>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5400000">
                      <a:off x="0" y="0"/>
                      <a:ext cx="8983541" cy="6969316"/>
                    </a:xfrm>
                    <a:prstGeom prst="rect">
                      <a:avLst/>
                    </a:prstGeom>
                  </pic:spPr>
                </pic:pic>
              </a:graphicData>
            </a:graphic>
          </wp:inline>
        </w:drawing>
      </w:r>
      <w:bookmarkStart w:id="0" w:name="_GoBack"/>
      <w:bookmarkEnd w:id="0"/>
    </w:p>
    <w:sectPr w:rsidR="00914A78" w:rsidSect="007637D4">
      <w:type w:val="continuous"/>
      <w:pgSz w:w="12240" w:h="15840" w:code="1"/>
      <w:pgMar w:top="630" w:right="720" w:bottom="259" w:left="245"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CE5BE0" w14:textId="77777777" w:rsidR="003C332D" w:rsidRDefault="003C332D" w:rsidP="00135730">
      <w:r>
        <w:separator/>
      </w:r>
    </w:p>
  </w:endnote>
  <w:endnote w:type="continuationSeparator" w:id="0">
    <w:p w14:paraId="12A128D3" w14:textId="77777777" w:rsidR="003C332D" w:rsidRDefault="003C332D" w:rsidP="001357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reat Vibes">
    <w:panose1 w:val="02000507080000020002"/>
    <w:charset w:val="00"/>
    <w:family w:val="auto"/>
    <w:pitch w:val="variable"/>
    <w:sig w:usb0="A000002F" w:usb1="5000205B" w:usb2="00000000" w:usb3="00000000" w:csb0="00000093" w:csb1="00000000"/>
  </w:font>
  <w:font w:name="Open Sans">
    <w:panose1 w:val="020B06060305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50E45B" w14:textId="77777777" w:rsidR="003C332D" w:rsidRDefault="003C332D" w:rsidP="00135730">
      <w:r>
        <w:separator/>
      </w:r>
    </w:p>
  </w:footnote>
  <w:footnote w:type="continuationSeparator" w:id="0">
    <w:p w14:paraId="7B3D88FC" w14:textId="77777777" w:rsidR="003C332D" w:rsidRDefault="003C332D" w:rsidP="0013573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5730"/>
    <w:rsid w:val="00050678"/>
    <w:rsid w:val="00135730"/>
    <w:rsid w:val="002D09E4"/>
    <w:rsid w:val="0031525E"/>
    <w:rsid w:val="00381B31"/>
    <w:rsid w:val="003C1267"/>
    <w:rsid w:val="003C332D"/>
    <w:rsid w:val="003F6944"/>
    <w:rsid w:val="00575F65"/>
    <w:rsid w:val="006116CD"/>
    <w:rsid w:val="0069090D"/>
    <w:rsid w:val="00693E8D"/>
    <w:rsid w:val="006D37CB"/>
    <w:rsid w:val="00701B19"/>
    <w:rsid w:val="007637D4"/>
    <w:rsid w:val="008554ED"/>
    <w:rsid w:val="008D5564"/>
    <w:rsid w:val="00905901"/>
    <w:rsid w:val="00914A78"/>
    <w:rsid w:val="0092532F"/>
    <w:rsid w:val="00974370"/>
    <w:rsid w:val="009A378E"/>
    <w:rsid w:val="00A33620"/>
    <w:rsid w:val="00B32A6A"/>
    <w:rsid w:val="00BB5CFC"/>
    <w:rsid w:val="00BB708A"/>
    <w:rsid w:val="00CC49BB"/>
    <w:rsid w:val="00DD33A7"/>
    <w:rsid w:val="00DF01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BF0FE"/>
  <w15:chartTrackingRefBased/>
  <w15:docId w15:val="{6F0F8B1A-EE62-44FF-B67B-5E6F98A9F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D33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5730"/>
    <w:pPr>
      <w:tabs>
        <w:tab w:val="center" w:pos="4680"/>
        <w:tab w:val="right" w:pos="9360"/>
      </w:tabs>
    </w:pPr>
  </w:style>
  <w:style w:type="character" w:customStyle="1" w:styleId="HeaderChar">
    <w:name w:val="Header Char"/>
    <w:basedOn w:val="DefaultParagraphFont"/>
    <w:link w:val="Header"/>
    <w:uiPriority w:val="99"/>
    <w:rsid w:val="00135730"/>
  </w:style>
  <w:style w:type="paragraph" w:styleId="Footer">
    <w:name w:val="footer"/>
    <w:basedOn w:val="Normal"/>
    <w:link w:val="FooterChar"/>
    <w:uiPriority w:val="99"/>
    <w:unhideWhenUsed/>
    <w:rsid w:val="00135730"/>
    <w:pPr>
      <w:tabs>
        <w:tab w:val="center" w:pos="4680"/>
        <w:tab w:val="right" w:pos="9360"/>
      </w:tabs>
    </w:pPr>
  </w:style>
  <w:style w:type="character" w:customStyle="1" w:styleId="FooterChar">
    <w:name w:val="Footer Char"/>
    <w:basedOn w:val="DefaultParagraphFont"/>
    <w:link w:val="Footer"/>
    <w:uiPriority w:val="99"/>
    <w:rsid w:val="00135730"/>
  </w:style>
  <w:style w:type="character" w:styleId="Hyperlink">
    <w:name w:val="Hyperlink"/>
    <w:basedOn w:val="DefaultParagraphFont"/>
    <w:uiPriority w:val="99"/>
    <w:semiHidden/>
    <w:unhideWhenUsed/>
    <w:rsid w:val="00135730"/>
    <w:rPr>
      <w:color w:val="0000FF"/>
      <w:u w:val="single"/>
    </w:rPr>
  </w:style>
  <w:style w:type="character" w:styleId="Strong">
    <w:name w:val="Strong"/>
    <w:basedOn w:val="DefaultParagraphFont"/>
    <w:uiPriority w:val="22"/>
    <w:qFormat/>
    <w:rsid w:val="0013573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951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5" Type="http://schemas.openxmlformats.org/officeDocument/2006/relationships/styles" Target="styles.xml"/><Relationship Id="rId10" Type="http://schemas.openxmlformats.org/officeDocument/2006/relationships/hyperlink" Target="https://www.rutheckerdhall.com/ruth-eckerd-hall"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172523ECC8B454C9994AF874982484F" ma:contentTypeVersion="13" ma:contentTypeDescription="Create a new document." ma:contentTypeScope="" ma:versionID="f5773057005c3e5aaca1ed996da3ab0e">
  <xsd:schema xmlns:xsd="http://www.w3.org/2001/XMLSchema" xmlns:xs="http://www.w3.org/2001/XMLSchema" xmlns:p="http://schemas.microsoft.com/office/2006/metadata/properties" xmlns:ns3="092373e6-0ccd-4287-b315-f2dda0b7c71c" xmlns:ns4="01403926-8a45-483f-9375-4ae189048374" targetNamespace="http://schemas.microsoft.com/office/2006/metadata/properties" ma:root="true" ma:fieldsID="a4d19886874f5c62a2a6d07cef985571" ns3:_="" ns4:_="">
    <xsd:import namespace="092373e6-0ccd-4287-b315-f2dda0b7c71c"/>
    <xsd:import namespace="01403926-8a45-483f-9375-4ae18904837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2373e6-0ccd-4287-b315-f2dda0b7c7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1403926-8a45-483f-9375-4ae18904837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2869A4-D09B-4221-ADDE-D226A7C7D602}">
  <ds:schemaRefs>
    <ds:schemaRef ds:uri="http://schemas.microsoft.com/sharepoint/v3/contenttype/forms"/>
  </ds:schemaRefs>
</ds:datastoreItem>
</file>

<file path=customXml/itemProps2.xml><?xml version="1.0" encoding="utf-8"?>
<ds:datastoreItem xmlns:ds="http://schemas.openxmlformats.org/officeDocument/2006/customXml" ds:itemID="{3B36855D-8659-47C6-B580-8DD31696EF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2373e6-0ccd-4287-b315-f2dda0b7c71c"/>
    <ds:schemaRef ds:uri="01403926-8a45-483f-9375-4ae1890483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14E6E7-84DE-4CD2-8153-EDADC16FA0E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C5B228E-E559-46BB-A5BC-539463BFB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253</Words>
  <Characters>1317</Characters>
  <Application>Microsoft Office Word</Application>
  <DocSecurity>0</DocSecurity>
  <Lines>33</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Larry Piechoski</dc:creator>
  <cp:keywords/>
  <dc:description/>
  <cp:lastModifiedBy>Larry Piechoski</cp:lastModifiedBy>
  <cp:revision>13</cp:revision>
  <cp:lastPrinted>2019-10-31T12:41:00Z</cp:lastPrinted>
  <dcterms:created xsi:type="dcterms:W3CDTF">2019-10-31T12:33:00Z</dcterms:created>
  <dcterms:modified xsi:type="dcterms:W3CDTF">2019-10-31T12:49:00Z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0x0101009172523ECC8B454C9994AF874982484F</vt:lpwstr>
  </property>
</Properties>
</file>