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A084C" w14:textId="77777777" w:rsidR="00B35607" w:rsidRDefault="00B35607" w:rsidP="008C22C9">
      <w:pPr>
        <w:jc w:val="both"/>
        <w:rPr>
          <w:sz w:val="24"/>
          <w:szCs w:val="24"/>
        </w:rPr>
      </w:pPr>
      <w:bookmarkStart w:id="0" w:name="_GoBack"/>
      <w:bookmarkEnd w:id="0"/>
      <w:r w:rsidRPr="00B35607">
        <w:rPr>
          <w:sz w:val="24"/>
          <w:szCs w:val="24"/>
        </w:rPr>
        <w:t xml:space="preserve">This Emergency Action Plan is a guide to be utilized in emergency situations. </w:t>
      </w:r>
      <w:r>
        <w:rPr>
          <w:sz w:val="24"/>
          <w:szCs w:val="24"/>
        </w:rPr>
        <w:t>Lindale Soccer Association board members and volunteers</w:t>
      </w:r>
      <w:r w:rsidRPr="00B35607">
        <w:rPr>
          <w:sz w:val="24"/>
          <w:szCs w:val="24"/>
        </w:rPr>
        <w:t xml:space="preserve"> are asked to become familiar with this document and keep it easily accessible.</w:t>
      </w:r>
    </w:p>
    <w:p w14:paraId="42ED32A3" w14:textId="77777777" w:rsidR="008A5940" w:rsidRDefault="008A5940" w:rsidP="008C22C9">
      <w:pPr>
        <w:jc w:val="both"/>
        <w:rPr>
          <w:sz w:val="24"/>
          <w:szCs w:val="24"/>
        </w:rPr>
      </w:pPr>
    </w:p>
    <w:p w14:paraId="20BC67B1" w14:textId="77777777" w:rsidR="00B35607" w:rsidRDefault="00B35607" w:rsidP="008C22C9">
      <w:pPr>
        <w:jc w:val="both"/>
        <w:rPr>
          <w:sz w:val="24"/>
          <w:szCs w:val="24"/>
        </w:rPr>
      </w:pPr>
      <w:r w:rsidRPr="00B35607">
        <w:rPr>
          <w:sz w:val="24"/>
          <w:szCs w:val="24"/>
        </w:rPr>
        <w:t>Address:</w:t>
      </w:r>
      <w:r>
        <w:rPr>
          <w:sz w:val="28"/>
          <w:szCs w:val="28"/>
        </w:rPr>
        <w:t xml:space="preserve"> </w:t>
      </w:r>
      <w:r>
        <w:rPr>
          <w:sz w:val="24"/>
          <w:szCs w:val="24"/>
        </w:rPr>
        <w:t>21206 Highway 69 North, Lindale, TX, 75771</w:t>
      </w:r>
    </w:p>
    <w:p w14:paraId="76E2A7EC" w14:textId="77777777" w:rsidR="00B35607" w:rsidRDefault="00727F38" w:rsidP="008C22C9">
      <w:pPr>
        <w:jc w:val="both"/>
        <w:rPr>
          <w:sz w:val="24"/>
          <w:szCs w:val="24"/>
        </w:rPr>
      </w:pPr>
      <w:r>
        <w:rPr>
          <w:sz w:val="24"/>
          <w:szCs w:val="24"/>
        </w:rPr>
        <w:t>Emergency:</w:t>
      </w:r>
      <w:r w:rsidR="00B35607">
        <w:rPr>
          <w:sz w:val="24"/>
          <w:szCs w:val="24"/>
        </w:rPr>
        <w:t xml:space="preserve"> 911</w:t>
      </w:r>
    </w:p>
    <w:p w14:paraId="7050F288" w14:textId="77777777" w:rsidR="00B35607" w:rsidRDefault="00B35607" w:rsidP="008C22C9">
      <w:pPr>
        <w:jc w:val="both"/>
        <w:rPr>
          <w:sz w:val="24"/>
          <w:szCs w:val="24"/>
        </w:rPr>
      </w:pPr>
      <w:r>
        <w:rPr>
          <w:sz w:val="24"/>
          <w:szCs w:val="24"/>
        </w:rPr>
        <w:t>Smith County Sheriff’s office non-emergency dispatch: 903-566-6600</w:t>
      </w:r>
    </w:p>
    <w:p w14:paraId="6C753787" w14:textId="77777777" w:rsidR="00B35607" w:rsidRDefault="00B35607" w:rsidP="008C22C9">
      <w:pPr>
        <w:jc w:val="both"/>
        <w:rPr>
          <w:sz w:val="24"/>
          <w:szCs w:val="24"/>
        </w:rPr>
      </w:pPr>
      <w:r>
        <w:rPr>
          <w:sz w:val="24"/>
          <w:szCs w:val="24"/>
        </w:rPr>
        <w:t>American Association of Poison Control: 800-222-1222</w:t>
      </w:r>
    </w:p>
    <w:p w14:paraId="67E01413" w14:textId="77777777" w:rsidR="00B35607" w:rsidRPr="00B35607" w:rsidRDefault="00B35607" w:rsidP="008C22C9">
      <w:pPr>
        <w:jc w:val="both"/>
        <w:rPr>
          <w:sz w:val="28"/>
          <w:szCs w:val="28"/>
        </w:rPr>
      </w:pPr>
    </w:p>
    <w:p w14:paraId="1A6F1B9C" w14:textId="77777777" w:rsidR="0004309F" w:rsidRPr="00BC1492" w:rsidRDefault="00206086" w:rsidP="008C22C9">
      <w:pPr>
        <w:jc w:val="both"/>
        <w:rPr>
          <w:b/>
          <w:color w:val="006600"/>
          <w:sz w:val="28"/>
          <w:szCs w:val="28"/>
          <w:u w:val="single"/>
        </w:rPr>
      </w:pPr>
      <w:r w:rsidRPr="00BC1492">
        <w:rPr>
          <w:b/>
          <w:color w:val="006600"/>
          <w:sz w:val="28"/>
          <w:szCs w:val="28"/>
          <w:u w:val="single"/>
        </w:rPr>
        <w:t xml:space="preserve">Lightning </w:t>
      </w:r>
    </w:p>
    <w:p w14:paraId="3382E911" w14:textId="77777777" w:rsidR="00D52F5E" w:rsidRPr="00206086" w:rsidRDefault="00206086" w:rsidP="00206086">
      <w:pPr>
        <w:rPr>
          <w:sz w:val="24"/>
          <w:szCs w:val="24"/>
        </w:rPr>
      </w:pPr>
      <w:r>
        <w:rPr>
          <w:sz w:val="24"/>
          <w:szCs w:val="24"/>
        </w:rPr>
        <w:t>Lindale Soccer Association</w:t>
      </w:r>
      <w:r w:rsidRPr="00206086">
        <w:rPr>
          <w:sz w:val="24"/>
          <w:szCs w:val="24"/>
        </w:rPr>
        <w:t xml:space="preserve"> will utilize </w:t>
      </w:r>
      <w:r w:rsidR="00DA3EB5">
        <w:rPr>
          <w:sz w:val="24"/>
          <w:szCs w:val="24"/>
        </w:rPr>
        <w:t>a real-time lightning detection service</w:t>
      </w:r>
      <w:r w:rsidRPr="00206086">
        <w:rPr>
          <w:sz w:val="24"/>
          <w:szCs w:val="24"/>
        </w:rPr>
        <w:t xml:space="preserve"> (</w:t>
      </w:r>
      <w:r w:rsidR="00727F38">
        <w:rPr>
          <w:sz w:val="24"/>
          <w:szCs w:val="24"/>
        </w:rPr>
        <w:t>WeatherBug</w:t>
      </w:r>
      <w:r w:rsidR="00DA3EB5">
        <w:rPr>
          <w:sz w:val="24"/>
          <w:szCs w:val="24"/>
        </w:rPr>
        <w:t xml:space="preserve"> or similar</w:t>
      </w:r>
      <w:r w:rsidRPr="00206086">
        <w:rPr>
          <w:sz w:val="24"/>
          <w:szCs w:val="24"/>
        </w:rPr>
        <w:t xml:space="preserve">) to determine the proximity of lightning strikes. The lightning </w:t>
      </w:r>
      <w:r w:rsidR="00864620">
        <w:rPr>
          <w:sz w:val="24"/>
          <w:szCs w:val="24"/>
        </w:rPr>
        <w:t>detection app will</w:t>
      </w:r>
      <w:r w:rsidRPr="00206086">
        <w:rPr>
          <w:sz w:val="24"/>
          <w:szCs w:val="24"/>
        </w:rPr>
        <w:t xml:space="preserve"> be </w:t>
      </w:r>
      <w:r w:rsidR="00864620">
        <w:rPr>
          <w:sz w:val="24"/>
          <w:szCs w:val="24"/>
        </w:rPr>
        <w:t xml:space="preserve">installed on the association iPad, located in the concession stand. The referee coordinator, board president, or other assigned individual(s) may also be called upon to assist in making others </w:t>
      </w:r>
      <w:r w:rsidR="002E00D0">
        <w:rPr>
          <w:sz w:val="24"/>
          <w:szCs w:val="24"/>
        </w:rPr>
        <w:t>aware of an</w:t>
      </w:r>
      <w:r w:rsidR="00864620">
        <w:rPr>
          <w:sz w:val="24"/>
          <w:szCs w:val="24"/>
        </w:rPr>
        <w:t xml:space="preserve"> </w:t>
      </w:r>
      <w:r w:rsidR="00D52F5E">
        <w:rPr>
          <w:sz w:val="24"/>
          <w:szCs w:val="24"/>
        </w:rPr>
        <w:t>approaching lightning hazard</w:t>
      </w:r>
      <w:r w:rsidR="00864620">
        <w:rPr>
          <w:sz w:val="24"/>
          <w:szCs w:val="24"/>
        </w:rPr>
        <w:t xml:space="preserve">. </w:t>
      </w:r>
    </w:p>
    <w:p w14:paraId="40341043" w14:textId="77777777" w:rsidR="00206086" w:rsidRPr="00206086" w:rsidRDefault="00206086" w:rsidP="00206086">
      <w:pPr>
        <w:rPr>
          <w:sz w:val="24"/>
          <w:szCs w:val="24"/>
        </w:rPr>
      </w:pPr>
      <w:r w:rsidRPr="00206086">
        <w:rPr>
          <w:sz w:val="24"/>
          <w:szCs w:val="24"/>
        </w:rPr>
        <w:t xml:space="preserve">If </w:t>
      </w:r>
      <w:r w:rsidR="00864620">
        <w:rPr>
          <w:sz w:val="24"/>
          <w:szCs w:val="24"/>
        </w:rPr>
        <w:t>a lightning detection app</w:t>
      </w:r>
      <w:r w:rsidRPr="00206086">
        <w:rPr>
          <w:sz w:val="24"/>
          <w:szCs w:val="24"/>
        </w:rPr>
        <w:t xml:space="preserve"> is not available at </w:t>
      </w:r>
      <w:r w:rsidR="00D52F5E">
        <w:rPr>
          <w:sz w:val="24"/>
          <w:szCs w:val="24"/>
        </w:rPr>
        <w:t>Faulkner Park</w:t>
      </w:r>
      <w:r w:rsidRPr="00206086">
        <w:rPr>
          <w:sz w:val="24"/>
          <w:szCs w:val="24"/>
        </w:rPr>
        <w:t xml:space="preserve">, </w:t>
      </w:r>
      <w:r w:rsidR="00864620">
        <w:rPr>
          <w:sz w:val="24"/>
          <w:szCs w:val="24"/>
        </w:rPr>
        <w:t>Lindale Soccer Association</w:t>
      </w:r>
      <w:r w:rsidRPr="00206086">
        <w:rPr>
          <w:sz w:val="24"/>
          <w:szCs w:val="24"/>
        </w:rPr>
        <w:t xml:space="preserve"> will utilize the flash-to-bang method to determine the proximity of lightning. The </w:t>
      </w:r>
      <w:r w:rsidR="00864620">
        <w:rPr>
          <w:sz w:val="24"/>
          <w:szCs w:val="24"/>
        </w:rPr>
        <w:t>designated official</w:t>
      </w:r>
      <w:r w:rsidRPr="00206086">
        <w:rPr>
          <w:sz w:val="24"/>
          <w:szCs w:val="24"/>
        </w:rPr>
        <w:t xml:space="preserve"> on site will monitor the lightning using </w:t>
      </w:r>
      <w:r w:rsidR="002E00D0">
        <w:rPr>
          <w:sz w:val="24"/>
          <w:szCs w:val="24"/>
        </w:rPr>
        <w:t>this</w:t>
      </w:r>
      <w:r w:rsidRPr="00206086">
        <w:rPr>
          <w:sz w:val="24"/>
          <w:szCs w:val="24"/>
        </w:rPr>
        <w:t xml:space="preserve"> method. To use this method, count the seconds from the time lightning is sighted to when the clap of thunder is heard. Divide the number of seconds by five (5) to obtain (in miles) the distance the lightning is occurring.</w:t>
      </w:r>
      <w:r w:rsidR="00864620">
        <w:rPr>
          <w:sz w:val="24"/>
          <w:szCs w:val="24"/>
        </w:rPr>
        <w:t xml:space="preserve"> Thus, a </w:t>
      </w:r>
      <w:r w:rsidR="00D52F5E">
        <w:rPr>
          <w:sz w:val="24"/>
          <w:szCs w:val="24"/>
        </w:rPr>
        <w:t xml:space="preserve">flash-to-bang </w:t>
      </w:r>
      <w:r w:rsidR="00864620">
        <w:rPr>
          <w:sz w:val="24"/>
          <w:szCs w:val="24"/>
        </w:rPr>
        <w:t>finding of 40 sec</w:t>
      </w:r>
      <w:r w:rsidR="00D52F5E">
        <w:rPr>
          <w:sz w:val="24"/>
          <w:szCs w:val="24"/>
        </w:rPr>
        <w:t>onds</w:t>
      </w:r>
      <w:r w:rsidR="00864620">
        <w:rPr>
          <w:sz w:val="24"/>
          <w:szCs w:val="24"/>
        </w:rPr>
        <w:t xml:space="preserve"> =</w:t>
      </w:r>
      <w:r w:rsidR="00727F38">
        <w:rPr>
          <w:sz w:val="24"/>
          <w:szCs w:val="24"/>
        </w:rPr>
        <w:t xml:space="preserve"> a distance of</w:t>
      </w:r>
      <w:r w:rsidR="00864620">
        <w:rPr>
          <w:sz w:val="24"/>
          <w:szCs w:val="24"/>
        </w:rPr>
        <w:t xml:space="preserve"> 8 miles</w:t>
      </w:r>
      <w:r w:rsidR="00D52F5E">
        <w:rPr>
          <w:sz w:val="24"/>
          <w:szCs w:val="24"/>
        </w:rPr>
        <w:t>.</w:t>
      </w:r>
    </w:p>
    <w:p w14:paraId="2860A113" w14:textId="77777777" w:rsidR="00206086" w:rsidRPr="00206086" w:rsidRDefault="00206086" w:rsidP="00206086">
      <w:pPr>
        <w:rPr>
          <w:sz w:val="24"/>
          <w:szCs w:val="24"/>
        </w:rPr>
      </w:pPr>
      <w:r w:rsidRPr="00206086">
        <w:rPr>
          <w:b/>
          <w:bCs/>
          <w:sz w:val="24"/>
          <w:szCs w:val="24"/>
        </w:rPr>
        <w:t xml:space="preserve">Lightning Strikes </w:t>
      </w:r>
      <w:r w:rsidR="00727F38" w:rsidRPr="00206086">
        <w:rPr>
          <w:b/>
          <w:bCs/>
          <w:sz w:val="24"/>
          <w:szCs w:val="24"/>
        </w:rPr>
        <w:t>within</w:t>
      </w:r>
      <w:r w:rsidRPr="00206086">
        <w:rPr>
          <w:b/>
          <w:bCs/>
          <w:sz w:val="24"/>
          <w:szCs w:val="24"/>
        </w:rPr>
        <w:t xml:space="preserve"> 8-10 Miles</w:t>
      </w:r>
    </w:p>
    <w:p w14:paraId="1E101B5D" w14:textId="77777777" w:rsidR="00206086" w:rsidRPr="00206086" w:rsidRDefault="00206086" w:rsidP="00206086">
      <w:pPr>
        <w:rPr>
          <w:sz w:val="24"/>
          <w:szCs w:val="24"/>
        </w:rPr>
      </w:pPr>
      <w:r w:rsidRPr="00206086">
        <w:rPr>
          <w:sz w:val="24"/>
          <w:szCs w:val="24"/>
        </w:rPr>
        <w:t>The following actions will take place.</w:t>
      </w:r>
    </w:p>
    <w:p w14:paraId="6AF680DF" w14:textId="77777777" w:rsidR="002E00D0" w:rsidRDefault="002E00D0" w:rsidP="00206086">
      <w:pPr>
        <w:numPr>
          <w:ilvl w:val="0"/>
          <w:numId w:val="1"/>
        </w:numPr>
        <w:rPr>
          <w:sz w:val="24"/>
          <w:szCs w:val="24"/>
        </w:rPr>
      </w:pPr>
      <w:r>
        <w:rPr>
          <w:sz w:val="24"/>
          <w:szCs w:val="24"/>
        </w:rPr>
        <w:t xml:space="preserve">An air horn will sound for 5 seconds. </w:t>
      </w:r>
    </w:p>
    <w:p w14:paraId="0DBACCCC" w14:textId="77777777" w:rsidR="00060271" w:rsidRDefault="00206086" w:rsidP="00206086">
      <w:pPr>
        <w:numPr>
          <w:ilvl w:val="0"/>
          <w:numId w:val="1"/>
        </w:numPr>
        <w:rPr>
          <w:sz w:val="24"/>
          <w:szCs w:val="24"/>
        </w:rPr>
      </w:pPr>
      <w:r w:rsidRPr="00060271">
        <w:rPr>
          <w:sz w:val="24"/>
          <w:szCs w:val="24"/>
        </w:rPr>
        <w:t xml:space="preserve">An announcement will </w:t>
      </w:r>
      <w:r w:rsidR="002E00D0">
        <w:rPr>
          <w:sz w:val="24"/>
          <w:szCs w:val="24"/>
        </w:rPr>
        <w:t xml:space="preserve">also </w:t>
      </w:r>
      <w:r w:rsidRPr="00060271">
        <w:rPr>
          <w:sz w:val="24"/>
          <w:szCs w:val="24"/>
        </w:rPr>
        <w:t xml:space="preserve">be made </w:t>
      </w:r>
      <w:r w:rsidR="002E00D0">
        <w:rPr>
          <w:sz w:val="24"/>
          <w:szCs w:val="24"/>
        </w:rPr>
        <w:t xml:space="preserve">via </w:t>
      </w:r>
      <w:r w:rsidR="00060271">
        <w:rPr>
          <w:sz w:val="24"/>
          <w:szCs w:val="24"/>
        </w:rPr>
        <w:t>social media/contact with referees.</w:t>
      </w:r>
    </w:p>
    <w:p w14:paraId="524F633C" w14:textId="77777777" w:rsidR="00060271" w:rsidRPr="00060271" w:rsidRDefault="00060271" w:rsidP="00060271">
      <w:pPr>
        <w:numPr>
          <w:ilvl w:val="0"/>
          <w:numId w:val="1"/>
        </w:numPr>
        <w:rPr>
          <w:sz w:val="24"/>
          <w:szCs w:val="24"/>
        </w:rPr>
      </w:pPr>
      <w:r w:rsidRPr="00206086">
        <w:rPr>
          <w:sz w:val="24"/>
          <w:szCs w:val="24"/>
        </w:rPr>
        <w:t>The field</w:t>
      </w:r>
      <w:r>
        <w:rPr>
          <w:sz w:val="24"/>
          <w:szCs w:val="24"/>
        </w:rPr>
        <w:t>s/playground</w:t>
      </w:r>
      <w:r w:rsidRPr="00206086">
        <w:rPr>
          <w:sz w:val="24"/>
          <w:szCs w:val="24"/>
        </w:rPr>
        <w:t xml:space="preserve"> will be cleared immediately.</w:t>
      </w:r>
    </w:p>
    <w:p w14:paraId="4A9EC652" w14:textId="77777777" w:rsidR="00D52F5E" w:rsidRDefault="00206086" w:rsidP="00206086">
      <w:pPr>
        <w:numPr>
          <w:ilvl w:val="0"/>
          <w:numId w:val="1"/>
        </w:numPr>
        <w:rPr>
          <w:sz w:val="24"/>
          <w:szCs w:val="24"/>
        </w:rPr>
      </w:pPr>
      <w:r w:rsidRPr="00D52F5E">
        <w:rPr>
          <w:sz w:val="24"/>
          <w:szCs w:val="24"/>
        </w:rPr>
        <w:t xml:space="preserve">Participants, game officials, </w:t>
      </w:r>
      <w:r w:rsidR="00D52F5E" w:rsidRPr="00D52F5E">
        <w:rPr>
          <w:sz w:val="24"/>
          <w:szCs w:val="24"/>
        </w:rPr>
        <w:t>coaches</w:t>
      </w:r>
      <w:r w:rsidRPr="00D52F5E">
        <w:rPr>
          <w:sz w:val="24"/>
          <w:szCs w:val="24"/>
        </w:rPr>
        <w:t xml:space="preserve">, and </w:t>
      </w:r>
      <w:r w:rsidR="00D52F5E" w:rsidRPr="00D52F5E">
        <w:rPr>
          <w:sz w:val="24"/>
          <w:szCs w:val="24"/>
        </w:rPr>
        <w:t>spectators</w:t>
      </w:r>
      <w:r w:rsidR="00D52F5E">
        <w:rPr>
          <w:sz w:val="24"/>
          <w:szCs w:val="24"/>
        </w:rPr>
        <w:t xml:space="preserve"> will be relocated to their vehicles.</w:t>
      </w:r>
    </w:p>
    <w:p w14:paraId="482B033E" w14:textId="77777777" w:rsidR="00BC1492" w:rsidRDefault="00D52F5E" w:rsidP="00206086">
      <w:pPr>
        <w:numPr>
          <w:ilvl w:val="0"/>
          <w:numId w:val="1"/>
        </w:numPr>
        <w:rPr>
          <w:sz w:val="24"/>
          <w:szCs w:val="24"/>
        </w:rPr>
      </w:pPr>
      <w:r>
        <w:rPr>
          <w:sz w:val="24"/>
          <w:szCs w:val="24"/>
        </w:rPr>
        <w:t>Games/p</w:t>
      </w:r>
      <w:r w:rsidR="00206086" w:rsidRPr="00D52F5E">
        <w:rPr>
          <w:sz w:val="24"/>
          <w:szCs w:val="24"/>
        </w:rPr>
        <w:t>ractices will be delayed.</w:t>
      </w:r>
    </w:p>
    <w:p w14:paraId="352837FE" w14:textId="77777777" w:rsidR="00206086" w:rsidRPr="00BC1492" w:rsidRDefault="00D52F5E" w:rsidP="00BC1492">
      <w:pPr>
        <w:rPr>
          <w:sz w:val="24"/>
          <w:szCs w:val="24"/>
        </w:rPr>
      </w:pPr>
      <w:r w:rsidRPr="00BC1492">
        <w:rPr>
          <w:b/>
          <w:bCs/>
          <w:sz w:val="24"/>
          <w:szCs w:val="24"/>
        </w:rPr>
        <w:lastRenderedPageBreak/>
        <w:t xml:space="preserve">Lightning Strikes </w:t>
      </w:r>
      <w:r w:rsidR="00727F38" w:rsidRPr="00BC1492">
        <w:rPr>
          <w:b/>
          <w:bCs/>
          <w:sz w:val="24"/>
          <w:szCs w:val="24"/>
        </w:rPr>
        <w:t>within</w:t>
      </w:r>
      <w:r w:rsidRPr="00BC1492">
        <w:rPr>
          <w:b/>
          <w:bCs/>
          <w:sz w:val="24"/>
          <w:szCs w:val="24"/>
        </w:rPr>
        <w:t xml:space="preserve"> 11</w:t>
      </w:r>
      <w:r w:rsidR="00206086" w:rsidRPr="00BC1492">
        <w:rPr>
          <w:b/>
          <w:bCs/>
          <w:sz w:val="24"/>
          <w:szCs w:val="24"/>
        </w:rPr>
        <w:t>-20 Miles</w:t>
      </w:r>
    </w:p>
    <w:p w14:paraId="62F8D646" w14:textId="77777777" w:rsidR="00206086" w:rsidRPr="00206086" w:rsidRDefault="00206086" w:rsidP="00206086">
      <w:pPr>
        <w:rPr>
          <w:sz w:val="24"/>
          <w:szCs w:val="24"/>
        </w:rPr>
      </w:pPr>
      <w:r w:rsidRPr="00206086">
        <w:rPr>
          <w:sz w:val="24"/>
          <w:szCs w:val="24"/>
        </w:rPr>
        <w:t>The head coach</w:t>
      </w:r>
      <w:r w:rsidR="00D52F5E">
        <w:rPr>
          <w:sz w:val="24"/>
          <w:szCs w:val="24"/>
        </w:rPr>
        <w:t>es</w:t>
      </w:r>
      <w:r w:rsidRPr="00206086">
        <w:rPr>
          <w:sz w:val="24"/>
          <w:szCs w:val="24"/>
        </w:rPr>
        <w:t xml:space="preserve"> and game officials will be notified of the approaching lightning. </w:t>
      </w:r>
    </w:p>
    <w:p w14:paraId="7F4134CF" w14:textId="77777777" w:rsidR="00206086" w:rsidRPr="00206086" w:rsidRDefault="00206086" w:rsidP="00206086">
      <w:pPr>
        <w:rPr>
          <w:sz w:val="24"/>
          <w:szCs w:val="24"/>
        </w:rPr>
      </w:pPr>
      <w:r w:rsidRPr="00206086">
        <w:rPr>
          <w:b/>
          <w:bCs/>
          <w:sz w:val="24"/>
          <w:szCs w:val="24"/>
        </w:rPr>
        <w:t>Safe Shelter</w:t>
      </w:r>
    </w:p>
    <w:p w14:paraId="0393F34C" w14:textId="77777777" w:rsidR="00206086" w:rsidRPr="00206086" w:rsidRDefault="00206086" w:rsidP="00206086">
      <w:pPr>
        <w:rPr>
          <w:sz w:val="24"/>
          <w:szCs w:val="24"/>
        </w:rPr>
      </w:pPr>
      <w:r w:rsidRPr="00206086">
        <w:rPr>
          <w:sz w:val="24"/>
          <w:szCs w:val="24"/>
        </w:rPr>
        <w:t xml:space="preserve">A safe location is any substantial, frequently inhabited building. The building should have four solid walls, electrical, </w:t>
      </w:r>
      <w:r w:rsidR="00D52F5E">
        <w:rPr>
          <w:sz w:val="24"/>
          <w:szCs w:val="24"/>
        </w:rPr>
        <w:t xml:space="preserve">and </w:t>
      </w:r>
      <w:r w:rsidRPr="00206086">
        <w:rPr>
          <w:sz w:val="24"/>
          <w:szCs w:val="24"/>
        </w:rPr>
        <w:t xml:space="preserve">plumbing, all of which aid in grounding a structure. The alternative choice for a safe location is a fully enclosed vehicle with a metal roof with the windows completely closed. It is important to </w:t>
      </w:r>
      <w:r w:rsidR="00D52F5E">
        <w:rPr>
          <w:sz w:val="24"/>
          <w:szCs w:val="24"/>
        </w:rPr>
        <w:t>not touch</w:t>
      </w:r>
      <w:r w:rsidRPr="00206086">
        <w:rPr>
          <w:sz w:val="24"/>
          <w:szCs w:val="24"/>
        </w:rPr>
        <w:t xml:space="preserve"> any part of the metal framework while inside the v</w:t>
      </w:r>
      <w:r w:rsidR="00202FBB">
        <w:rPr>
          <w:sz w:val="24"/>
          <w:szCs w:val="24"/>
        </w:rPr>
        <w:t>e</w:t>
      </w:r>
      <w:r w:rsidRPr="00206086">
        <w:rPr>
          <w:sz w:val="24"/>
          <w:szCs w:val="24"/>
        </w:rPr>
        <w:t>hicle during ongoing thunderstorms.</w:t>
      </w:r>
    </w:p>
    <w:p w14:paraId="5DE95518" w14:textId="77777777" w:rsidR="00206086" w:rsidRPr="00206086" w:rsidRDefault="00206086" w:rsidP="00206086">
      <w:pPr>
        <w:rPr>
          <w:sz w:val="24"/>
          <w:szCs w:val="24"/>
        </w:rPr>
      </w:pPr>
      <w:r w:rsidRPr="00206086">
        <w:rPr>
          <w:sz w:val="24"/>
          <w:szCs w:val="24"/>
        </w:rPr>
        <w:t> </w:t>
      </w:r>
      <w:r w:rsidRPr="00206086">
        <w:rPr>
          <w:b/>
          <w:bCs/>
          <w:sz w:val="24"/>
          <w:szCs w:val="24"/>
        </w:rPr>
        <w:t>Areas to Avoid</w:t>
      </w:r>
    </w:p>
    <w:p w14:paraId="5B72532F" w14:textId="2F95A50F" w:rsidR="00206086" w:rsidRPr="00206086" w:rsidRDefault="00206086" w:rsidP="00206086">
      <w:pPr>
        <w:rPr>
          <w:sz w:val="24"/>
          <w:szCs w:val="24"/>
        </w:rPr>
      </w:pPr>
      <w:r w:rsidRPr="00206086">
        <w:rPr>
          <w:sz w:val="24"/>
          <w:szCs w:val="24"/>
        </w:rPr>
        <w:t>Shaded areas (tents, picnic areas, etc.); single tall trees; light or flag poles; water; metal bleachers; open fields, dugouts, fence</w:t>
      </w:r>
      <w:r w:rsidR="0063165D">
        <w:rPr>
          <w:sz w:val="24"/>
          <w:szCs w:val="24"/>
        </w:rPr>
        <w:t>s</w:t>
      </w:r>
      <w:r w:rsidRPr="00206086">
        <w:rPr>
          <w:sz w:val="24"/>
          <w:szCs w:val="24"/>
        </w:rPr>
        <w:t>, machinery</w:t>
      </w:r>
    </w:p>
    <w:p w14:paraId="4BEE0744" w14:textId="77777777" w:rsidR="00206086" w:rsidRPr="00206086" w:rsidRDefault="00206086" w:rsidP="00206086">
      <w:pPr>
        <w:rPr>
          <w:sz w:val="24"/>
          <w:szCs w:val="24"/>
        </w:rPr>
      </w:pPr>
      <w:r w:rsidRPr="00206086">
        <w:rPr>
          <w:b/>
          <w:bCs/>
          <w:sz w:val="24"/>
          <w:szCs w:val="24"/>
        </w:rPr>
        <w:t> Lightning Safe Position</w:t>
      </w:r>
    </w:p>
    <w:p w14:paraId="0599A9B4" w14:textId="77777777" w:rsidR="00206086" w:rsidRPr="00206086" w:rsidRDefault="00206086" w:rsidP="00206086">
      <w:pPr>
        <w:rPr>
          <w:sz w:val="24"/>
          <w:szCs w:val="24"/>
        </w:rPr>
      </w:pPr>
      <w:r w:rsidRPr="00206086">
        <w:rPr>
          <w:sz w:val="24"/>
          <w:szCs w:val="24"/>
        </w:rPr>
        <w:t>Crouch on the ground, weight on the balls of the feet, feet together, head lowered, and ears covered. Do not lie flat on the ground. You should also avoid proximity to other people (allow 15 feet).</w:t>
      </w:r>
    </w:p>
    <w:p w14:paraId="73100460" w14:textId="77777777" w:rsidR="00206086" w:rsidRPr="00206086" w:rsidRDefault="00206086" w:rsidP="00206086">
      <w:pPr>
        <w:rPr>
          <w:sz w:val="24"/>
          <w:szCs w:val="24"/>
        </w:rPr>
      </w:pPr>
      <w:r w:rsidRPr="00206086">
        <w:rPr>
          <w:b/>
          <w:bCs/>
          <w:sz w:val="24"/>
          <w:szCs w:val="24"/>
        </w:rPr>
        <w:t> Return to Athletic Activity</w:t>
      </w:r>
    </w:p>
    <w:p w14:paraId="4884DA99" w14:textId="77777777" w:rsidR="00BC1492" w:rsidRDefault="00206086" w:rsidP="00BC1492">
      <w:pPr>
        <w:rPr>
          <w:sz w:val="24"/>
          <w:szCs w:val="24"/>
        </w:rPr>
      </w:pPr>
      <w:r w:rsidRPr="00206086">
        <w:rPr>
          <w:sz w:val="24"/>
          <w:szCs w:val="24"/>
        </w:rPr>
        <w:t xml:space="preserve">The decision to resume athletic practice or competition (after it has been suspended due to severe weather and/or lightning) will be made by the </w:t>
      </w:r>
      <w:r w:rsidR="00D52F5E">
        <w:rPr>
          <w:sz w:val="24"/>
          <w:szCs w:val="24"/>
        </w:rPr>
        <w:t>designated official(s) on site.</w:t>
      </w:r>
      <w:r w:rsidR="00BC1492">
        <w:rPr>
          <w:sz w:val="24"/>
          <w:szCs w:val="24"/>
        </w:rPr>
        <w:t xml:space="preserve"> </w:t>
      </w:r>
      <w:r w:rsidR="00BC1492" w:rsidRPr="00206086">
        <w:rPr>
          <w:sz w:val="24"/>
          <w:szCs w:val="24"/>
        </w:rPr>
        <w:t xml:space="preserve">The event or practice will </w:t>
      </w:r>
      <w:r w:rsidR="00BC1492" w:rsidRPr="00206086">
        <w:rPr>
          <w:i/>
          <w:iCs/>
          <w:sz w:val="24"/>
          <w:szCs w:val="24"/>
        </w:rPr>
        <w:t>not resume</w:t>
      </w:r>
      <w:r w:rsidR="00BC1492" w:rsidRPr="00206086">
        <w:rPr>
          <w:sz w:val="24"/>
          <w:szCs w:val="24"/>
        </w:rPr>
        <w:t xml:space="preserve"> until lightning strikes are greater than 8 miles away (per lightning detector) OR 40+ seconds have passed from the time lightning is sighted to when the clap of thunder is heard (per the flash-to-bang method) </w:t>
      </w:r>
      <w:r w:rsidR="00BC1492" w:rsidRPr="00BC1492">
        <w:rPr>
          <w:b/>
          <w:sz w:val="24"/>
          <w:szCs w:val="24"/>
          <w:u w:val="single"/>
        </w:rPr>
        <w:t>AND</w:t>
      </w:r>
      <w:r w:rsidR="00BC1492" w:rsidRPr="00206086">
        <w:rPr>
          <w:sz w:val="24"/>
          <w:szCs w:val="24"/>
        </w:rPr>
        <w:t xml:space="preserve"> for no less than 30 minutes after the last lightning strike in the 8-10 mile radius.</w:t>
      </w:r>
      <w:r w:rsidR="00BC1492">
        <w:rPr>
          <w:sz w:val="24"/>
          <w:szCs w:val="24"/>
        </w:rPr>
        <w:t xml:space="preserve">  The air horn will be used to sound 3 short beeps to signal that it has been deemed safe to return to play.</w:t>
      </w:r>
    </w:p>
    <w:p w14:paraId="2BC30603" w14:textId="77777777" w:rsidR="00BC1492" w:rsidRDefault="00BC1492" w:rsidP="00BC1492">
      <w:pPr>
        <w:rPr>
          <w:b/>
          <w:sz w:val="24"/>
          <w:szCs w:val="24"/>
        </w:rPr>
      </w:pPr>
    </w:p>
    <w:p w14:paraId="73CA602D" w14:textId="77777777" w:rsidR="008A5940" w:rsidRDefault="008A5940" w:rsidP="00BC1492">
      <w:pPr>
        <w:rPr>
          <w:b/>
          <w:sz w:val="24"/>
          <w:szCs w:val="24"/>
        </w:rPr>
      </w:pPr>
    </w:p>
    <w:p w14:paraId="35D89C4E" w14:textId="77777777" w:rsidR="008A5940" w:rsidRDefault="008A5940" w:rsidP="00BC1492">
      <w:pPr>
        <w:rPr>
          <w:b/>
          <w:sz w:val="24"/>
          <w:szCs w:val="24"/>
        </w:rPr>
      </w:pPr>
    </w:p>
    <w:p w14:paraId="51F11CD9" w14:textId="77777777" w:rsidR="008A5940" w:rsidRDefault="008A5940" w:rsidP="00BC1492">
      <w:pPr>
        <w:rPr>
          <w:b/>
          <w:sz w:val="24"/>
          <w:szCs w:val="24"/>
        </w:rPr>
      </w:pPr>
    </w:p>
    <w:p w14:paraId="29EC99BC" w14:textId="77777777" w:rsidR="008A5940" w:rsidRDefault="008A5940" w:rsidP="00BC1492">
      <w:pPr>
        <w:rPr>
          <w:b/>
          <w:sz w:val="24"/>
          <w:szCs w:val="24"/>
        </w:rPr>
      </w:pPr>
    </w:p>
    <w:p w14:paraId="74D28029" w14:textId="77777777" w:rsidR="008A5940" w:rsidRPr="00BC1492" w:rsidRDefault="008A5940" w:rsidP="00BC1492">
      <w:pPr>
        <w:rPr>
          <w:b/>
          <w:sz w:val="24"/>
          <w:szCs w:val="24"/>
        </w:rPr>
      </w:pPr>
    </w:p>
    <w:p w14:paraId="4A8B8DF2" w14:textId="77777777" w:rsidR="00BC1492" w:rsidRDefault="00BC1492" w:rsidP="00BC1492">
      <w:pPr>
        <w:rPr>
          <w:b/>
          <w:color w:val="006600"/>
          <w:sz w:val="28"/>
          <w:szCs w:val="28"/>
          <w:u w:val="single"/>
        </w:rPr>
      </w:pPr>
      <w:r w:rsidRPr="00BC1492">
        <w:rPr>
          <w:b/>
          <w:color w:val="006600"/>
          <w:sz w:val="28"/>
          <w:szCs w:val="28"/>
          <w:u w:val="single"/>
        </w:rPr>
        <w:lastRenderedPageBreak/>
        <w:t>Tornado</w:t>
      </w:r>
    </w:p>
    <w:p w14:paraId="66D149DD" w14:textId="77777777" w:rsidR="00BC1492" w:rsidRDefault="00BC1492" w:rsidP="00BC1492">
      <w:pPr>
        <w:rPr>
          <w:sz w:val="24"/>
          <w:szCs w:val="24"/>
        </w:rPr>
      </w:pPr>
      <w:r>
        <w:rPr>
          <w:sz w:val="24"/>
          <w:szCs w:val="24"/>
        </w:rPr>
        <w:t xml:space="preserve">When a tornado watch </w:t>
      </w:r>
      <w:r w:rsidR="008A5940">
        <w:rPr>
          <w:sz w:val="24"/>
          <w:szCs w:val="24"/>
        </w:rPr>
        <w:t xml:space="preserve">or warning </w:t>
      </w:r>
      <w:r>
        <w:rPr>
          <w:sz w:val="24"/>
          <w:szCs w:val="24"/>
        </w:rPr>
        <w:t xml:space="preserve">has been issued all games/practice </w:t>
      </w:r>
      <w:r w:rsidR="00727F38">
        <w:rPr>
          <w:sz w:val="24"/>
          <w:szCs w:val="24"/>
        </w:rPr>
        <w:t xml:space="preserve">underway </w:t>
      </w:r>
      <w:r>
        <w:rPr>
          <w:sz w:val="24"/>
          <w:szCs w:val="24"/>
        </w:rPr>
        <w:t>will be cancelled.</w:t>
      </w:r>
    </w:p>
    <w:p w14:paraId="060B9208" w14:textId="77777777" w:rsidR="00BC1492" w:rsidRDefault="00BC1492" w:rsidP="00BC1492">
      <w:pPr>
        <w:rPr>
          <w:sz w:val="24"/>
          <w:szCs w:val="24"/>
        </w:rPr>
      </w:pPr>
      <w:r>
        <w:rPr>
          <w:sz w:val="24"/>
          <w:szCs w:val="24"/>
        </w:rPr>
        <w:t>The following actions will take place</w:t>
      </w:r>
      <w:r w:rsidR="00727F38">
        <w:rPr>
          <w:sz w:val="24"/>
          <w:szCs w:val="24"/>
        </w:rPr>
        <w:t xml:space="preserve"> when games are suspended</w:t>
      </w:r>
      <w:r>
        <w:rPr>
          <w:sz w:val="24"/>
          <w:szCs w:val="24"/>
        </w:rPr>
        <w:t>:</w:t>
      </w:r>
    </w:p>
    <w:p w14:paraId="04EE0238" w14:textId="77777777" w:rsidR="00BC1492" w:rsidRDefault="00BC1492" w:rsidP="00BC1492">
      <w:pPr>
        <w:numPr>
          <w:ilvl w:val="0"/>
          <w:numId w:val="2"/>
        </w:numPr>
        <w:rPr>
          <w:sz w:val="24"/>
          <w:szCs w:val="24"/>
        </w:rPr>
      </w:pPr>
      <w:r>
        <w:rPr>
          <w:sz w:val="24"/>
          <w:szCs w:val="24"/>
        </w:rPr>
        <w:t xml:space="preserve">An air horn will sound for 5 seconds. </w:t>
      </w:r>
    </w:p>
    <w:p w14:paraId="39D7D27F" w14:textId="77777777" w:rsidR="00BC1492" w:rsidRDefault="00BC1492" w:rsidP="00BC1492">
      <w:pPr>
        <w:numPr>
          <w:ilvl w:val="0"/>
          <w:numId w:val="2"/>
        </w:numPr>
        <w:rPr>
          <w:sz w:val="24"/>
          <w:szCs w:val="24"/>
        </w:rPr>
      </w:pPr>
      <w:r w:rsidRPr="00060271">
        <w:rPr>
          <w:sz w:val="24"/>
          <w:szCs w:val="24"/>
        </w:rPr>
        <w:t xml:space="preserve">An announcement will </w:t>
      </w:r>
      <w:r>
        <w:rPr>
          <w:sz w:val="24"/>
          <w:szCs w:val="24"/>
        </w:rPr>
        <w:t xml:space="preserve">also </w:t>
      </w:r>
      <w:r w:rsidRPr="00060271">
        <w:rPr>
          <w:sz w:val="24"/>
          <w:szCs w:val="24"/>
        </w:rPr>
        <w:t xml:space="preserve">be made </w:t>
      </w:r>
      <w:r>
        <w:rPr>
          <w:sz w:val="24"/>
          <w:szCs w:val="24"/>
        </w:rPr>
        <w:t>via social media/contact with referees.</w:t>
      </w:r>
    </w:p>
    <w:p w14:paraId="27B315CC" w14:textId="77777777" w:rsidR="00BC1492" w:rsidRPr="00060271" w:rsidRDefault="00BC1492" w:rsidP="00BC1492">
      <w:pPr>
        <w:numPr>
          <w:ilvl w:val="0"/>
          <w:numId w:val="2"/>
        </w:numPr>
        <w:rPr>
          <w:sz w:val="24"/>
          <w:szCs w:val="24"/>
        </w:rPr>
      </w:pPr>
      <w:r w:rsidRPr="00206086">
        <w:rPr>
          <w:sz w:val="24"/>
          <w:szCs w:val="24"/>
        </w:rPr>
        <w:t>The field</w:t>
      </w:r>
      <w:r>
        <w:rPr>
          <w:sz w:val="24"/>
          <w:szCs w:val="24"/>
        </w:rPr>
        <w:t>s/playground</w:t>
      </w:r>
      <w:r w:rsidRPr="00206086">
        <w:rPr>
          <w:sz w:val="24"/>
          <w:szCs w:val="24"/>
        </w:rPr>
        <w:t xml:space="preserve"> will be cleared immediately.</w:t>
      </w:r>
    </w:p>
    <w:p w14:paraId="1C580DC6" w14:textId="572E64E7" w:rsidR="00920D69" w:rsidRPr="00920D69" w:rsidRDefault="00BC1492" w:rsidP="00920D69">
      <w:pPr>
        <w:numPr>
          <w:ilvl w:val="0"/>
          <w:numId w:val="2"/>
        </w:numPr>
        <w:rPr>
          <w:sz w:val="24"/>
          <w:szCs w:val="24"/>
        </w:rPr>
      </w:pPr>
      <w:r w:rsidRPr="00D52F5E">
        <w:rPr>
          <w:sz w:val="24"/>
          <w:szCs w:val="24"/>
        </w:rPr>
        <w:t>Participants, game officials, coaches, and spectators</w:t>
      </w:r>
      <w:r>
        <w:rPr>
          <w:sz w:val="24"/>
          <w:szCs w:val="24"/>
        </w:rPr>
        <w:t xml:space="preserve"> will be relocated to their vehicles to leave, if safe, </w:t>
      </w:r>
      <w:r w:rsidR="000B184B">
        <w:rPr>
          <w:sz w:val="24"/>
          <w:szCs w:val="24"/>
        </w:rPr>
        <w:t xml:space="preserve">or </w:t>
      </w:r>
      <w:r w:rsidR="00920D69">
        <w:rPr>
          <w:sz w:val="24"/>
          <w:szCs w:val="24"/>
        </w:rPr>
        <w:t>to seek close, sturdy shelter.</w:t>
      </w:r>
    </w:p>
    <w:p w14:paraId="79153686" w14:textId="77777777" w:rsidR="00920D69" w:rsidRPr="00920D69" w:rsidRDefault="00920D69" w:rsidP="00920D69">
      <w:pPr>
        <w:rPr>
          <w:b/>
          <w:sz w:val="24"/>
          <w:szCs w:val="24"/>
        </w:rPr>
      </w:pPr>
      <w:r w:rsidRPr="00920D69">
        <w:rPr>
          <w:b/>
          <w:sz w:val="24"/>
          <w:szCs w:val="24"/>
        </w:rPr>
        <w:t>Safe Shelter</w:t>
      </w:r>
    </w:p>
    <w:p w14:paraId="3DD9AB77" w14:textId="77777777" w:rsidR="00920D69" w:rsidRPr="00920D69" w:rsidRDefault="00920D69" w:rsidP="00920D69">
      <w:pPr>
        <w:rPr>
          <w:sz w:val="24"/>
          <w:szCs w:val="24"/>
        </w:rPr>
      </w:pPr>
      <w:r w:rsidRPr="00920D69">
        <w:rPr>
          <w:sz w:val="24"/>
          <w:szCs w:val="24"/>
        </w:rPr>
        <w:t>A safe location is any substantial</w:t>
      </w:r>
      <w:r>
        <w:rPr>
          <w:sz w:val="24"/>
          <w:szCs w:val="24"/>
        </w:rPr>
        <w:t xml:space="preserve"> building with </w:t>
      </w:r>
      <w:r w:rsidRPr="00920D69">
        <w:rPr>
          <w:sz w:val="24"/>
          <w:szCs w:val="24"/>
        </w:rPr>
        <w:t xml:space="preserve">four solid </w:t>
      </w:r>
      <w:r w:rsidR="00727F38" w:rsidRPr="00920D69">
        <w:rPr>
          <w:sz w:val="24"/>
          <w:szCs w:val="24"/>
        </w:rPr>
        <w:t>walls</w:t>
      </w:r>
      <w:r w:rsidR="00727F38">
        <w:rPr>
          <w:sz w:val="24"/>
          <w:szCs w:val="24"/>
        </w:rPr>
        <w:t>;</w:t>
      </w:r>
      <w:r w:rsidR="008A5940">
        <w:rPr>
          <w:sz w:val="24"/>
          <w:szCs w:val="24"/>
        </w:rPr>
        <w:t xml:space="preserve"> seek shelter in a small, windowless interior room or hallway</w:t>
      </w:r>
      <w:r w:rsidRPr="00920D69">
        <w:rPr>
          <w:sz w:val="24"/>
          <w:szCs w:val="24"/>
        </w:rPr>
        <w:t xml:space="preserve">. </w:t>
      </w:r>
      <w:r>
        <w:rPr>
          <w:sz w:val="24"/>
          <w:szCs w:val="24"/>
        </w:rPr>
        <w:t>If strong winds and debris occur while driving to a safe shelter, pull over and park, keeping seat belt</w:t>
      </w:r>
      <w:r w:rsidR="008A5940">
        <w:rPr>
          <w:sz w:val="24"/>
          <w:szCs w:val="24"/>
        </w:rPr>
        <w:t xml:space="preserve"> on</w:t>
      </w:r>
      <w:r>
        <w:rPr>
          <w:sz w:val="24"/>
          <w:szCs w:val="24"/>
        </w:rPr>
        <w:t xml:space="preserve">. Put your head down below window level and cover your head with your hands or jacket/blanket. </w:t>
      </w:r>
      <w:r w:rsidR="008A5940">
        <w:rPr>
          <w:sz w:val="24"/>
          <w:szCs w:val="24"/>
        </w:rPr>
        <w:t>You may also</w:t>
      </w:r>
      <w:r>
        <w:rPr>
          <w:sz w:val="24"/>
          <w:szCs w:val="24"/>
        </w:rPr>
        <w:t xml:space="preserve"> find </w:t>
      </w:r>
      <w:r w:rsidR="008A5940">
        <w:rPr>
          <w:sz w:val="24"/>
          <w:szCs w:val="24"/>
        </w:rPr>
        <w:t xml:space="preserve">shelter in a </w:t>
      </w:r>
      <w:r>
        <w:rPr>
          <w:sz w:val="24"/>
          <w:szCs w:val="24"/>
        </w:rPr>
        <w:t>low</w:t>
      </w:r>
      <w:r w:rsidR="008A5940">
        <w:rPr>
          <w:sz w:val="24"/>
          <w:szCs w:val="24"/>
        </w:rPr>
        <w:t xml:space="preserve"> lying area</w:t>
      </w:r>
      <w:r>
        <w:rPr>
          <w:sz w:val="24"/>
          <w:szCs w:val="24"/>
        </w:rPr>
        <w:t xml:space="preserve"> or ditch.</w:t>
      </w:r>
    </w:p>
    <w:p w14:paraId="6293C693" w14:textId="77777777" w:rsidR="00920D69" w:rsidRPr="00920D69" w:rsidRDefault="00920D69" w:rsidP="00920D69">
      <w:pPr>
        <w:rPr>
          <w:b/>
          <w:sz w:val="24"/>
          <w:szCs w:val="24"/>
        </w:rPr>
      </w:pPr>
      <w:r w:rsidRPr="00920D69">
        <w:rPr>
          <w:b/>
          <w:sz w:val="24"/>
          <w:szCs w:val="24"/>
        </w:rPr>
        <w:t>Areas to Avoid</w:t>
      </w:r>
    </w:p>
    <w:p w14:paraId="5A35E724" w14:textId="77777777" w:rsidR="00920D69" w:rsidRDefault="008A5940" w:rsidP="00920D69">
      <w:pPr>
        <w:rPr>
          <w:sz w:val="24"/>
          <w:szCs w:val="24"/>
        </w:rPr>
      </w:pPr>
      <w:r>
        <w:rPr>
          <w:sz w:val="24"/>
          <w:szCs w:val="24"/>
        </w:rPr>
        <w:t>Areas with windows, large open rooms, small storage buildings/shed, b</w:t>
      </w:r>
      <w:r w:rsidR="00920D69">
        <w:rPr>
          <w:sz w:val="24"/>
          <w:szCs w:val="24"/>
        </w:rPr>
        <w:t xml:space="preserve">ridges, </w:t>
      </w:r>
      <w:r>
        <w:rPr>
          <w:sz w:val="24"/>
          <w:szCs w:val="24"/>
        </w:rPr>
        <w:t xml:space="preserve">and </w:t>
      </w:r>
      <w:r w:rsidR="00920D69">
        <w:rPr>
          <w:sz w:val="24"/>
          <w:szCs w:val="24"/>
        </w:rPr>
        <w:t>highway overpasses</w:t>
      </w:r>
      <w:r>
        <w:rPr>
          <w:sz w:val="24"/>
          <w:szCs w:val="24"/>
        </w:rPr>
        <w:t xml:space="preserve"> are not safe areas.</w:t>
      </w:r>
    </w:p>
    <w:p w14:paraId="60F145F0" w14:textId="77777777" w:rsidR="008A5940" w:rsidRDefault="008A5940" w:rsidP="00920D69">
      <w:pPr>
        <w:rPr>
          <w:b/>
          <w:sz w:val="24"/>
          <w:szCs w:val="24"/>
        </w:rPr>
      </w:pPr>
      <w:r>
        <w:rPr>
          <w:b/>
          <w:sz w:val="24"/>
          <w:szCs w:val="24"/>
        </w:rPr>
        <w:t>Return to Athletic Activity</w:t>
      </w:r>
    </w:p>
    <w:p w14:paraId="2314FDAD" w14:textId="77777777" w:rsidR="008A5940" w:rsidRPr="008A5940" w:rsidRDefault="008A5940" w:rsidP="00920D69">
      <w:pPr>
        <w:rPr>
          <w:sz w:val="24"/>
          <w:szCs w:val="24"/>
        </w:rPr>
      </w:pPr>
      <w:r>
        <w:rPr>
          <w:sz w:val="24"/>
          <w:szCs w:val="24"/>
        </w:rPr>
        <w:t xml:space="preserve">The decision to resume athletic practice or competition will be made by the designated official(s) on site. </w:t>
      </w:r>
    </w:p>
    <w:p w14:paraId="7754A87E" w14:textId="77777777" w:rsidR="008A5940" w:rsidRDefault="008A5940" w:rsidP="00920D69">
      <w:pPr>
        <w:rPr>
          <w:sz w:val="24"/>
          <w:szCs w:val="24"/>
        </w:rPr>
      </w:pPr>
    </w:p>
    <w:p w14:paraId="05D0D107" w14:textId="77777777" w:rsidR="00206086" w:rsidRPr="00206086" w:rsidRDefault="00206086" w:rsidP="00206086">
      <w:pPr>
        <w:rPr>
          <w:sz w:val="24"/>
          <w:szCs w:val="24"/>
        </w:rPr>
      </w:pPr>
    </w:p>
    <w:p w14:paraId="36EFB8B5" w14:textId="77777777" w:rsidR="00206086" w:rsidRDefault="00206086">
      <w:pPr>
        <w:rPr>
          <w:sz w:val="24"/>
          <w:szCs w:val="24"/>
        </w:rPr>
      </w:pPr>
    </w:p>
    <w:p w14:paraId="258DD651" w14:textId="77777777" w:rsidR="008A5940" w:rsidRDefault="008A5940">
      <w:pPr>
        <w:rPr>
          <w:sz w:val="24"/>
          <w:szCs w:val="24"/>
        </w:rPr>
      </w:pPr>
    </w:p>
    <w:p w14:paraId="4D639DBE" w14:textId="77777777" w:rsidR="008A5940" w:rsidRDefault="008A5940">
      <w:pPr>
        <w:rPr>
          <w:sz w:val="24"/>
          <w:szCs w:val="24"/>
        </w:rPr>
      </w:pPr>
    </w:p>
    <w:p w14:paraId="01A76455" w14:textId="77777777" w:rsidR="008A5940" w:rsidRDefault="008A5940">
      <w:pPr>
        <w:rPr>
          <w:sz w:val="24"/>
          <w:szCs w:val="24"/>
        </w:rPr>
      </w:pPr>
    </w:p>
    <w:p w14:paraId="0DC0D059" w14:textId="77777777" w:rsidR="008A5940" w:rsidRDefault="004924A2">
      <w:pPr>
        <w:rPr>
          <w:b/>
          <w:color w:val="003300"/>
          <w:sz w:val="28"/>
          <w:szCs w:val="28"/>
          <w:u w:val="single"/>
        </w:rPr>
      </w:pPr>
      <w:r>
        <w:rPr>
          <w:b/>
          <w:color w:val="006600"/>
          <w:sz w:val="28"/>
          <w:szCs w:val="28"/>
          <w:u w:val="single"/>
        </w:rPr>
        <w:lastRenderedPageBreak/>
        <w:t>Medical Emergency</w:t>
      </w:r>
    </w:p>
    <w:p w14:paraId="3905940A" w14:textId="69F66726" w:rsidR="00FE798D" w:rsidRPr="00FE798D" w:rsidRDefault="00FE798D">
      <w:pPr>
        <w:rPr>
          <w:sz w:val="24"/>
          <w:szCs w:val="24"/>
        </w:rPr>
      </w:pPr>
      <w:r>
        <w:rPr>
          <w:sz w:val="24"/>
          <w:szCs w:val="24"/>
        </w:rPr>
        <w:t xml:space="preserve">Emergency equipment- </w:t>
      </w:r>
      <w:r w:rsidR="00C60061">
        <w:rPr>
          <w:sz w:val="24"/>
          <w:szCs w:val="24"/>
        </w:rPr>
        <w:t xml:space="preserve">there </w:t>
      </w:r>
      <w:r w:rsidR="006D25C6">
        <w:rPr>
          <w:sz w:val="24"/>
          <w:szCs w:val="24"/>
        </w:rPr>
        <w:t xml:space="preserve">is an </w:t>
      </w:r>
      <w:r w:rsidR="003B32EE">
        <w:rPr>
          <w:sz w:val="24"/>
          <w:szCs w:val="24"/>
        </w:rPr>
        <w:t>AED (</w:t>
      </w:r>
      <w:r w:rsidR="00274D16">
        <w:rPr>
          <w:sz w:val="24"/>
          <w:szCs w:val="24"/>
        </w:rPr>
        <w:t xml:space="preserve">automated external defibrillator) and </w:t>
      </w:r>
      <w:r>
        <w:rPr>
          <w:sz w:val="24"/>
          <w:szCs w:val="24"/>
        </w:rPr>
        <w:t xml:space="preserve">limited supplies </w:t>
      </w:r>
      <w:r w:rsidR="004924A2">
        <w:rPr>
          <w:sz w:val="24"/>
          <w:szCs w:val="24"/>
        </w:rPr>
        <w:t xml:space="preserve">located </w:t>
      </w:r>
      <w:r>
        <w:rPr>
          <w:sz w:val="24"/>
          <w:szCs w:val="24"/>
        </w:rPr>
        <w:t xml:space="preserve">in the concession stand. Each coach should also have access to a small first aid kit provided by the association. </w:t>
      </w:r>
    </w:p>
    <w:p w14:paraId="260D2155" w14:textId="484954EF" w:rsidR="00214E83" w:rsidRDefault="00214E83" w:rsidP="00214E83">
      <w:pPr>
        <w:pStyle w:val="ListParagraph"/>
        <w:numPr>
          <w:ilvl w:val="0"/>
          <w:numId w:val="3"/>
        </w:numPr>
        <w:rPr>
          <w:sz w:val="24"/>
          <w:szCs w:val="24"/>
        </w:rPr>
      </w:pPr>
      <w:r>
        <w:rPr>
          <w:sz w:val="24"/>
          <w:szCs w:val="24"/>
        </w:rPr>
        <w:t xml:space="preserve">Provide immediate care to the injured athlete, coach, or spectator. Do not move them unless they are in an unsafe area. </w:t>
      </w:r>
      <w:r w:rsidR="00274D16">
        <w:rPr>
          <w:sz w:val="24"/>
          <w:szCs w:val="24"/>
        </w:rPr>
        <w:t>The mostly medically trained individual will take the lead</w:t>
      </w:r>
      <w:r w:rsidR="004724B2">
        <w:rPr>
          <w:sz w:val="24"/>
          <w:szCs w:val="24"/>
        </w:rPr>
        <w:t xml:space="preserve"> </w:t>
      </w:r>
      <w:r w:rsidR="00BF5522">
        <w:rPr>
          <w:sz w:val="24"/>
          <w:szCs w:val="24"/>
        </w:rPr>
        <w:t>role</w:t>
      </w:r>
      <w:r w:rsidR="00190249">
        <w:rPr>
          <w:sz w:val="24"/>
          <w:szCs w:val="24"/>
        </w:rPr>
        <w:t xml:space="preserve"> for the situation.</w:t>
      </w:r>
    </w:p>
    <w:p w14:paraId="60C48601" w14:textId="77777777" w:rsidR="00214E83" w:rsidRDefault="00214E83" w:rsidP="00214E83">
      <w:pPr>
        <w:pStyle w:val="ListParagraph"/>
        <w:numPr>
          <w:ilvl w:val="0"/>
          <w:numId w:val="3"/>
        </w:numPr>
        <w:rPr>
          <w:sz w:val="24"/>
          <w:szCs w:val="24"/>
        </w:rPr>
      </w:pPr>
      <w:r>
        <w:rPr>
          <w:sz w:val="24"/>
          <w:szCs w:val="24"/>
        </w:rPr>
        <w:t>Call 911 and activate the emergency medical system. Provide dispatch with your na</w:t>
      </w:r>
      <w:r w:rsidR="004924A2">
        <w:rPr>
          <w:sz w:val="24"/>
          <w:szCs w:val="24"/>
        </w:rPr>
        <w:t xml:space="preserve">me, address, </w:t>
      </w:r>
      <w:r>
        <w:rPr>
          <w:sz w:val="24"/>
          <w:szCs w:val="24"/>
        </w:rPr>
        <w:t>type of injury</w:t>
      </w:r>
      <w:r w:rsidR="004924A2">
        <w:rPr>
          <w:sz w:val="24"/>
          <w:szCs w:val="24"/>
        </w:rPr>
        <w:t>/illness</w:t>
      </w:r>
      <w:r>
        <w:rPr>
          <w:sz w:val="24"/>
          <w:szCs w:val="24"/>
        </w:rPr>
        <w:t>, specific directions</w:t>
      </w:r>
      <w:r w:rsidR="004924A2">
        <w:rPr>
          <w:sz w:val="24"/>
          <w:szCs w:val="24"/>
        </w:rPr>
        <w:t xml:space="preserve"> to location, and other requested or </w:t>
      </w:r>
      <w:r>
        <w:rPr>
          <w:sz w:val="24"/>
          <w:szCs w:val="24"/>
        </w:rPr>
        <w:t>pertinent info</w:t>
      </w:r>
      <w:r w:rsidR="004924A2">
        <w:rPr>
          <w:sz w:val="24"/>
          <w:szCs w:val="24"/>
        </w:rPr>
        <w:t>.</w:t>
      </w:r>
    </w:p>
    <w:p w14:paraId="6E55C32E" w14:textId="380655F9" w:rsidR="00214E83" w:rsidRDefault="00214E83" w:rsidP="00214E83">
      <w:pPr>
        <w:pStyle w:val="ListParagraph"/>
        <w:numPr>
          <w:ilvl w:val="0"/>
          <w:numId w:val="3"/>
        </w:numPr>
        <w:rPr>
          <w:sz w:val="24"/>
          <w:szCs w:val="24"/>
        </w:rPr>
      </w:pPr>
      <w:r>
        <w:rPr>
          <w:sz w:val="24"/>
          <w:szCs w:val="24"/>
        </w:rPr>
        <w:t>Retrieve a</w:t>
      </w:r>
      <w:r w:rsidR="008B5669">
        <w:rPr>
          <w:sz w:val="24"/>
          <w:szCs w:val="24"/>
        </w:rPr>
        <w:t xml:space="preserve">ppropriate </w:t>
      </w:r>
      <w:r>
        <w:rPr>
          <w:sz w:val="24"/>
          <w:szCs w:val="24"/>
        </w:rPr>
        <w:t>emergency equipment from concession stand</w:t>
      </w:r>
      <w:r w:rsidR="004924A2">
        <w:rPr>
          <w:sz w:val="24"/>
          <w:szCs w:val="24"/>
        </w:rPr>
        <w:t>.</w:t>
      </w:r>
    </w:p>
    <w:p w14:paraId="6B2DAE59" w14:textId="77777777" w:rsidR="00214E83" w:rsidRDefault="00214E83" w:rsidP="00214E83">
      <w:pPr>
        <w:pStyle w:val="ListParagraph"/>
        <w:numPr>
          <w:ilvl w:val="0"/>
          <w:numId w:val="3"/>
        </w:numPr>
        <w:rPr>
          <w:sz w:val="24"/>
          <w:szCs w:val="24"/>
        </w:rPr>
      </w:pPr>
      <w:r>
        <w:rPr>
          <w:sz w:val="24"/>
          <w:szCs w:val="24"/>
        </w:rPr>
        <w:t>Designate</w:t>
      </w:r>
      <w:r w:rsidR="004924A2">
        <w:rPr>
          <w:sz w:val="24"/>
          <w:szCs w:val="24"/>
        </w:rPr>
        <w:t xml:space="preserve"> an</w:t>
      </w:r>
      <w:r>
        <w:rPr>
          <w:sz w:val="24"/>
          <w:szCs w:val="24"/>
        </w:rPr>
        <w:t xml:space="preserve"> individual to “flag down” EMS and direct them to the scene</w:t>
      </w:r>
      <w:r w:rsidR="004924A2">
        <w:rPr>
          <w:sz w:val="24"/>
          <w:szCs w:val="24"/>
        </w:rPr>
        <w:t>.</w:t>
      </w:r>
    </w:p>
    <w:p w14:paraId="5286893D" w14:textId="04584C2B" w:rsidR="004924A2" w:rsidRDefault="004924A2" w:rsidP="00214E83">
      <w:pPr>
        <w:pStyle w:val="ListParagraph"/>
        <w:numPr>
          <w:ilvl w:val="0"/>
          <w:numId w:val="3"/>
        </w:numPr>
        <w:rPr>
          <w:sz w:val="24"/>
          <w:szCs w:val="24"/>
        </w:rPr>
      </w:pPr>
      <w:r>
        <w:rPr>
          <w:sz w:val="24"/>
          <w:szCs w:val="24"/>
        </w:rPr>
        <w:t>Control the s</w:t>
      </w:r>
      <w:r w:rsidR="008C169A">
        <w:rPr>
          <w:sz w:val="24"/>
          <w:szCs w:val="24"/>
        </w:rPr>
        <w:t xml:space="preserve">cene </w:t>
      </w:r>
      <w:r>
        <w:rPr>
          <w:sz w:val="24"/>
          <w:szCs w:val="24"/>
        </w:rPr>
        <w:t>and move bystanders away</w:t>
      </w:r>
      <w:r w:rsidR="008C169A">
        <w:rPr>
          <w:sz w:val="24"/>
          <w:szCs w:val="24"/>
        </w:rPr>
        <w:t>.</w:t>
      </w:r>
    </w:p>
    <w:p w14:paraId="0E4BBB36" w14:textId="77777777" w:rsidR="00C60061" w:rsidRDefault="00C60061" w:rsidP="004924A2">
      <w:pPr>
        <w:rPr>
          <w:b/>
          <w:color w:val="006600"/>
          <w:sz w:val="28"/>
          <w:szCs w:val="28"/>
          <w:u w:val="single"/>
        </w:rPr>
      </w:pPr>
    </w:p>
    <w:p w14:paraId="0A59B620" w14:textId="77777777" w:rsidR="00C60061" w:rsidRDefault="00C60061" w:rsidP="004924A2">
      <w:pPr>
        <w:rPr>
          <w:b/>
          <w:color w:val="006600"/>
          <w:sz w:val="28"/>
          <w:szCs w:val="28"/>
          <w:u w:val="single"/>
        </w:rPr>
      </w:pPr>
    </w:p>
    <w:p w14:paraId="2EACA33F" w14:textId="77777777" w:rsidR="004924A2" w:rsidRPr="004924A2" w:rsidRDefault="004924A2" w:rsidP="004924A2">
      <w:pPr>
        <w:rPr>
          <w:sz w:val="24"/>
          <w:szCs w:val="24"/>
        </w:rPr>
      </w:pPr>
      <w:r>
        <w:rPr>
          <w:b/>
          <w:color w:val="006600"/>
          <w:sz w:val="28"/>
          <w:szCs w:val="28"/>
          <w:u w:val="single"/>
        </w:rPr>
        <w:t>Concussion</w:t>
      </w:r>
    </w:p>
    <w:p w14:paraId="2FFF7584" w14:textId="77777777" w:rsidR="004924A2" w:rsidRDefault="004924A2" w:rsidP="004924A2">
      <w:pPr>
        <w:rPr>
          <w:sz w:val="24"/>
          <w:szCs w:val="24"/>
        </w:rPr>
      </w:pPr>
      <w:r w:rsidRPr="004924A2">
        <w:rPr>
          <w:sz w:val="24"/>
          <w:szCs w:val="24"/>
        </w:rPr>
        <w:t xml:space="preserve">Concussions do not always involve a loss of consciousness. ANY traumatic </w:t>
      </w:r>
      <w:r>
        <w:rPr>
          <w:sz w:val="24"/>
          <w:szCs w:val="24"/>
        </w:rPr>
        <w:t>contact</w:t>
      </w:r>
      <w:r w:rsidRPr="004924A2">
        <w:rPr>
          <w:sz w:val="24"/>
          <w:szCs w:val="24"/>
        </w:rPr>
        <w:t xml:space="preserve"> to the head or to another part of the</w:t>
      </w:r>
      <w:r>
        <w:rPr>
          <w:sz w:val="24"/>
          <w:szCs w:val="24"/>
        </w:rPr>
        <w:t xml:space="preserve"> body causing</w:t>
      </w:r>
      <w:r w:rsidRPr="004924A2">
        <w:rPr>
          <w:sz w:val="24"/>
          <w:szCs w:val="24"/>
        </w:rPr>
        <w:t xml:space="preserve"> a whiplash effect should be considered as a mechanism of </w:t>
      </w:r>
      <w:r>
        <w:rPr>
          <w:sz w:val="24"/>
          <w:szCs w:val="24"/>
        </w:rPr>
        <w:t>possible concussion injury. While headache is t</w:t>
      </w:r>
      <w:r w:rsidRPr="004924A2">
        <w:rPr>
          <w:sz w:val="24"/>
          <w:szCs w:val="24"/>
        </w:rPr>
        <w:t xml:space="preserve">he most common symptom of concussion, </w:t>
      </w:r>
      <w:r>
        <w:rPr>
          <w:sz w:val="24"/>
          <w:szCs w:val="24"/>
        </w:rPr>
        <w:t>all</w:t>
      </w:r>
      <w:r w:rsidRPr="004924A2">
        <w:rPr>
          <w:sz w:val="24"/>
          <w:szCs w:val="24"/>
        </w:rPr>
        <w:t xml:space="preserve"> people will</w:t>
      </w:r>
      <w:r>
        <w:rPr>
          <w:sz w:val="24"/>
          <w:szCs w:val="24"/>
        </w:rPr>
        <w:t xml:space="preserve"> experience concussion differentl</w:t>
      </w:r>
      <w:r w:rsidR="00727F38">
        <w:rPr>
          <w:sz w:val="24"/>
          <w:szCs w:val="24"/>
        </w:rPr>
        <w:t xml:space="preserve">y. Therefore, any </w:t>
      </w:r>
      <w:r w:rsidRPr="004924A2">
        <w:rPr>
          <w:sz w:val="24"/>
          <w:szCs w:val="24"/>
        </w:rPr>
        <w:t xml:space="preserve">of the potential signs and symptoms of concussion </w:t>
      </w:r>
      <w:r w:rsidR="00727F38">
        <w:rPr>
          <w:sz w:val="24"/>
          <w:szCs w:val="24"/>
        </w:rPr>
        <w:t xml:space="preserve">should be considered including: balance or memory problems, sluggishness, sensitivity to light/noise, poor concentration, nausea, confusion, seeing stars, etc. </w:t>
      </w:r>
    </w:p>
    <w:p w14:paraId="764C0352" w14:textId="77777777" w:rsidR="00327CB5" w:rsidRDefault="00327CB5" w:rsidP="004924A2">
      <w:pPr>
        <w:rPr>
          <w:sz w:val="24"/>
          <w:szCs w:val="24"/>
        </w:rPr>
      </w:pPr>
    </w:p>
    <w:p w14:paraId="5D284DBC" w14:textId="77777777" w:rsidR="00327CB5" w:rsidRPr="004924A2" w:rsidRDefault="00327CB5" w:rsidP="004924A2">
      <w:pPr>
        <w:rPr>
          <w:sz w:val="24"/>
          <w:szCs w:val="24"/>
        </w:rPr>
      </w:pPr>
      <w:r>
        <w:rPr>
          <w:sz w:val="24"/>
          <w:szCs w:val="24"/>
        </w:rPr>
        <w:t xml:space="preserve">If an athlete </w:t>
      </w:r>
      <w:r w:rsidRPr="004924A2">
        <w:rPr>
          <w:sz w:val="24"/>
          <w:szCs w:val="24"/>
        </w:rPr>
        <w:t xml:space="preserve">sustains any signs or symptoms of concussion, </w:t>
      </w:r>
      <w:r>
        <w:rPr>
          <w:sz w:val="24"/>
          <w:szCs w:val="24"/>
        </w:rPr>
        <w:t>he/she</w:t>
      </w:r>
      <w:r w:rsidRPr="004924A2">
        <w:rPr>
          <w:sz w:val="24"/>
          <w:szCs w:val="24"/>
        </w:rPr>
        <w:t xml:space="preserve"> must be pulled from play</w:t>
      </w:r>
      <w:r w:rsidR="00C60061">
        <w:rPr>
          <w:sz w:val="24"/>
          <w:szCs w:val="24"/>
        </w:rPr>
        <w:t xml:space="preserve"> immediately</w:t>
      </w:r>
      <w:r w:rsidRPr="004924A2">
        <w:rPr>
          <w:sz w:val="24"/>
          <w:szCs w:val="24"/>
        </w:rPr>
        <w:t xml:space="preserve">. </w:t>
      </w:r>
      <w:r>
        <w:rPr>
          <w:sz w:val="24"/>
          <w:szCs w:val="24"/>
        </w:rPr>
        <w:t xml:space="preserve">The “Possible Concussion Notification of US Youth Soccer Events” form should be completed for each athlete that has received a possible concussion during practice or competition. </w:t>
      </w:r>
    </w:p>
    <w:p w14:paraId="6E3B0354" w14:textId="77777777" w:rsidR="00727F38" w:rsidRDefault="00727F38" w:rsidP="00727F38">
      <w:pPr>
        <w:rPr>
          <w:b/>
          <w:sz w:val="24"/>
          <w:szCs w:val="24"/>
        </w:rPr>
      </w:pPr>
      <w:r>
        <w:rPr>
          <w:b/>
          <w:sz w:val="24"/>
          <w:szCs w:val="24"/>
        </w:rPr>
        <w:t>Return to Athletic Activity</w:t>
      </w:r>
    </w:p>
    <w:p w14:paraId="1A07E062" w14:textId="4157C6C7" w:rsidR="004924A2" w:rsidRPr="004924A2" w:rsidRDefault="00327CB5" w:rsidP="004924A2">
      <w:pPr>
        <w:rPr>
          <w:sz w:val="24"/>
          <w:szCs w:val="24"/>
        </w:rPr>
      </w:pPr>
      <w:r>
        <w:rPr>
          <w:sz w:val="24"/>
          <w:szCs w:val="24"/>
        </w:rPr>
        <w:t xml:space="preserve">Rest is key </w:t>
      </w:r>
      <w:r w:rsidR="00727F38">
        <w:rPr>
          <w:sz w:val="24"/>
          <w:szCs w:val="24"/>
        </w:rPr>
        <w:t xml:space="preserve">after a concussion to allow the brain adequate time to heal. </w:t>
      </w:r>
      <w:r>
        <w:rPr>
          <w:sz w:val="24"/>
          <w:szCs w:val="24"/>
        </w:rPr>
        <w:t>Please refer to the “Concussion Procedure and Protocol Info Form for US Youth Soccer Events”</w:t>
      </w:r>
      <w:r w:rsidR="00C60061">
        <w:rPr>
          <w:sz w:val="24"/>
          <w:szCs w:val="24"/>
        </w:rPr>
        <w:t xml:space="preserve"> for concussion management steps. Any athlete with possible concussion must receive a release from a medical doctor to return to practice or competition. </w:t>
      </w:r>
    </w:p>
    <w:sectPr w:rsidR="004924A2" w:rsidRPr="004924A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1866C" w14:textId="77777777" w:rsidR="008C22C9" w:rsidRDefault="008C22C9" w:rsidP="008C22C9">
      <w:pPr>
        <w:spacing w:after="0"/>
      </w:pPr>
      <w:r>
        <w:separator/>
      </w:r>
    </w:p>
  </w:endnote>
  <w:endnote w:type="continuationSeparator" w:id="0">
    <w:p w14:paraId="58C16D21" w14:textId="77777777" w:rsidR="008C22C9" w:rsidRDefault="008C22C9" w:rsidP="008C22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ACB10" w14:textId="6C078B05" w:rsidR="00A15C32" w:rsidRDefault="00A15C32" w:rsidP="00A15C32">
    <w:pPr>
      <w:pStyle w:val="Footer"/>
      <w:jc w:val="right"/>
    </w:pPr>
    <w:r>
      <w:t xml:space="preserve">Revised </w:t>
    </w:r>
    <w:r w:rsidR="00C8769B">
      <w:t>3-12-19</w:t>
    </w:r>
  </w:p>
  <w:p w14:paraId="0EECEAF3" w14:textId="77777777" w:rsidR="00A15C32" w:rsidRDefault="00A15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19FB7" w14:textId="77777777" w:rsidR="008C22C9" w:rsidRDefault="008C22C9" w:rsidP="008C22C9">
      <w:pPr>
        <w:spacing w:after="0"/>
      </w:pPr>
      <w:r>
        <w:separator/>
      </w:r>
    </w:p>
  </w:footnote>
  <w:footnote w:type="continuationSeparator" w:id="0">
    <w:p w14:paraId="49DD1A0D" w14:textId="77777777" w:rsidR="008C22C9" w:rsidRDefault="008C22C9" w:rsidP="008C22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6CAEA" w14:textId="77777777" w:rsidR="008C22C9" w:rsidRDefault="008C22C9" w:rsidP="008C22C9">
    <w:pPr>
      <w:pStyle w:val="Header"/>
      <w:jc w:val="center"/>
      <w:rPr>
        <w:b/>
        <w:sz w:val="28"/>
        <w:szCs w:val="28"/>
      </w:rPr>
    </w:pPr>
    <w:r>
      <w:rPr>
        <w:noProof/>
      </w:rPr>
      <w:drawing>
        <wp:inline distT="0" distB="0" distL="0" distR="0" wp14:anchorId="2EA84388" wp14:editId="083395FF">
          <wp:extent cx="830332" cy="75812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ry\Documents\LSA%20Logo_preview.jpeg.jpg"/>
                  <pic:cNvPicPr>
                    <a:picLocks noChangeAspect="1" noChangeArrowheads="1"/>
                  </pic:cNvPicPr>
                </pic:nvPicPr>
                <pic:blipFill>
                  <a:blip r:embed="rId1"/>
                  <a:stretch>
                    <a:fillRect/>
                  </a:stretch>
                </pic:blipFill>
                <pic:spPr bwMode="auto">
                  <a:xfrm>
                    <a:off x="0" y="0"/>
                    <a:ext cx="830332" cy="758129"/>
                  </a:xfrm>
                  <a:prstGeom prst="rect">
                    <a:avLst/>
                  </a:prstGeom>
                  <a:noFill/>
                  <a:ln>
                    <a:noFill/>
                  </a:ln>
                </pic:spPr>
              </pic:pic>
            </a:graphicData>
          </a:graphic>
        </wp:inline>
      </w:drawing>
    </w:r>
  </w:p>
  <w:p w14:paraId="0B03364C" w14:textId="77777777" w:rsidR="008C22C9" w:rsidRPr="008C22C9" w:rsidRDefault="008C22C9" w:rsidP="008C22C9">
    <w:pPr>
      <w:pStyle w:val="Header"/>
      <w:jc w:val="center"/>
      <w:rPr>
        <w:sz w:val="28"/>
        <w:szCs w:val="28"/>
      </w:rPr>
    </w:pPr>
    <w:r w:rsidRPr="008C22C9">
      <w:rPr>
        <w:b/>
        <w:sz w:val="28"/>
        <w:szCs w:val="28"/>
      </w:rPr>
      <w:t>Lindale Soccer Association Emergency Action Plan (EAP): Faulkner Park</w:t>
    </w:r>
  </w:p>
  <w:p w14:paraId="1546B96F" w14:textId="77777777" w:rsidR="008C22C9" w:rsidRDefault="008C2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87296"/>
    <w:multiLevelType w:val="hybridMultilevel"/>
    <w:tmpl w:val="8E921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FC7F49"/>
    <w:multiLevelType w:val="hybridMultilevel"/>
    <w:tmpl w:val="E93AF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D72A16"/>
    <w:multiLevelType w:val="multilevel"/>
    <w:tmpl w:val="9D822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4"/>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086"/>
    <w:rsid w:val="00060271"/>
    <w:rsid w:val="000B184B"/>
    <w:rsid w:val="000C3605"/>
    <w:rsid w:val="00190249"/>
    <w:rsid w:val="00202FBB"/>
    <w:rsid w:val="00206086"/>
    <w:rsid w:val="00214E83"/>
    <w:rsid w:val="00256E79"/>
    <w:rsid w:val="00274D16"/>
    <w:rsid w:val="00280500"/>
    <w:rsid w:val="002E00D0"/>
    <w:rsid w:val="00327CB5"/>
    <w:rsid w:val="003902F4"/>
    <w:rsid w:val="003B32EE"/>
    <w:rsid w:val="004724B2"/>
    <w:rsid w:val="004924A2"/>
    <w:rsid w:val="005A6CC3"/>
    <w:rsid w:val="0063165D"/>
    <w:rsid w:val="006D25C6"/>
    <w:rsid w:val="00727F38"/>
    <w:rsid w:val="008520F5"/>
    <w:rsid w:val="00864620"/>
    <w:rsid w:val="008A5940"/>
    <w:rsid w:val="008B5669"/>
    <w:rsid w:val="008C169A"/>
    <w:rsid w:val="008C22C9"/>
    <w:rsid w:val="00920D69"/>
    <w:rsid w:val="00A15C32"/>
    <w:rsid w:val="00B35607"/>
    <w:rsid w:val="00BC1492"/>
    <w:rsid w:val="00BF5522"/>
    <w:rsid w:val="00C60061"/>
    <w:rsid w:val="00C8769B"/>
    <w:rsid w:val="00CD42A7"/>
    <w:rsid w:val="00D52F5E"/>
    <w:rsid w:val="00DA3EB5"/>
    <w:rsid w:val="00FE7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0C91DF"/>
  <w15:docId w15:val="{E3DC7FC0-7F07-AD42-8AE5-FC2B69B8B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60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086"/>
    <w:rPr>
      <w:rFonts w:ascii="Tahoma" w:hAnsi="Tahoma" w:cs="Tahoma"/>
      <w:sz w:val="16"/>
      <w:szCs w:val="16"/>
    </w:rPr>
  </w:style>
  <w:style w:type="character" w:styleId="Hyperlink">
    <w:name w:val="Hyperlink"/>
    <w:basedOn w:val="DefaultParagraphFont"/>
    <w:uiPriority w:val="99"/>
    <w:unhideWhenUsed/>
    <w:rsid w:val="00206086"/>
    <w:rPr>
      <w:color w:val="0000FF" w:themeColor="hyperlink"/>
      <w:u w:val="single"/>
    </w:rPr>
  </w:style>
  <w:style w:type="paragraph" w:styleId="Header">
    <w:name w:val="header"/>
    <w:basedOn w:val="Normal"/>
    <w:link w:val="HeaderChar"/>
    <w:uiPriority w:val="99"/>
    <w:unhideWhenUsed/>
    <w:rsid w:val="008C22C9"/>
    <w:pPr>
      <w:tabs>
        <w:tab w:val="center" w:pos="4680"/>
        <w:tab w:val="right" w:pos="9360"/>
      </w:tabs>
      <w:spacing w:after="0"/>
    </w:pPr>
  </w:style>
  <w:style w:type="character" w:customStyle="1" w:styleId="HeaderChar">
    <w:name w:val="Header Char"/>
    <w:basedOn w:val="DefaultParagraphFont"/>
    <w:link w:val="Header"/>
    <w:uiPriority w:val="99"/>
    <w:rsid w:val="008C22C9"/>
  </w:style>
  <w:style w:type="paragraph" w:styleId="Footer">
    <w:name w:val="footer"/>
    <w:basedOn w:val="Normal"/>
    <w:link w:val="FooterChar"/>
    <w:uiPriority w:val="99"/>
    <w:unhideWhenUsed/>
    <w:rsid w:val="008C22C9"/>
    <w:pPr>
      <w:tabs>
        <w:tab w:val="center" w:pos="4680"/>
        <w:tab w:val="right" w:pos="9360"/>
      </w:tabs>
      <w:spacing w:after="0"/>
    </w:pPr>
  </w:style>
  <w:style w:type="character" w:customStyle="1" w:styleId="FooterChar">
    <w:name w:val="Footer Char"/>
    <w:basedOn w:val="DefaultParagraphFont"/>
    <w:link w:val="Footer"/>
    <w:uiPriority w:val="99"/>
    <w:rsid w:val="008C22C9"/>
  </w:style>
  <w:style w:type="paragraph" w:styleId="ListParagraph">
    <w:name w:val="List Paragraph"/>
    <w:basedOn w:val="Normal"/>
    <w:uiPriority w:val="34"/>
    <w:qFormat/>
    <w:rsid w:val="00BC1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88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0AF49-A9E8-7849-9A58-DC3AF08F3E7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Jake Johnson</cp:lastModifiedBy>
  <cp:revision>2</cp:revision>
  <dcterms:created xsi:type="dcterms:W3CDTF">2019-04-12T14:32:00Z</dcterms:created>
  <dcterms:modified xsi:type="dcterms:W3CDTF">2019-04-12T14:32:00Z</dcterms:modified>
</cp:coreProperties>
</file>