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9CAA3" w14:textId="514F875C" w:rsidR="006A4CD7" w:rsidRDefault="006A4CD7" w:rsidP="2F6AB2AE">
      <w:pPr>
        <w:spacing w:line="257" w:lineRule="auto"/>
        <w:jc w:val="center"/>
        <w:rPr>
          <w:rFonts w:ascii="Calibri" w:eastAsia="Calibri" w:hAnsi="Calibri" w:cs="Calibri"/>
          <w:b/>
          <w:bCs/>
        </w:rPr>
      </w:pPr>
      <w:bookmarkStart w:id="0" w:name="_Hlk194482814"/>
      <w:bookmarkEnd w:id="0"/>
      <w:r w:rsidRPr="2F6AB2AE">
        <w:rPr>
          <w:rFonts w:ascii="Calibri" w:eastAsia="Calibri" w:hAnsi="Calibri" w:cs="Calibri"/>
          <w:b/>
          <w:bCs/>
        </w:rPr>
        <w:t>CORTICOSTEROIDS IN DUCHENNE MUSCULAR DYSTROPHY: DMD Care UK standard of care guideline</w:t>
      </w:r>
    </w:p>
    <w:p w14:paraId="17157564" w14:textId="00372E55" w:rsidR="0066509D" w:rsidRDefault="006A4CD7" w:rsidP="0066509D">
      <w:pPr>
        <w:rPr>
          <w:b/>
          <w:bCs/>
          <w:u w:val="single"/>
        </w:rPr>
      </w:pPr>
      <w:r w:rsidRPr="006A4CD7">
        <w:rPr>
          <w:b/>
          <w:bCs/>
          <w:u w:val="single"/>
        </w:rPr>
        <w:t xml:space="preserve">Appendix </w:t>
      </w:r>
      <w:r w:rsidR="4E544445" w:rsidRPr="3E7932AA">
        <w:rPr>
          <w:b/>
          <w:bCs/>
          <w:u w:val="single"/>
        </w:rPr>
        <w:t>C</w:t>
      </w:r>
      <w:r w:rsidRPr="006A4CD7">
        <w:rPr>
          <w:b/>
          <w:bCs/>
          <w:u w:val="single"/>
        </w:rPr>
        <w:t xml:space="preserve">: </w:t>
      </w:r>
      <w:r w:rsidR="0066509D" w:rsidRPr="006A4CD7">
        <w:rPr>
          <w:b/>
          <w:bCs/>
          <w:u w:val="single"/>
        </w:rPr>
        <w:t xml:space="preserve">Discussion </w:t>
      </w:r>
      <w:r>
        <w:rPr>
          <w:b/>
          <w:bCs/>
          <w:u w:val="single"/>
        </w:rPr>
        <w:t>about</w:t>
      </w:r>
      <w:r w:rsidR="0066509D" w:rsidRPr="006A4CD7">
        <w:rPr>
          <w:b/>
          <w:bCs/>
          <w:u w:val="single"/>
        </w:rPr>
        <w:t xml:space="preserve"> </w:t>
      </w:r>
      <w:r w:rsidR="00FE3B53" w:rsidRPr="006A4CD7">
        <w:rPr>
          <w:b/>
          <w:bCs/>
          <w:u w:val="single"/>
        </w:rPr>
        <w:t xml:space="preserve">corticosteroids </w:t>
      </w:r>
      <w:r w:rsidR="00AF3574" w:rsidRPr="006A4CD7">
        <w:rPr>
          <w:b/>
          <w:bCs/>
          <w:u w:val="single"/>
        </w:rPr>
        <w:t>to FAMILIES</w:t>
      </w:r>
    </w:p>
    <w:p w14:paraId="70C6AB02" w14:textId="23479934" w:rsidR="006A4CD7" w:rsidRPr="006A4CD7" w:rsidRDefault="006A4CD7" w:rsidP="0066509D">
      <w:pPr>
        <w:rPr>
          <w:b/>
          <w:bCs/>
          <w:i/>
          <w:iCs/>
        </w:rPr>
      </w:pPr>
      <w:r w:rsidRPr="006A4CD7">
        <w:rPr>
          <w:b/>
          <w:bCs/>
          <w:i/>
          <w:iCs/>
        </w:rPr>
        <w:t xml:space="preserve">Below is a template letter that can be adapted for use by clinical teams with their </w:t>
      </w:r>
      <w:r w:rsidR="00EC7C98">
        <w:rPr>
          <w:b/>
          <w:bCs/>
          <w:i/>
          <w:iCs/>
        </w:rPr>
        <w:t xml:space="preserve">paediatric </w:t>
      </w:r>
      <w:r w:rsidRPr="006A4CD7">
        <w:rPr>
          <w:b/>
          <w:bCs/>
          <w:i/>
          <w:iCs/>
        </w:rPr>
        <w:t>patients and families</w:t>
      </w:r>
      <w:r w:rsidR="000D2335">
        <w:rPr>
          <w:b/>
          <w:bCs/>
          <w:i/>
          <w:iCs/>
        </w:rPr>
        <w:t>.</w:t>
      </w:r>
    </w:p>
    <w:p w14:paraId="18CF8431" w14:textId="0BD094DF" w:rsidR="00972144" w:rsidRDefault="00972144" w:rsidP="00AA6113">
      <w:r>
        <w:t xml:space="preserve">In clinic, we had a discussion about </w:t>
      </w:r>
      <w:r w:rsidR="00FB5199">
        <w:t xml:space="preserve">the use of </w:t>
      </w:r>
      <w:r>
        <w:t>corticosteroids</w:t>
      </w:r>
      <w:r w:rsidR="00FB5199">
        <w:t xml:space="preserve"> in DMD</w:t>
      </w:r>
      <w:r w:rsidR="002128B0">
        <w:t xml:space="preserve">, as </w:t>
      </w:r>
      <w:r w:rsidR="002128B0" w:rsidRPr="00FC3476">
        <w:rPr>
          <w:highlight w:val="yellow"/>
        </w:rPr>
        <w:t>we are planning to start……</w:t>
      </w:r>
      <w:r w:rsidR="00416025" w:rsidRPr="00FC3476">
        <w:rPr>
          <w:highlight w:val="yellow"/>
        </w:rPr>
        <w:t>/have agreed to start….</w:t>
      </w:r>
      <w:r w:rsidR="00B73FF5" w:rsidRPr="00FC3476">
        <w:rPr>
          <w:highlight w:val="yellow"/>
        </w:rPr>
        <w:t xml:space="preserve"> </w:t>
      </w:r>
      <w:r w:rsidR="00B73FF5" w:rsidRPr="00B73FF5">
        <w:rPr>
          <w:i/>
          <w:iCs/>
          <w:highlight w:val="yellow"/>
        </w:rPr>
        <w:t xml:space="preserve">[patient name] </w:t>
      </w:r>
      <w:r w:rsidR="00416025" w:rsidRPr="00B73FF5">
        <w:rPr>
          <w:highlight w:val="yellow"/>
        </w:rPr>
        <w:t xml:space="preserve">on </w:t>
      </w:r>
      <w:r w:rsidR="00B73FF5" w:rsidRPr="00B73FF5">
        <w:rPr>
          <w:highlight w:val="yellow"/>
        </w:rPr>
        <w:t>p</w:t>
      </w:r>
      <w:r w:rsidR="00416025" w:rsidRPr="00B73FF5">
        <w:rPr>
          <w:highlight w:val="yellow"/>
        </w:rPr>
        <w:t>rednisolone/</w:t>
      </w:r>
      <w:r w:rsidR="00B73FF5" w:rsidRPr="00B73FF5">
        <w:rPr>
          <w:highlight w:val="yellow"/>
        </w:rPr>
        <w:t>d</w:t>
      </w:r>
      <w:r w:rsidR="00416025" w:rsidRPr="00B73FF5">
        <w:rPr>
          <w:highlight w:val="yellow"/>
        </w:rPr>
        <w:t>eflazacort/</w:t>
      </w:r>
      <w:r w:rsidR="00B73FF5" w:rsidRPr="00B73FF5">
        <w:rPr>
          <w:highlight w:val="yellow"/>
        </w:rPr>
        <w:t>v</w:t>
      </w:r>
      <w:r w:rsidR="00416025" w:rsidRPr="00B73FF5">
        <w:rPr>
          <w:highlight w:val="yellow"/>
        </w:rPr>
        <w:t>amorolone (</w:t>
      </w:r>
      <w:r w:rsidR="00E61B82" w:rsidRPr="00B73FF5">
        <w:rPr>
          <w:highlight w:val="yellow"/>
        </w:rPr>
        <w:t>SELECT THE ONE THAT APPLIES)</w:t>
      </w:r>
      <w:r w:rsidR="00E61B82">
        <w:t xml:space="preserve">. </w:t>
      </w:r>
    </w:p>
    <w:p w14:paraId="2FCC35D2" w14:textId="35151749" w:rsidR="00416025" w:rsidRDefault="00416025" w:rsidP="00416025">
      <w:pPr>
        <w:rPr>
          <w:i/>
          <w:iCs/>
        </w:rPr>
      </w:pPr>
      <w:r w:rsidRPr="000E46CB">
        <w:rPr>
          <w:i/>
          <w:iCs/>
        </w:rPr>
        <w:t xml:space="preserve">Vamorolone is a more recent steroid designed to treat DMD </w:t>
      </w:r>
      <w:r>
        <w:rPr>
          <w:i/>
          <w:iCs/>
        </w:rPr>
        <w:t xml:space="preserve">(if you would like further information about vamorolone in DMD, please find attached the summary of current evidence). </w:t>
      </w:r>
      <w:r w:rsidRPr="000E46CB">
        <w:rPr>
          <w:i/>
          <w:iCs/>
        </w:rPr>
        <w:t xml:space="preserve"> </w:t>
      </w:r>
      <w:r w:rsidR="00F90DBE" w:rsidRPr="00B73FF5">
        <w:rPr>
          <w:i/>
          <w:iCs/>
          <w:highlight w:val="yellow"/>
        </w:rPr>
        <w:t xml:space="preserve">TO BE ADDED ONLY IF </w:t>
      </w:r>
      <w:r w:rsidR="517ADB71" w:rsidRPr="3E7932AA">
        <w:rPr>
          <w:i/>
          <w:iCs/>
          <w:highlight w:val="yellow"/>
        </w:rPr>
        <w:t>PATIENT</w:t>
      </w:r>
      <w:r w:rsidR="00F90DBE" w:rsidRPr="00B73FF5">
        <w:rPr>
          <w:i/>
          <w:iCs/>
          <w:highlight w:val="yellow"/>
        </w:rPr>
        <w:t xml:space="preserve"> IS STARTED ON VAMOROLONE</w:t>
      </w:r>
    </w:p>
    <w:p w14:paraId="33D28573" w14:textId="4B65BB4E" w:rsidR="00AA6113" w:rsidRDefault="0066509D" w:rsidP="00AA6113">
      <w:r>
        <w:t xml:space="preserve">Corticosteroids </w:t>
      </w:r>
      <w:r w:rsidR="00AF05E8">
        <w:t>are part of the standards of care for Duchenne muscular dystrop</w:t>
      </w:r>
      <w:r w:rsidR="5D024E10">
        <w:t>hy (DMD)</w:t>
      </w:r>
      <w:r w:rsidR="00AF05E8">
        <w:t xml:space="preserve">. Several studies have shown that corticosteroids </w:t>
      </w:r>
      <w:r w:rsidR="00FE3B53">
        <w:t xml:space="preserve">maintain or slow down the decline of </w:t>
      </w:r>
      <w:r w:rsidR="00AF05E8">
        <w:t xml:space="preserve">muscle strength and function over a certain period of time, allowing the boys to walk for longer and maintain arm function for longer. </w:t>
      </w:r>
      <w:r w:rsidR="00037041">
        <w:t xml:space="preserve">Corticosteroids in DMD are used long term as they </w:t>
      </w:r>
      <w:r w:rsidR="00FE3B53">
        <w:t>can also help</w:t>
      </w:r>
      <w:r w:rsidR="00037041">
        <w:t xml:space="preserve"> with upper body and spine strength, </w:t>
      </w:r>
      <w:r w:rsidR="00FE3B53">
        <w:t xml:space="preserve">and delay </w:t>
      </w:r>
      <w:r w:rsidR="00037041">
        <w:t xml:space="preserve">breathing and heart </w:t>
      </w:r>
      <w:r w:rsidR="00FE3B53">
        <w:t>complications</w:t>
      </w:r>
      <w:r w:rsidR="00AF05E8">
        <w:t xml:space="preserve">. </w:t>
      </w:r>
      <w:r w:rsidR="00AA6113">
        <w:t xml:space="preserve">It is recommended to start corticosteroids between the age of 4-6 years and early treatment (4-5 years) gives more benefits on muscle strength and function. </w:t>
      </w:r>
    </w:p>
    <w:p w14:paraId="3393D630" w14:textId="02C883D0" w:rsidR="00FE3B53" w:rsidRDefault="00037041" w:rsidP="0066509D">
      <w:r>
        <w:t>All corticosteroids however are associated with side effects which need to be carefully monitored and</w:t>
      </w:r>
      <w:r w:rsidR="00FE3B53">
        <w:t xml:space="preserve"> appropriately</w:t>
      </w:r>
      <w:r>
        <w:t xml:space="preserve"> managed. </w:t>
      </w:r>
      <w:r w:rsidR="00FE3B53">
        <w:t xml:space="preserve"> </w:t>
      </w:r>
    </w:p>
    <w:p w14:paraId="2EF57D3F" w14:textId="40A7003A" w:rsidR="00FE3B53" w:rsidRDefault="00FE3B53" w:rsidP="00FE3B53">
      <w:r>
        <w:t>Children can show variable response to steroids both in term</w:t>
      </w:r>
      <w:r w:rsidR="00EC7C98">
        <w:t>s</w:t>
      </w:r>
      <w:r>
        <w:t xml:space="preserve"> of </w:t>
      </w:r>
      <w:r w:rsidR="00AA6113">
        <w:t>benefit</w:t>
      </w:r>
      <w:r>
        <w:t xml:space="preserve"> on muscle function and side effects. Side effects can vary </w:t>
      </w:r>
      <w:r w:rsidR="536021E8">
        <w:t xml:space="preserve">in </w:t>
      </w:r>
      <w:r>
        <w:t xml:space="preserve">their </w:t>
      </w:r>
      <w:r w:rsidR="3DD5481F">
        <w:t xml:space="preserve">intensity </w:t>
      </w:r>
      <w:r>
        <w:t xml:space="preserve">and not every child develops all side effects. </w:t>
      </w:r>
    </w:p>
    <w:p w14:paraId="03856F2B" w14:textId="5755123C" w:rsidR="00FE3B53" w:rsidRDefault="40FB7B93" w:rsidP="76F3D4EE">
      <w:r>
        <w:t>E</w:t>
      </w:r>
      <w:r w:rsidR="00FE3B53">
        <w:t>nsur</w:t>
      </w:r>
      <w:r w:rsidR="056AE571">
        <w:t>ing</w:t>
      </w:r>
      <w:r w:rsidR="00FE3B53">
        <w:t xml:space="preserve"> that </w:t>
      </w:r>
      <w:r w:rsidR="7E773706">
        <w:t xml:space="preserve">the </w:t>
      </w:r>
      <w:r w:rsidR="00FE3B53">
        <w:t>benefits are greater</w:t>
      </w:r>
      <w:r w:rsidR="6A2FC777">
        <w:t xml:space="preserve"> than the side effects is a key part of the care of children with DMD on corticosteroids</w:t>
      </w:r>
      <w:r w:rsidR="00FE3B53">
        <w:t xml:space="preserve">. Before starting corticosteroids, we will arrange some tests to make sure that it is safe for </w:t>
      </w:r>
      <w:r w:rsidR="00624B88">
        <w:t xml:space="preserve">your </w:t>
      </w:r>
      <w:r w:rsidR="00FE3B53">
        <w:t>child to start treatment</w:t>
      </w:r>
      <w:r w:rsidR="00AA6113">
        <w:t xml:space="preserve"> and </w:t>
      </w:r>
      <w:r w:rsidR="4DA9A7C4">
        <w:t>will agree an</w:t>
      </w:r>
      <w:r w:rsidR="007F50A3">
        <w:t xml:space="preserve"> </w:t>
      </w:r>
      <w:r w:rsidR="007D6819">
        <w:t>appropriate follow up</w:t>
      </w:r>
      <w:r w:rsidR="1CC709FA">
        <w:t xml:space="preserve"> plan</w:t>
      </w:r>
      <w:r w:rsidR="003A114E">
        <w:t xml:space="preserve">. </w:t>
      </w:r>
    </w:p>
    <w:p w14:paraId="778DE42E" w14:textId="0CCD1DDC" w:rsidR="00E51619" w:rsidRPr="000D2335" w:rsidRDefault="001052D6" w:rsidP="00FE3B53">
      <w:r>
        <w:t xml:space="preserve">Please refer to the DMD Care UK corticosteroid guidance for families </w:t>
      </w:r>
      <w:r w:rsidRPr="00EC7C98">
        <w:rPr>
          <w:highlight w:val="yellow"/>
        </w:rPr>
        <w:t>(EITHER – ENCLOSED OR PROVIDE THE LINK)</w:t>
      </w:r>
      <w:r>
        <w:t xml:space="preserve"> which provide</w:t>
      </w:r>
      <w:r w:rsidR="00EC7C98">
        <w:t>s</w:t>
      </w:r>
      <w:r>
        <w:t xml:space="preserve"> m</w:t>
      </w:r>
      <w:r w:rsidR="285CBAE8">
        <w:t>ore information about corticosteroid prescription in DMD, benefits and side effects</w:t>
      </w:r>
      <w:r w:rsidR="00EC7C98">
        <w:t>. T</w:t>
      </w:r>
      <w:r w:rsidR="00B750E3">
        <w:t>he guidance ha</w:t>
      </w:r>
      <w:r w:rsidR="00EC7C98">
        <w:t>s</w:t>
      </w:r>
      <w:r w:rsidR="00B750E3">
        <w:t xml:space="preserve"> also been shared with your GP. </w:t>
      </w:r>
    </w:p>
    <w:p w14:paraId="3C253078" w14:textId="33FF3CB7" w:rsidR="00FE3B53" w:rsidRPr="000D2335" w:rsidRDefault="00FE3B53" w:rsidP="00FE3B53">
      <w:pPr>
        <w:rPr>
          <w:b/>
          <w:bCs/>
        </w:rPr>
      </w:pPr>
      <w:r w:rsidRPr="000D2335">
        <w:rPr>
          <w:b/>
          <w:bCs/>
          <w:u w:val="single"/>
        </w:rPr>
        <w:t>Corticosteroid recommendations</w:t>
      </w:r>
    </w:p>
    <w:p w14:paraId="7047D755" w14:textId="6AC09944" w:rsidR="007F50A3" w:rsidRPr="0066509D" w:rsidRDefault="00FE3B53" w:rsidP="004859CC">
      <w:pPr>
        <w:pStyle w:val="ListParagraph"/>
        <w:numPr>
          <w:ilvl w:val="0"/>
          <w:numId w:val="13"/>
        </w:numPr>
      </w:pPr>
      <w:r>
        <w:t xml:space="preserve">Corticosteroids should be taken </w:t>
      </w:r>
      <w:r w:rsidRPr="004859CC">
        <w:rPr>
          <w:u w:val="single"/>
        </w:rPr>
        <w:t>on a full stomach</w:t>
      </w:r>
      <w:r>
        <w:t xml:space="preserve"> </w:t>
      </w:r>
      <w:r w:rsidRPr="004859CC">
        <w:rPr>
          <w:u w:val="single"/>
        </w:rPr>
        <w:t>at breakfast time or after breakfast</w:t>
      </w:r>
      <w:r w:rsidR="61BF9964" w:rsidRPr="00614F39">
        <w:t xml:space="preserve">, as </w:t>
      </w:r>
      <w:r w:rsidR="00614F39">
        <w:t>this</w:t>
      </w:r>
      <w:r>
        <w:t xml:space="preserve"> time of the day helps mimic the body's own production of steroids</w:t>
      </w:r>
      <w:r w:rsidR="00614F39">
        <w:t>,</w:t>
      </w:r>
      <w:r>
        <w:t xml:space="preserve"> and food provides protection </w:t>
      </w:r>
      <w:r w:rsidR="00614F39">
        <w:t>for</w:t>
      </w:r>
      <w:r>
        <w:t xml:space="preserve"> the stomach lining.</w:t>
      </w:r>
    </w:p>
    <w:p w14:paraId="270E3DD6" w14:textId="48ED1018" w:rsidR="00F8177A" w:rsidRDefault="00FE3B53" w:rsidP="004859CC">
      <w:pPr>
        <w:pStyle w:val="ListParagraph"/>
        <w:numPr>
          <w:ilvl w:val="0"/>
          <w:numId w:val="13"/>
        </w:numPr>
      </w:pPr>
      <w:r w:rsidRPr="004859CC">
        <w:rPr>
          <w:u w:val="single"/>
        </w:rPr>
        <w:t>Corticosteroids cause adrenal insufficiency</w:t>
      </w:r>
      <w:r>
        <w:t>. When oral corticosteroids are taken for more than a month, they cause the adrenal glands to stop producing their own steroids and become “sleepy” (adrenal insufficiency). This can be important during moderate/severe illnesses, surgery or physical trauma.</w:t>
      </w:r>
      <w:r w:rsidR="007A0B2A">
        <w:t xml:space="preserve"> In th</w:t>
      </w:r>
      <w:r w:rsidR="5D606C30">
        <w:t>e</w:t>
      </w:r>
      <w:r w:rsidR="007A0B2A">
        <w:t>s</w:t>
      </w:r>
      <w:r w:rsidR="41B31629">
        <w:t>e</w:t>
      </w:r>
      <w:r w:rsidR="007A0B2A">
        <w:t xml:space="preserve"> situations, your child will require additional corticos</w:t>
      </w:r>
      <w:r w:rsidR="00DA0517">
        <w:t xml:space="preserve">teroids. </w:t>
      </w:r>
      <w:r>
        <w:t xml:space="preserve">You will be provided with an emergency steroid plan </w:t>
      </w:r>
      <w:r w:rsidR="007A0B2A">
        <w:t>that explain</w:t>
      </w:r>
      <w:r w:rsidR="00DA0517">
        <w:t>s what to do in th</w:t>
      </w:r>
      <w:r w:rsidR="14D2E98F">
        <w:t>ese</w:t>
      </w:r>
      <w:r w:rsidR="00DA0517">
        <w:t xml:space="preserve"> situations and </w:t>
      </w:r>
      <w:r>
        <w:t xml:space="preserve">we’ll make sure </w:t>
      </w:r>
      <w:r w:rsidR="001052D6" w:rsidRPr="00503259">
        <w:t>you have a strategy for delivering the additional med</w:t>
      </w:r>
      <w:r w:rsidR="00142666">
        <w:t>ication</w:t>
      </w:r>
      <w:r w:rsidR="001052D6" w:rsidRPr="00503259">
        <w:t>s</w:t>
      </w:r>
      <w:r w:rsidR="007F50A3">
        <w:t xml:space="preserve">. </w:t>
      </w:r>
      <w:r w:rsidR="00F8177A" w:rsidRPr="004859CC">
        <w:rPr>
          <w:rFonts w:eastAsiaTheme="minorEastAsia"/>
        </w:rPr>
        <w:t>Refer to the DMD Care UK Endocrine guidance for management of adrenal insufficiency in DMD on long-term corticosteroids (</w:t>
      </w:r>
      <w:r w:rsidR="00142666" w:rsidRPr="004859CC">
        <w:rPr>
          <w:rFonts w:eastAsiaTheme="minorEastAsia"/>
          <w:highlight w:val="yellow"/>
        </w:rPr>
        <w:t>PROVIDE LINK and/or enclose</w:t>
      </w:r>
      <w:r w:rsidR="00F8177A" w:rsidRPr="004859CC">
        <w:rPr>
          <w:rFonts w:eastAsiaTheme="minorEastAsia"/>
        </w:rPr>
        <w:t xml:space="preserve">). </w:t>
      </w:r>
    </w:p>
    <w:p w14:paraId="359B6822" w14:textId="1929EBEA" w:rsidR="00FE3B53" w:rsidRPr="0066509D" w:rsidRDefault="00FE3B53" w:rsidP="004859CC">
      <w:pPr>
        <w:pStyle w:val="ListParagraph"/>
        <w:numPr>
          <w:ilvl w:val="0"/>
          <w:numId w:val="13"/>
        </w:numPr>
      </w:pPr>
      <w:r>
        <w:t xml:space="preserve">For the same reason, </w:t>
      </w:r>
      <w:r w:rsidRPr="004859CC">
        <w:rPr>
          <w:u w:val="single"/>
        </w:rPr>
        <w:t>corticosteroid doses must not be missed</w:t>
      </w:r>
      <w:r w:rsidR="4ED266E1">
        <w:t>,</w:t>
      </w:r>
      <w:r>
        <w:t xml:space="preserve"> and it is important not run out of corticosteroids. The emergency steroid plan includes information about how to manage </w:t>
      </w:r>
      <w:r w:rsidR="00DA0517">
        <w:t xml:space="preserve">situations when your child is unable to take oral </w:t>
      </w:r>
      <w:r w:rsidR="009164E4">
        <w:t>corticosteroids</w:t>
      </w:r>
      <w:r w:rsidR="00DA0517">
        <w:t xml:space="preserve"> (e.g. </w:t>
      </w:r>
      <w:r w:rsidR="009164E4">
        <w:t xml:space="preserve">in case of vomiting). </w:t>
      </w:r>
      <w:r>
        <w:t xml:space="preserve"> </w:t>
      </w:r>
    </w:p>
    <w:p w14:paraId="02C2746F" w14:textId="120A5BB6" w:rsidR="00FE3B53" w:rsidRPr="0066509D" w:rsidRDefault="00FE3B53" w:rsidP="004859CC">
      <w:pPr>
        <w:pStyle w:val="ListParagraph"/>
        <w:numPr>
          <w:ilvl w:val="0"/>
          <w:numId w:val="13"/>
        </w:numPr>
      </w:pPr>
      <w:r w:rsidRPr="008C0E2A">
        <w:t xml:space="preserve">It is important to </w:t>
      </w:r>
      <w:r w:rsidRPr="004859CC">
        <w:rPr>
          <w:u w:val="single"/>
        </w:rPr>
        <w:t>avoid non-steroidal anti-inflammatory medication (NSAIDs)</w:t>
      </w:r>
      <w:r w:rsidRPr="008C0E2A">
        <w:t xml:space="preserve"> such as </w:t>
      </w:r>
      <w:r w:rsidR="00142666">
        <w:t>i</w:t>
      </w:r>
      <w:r w:rsidRPr="008C0E2A">
        <w:t xml:space="preserve">buprofen and similar as they can worsen the irritation of the stomach lining and cause pain.  Paracetamol </w:t>
      </w:r>
      <w:r w:rsidRPr="0066509D">
        <w:t>should be used instead.</w:t>
      </w:r>
      <w:r>
        <w:t xml:space="preserve"> </w:t>
      </w:r>
    </w:p>
    <w:p w14:paraId="5406F1DE" w14:textId="673DE57A" w:rsidR="00FE3B53" w:rsidRDefault="008C0E2A" w:rsidP="004859CC">
      <w:pPr>
        <w:pStyle w:val="ListParagraph"/>
        <w:numPr>
          <w:ilvl w:val="0"/>
          <w:numId w:val="13"/>
        </w:numPr>
      </w:pPr>
      <w:r>
        <w:t>C</w:t>
      </w:r>
      <w:r w:rsidR="00FE3B53">
        <w:t xml:space="preserve">hildren receiving long term corticosteroids </w:t>
      </w:r>
      <w:r w:rsidR="00FE3B53" w:rsidRPr="004859CC">
        <w:rPr>
          <w:u w:val="single"/>
        </w:rPr>
        <w:t>should not receive live vaccines</w:t>
      </w:r>
      <w:r w:rsidR="00FE3B53">
        <w:t xml:space="preserve">. This is because their immune system might not react as well as expected. It is therefore important that </w:t>
      </w:r>
      <w:r w:rsidR="00FE3B53" w:rsidRPr="004859CC">
        <w:rPr>
          <w:u w:val="single"/>
        </w:rPr>
        <w:t xml:space="preserve">all preschool vaccinations are completed </w:t>
      </w:r>
      <w:r w:rsidR="00FE3B53">
        <w:t xml:space="preserve">before starting steroids and that children receive </w:t>
      </w:r>
      <w:r w:rsidR="00142666">
        <w:t xml:space="preserve">an </w:t>
      </w:r>
      <w:r w:rsidR="00FE3B53">
        <w:t xml:space="preserve">annual flu jab as intramuscular injection (and NOT nasal </w:t>
      </w:r>
      <w:r w:rsidR="004859CC">
        <w:t>spray</w:t>
      </w:r>
      <w:r w:rsidR="00FE3B53">
        <w:t>). Immunity against chicken pox and measles must be confirmed before starting corticosteroids.  </w:t>
      </w:r>
    </w:p>
    <w:p w14:paraId="31EA4842" w14:textId="5AB9367D" w:rsidR="00FE3B53" w:rsidRPr="000D2335" w:rsidRDefault="0062018C" w:rsidP="6943B118">
      <w:pPr>
        <w:rPr>
          <w:b/>
          <w:bCs/>
          <w:u w:val="single"/>
        </w:rPr>
      </w:pPr>
      <w:r w:rsidRPr="000D2335">
        <w:rPr>
          <w:b/>
          <w:bCs/>
          <w:u w:val="single"/>
        </w:rPr>
        <w:t>What</w:t>
      </w:r>
      <w:r w:rsidR="00F8177A" w:rsidRPr="000D2335">
        <w:rPr>
          <w:b/>
          <w:bCs/>
          <w:u w:val="single"/>
        </w:rPr>
        <w:t xml:space="preserve"> </w:t>
      </w:r>
      <w:r w:rsidR="004859CC" w:rsidRPr="000D2335">
        <w:rPr>
          <w:b/>
          <w:bCs/>
          <w:u w:val="single"/>
        </w:rPr>
        <w:t>should you</w:t>
      </w:r>
      <w:r w:rsidR="00F8177A" w:rsidRPr="000D2335">
        <w:rPr>
          <w:b/>
          <w:bCs/>
          <w:u w:val="single"/>
        </w:rPr>
        <w:t xml:space="preserve"> </w:t>
      </w:r>
      <w:r w:rsidRPr="000D2335">
        <w:rPr>
          <w:b/>
          <w:bCs/>
          <w:u w:val="single"/>
        </w:rPr>
        <w:t>expect from your GP once your child is on corticosteroids</w:t>
      </w:r>
      <w:r w:rsidR="00F8177A" w:rsidRPr="000D2335">
        <w:rPr>
          <w:b/>
          <w:bCs/>
          <w:u w:val="single"/>
        </w:rPr>
        <w:t>?</w:t>
      </w:r>
    </w:p>
    <w:p w14:paraId="3A5BE0FB" w14:textId="0E6C355A" w:rsidR="00BA7BA0" w:rsidRDefault="00BA7BA0" w:rsidP="6943B118">
      <w:pPr>
        <w:rPr>
          <w:rFonts w:eastAsiaTheme="minorEastAsia"/>
          <w:i/>
          <w:iCs/>
        </w:rPr>
      </w:pPr>
      <w:r w:rsidRPr="004859CC">
        <w:rPr>
          <w:rFonts w:eastAsiaTheme="minorEastAsia"/>
          <w:i/>
          <w:iCs/>
          <w:highlight w:val="yellow"/>
        </w:rPr>
        <w:t>Prednisolone/deflazacort is</w:t>
      </w:r>
      <w:r w:rsidR="29047312" w:rsidRPr="004859CC">
        <w:rPr>
          <w:rFonts w:eastAsiaTheme="minorEastAsia"/>
          <w:i/>
          <w:iCs/>
          <w:highlight w:val="yellow"/>
        </w:rPr>
        <w:t xml:space="preserve"> usually prescribed by the GP</w:t>
      </w:r>
      <w:r w:rsidRPr="004859CC">
        <w:rPr>
          <w:rFonts w:eastAsiaTheme="minorEastAsia"/>
          <w:i/>
          <w:iCs/>
          <w:highlight w:val="yellow"/>
        </w:rPr>
        <w:t>. Vamorolone is prescribed by the neuromuscular specialist (SELECT THE OPTION THAT APPLIES).</w:t>
      </w:r>
    </w:p>
    <w:p w14:paraId="6DC9794F" w14:textId="3D1EE869" w:rsidR="29047312" w:rsidRPr="00BA7BA0" w:rsidRDefault="00BA7BA0" w:rsidP="6943B118">
      <w:r>
        <w:rPr>
          <w:rFonts w:eastAsiaTheme="minorEastAsia"/>
        </w:rPr>
        <w:t>M</w:t>
      </w:r>
      <w:r w:rsidR="29047312" w:rsidRPr="00BA7BA0">
        <w:rPr>
          <w:rFonts w:eastAsiaTheme="minorEastAsia"/>
        </w:rPr>
        <w:t>ost of the monitoring of benefits and side effects of corticosteroids, and therefore dose adjustments, are performed by the specialist neuromuscular team</w:t>
      </w:r>
      <w:r w:rsidR="07739807" w:rsidRPr="00BA7BA0">
        <w:rPr>
          <w:rFonts w:eastAsiaTheme="minorEastAsia"/>
        </w:rPr>
        <w:t xml:space="preserve">. There are however actions for which </w:t>
      </w:r>
      <w:r w:rsidR="004859CC">
        <w:rPr>
          <w:rFonts w:eastAsiaTheme="minorEastAsia"/>
        </w:rPr>
        <w:t>your</w:t>
      </w:r>
      <w:r w:rsidR="07739807" w:rsidRPr="00BA7BA0">
        <w:rPr>
          <w:rFonts w:eastAsiaTheme="minorEastAsia"/>
        </w:rPr>
        <w:t xml:space="preserve"> GP</w:t>
      </w:r>
      <w:r w:rsidR="004859CC">
        <w:rPr>
          <w:rFonts w:eastAsiaTheme="minorEastAsia"/>
        </w:rPr>
        <w:t>’s</w:t>
      </w:r>
      <w:r w:rsidR="07739807" w:rsidRPr="00BA7BA0">
        <w:rPr>
          <w:rFonts w:eastAsiaTheme="minorEastAsia"/>
        </w:rPr>
        <w:t xml:space="preserve"> involvement is critical. We list below key monitoring which </w:t>
      </w:r>
      <w:r w:rsidR="14F02E70" w:rsidRPr="00BA7BA0">
        <w:rPr>
          <w:rFonts w:eastAsiaTheme="minorEastAsia"/>
        </w:rPr>
        <w:t>should be performed by the GP – if your GP has any question</w:t>
      </w:r>
      <w:r w:rsidR="004859CC">
        <w:rPr>
          <w:rFonts w:eastAsiaTheme="minorEastAsia"/>
        </w:rPr>
        <w:t>s</w:t>
      </w:r>
      <w:r w:rsidR="14F02E70" w:rsidRPr="00BA7BA0">
        <w:rPr>
          <w:rFonts w:eastAsiaTheme="minorEastAsia"/>
        </w:rPr>
        <w:t xml:space="preserve">, they can contact the neuromuscular team </w:t>
      </w:r>
      <w:r w:rsidR="14F02E70" w:rsidRPr="004859CC">
        <w:rPr>
          <w:rFonts w:eastAsiaTheme="minorEastAsia"/>
          <w:highlight w:val="yellow"/>
        </w:rPr>
        <w:t>(PROVIDE CONTACT DETAILS).</w:t>
      </w:r>
      <w:r w:rsidR="14F02E70" w:rsidRPr="00BA7BA0">
        <w:rPr>
          <w:rFonts w:eastAsiaTheme="minorEastAsia"/>
        </w:rPr>
        <w:t xml:space="preserve"> </w:t>
      </w:r>
    </w:p>
    <w:p w14:paraId="3F05BFD2" w14:textId="5354618F" w:rsidR="2CA34D0F" w:rsidRPr="00BA7BA0" w:rsidRDefault="2CA34D0F" w:rsidP="6943B118">
      <w:r w:rsidRPr="00BA7BA0">
        <w:rPr>
          <w:rFonts w:eastAsiaTheme="minorEastAsia"/>
        </w:rPr>
        <w:t xml:space="preserve">Before starting </w:t>
      </w:r>
      <w:r w:rsidR="00FF72D1" w:rsidRPr="00BA7BA0">
        <w:rPr>
          <w:rFonts w:eastAsiaTheme="minorEastAsia"/>
        </w:rPr>
        <w:t>corticosteroids,</w:t>
      </w:r>
      <w:r w:rsidR="002676B0">
        <w:rPr>
          <w:rFonts w:eastAsiaTheme="minorEastAsia"/>
        </w:rPr>
        <w:t xml:space="preserve"> the GP should:</w:t>
      </w:r>
      <w:r w:rsidR="00BA7BA0" w:rsidRPr="00BA7BA0">
        <w:rPr>
          <w:rFonts w:eastAsiaTheme="minorEastAsia"/>
        </w:rPr>
        <w:t xml:space="preserve"> </w:t>
      </w:r>
      <w:r w:rsidR="00BA7BA0" w:rsidRPr="004859CC">
        <w:rPr>
          <w:rFonts w:eastAsiaTheme="minorEastAsia"/>
          <w:highlight w:val="yellow"/>
        </w:rPr>
        <w:t>(USE IF APPLICABLE)</w:t>
      </w:r>
    </w:p>
    <w:p w14:paraId="5E114F00" w14:textId="48928397" w:rsidR="2CA34D0F" w:rsidRPr="00BA7BA0" w:rsidRDefault="2CA34D0F" w:rsidP="002676B0">
      <w:pPr>
        <w:pStyle w:val="ListParagraph"/>
        <w:numPr>
          <w:ilvl w:val="0"/>
          <w:numId w:val="16"/>
        </w:numPr>
      </w:pPr>
      <w:r w:rsidRPr="002676B0">
        <w:rPr>
          <w:rFonts w:eastAsiaTheme="minorEastAsia"/>
        </w:rPr>
        <w:t>Ensure the child is up to date with vaccinations according to national guidance</w:t>
      </w:r>
      <w:r w:rsidR="0348CC7E" w:rsidRPr="002676B0">
        <w:rPr>
          <w:rFonts w:eastAsiaTheme="minorEastAsia"/>
        </w:rPr>
        <w:t xml:space="preserve">. </w:t>
      </w:r>
    </w:p>
    <w:p w14:paraId="57326C11" w14:textId="49E2A9AB" w:rsidR="4DD8FA85" w:rsidRPr="00BA7BA0" w:rsidRDefault="4DD8FA85" w:rsidP="002676B0">
      <w:pPr>
        <w:pStyle w:val="ListParagraph"/>
        <w:numPr>
          <w:ilvl w:val="0"/>
          <w:numId w:val="16"/>
        </w:numPr>
      </w:pPr>
      <w:r w:rsidRPr="002676B0">
        <w:rPr>
          <w:rFonts w:eastAsiaTheme="minorEastAsia"/>
        </w:rPr>
        <w:t>Establish varicella and measles immunity</w:t>
      </w:r>
      <w:r w:rsidR="007F50A3" w:rsidRPr="002676B0">
        <w:rPr>
          <w:rFonts w:eastAsiaTheme="minorEastAsia"/>
        </w:rPr>
        <w:t>,</w:t>
      </w:r>
      <w:r w:rsidRPr="002676B0">
        <w:rPr>
          <w:rFonts w:eastAsiaTheme="minorEastAsia"/>
        </w:rPr>
        <w:t xml:space="preserve"> </w:t>
      </w:r>
      <w:r w:rsidR="007B1C90" w:rsidRPr="00BA7BA0">
        <w:t>according to the national guidance</w:t>
      </w:r>
      <w:r w:rsidRPr="002676B0">
        <w:rPr>
          <w:rFonts w:eastAsiaTheme="minorEastAsia"/>
        </w:rPr>
        <w:t xml:space="preserve">. </w:t>
      </w:r>
    </w:p>
    <w:p w14:paraId="1424E9D1" w14:textId="07AEF902" w:rsidR="4DD8FA85" w:rsidRPr="00BA7BA0" w:rsidRDefault="00B33F5D" w:rsidP="002676B0">
      <w:pPr>
        <w:pStyle w:val="ListParagraph"/>
        <w:numPr>
          <w:ilvl w:val="0"/>
          <w:numId w:val="16"/>
        </w:numPr>
      </w:pPr>
      <w:r w:rsidRPr="00BA7BA0">
        <w:t xml:space="preserve">Assess for TB risk according to national guidance and if </w:t>
      </w:r>
      <w:r w:rsidR="002676B0">
        <w:t xml:space="preserve">there are </w:t>
      </w:r>
      <w:r w:rsidRPr="00BA7BA0">
        <w:t>concerns</w:t>
      </w:r>
      <w:r w:rsidR="002676B0">
        <w:t>,</w:t>
      </w:r>
      <w:r w:rsidRPr="00BA7BA0">
        <w:t xml:space="preserve"> refer to the specialist for advice. </w:t>
      </w:r>
    </w:p>
    <w:p w14:paraId="03189F92" w14:textId="2BD94B11" w:rsidR="34830323" w:rsidRPr="00BA7BA0" w:rsidRDefault="34830323" w:rsidP="6943B118">
      <w:r w:rsidRPr="00BA7BA0">
        <w:rPr>
          <w:rFonts w:eastAsiaTheme="minorEastAsia"/>
        </w:rPr>
        <w:t xml:space="preserve">Once corticosteroids are </w:t>
      </w:r>
      <w:r w:rsidR="002676B0">
        <w:rPr>
          <w:rFonts w:eastAsiaTheme="minorEastAsia"/>
        </w:rPr>
        <w:t>started:</w:t>
      </w:r>
    </w:p>
    <w:p w14:paraId="3814AB3F" w14:textId="28A9664C" w:rsidR="34830323" w:rsidRPr="00BA7BA0" w:rsidRDefault="34830323" w:rsidP="00414FC5">
      <w:pPr>
        <w:pStyle w:val="ListParagraph"/>
        <w:numPr>
          <w:ilvl w:val="0"/>
          <w:numId w:val="18"/>
        </w:numPr>
      </w:pPr>
      <w:r w:rsidRPr="00414FC5">
        <w:rPr>
          <w:rFonts w:eastAsiaTheme="minorEastAsia"/>
        </w:rPr>
        <w:t>Monitor blood pressure monthly for the first three months due to the risk of acute hypertension</w:t>
      </w:r>
      <w:r w:rsidR="002676B0" w:rsidRPr="00414FC5">
        <w:rPr>
          <w:rFonts w:eastAsiaTheme="minorEastAsia"/>
        </w:rPr>
        <w:t xml:space="preserve"> (high blood pressure).</w:t>
      </w:r>
    </w:p>
    <w:p w14:paraId="4DB9066A" w14:textId="17BB3EB5" w:rsidR="00414FC5" w:rsidRDefault="5735F374" w:rsidP="00414FC5">
      <w:pPr>
        <w:pStyle w:val="ListParagraph"/>
        <w:numPr>
          <w:ilvl w:val="0"/>
          <w:numId w:val="18"/>
        </w:numPr>
        <w:rPr>
          <w:rFonts w:eastAsiaTheme="minorEastAsia"/>
        </w:rPr>
      </w:pPr>
      <w:r w:rsidRPr="00414FC5">
        <w:rPr>
          <w:rFonts w:eastAsiaTheme="minorEastAsia"/>
        </w:rPr>
        <w:t>Annually administer injectable influenza vaccine (</w:t>
      </w:r>
      <w:r w:rsidR="00C737FE" w:rsidRPr="00414FC5">
        <w:rPr>
          <w:rFonts w:eastAsiaTheme="minorEastAsia"/>
        </w:rPr>
        <w:t xml:space="preserve">your child must not receive </w:t>
      </w:r>
      <w:r w:rsidRPr="00414FC5">
        <w:rPr>
          <w:rFonts w:eastAsiaTheme="minorEastAsia"/>
        </w:rPr>
        <w:t xml:space="preserve">the nasal vaccine as it is a </w:t>
      </w:r>
      <w:r w:rsidR="003F52C7" w:rsidRPr="00414FC5">
        <w:rPr>
          <w:rFonts w:eastAsiaTheme="minorEastAsia"/>
        </w:rPr>
        <w:t>live vaccine</w:t>
      </w:r>
      <w:r w:rsidRPr="00414FC5">
        <w:rPr>
          <w:rFonts w:eastAsiaTheme="minorEastAsia"/>
        </w:rPr>
        <w:t>)</w:t>
      </w:r>
      <w:r w:rsidR="002676B0" w:rsidRPr="00414FC5">
        <w:rPr>
          <w:rFonts w:eastAsiaTheme="minorEastAsia"/>
        </w:rPr>
        <w:t>.</w:t>
      </w:r>
    </w:p>
    <w:p w14:paraId="45CACFA6" w14:textId="41935F3A" w:rsidR="00414FC5" w:rsidRDefault="65562D05" w:rsidP="00414FC5">
      <w:pPr>
        <w:pStyle w:val="ListParagraph"/>
        <w:numPr>
          <w:ilvl w:val="0"/>
          <w:numId w:val="18"/>
        </w:numPr>
      </w:pPr>
      <w:r w:rsidRPr="00BA7BA0">
        <w:t xml:space="preserve">Give </w:t>
      </w:r>
      <w:r w:rsidR="002676B0">
        <w:t>p</w:t>
      </w:r>
      <w:r w:rsidRPr="00BA7BA0">
        <w:t>neumococcal polysaccharide conjugate vaccines (Prevenar13) as per national guidance</w:t>
      </w:r>
      <w:r w:rsidR="002676B0">
        <w:t>.</w:t>
      </w:r>
    </w:p>
    <w:p w14:paraId="67A3C8F0" w14:textId="77777777" w:rsidR="00414FC5" w:rsidRPr="00414FC5" w:rsidRDefault="0062018C" w:rsidP="00414FC5">
      <w:pPr>
        <w:pStyle w:val="ListParagraph"/>
        <w:numPr>
          <w:ilvl w:val="0"/>
          <w:numId w:val="18"/>
        </w:numPr>
        <w:spacing w:after="0"/>
        <w:rPr>
          <w:rStyle w:val="eop"/>
          <w:rFonts w:ascii="Calibri" w:hAnsi="Calibri" w:cs="Calibri"/>
        </w:rPr>
      </w:pPr>
      <w:r w:rsidRPr="00414FC5">
        <w:rPr>
          <w:rStyle w:val="normaltextrun"/>
          <w:rFonts w:ascii="Calibri" w:hAnsi="Calibri" w:cs="Calibri"/>
        </w:rPr>
        <w:t>Ensure you have continuation of the prescription</w:t>
      </w:r>
      <w:r w:rsidRPr="00414FC5">
        <w:rPr>
          <w:rStyle w:val="eop"/>
          <w:rFonts w:ascii="Calibri" w:hAnsi="Calibri" w:cs="Calibri"/>
        </w:rPr>
        <w:t> </w:t>
      </w:r>
      <w:r w:rsidR="002676B0" w:rsidRPr="00414FC5">
        <w:rPr>
          <w:rStyle w:val="eop"/>
          <w:rFonts w:ascii="Calibri" w:hAnsi="Calibri" w:cs="Calibri"/>
        </w:rPr>
        <w:t>so that you don’t run out.</w:t>
      </w:r>
    </w:p>
    <w:p w14:paraId="47ECF262" w14:textId="55BB20BF" w:rsidR="7836EA22" w:rsidRPr="00414FC5" w:rsidRDefault="0062018C" w:rsidP="00414FC5">
      <w:pPr>
        <w:pStyle w:val="ListParagraph"/>
        <w:numPr>
          <w:ilvl w:val="0"/>
          <w:numId w:val="18"/>
        </w:numPr>
        <w:spacing w:after="0"/>
        <w:rPr>
          <w:rStyle w:val="eop"/>
        </w:rPr>
      </w:pPr>
      <w:r w:rsidRPr="00414FC5">
        <w:rPr>
          <w:rStyle w:val="normaltextrun"/>
          <w:rFonts w:ascii="Calibri" w:hAnsi="Calibri" w:cs="Calibri"/>
        </w:rPr>
        <w:t>Provide you with a stress dose of steroids at home for symptoms of adrenal insufficiency as recommended by the neuromuscular team</w:t>
      </w:r>
      <w:r w:rsidR="00414FC5" w:rsidRPr="00414FC5">
        <w:rPr>
          <w:rStyle w:val="eop"/>
          <w:rFonts w:ascii="Calibri" w:hAnsi="Calibri" w:cs="Calibri"/>
        </w:rPr>
        <w:t>.</w:t>
      </w:r>
    </w:p>
    <w:p w14:paraId="1DEA4DA5" w14:textId="06B93999" w:rsidR="00421C4B" w:rsidRDefault="000D2335" w:rsidP="000D2335">
      <w:pPr>
        <w:pStyle w:val="paragraph"/>
        <w:spacing w:before="0" w:beforeAutospacing="0" w:after="0" w:afterAutospacing="0"/>
        <w:jc w:val="center"/>
        <w:textAlignment w:val="baseline"/>
        <w:rPr>
          <w:rStyle w:val="eop"/>
          <w:rFonts w:ascii="Calibri" w:hAnsi="Calibri" w:cs="Calibri"/>
          <w:sz w:val="22"/>
          <w:szCs w:val="22"/>
        </w:rPr>
      </w:pPr>
      <w:r>
        <w:rPr>
          <w:noProof/>
        </w:rPr>
        <w:drawing>
          <wp:inline distT="0" distB="0" distL="0" distR="0" wp14:anchorId="0AE35A7B" wp14:editId="4F12E77E">
            <wp:extent cx="2743200" cy="577756"/>
            <wp:effectExtent l="0" t="0" r="0" b="0"/>
            <wp:docPr id="1221501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129863" name=""/>
                    <pic:cNvPicPr/>
                  </pic:nvPicPr>
                  <pic:blipFill>
                    <a:blip r:embed="rId10"/>
                    <a:stretch>
                      <a:fillRect/>
                    </a:stretch>
                  </pic:blipFill>
                  <pic:spPr>
                    <a:xfrm>
                      <a:off x="0" y="0"/>
                      <a:ext cx="2803433" cy="590442"/>
                    </a:xfrm>
                    <a:prstGeom prst="rect">
                      <a:avLst/>
                    </a:prstGeom>
                  </pic:spPr>
                </pic:pic>
              </a:graphicData>
            </a:graphic>
          </wp:inline>
        </w:drawing>
      </w:r>
    </w:p>
    <w:p w14:paraId="1C4D2EC1" w14:textId="74A40E96" w:rsidR="00421C4B" w:rsidRDefault="00421C4B" w:rsidP="00414FC5">
      <w:pPr>
        <w:pStyle w:val="paragraph"/>
        <w:spacing w:before="0" w:beforeAutospacing="0" w:after="0" w:afterAutospacing="0"/>
        <w:jc w:val="center"/>
        <w:textAlignment w:val="baseline"/>
        <w:rPr>
          <w:rFonts w:ascii="Calibri" w:hAnsi="Calibri" w:cs="Calibri"/>
          <w:sz w:val="22"/>
          <w:szCs w:val="22"/>
        </w:rPr>
      </w:pPr>
    </w:p>
    <w:p w14:paraId="3854B660" w14:textId="77777777" w:rsidR="00414FC5" w:rsidRDefault="00414FC5" w:rsidP="00414FC5">
      <w:pPr>
        <w:jc w:val="center"/>
        <w:rPr>
          <w:b/>
          <w:bCs/>
          <w:i/>
          <w:iCs/>
          <w:sz w:val="18"/>
          <w:szCs w:val="18"/>
        </w:rPr>
      </w:pPr>
      <w:r w:rsidRPr="00414FC5">
        <w:rPr>
          <w:b/>
          <w:bCs/>
          <w:i/>
          <w:iCs/>
          <w:sz w:val="18"/>
          <w:szCs w:val="18"/>
        </w:rPr>
        <w:t>DMD Care UK is a collaborative initiative between the John Walton Muscular Dystrophy Research Centre at Newcastle University and Duchenne UK, embedded in the UK North Star Network. It is funded by Duchenne UK, Duchenne Research Fund and Joining Jack.</w:t>
      </w:r>
    </w:p>
    <w:p w14:paraId="5180E706" w14:textId="14EB049D" w:rsidR="00414FC5" w:rsidRPr="00414FC5" w:rsidRDefault="00414FC5" w:rsidP="00414FC5">
      <w:pPr>
        <w:jc w:val="center"/>
        <w:rPr>
          <w:b/>
          <w:bCs/>
          <w:i/>
          <w:iCs/>
          <w:sz w:val="18"/>
          <w:szCs w:val="18"/>
        </w:rPr>
      </w:pPr>
      <w:r>
        <w:rPr>
          <w:b/>
          <w:bCs/>
          <w:i/>
          <w:iCs/>
          <w:sz w:val="18"/>
          <w:szCs w:val="18"/>
        </w:rPr>
        <w:t>www.dmdcareuk.org</w:t>
      </w:r>
    </w:p>
    <w:p w14:paraId="541BF06C" w14:textId="77777777" w:rsidR="00414FC5" w:rsidRPr="00BA7BA0" w:rsidRDefault="00414FC5" w:rsidP="00414FC5">
      <w:pPr>
        <w:pStyle w:val="paragraph"/>
        <w:spacing w:before="0" w:beforeAutospacing="0" w:after="0" w:afterAutospacing="0"/>
        <w:jc w:val="center"/>
        <w:textAlignment w:val="baseline"/>
        <w:rPr>
          <w:rFonts w:ascii="Calibri" w:hAnsi="Calibri" w:cs="Calibri"/>
          <w:sz w:val="22"/>
          <w:szCs w:val="22"/>
        </w:rPr>
      </w:pPr>
    </w:p>
    <w:sectPr w:rsidR="00414FC5" w:rsidRPr="00BA7BA0" w:rsidSect="00E46EA0">
      <w:headerReference w:type="default" r:id="rId11"/>
      <w:footerReference w:type="default" r:id="rId12"/>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91E26" w14:textId="77777777" w:rsidR="002A410C" w:rsidRDefault="002A410C">
      <w:pPr>
        <w:spacing w:after="0" w:line="240" w:lineRule="auto"/>
      </w:pPr>
      <w:r>
        <w:separator/>
      </w:r>
    </w:p>
  </w:endnote>
  <w:endnote w:type="continuationSeparator" w:id="0">
    <w:p w14:paraId="15C2E247" w14:textId="77777777" w:rsidR="002A410C" w:rsidRDefault="002A4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2F6AB2AE" w14:paraId="3119DDDB" w14:textId="77777777" w:rsidTr="2F6AB2AE">
      <w:trPr>
        <w:trHeight w:val="300"/>
      </w:trPr>
      <w:tc>
        <w:tcPr>
          <w:tcW w:w="3360" w:type="dxa"/>
        </w:tcPr>
        <w:p w14:paraId="0916CB16" w14:textId="5E9A2B3C" w:rsidR="2F6AB2AE" w:rsidRDefault="2F6AB2AE" w:rsidP="2F6AB2AE">
          <w:pPr>
            <w:pStyle w:val="Header"/>
            <w:ind w:left="-115"/>
          </w:pPr>
          <w:r>
            <w:t>31</w:t>
          </w:r>
          <w:r w:rsidRPr="2F6AB2AE">
            <w:rPr>
              <w:vertAlign w:val="superscript"/>
            </w:rPr>
            <w:t>st</w:t>
          </w:r>
          <w:r>
            <w:t xml:space="preserve"> March 2025</w:t>
          </w:r>
        </w:p>
      </w:tc>
      <w:tc>
        <w:tcPr>
          <w:tcW w:w="3360" w:type="dxa"/>
        </w:tcPr>
        <w:p w14:paraId="554D753B" w14:textId="4FF6F10D" w:rsidR="2F6AB2AE" w:rsidRDefault="2F6AB2AE" w:rsidP="2F6AB2AE">
          <w:pPr>
            <w:pStyle w:val="Header"/>
            <w:jc w:val="center"/>
          </w:pPr>
        </w:p>
      </w:tc>
      <w:tc>
        <w:tcPr>
          <w:tcW w:w="3360" w:type="dxa"/>
        </w:tcPr>
        <w:p w14:paraId="2BAB81AF" w14:textId="7D6B37CB" w:rsidR="2F6AB2AE" w:rsidRDefault="2F6AB2AE" w:rsidP="2F6AB2AE">
          <w:pPr>
            <w:pStyle w:val="Header"/>
            <w:ind w:right="-115"/>
            <w:jc w:val="right"/>
          </w:pPr>
        </w:p>
      </w:tc>
    </w:tr>
  </w:tbl>
  <w:p w14:paraId="22B62F95" w14:textId="2948703E" w:rsidR="2F6AB2AE" w:rsidRDefault="2F6AB2AE" w:rsidP="2F6AB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6C2BA" w14:textId="77777777" w:rsidR="002A410C" w:rsidRDefault="002A410C">
      <w:pPr>
        <w:spacing w:after="0" w:line="240" w:lineRule="auto"/>
      </w:pPr>
      <w:r>
        <w:separator/>
      </w:r>
    </w:p>
  </w:footnote>
  <w:footnote w:type="continuationSeparator" w:id="0">
    <w:p w14:paraId="44F5EDC2" w14:textId="77777777" w:rsidR="002A410C" w:rsidRDefault="002A4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2F6AB2AE" w14:paraId="304FD5CC" w14:textId="77777777" w:rsidTr="2F6AB2AE">
      <w:trPr>
        <w:trHeight w:val="300"/>
      </w:trPr>
      <w:tc>
        <w:tcPr>
          <w:tcW w:w="3360" w:type="dxa"/>
        </w:tcPr>
        <w:p w14:paraId="40F4F26B" w14:textId="21F907A3" w:rsidR="2F6AB2AE" w:rsidRDefault="2F6AB2AE" w:rsidP="2F6AB2AE">
          <w:pPr>
            <w:pStyle w:val="Header"/>
            <w:ind w:left="-115"/>
          </w:pPr>
        </w:p>
      </w:tc>
      <w:tc>
        <w:tcPr>
          <w:tcW w:w="3360" w:type="dxa"/>
        </w:tcPr>
        <w:p w14:paraId="4C0F4AE3" w14:textId="78815251" w:rsidR="2F6AB2AE" w:rsidRDefault="2F6AB2AE" w:rsidP="2F6AB2AE">
          <w:pPr>
            <w:pStyle w:val="Header"/>
            <w:jc w:val="center"/>
          </w:pPr>
        </w:p>
      </w:tc>
      <w:tc>
        <w:tcPr>
          <w:tcW w:w="3360" w:type="dxa"/>
        </w:tcPr>
        <w:p w14:paraId="60593E11" w14:textId="0EC778FE" w:rsidR="2F6AB2AE" w:rsidRDefault="2F6AB2AE" w:rsidP="2F6AB2AE">
          <w:pPr>
            <w:pStyle w:val="Header"/>
            <w:ind w:right="-115"/>
            <w:jc w:val="right"/>
          </w:pPr>
        </w:p>
      </w:tc>
    </w:tr>
  </w:tbl>
  <w:p w14:paraId="4EC73540" w14:textId="322A2B46" w:rsidR="2F6AB2AE" w:rsidRDefault="2F6AB2AE" w:rsidP="2F6AB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552E"/>
    <w:multiLevelType w:val="multilevel"/>
    <w:tmpl w:val="FFFFFFFF"/>
    <w:name w:val="HTML-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60AD641"/>
    <w:multiLevelType w:val="hybridMultilevel"/>
    <w:tmpl w:val="2220952E"/>
    <w:lvl w:ilvl="0" w:tplc="9BC8B618">
      <w:start w:val="1"/>
      <w:numFmt w:val="bullet"/>
      <w:lvlText w:val=""/>
      <w:lvlJc w:val="left"/>
      <w:pPr>
        <w:ind w:left="720" w:hanging="360"/>
      </w:pPr>
      <w:rPr>
        <w:rFonts w:ascii="Symbol" w:hAnsi="Symbol" w:hint="default"/>
      </w:rPr>
    </w:lvl>
    <w:lvl w:ilvl="1" w:tplc="40C067C6">
      <w:start w:val="1"/>
      <w:numFmt w:val="bullet"/>
      <w:lvlText w:val="o"/>
      <w:lvlJc w:val="left"/>
      <w:pPr>
        <w:ind w:left="1440" w:hanging="360"/>
      </w:pPr>
      <w:rPr>
        <w:rFonts w:ascii="Courier New" w:hAnsi="Courier New" w:hint="default"/>
      </w:rPr>
    </w:lvl>
    <w:lvl w:ilvl="2" w:tplc="90B2961C">
      <w:start w:val="1"/>
      <w:numFmt w:val="bullet"/>
      <w:lvlText w:val=""/>
      <w:lvlJc w:val="left"/>
      <w:pPr>
        <w:ind w:left="2160" w:hanging="360"/>
      </w:pPr>
      <w:rPr>
        <w:rFonts w:ascii="Wingdings" w:hAnsi="Wingdings" w:hint="default"/>
      </w:rPr>
    </w:lvl>
    <w:lvl w:ilvl="3" w:tplc="2BE68944">
      <w:start w:val="1"/>
      <w:numFmt w:val="bullet"/>
      <w:lvlText w:val=""/>
      <w:lvlJc w:val="left"/>
      <w:pPr>
        <w:ind w:left="2880" w:hanging="360"/>
      </w:pPr>
      <w:rPr>
        <w:rFonts w:ascii="Symbol" w:hAnsi="Symbol" w:hint="default"/>
      </w:rPr>
    </w:lvl>
    <w:lvl w:ilvl="4" w:tplc="8FD8EE6A">
      <w:start w:val="1"/>
      <w:numFmt w:val="bullet"/>
      <w:lvlText w:val="o"/>
      <w:lvlJc w:val="left"/>
      <w:pPr>
        <w:ind w:left="3600" w:hanging="360"/>
      </w:pPr>
      <w:rPr>
        <w:rFonts w:ascii="Courier New" w:hAnsi="Courier New" w:hint="default"/>
      </w:rPr>
    </w:lvl>
    <w:lvl w:ilvl="5" w:tplc="19065764">
      <w:start w:val="1"/>
      <w:numFmt w:val="bullet"/>
      <w:lvlText w:val=""/>
      <w:lvlJc w:val="left"/>
      <w:pPr>
        <w:ind w:left="4320" w:hanging="360"/>
      </w:pPr>
      <w:rPr>
        <w:rFonts w:ascii="Wingdings" w:hAnsi="Wingdings" w:hint="default"/>
      </w:rPr>
    </w:lvl>
    <w:lvl w:ilvl="6" w:tplc="142C1B02">
      <w:start w:val="1"/>
      <w:numFmt w:val="bullet"/>
      <w:lvlText w:val=""/>
      <w:lvlJc w:val="left"/>
      <w:pPr>
        <w:ind w:left="5040" w:hanging="360"/>
      </w:pPr>
      <w:rPr>
        <w:rFonts w:ascii="Symbol" w:hAnsi="Symbol" w:hint="default"/>
      </w:rPr>
    </w:lvl>
    <w:lvl w:ilvl="7" w:tplc="83A82C66">
      <w:start w:val="1"/>
      <w:numFmt w:val="bullet"/>
      <w:lvlText w:val="o"/>
      <w:lvlJc w:val="left"/>
      <w:pPr>
        <w:ind w:left="5760" w:hanging="360"/>
      </w:pPr>
      <w:rPr>
        <w:rFonts w:ascii="Courier New" w:hAnsi="Courier New" w:hint="default"/>
      </w:rPr>
    </w:lvl>
    <w:lvl w:ilvl="8" w:tplc="C4B8424E">
      <w:start w:val="1"/>
      <w:numFmt w:val="bullet"/>
      <w:lvlText w:val=""/>
      <w:lvlJc w:val="left"/>
      <w:pPr>
        <w:ind w:left="6480" w:hanging="360"/>
      </w:pPr>
      <w:rPr>
        <w:rFonts w:ascii="Wingdings" w:hAnsi="Wingdings" w:hint="default"/>
      </w:rPr>
    </w:lvl>
  </w:abstractNum>
  <w:abstractNum w:abstractNumId="2" w15:restartNumberingAfterBreak="0">
    <w:nsid w:val="14621F55"/>
    <w:multiLevelType w:val="hybridMultilevel"/>
    <w:tmpl w:val="5DF6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E5AC3"/>
    <w:multiLevelType w:val="multilevel"/>
    <w:tmpl w:val="5C8E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3823EA"/>
    <w:multiLevelType w:val="hybridMultilevel"/>
    <w:tmpl w:val="06A2BF6C"/>
    <w:lvl w:ilvl="0" w:tplc="99561E2E">
      <w:start w:val="1"/>
      <w:numFmt w:val="bullet"/>
      <w:lvlText w:val=""/>
      <w:lvlJc w:val="left"/>
      <w:pPr>
        <w:ind w:left="720" w:hanging="360"/>
      </w:pPr>
      <w:rPr>
        <w:rFonts w:ascii="Symbol" w:hAnsi="Symbol" w:hint="default"/>
      </w:rPr>
    </w:lvl>
    <w:lvl w:ilvl="1" w:tplc="53FA335C" w:tentative="1">
      <w:start w:val="1"/>
      <w:numFmt w:val="bullet"/>
      <w:lvlText w:val="o"/>
      <w:lvlJc w:val="left"/>
      <w:pPr>
        <w:ind w:left="1440" w:hanging="360"/>
      </w:pPr>
      <w:rPr>
        <w:rFonts w:ascii="Courier New" w:hAnsi="Courier New" w:cs="Courier New" w:hint="default"/>
      </w:rPr>
    </w:lvl>
    <w:lvl w:ilvl="2" w:tplc="AC8E3CB2" w:tentative="1">
      <w:start w:val="1"/>
      <w:numFmt w:val="bullet"/>
      <w:lvlText w:val=""/>
      <w:lvlJc w:val="left"/>
      <w:pPr>
        <w:ind w:left="2160" w:hanging="360"/>
      </w:pPr>
      <w:rPr>
        <w:rFonts w:ascii="Wingdings" w:hAnsi="Wingdings" w:hint="default"/>
      </w:rPr>
    </w:lvl>
    <w:lvl w:ilvl="3" w:tplc="F86C0136" w:tentative="1">
      <w:start w:val="1"/>
      <w:numFmt w:val="bullet"/>
      <w:lvlText w:val=""/>
      <w:lvlJc w:val="left"/>
      <w:pPr>
        <w:ind w:left="2880" w:hanging="360"/>
      </w:pPr>
      <w:rPr>
        <w:rFonts w:ascii="Symbol" w:hAnsi="Symbol" w:hint="default"/>
      </w:rPr>
    </w:lvl>
    <w:lvl w:ilvl="4" w:tplc="E15E52B4" w:tentative="1">
      <w:start w:val="1"/>
      <w:numFmt w:val="bullet"/>
      <w:lvlText w:val="o"/>
      <w:lvlJc w:val="left"/>
      <w:pPr>
        <w:ind w:left="3600" w:hanging="360"/>
      </w:pPr>
      <w:rPr>
        <w:rFonts w:ascii="Courier New" w:hAnsi="Courier New" w:cs="Courier New" w:hint="default"/>
      </w:rPr>
    </w:lvl>
    <w:lvl w:ilvl="5" w:tplc="4FA865A8" w:tentative="1">
      <w:start w:val="1"/>
      <w:numFmt w:val="bullet"/>
      <w:lvlText w:val=""/>
      <w:lvlJc w:val="left"/>
      <w:pPr>
        <w:ind w:left="4320" w:hanging="360"/>
      </w:pPr>
      <w:rPr>
        <w:rFonts w:ascii="Wingdings" w:hAnsi="Wingdings" w:hint="default"/>
      </w:rPr>
    </w:lvl>
    <w:lvl w:ilvl="6" w:tplc="5328A1BA" w:tentative="1">
      <w:start w:val="1"/>
      <w:numFmt w:val="bullet"/>
      <w:lvlText w:val=""/>
      <w:lvlJc w:val="left"/>
      <w:pPr>
        <w:ind w:left="5040" w:hanging="360"/>
      </w:pPr>
      <w:rPr>
        <w:rFonts w:ascii="Symbol" w:hAnsi="Symbol" w:hint="default"/>
      </w:rPr>
    </w:lvl>
    <w:lvl w:ilvl="7" w:tplc="ED544AC4" w:tentative="1">
      <w:start w:val="1"/>
      <w:numFmt w:val="bullet"/>
      <w:lvlText w:val="o"/>
      <w:lvlJc w:val="left"/>
      <w:pPr>
        <w:ind w:left="5760" w:hanging="360"/>
      </w:pPr>
      <w:rPr>
        <w:rFonts w:ascii="Courier New" w:hAnsi="Courier New" w:cs="Courier New" w:hint="default"/>
      </w:rPr>
    </w:lvl>
    <w:lvl w:ilvl="8" w:tplc="950E9ED0" w:tentative="1">
      <w:start w:val="1"/>
      <w:numFmt w:val="bullet"/>
      <w:lvlText w:val=""/>
      <w:lvlJc w:val="left"/>
      <w:pPr>
        <w:ind w:left="6480" w:hanging="360"/>
      </w:pPr>
      <w:rPr>
        <w:rFonts w:ascii="Wingdings" w:hAnsi="Wingdings" w:hint="default"/>
      </w:rPr>
    </w:lvl>
  </w:abstractNum>
  <w:abstractNum w:abstractNumId="5" w15:restartNumberingAfterBreak="0">
    <w:nsid w:val="309041F0"/>
    <w:multiLevelType w:val="hybridMultilevel"/>
    <w:tmpl w:val="B792F4F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44965FFC"/>
    <w:multiLevelType w:val="hybridMultilevel"/>
    <w:tmpl w:val="2438D2BA"/>
    <w:lvl w:ilvl="0" w:tplc="CEAA0D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E2BCF4"/>
    <w:multiLevelType w:val="hybridMultilevel"/>
    <w:tmpl w:val="4D3ECD28"/>
    <w:lvl w:ilvl="0" w:tplc="2AB6CE1C">
      <w:start w:val="1"/>
      <w:numFmt w:val="bullet"/>
      <w:lvlText w:val=""/>
      <w:lvlJc w:val="left"/>
      <w:pPr>
        <w:ind w:left="720" w:hanging="360"/>
      </w:pPr>
      <w:rPr>
        <w:rFonts w:ascii="Symbol" w:hAnsi="Symbol" w:hint="default"/>
      </w:rPr>
    </w:lvl>
    <w:lvl w:ilvl="1" w:tplc="AD260956">
      <w:start w:val="1"/>
      <w:numFmt w:val="bullet"/>
      <w:lvlText w:val="o"/>
      <w:lvlJc w:val="left"/>
      <w:pPr>
        <w:ind w:left="1440" w:hanging="360"/>
      </w:pPr>
      <w:rPr>
        <w:rFonts w:ascii="Courier New" w:hAnsi="Courier New" w:hint="default"/>
      </w:rPr>
    </w:lvl>
    <w:lvl w:ilvl="2" w:tplc="9A68FBF2">
      <w:start w:val="1"/>
      <w:numFmt w:val="bullet"/>
      <w:lvlText w:val=""/>
      <w:lvlJc w:val="left"/>
      <w:pPr>
        <w:ind w:left="2160" w:hanging="360"/>
      </w:pPr>
      <w:rPr>
        <w:rFonts w:ascii="Wingdings" w:hAnsi="Wingdings" w:hint="default"/>
      </w:rPr>
    </w:lvl>
    <w:lvl w:ilvl="3" w:tplc="26CE077C">
      <w:start w:val="1"/>
      <w:numFmt w:val="bullet"/>
      <w:lvlText w:val=""/>
      <w:lvlJc w:val="left"/>
      <w:pPr>
        <w:ind w:left="2880" w:hanging="360"/>
      </w:pPr>
      <w:rPr>
        <w:rFonts w:ascii="Symbol" w:hAnsi="Symbol" w:hint="default"/>
      </w:rPr>
    </w:lvl>
    <w:lvl w:ilvl="4" w:tplc="62DCF7A4">
      <w:start w:val="1"/>
      <w:numFmt w:val="bullet"/>
      <w:lvlText w:val="o"/>
      <w:lvlJc w:val="left"/>
      <w:pPr>
        <w:ind w:left="3600" w:hanging="360"/>
      </w:pPr>
      <w:rPr>
        <w:rFonts w:ascii="Courier New" w:hAnsi="Courier New" w:hint="default"/>
      </w:rPr>
    </w:lvl>
    <w:lvl w:ilvl="5" w:tplc="F59E4E6C">
      <w:start w:val="1"/>
      <w:numFmt w:val="bullet"/>
      <w:lvlText w:val=""/>
      <w:lvlJc w:val="left"/>
      <w:pPr>
        <w:ind w:left="4320" w:hanging="360"/>
      </w:pPr>
      <w:rPr>
        <w:rFonts w:ascii="Wingdings" w:hAnsi="Wingdings" w:hint="default"/>
      </w:rPr>
    </w:lvl>
    <w:lvl w:ilvl="6" w:tplc="1102E106">
      <w:start w:val="1"/>
      <w:numFmt w:val="bullet"/>
      <w:lvlText w:val=""/>
      <w:lvlJc w:val="left"/>
      <w:pPr>
        <w:ind w:left="5040" w:hanging="360"/>
      </w:pPr>
      <w:rPr>
        <w:rFonts w:ascii="Symbol" w:hAnsi="Symbol" w:hint="default"/>
      </w:rPr>
    </w:lvl>
    <w:lvl w:ilvl="7" w:tplc="5EE044F0">
      <w:start w:val="1"/>
      <w:numFmt w:val="bullet"/>
      <w:lvlText w:val="o"/>
      <w:lvlJc w:val="left"/>
      <w:pPr>
        <w:ind w:left="5760" w:hanging="360"/>
      </w:pPr>
      <w:rPr>
        <w:rFonts w:ascii="Courier New" w:hAnsi="Courier New" w:hint="default"/>
      </w:rPr>
    </w:lvl>
    <w:lvl w:ilvl="8" w:tplc="FE1C0A18">
      <w:start w:val="1"/>
      <w:numFmt w:val="bullet"/>
      <w:lvlText w:val=""/>
      <w:lvlJc w:val="left"/>
      <w:pPr>
        <w:ind w:left="6480" w:hanging="360"/>
      </w:pPr>
      <w:rPr>
        <w:rFonts w:ascii="Wingdings" w:hAnsi="Wingdings" w:hint="default"/>
      </w:rPr>
    </w:lvl>
  </w:abstractNum>
  <w:abstractNum w:abstractNumId="8" w15:restartNumberingAfterBreak="0">
    <w:nsid w:val="4BA379F6"/>
    <w:multiLevelType w:val="hybridMultilevel"/>
    <w:tmpl w:val="6338D0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DF04018"/>
    <w:multiLevelType w:val="multilevel"/>
    <w:tmpl w:val="3054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3B4C01"/>
    <w:multiLevelType w:val="hybridMultilevel"/>
    <w:tmpl w:val="12606B9E"/>
    <w:lvl w:ilvl="0" w:tplc="F35839D0">
      <w:start w:val="1"/>
      <w:numFmt w:val="bullet"/>
      <w:lvlText w:val="-"/>
      <w:lvlJc w:val="left"/>
      <w:pPr>
        <w:ind w:left="720" w:hanging="360"/>
      </w:pPr>
      <w:rPr>
        <w:rFonts w:ascii="Aptos" w:hAnsi="Aptos" w:hint="default"/>
      </w:rPr>
    </w:lvl>
    <w:lvl w:ilvl="1" w:tplc="2BB06B72">
      <w:start w:val="1"/>
      <w:numFmt w:val="bullet"/>
      <w:lvlText w:val="o"/>
      <w:lvlJc w:val="left"/>
      <w:pPr>
        <w:ind w:left="1440" w:hanging="360"/>
      </w:pPr>
      <w:rPr>
        <w:rFonts w:ascii="Courier New" w:hAnsi="Courier New" w:hint="default"/>
      </w:rPr>
    </w:lvl>
    <w:lvl w:ilvl="2" w:tplc="894C9A1C">
      <w:start w:val="1"/>
      <w:numFmt w:val="bullet"/>
      <w:lvlText w:val=""/>
      <w:lvlJc w:val="left"/>
      <w:pPr>
        <w:ind w:left="2160" w:hanging="360"/>
      </w:pPr>
      <w:rPr>
        <w:rFonts w:ascii="Wingdings" w:hAnsi="Wingdings" w:hint="default"/>
      </w:rPr>
    </w:lvl>
    <w:lvl w:ilvl="3" w:tplc="93EA1D40">
      <w:start w:val="1"/>
      <w:numFmt w:val="bullet"/>
      <w:lvlText w:val=""/>
      <w:lvlJc w:val="left"/>
      <w:pPr>
        <w:ind w:left="2880" w:hanging="360"/>
      </w:pPr>
      <w:rPr>
        <w:rFonts w:ascii="Symbol" w:hAnsi="Symbol" w:hint="default"/>
      </w:rPr>
    </w:lvl>
    <w:lvl w:ilvl="4" w:tplc="8D86CF84">
      <w:start w:val="1"/>
      <w:numFmt w:val="bullet"/>
      <w:lvlText w:val="o"/>
      <w:lvlJc w:val="left"/>
      <w:pPr>
        <w:ind w:left="3600" w:hanging="360"/>
      </w:pPr>
      <w:rPr>
        <w:rFonts w:ascii="Courier New" w:hAnsi="Courier New" w:hint="default"/>
      </w:rPr>
    </w:lvl>
    <w:lvl w:ilvl="5" w:tplc="B1F229F6">
      <w:start w:val="1"/>
      <w:numFmt w:val="bullet"/>
      <w:lvlText w:val=""/>
      <w:lvlJc w:val="left"/>
      <w:pPr>
        <w:ind w:left="4320" w:hanging="360"/>
      </w:pPr>
      <w:rPr>
        <w:rFonts w:ascii="Wingdings" w:hAnsi="Wingdings" w:hint="default"/>
      </w:rPr>
    </w:lvl>
    <w:lvl w:ilvl="6" w:tplc="18689A06">
      <w:start w:val="1"/>
      <w:numFmt w:val="bullet"/>
      <w:lvlText w:val=""/>
      <w:lvlJc w:val="left"/>
      <w:pPr>
        <w:ind w:left="5040" w:hanging="360"/>
      </w:pPr>
      <w:rPr>
        <w:rFonts w:ascii="Symbol" w:hAnsi="Symbol" w:hint="default"/>
      </w:rPr>
    </w:lvl>
    <w:lvl w:ilvl="7" w:tplc="8108B426">
      <w:start w:val="1"/>
      <w:numFmt w:val="bullet"/>
      <w:lvlText w:val="o"/>
      <w:lvlJc w:val="left"/>
      <w:pPr>
        <w:ind w:left="5760" w:hanging="360"/>
      </w:pPr>
      <w:rPr>
        <w:rFonts w:ascii="Courier New" w:hAnsi="Courier New" w:hint="default"/>
      </w:rPr>
    </w:lvl>
    <w:lvl w:ilvl="8" w:tplc="82D47BB8">
      <w:start w:val="1"/>
      <w:numFmt w:val="bullet"/>
      <w:lvlText w:val=""/>
      <w:lvlJc w:val="left"/>
      <w:pPr>
        <w:ind w:left="6480" w:hanging="360"/>
      </w:pPr>
      <w:rPr>
        <w:rFonts w:ascii="Wingdings" w:hAnsi="Wingdings" w:hint="default"/>
      </w:rPr>
    </w:lvl>
  </w:abstractNum>
  <w:abstractNum w:abstractNumId="11" w15:restartNumberingAfterBreak="0">
    <w:nsid w:val="4F16E7B5"/>
    <w:multiLevelType w:val="hybridMultilevel"/>
    <w:tmpl w:val="08B2ED42"/>
    <w:lvl w:ilvl="0" w:tplc="BDB20686">
      <w:start w:val="1"/>
      <w:numFmt w:val="bullet"/>
      <w:lvlText w:val="-"/>
      <w:lvlJc w:val="left"/>
      <w:pPr>
        <w:ind w:left="720" w:hanging="360"/>
      </w:pPr>
      <w:rPr>
        <w:rFonts w:ascii="Aptos" w:hAnsi="Aptos" w:hint="default"/>
      </w:rPr>
    </w:lvl>
    <w:lvl w:ilvl="1" w:tplc="C6C6334C">
      <w:start w:val="1"/>
      <w:numFmt w:val="bullet"/>
      <w:lvlText w:val="o"/>
      <w:lvlJc w:val="left"/>
      <w:pPr>
        <w:ind w:left="1440" w:hanging="360"/>
      </w:pPr>
      <w:rPr>
        <w:rFonts w:ascii="Courier New" w:hAnsi="Courier New" w:hint="default"/>
      </w:rPr>
    </w:lvl>
    <w:lvl w:ilvl="2" w:tplc="3EE895A0">
      <w:start w:val="1"/>
      <w:numFmt w:val="bullet"/>
      <w:lvlText w:val=""/>
      <w:lvlJc w:val="left"/>
      <w:pPr>
        <w:ind w:left="2160" w:hanging="360"/>
      </w:pPr>
      <w:rPr>
        <w:rFonts w:ascii="Wingdings" w:hAnsi="Wingdings" w:hint="default"/>
      </w:rPr>
    </w:lvl>
    <w:lvl w:ilvl="3" w:tplc="AA726D5E">
      <w:start w:val="1"/>
      <w:numFmt w:val="bullet"/>
      <w:lvlText w:val=""/>
      <w:lvlJc w:val="left"/>
      <w:pPr>
        <w:ind w:left="2880" w:hanging="360"/>
      </w:pPr>
      <w:rPr>
        <w:rFonts w:ascii="Symbol" w:hAnsi="Symbol" w:hint="default"/>
      </w:rPr>
    </w:lvl>
    <w:lvl w:ilvl="4" w:tplc="4C0E0CD6">
      <w:start w:val="1"/>
      <w:numFmt w:val="bullet"/>
      <w:lvlText w:val="o"/>
      <w:lvlJc w:val="left"/>
      <w:pPr>
        <w:ind w:left="3600" w:hanging="360"/>
      </w:pPr>
      <w:rPr>
        <w:rFonts w:ascii="Courier New" w:hAnsi="Courier New" w:hint="default"/>
      </w:rPr>
    </w:lvl>
    <w:lvl w:ilvl="5" w:tplc="EF4A7A6A">
      <w:start w:val="1"/>
      <w:numFmt w:val="bullet"/>
      <w:lvlText w:val=""/>
      <w:lvlJc w:val="left"/>
      <w:pPr>
        <w:ind w:left="4320" w:hanging="360"/>
      </w:pPr>
      <w:rPr>
        <w:rFonts w:ascii="Wingdings" w:hAnsi="Wingdings" w:hint="default"/>
      </w:rPr>
    </w:lvl>
    <w:lvl w:ilvl="6" w:tplc="AF04D9B4">
      <w:start w:val="1"/>
      <w:numFmt w:val="bullet"/>
      <w:lvlText w:val=""/>
      <w:lvlJc w:val="left"/>
      <w:pPr>
        <w:ind w:left="5040" w:hanging="360"/>
      </w:pPr>
      <w:rPr>
        <w:rFonts w:ascii="Symbol" w:hAnsi="Symbol" w:hint="default"/>
      </w:rPr>
    </w:lvl>
    <w:lvl w:ilvl="7" w:tplc="5A38A508">
      <w:start w:val="1"/>
      <w:numFmt w:val="bullet"/>
      <w:lvlText w:val="o"/>
      <w:lvlJc w:val="left"/>
      <w:pPr>
        <w:ind w:left="5760" w:hanging="360"/>
      </w:pPr>
      <w:rPr>
        <w:rFonts w:ascii="Courier New" w:hAnsi="Courier New" w:hint="default"/>
      </w:rPr>
    </w:lvl>
    <w:lvl w:ilvl="8" w:tplc="A88A3BA8">
      <w:start w:val="1"/>
      <w:numFmt w:val="bullet"/>
      <w:lvlText w:val=""/>
      <w:lvlJc w:val="left"/>
      <w:pPr>
        <w:ind w:left="6480" w:hanging="360"/>
      </w:pPr>
      <w:rPr>
        <w:rFonts w:ascii="Wingdings" w:hAnsi="Wingdings" w:hint="default"/>
      </w:rPr>
    </w:lvl>
  </w:abstractNum>
  <w:abstractNum w:abstractNumId="12" w15:restartNumberingAfterBreak="0">
    <w:nsid w:val="5772FC43"/>
    <w:multiLevelType w:val="hybridMultilevel"/>
    <w:tmpl w:val="2CC877CC"/>
    <w:lvl w:ilvl="0" w:tplc="685E3E40">
      <w:start w:val="1"/>
      <w:numFmt w:val="bullet"/>
      <w:lvlText w:val="-"/>
      <w:lvlJc w:val="left"/>
      <w:pPr>
        <w:ind w:left="720" w:hanging="360"/>
      </w:pPr>
      <w:rPr>
        <w:rFonts w:ascii="Aptos" w:hAnsi="Aptos" w:hint="default"/>
      </w:rPr>
    </w:lvl>
    <w:lvl w:ilvl="1" w:tplc="6EA2C35E">
      <w:start w:val="1"/>
      <w:numFmt w:val="bullet"/>
      <w:lvlText w:val="o"/>
      <w:lvlJc w:val="left"/>
      <w:pPr>
        <w:ind w:left="1440" w:hanging="360"/>
      </w:pPr>
      <w:rPr>
        <w:rFonts w:ascii="Courier New" w:hAnsi="Courier New" w:hint="default"/>
      </w:rPr>
    </w:lvl>
    <w:lvl w:ilvl="2" w:tplc="8364F21C">
      <w:start w:val="1"/>
      <w:numFmt w:val="bullet"/>
      <w:lvlText w:val=""/>
      <w:lvlJc w:val="left"/>
      <w:pPr>
        <w:ind w:left="2160" w:hanging="360"/>
      </w:pPr>
      <w:rPr>
        <w:rFonts w:ascii="Wingdings" w:hAnsi="Wingdings" w:hint="default"/>
      </w:rPr>
    </w:lvl>
    <w:lvl w:ilvl="3" w:tplc="9D04329A">
      <w:start w:val="1"/>
      <w:numFmt w:val="bullet"/>
      <w:lvlText w:val=""/>
      <w:lvlJc w:val="left"/>
      <w:pPr>
        <w:ind w:left="2880" w:hanging="360"/>
      </w:pPr>
      <w:rPr>
        <w:rFonts w:ascii="Symbol" w:hAnsi="Symbol" w:hint="default"/>
      </w:rPr>
    </w:lvl>
    <w:lvl w:ilvl="4" w:tplc="C9A077A2">
      <w:start w:val="1"/>
      <w:numFmt w:val="bullet"/>
      <w:lvlText w:val="o"/>
      <w:lvlJc w:val="left"/>
      <w:pPr>
        <w:ind w:left="3600" w:hanging="360"/>
      </w:pPr>
      <w:rPr>
        <w:rFonts w:ascii="Courier New" w:hAnsi="Courier New" w:hint="default"/>
      </w:rPr>
    </w:lvl>
    <w:lvl w:ilvl="5" w:tplc="135867AC">
      <w:start w:val="1"/>
      <w:numFmt w:val="bullet"/>
      <w:lvlText w:val=""/>
      <w:lvlJc w:val="left"/>
      <w:pPr>
        <w:ind w:left="4320" w:hanging="360"/>
      </w:pPr>
      <w:rPr>
        <w:rFonts w:ascii="Wingdings" w:hAnsi="Wingdings" w:hint="default"/>
      </w:rPr>
    </w:lvl>
    <w:lvl w:ilvl="6" w:tplc="9CFE3738">
      <w:start w:val="1"/>
      <w:numFmt w:val="bullet"/>
      <w:lvlText w:val=""/>
      <w:lvlJc w:val="left"/>
      <w:pPr>
        <w:ind w:left="5040" w:hanging="360"/>
      </w:pPr>
      <w:rPr>
        <w:rFonts w:ascii="Symbol" w:hAnsi="Symbol" w:hint="default"/>
      </w:rPr>
    </w:lvl>
    <w:lvl w:ilvl="7" w:tplc="AB52E3EE">
      <w:start w:val="1"/>
      <w:numFmt w:val="bullet"/>
      <w:lvlText w:val="o"/>
      <w:lvlJc w:val="left"/>
      <w:pPr>
        <w:ind w:left="5760" w:hanging="360"/>
      </w:pPr>
      <w:rPr>
        <w:rFonts w:ascii="Courier New" w:hAnsi="Courier New" w:hint="default"/>
      </w:rPr>
    </w:lvl>
    <w:lvl w:ilvl="8" w:tplc="AF9EC416">
      <w:start w:val="1"/>
      <w:numFmt w:val="bullet"/>
      <w:lvlText w:val=""/>
      <w:lvlJc w:val="left"/>
      <w:pPr>
        <w:ind w:left="6480" w:hanging="360"/>
      </w:pPr>
      <w:rPr>
        <w:rFonts w:ascii="Wingdings" w:hAnsi="Wingdings" w:hint="default"/>
      </w:rPr>
    </w:lvl>
  </w:abstractNum>
  <w:abstractNum w:abstractNumId="13" w15:restartNumberingAfterBreak="0">
    <w:nsid w:val="5EC16B48"/>
    <w:multiLevelType w:val="hybridMultilevel"/>
    <w:tmpl w:val="125CC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1C5933"/>
    <w:multiLevelType w:val="multilevel"/>
    <w:tmpl w:val="9FD0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530198"/>
    <w:multiLevelType w:val="multilevel"/>
    <w:tmpl w:val="879C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0C5095"/>
    <w:multiLevelType w:val="hybridMultilevel"/>
    <w:tmpl w:val="5E647F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A946002"/>
    <w:multiLevelType w:val="hybridMultilevel"/>
    <w:tmpl w:val="FD7C3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6259272">
    <w:abstractNumId w:val="10"/>
  </w:num>
  <w:num w:numId="2" w16cid:durableId="1830554693">
    <w:abstractNumId w:val="7"/>
  </w:num>
  <w:num w:numId="3" w16cid:durableId="654379014">
    <w:abstractNumId w:val="1"/>
  </w:num>
  <w:num w:numId="4" w16cid:durableId="311638103">
    <w:abstractNumId w:val="12"/>
  </w:num>
  <w:num w:numId="5" w16cid:durableId="1133061595">
    <w:abstractNumId w:val="11"/>
  </w:num>
  <w:num w:numId="6" w16cid:durableId="949699873">
    <w:abstractNumId w:val="0"/>
    <w:lvlOverride w:ilvl="0">
      <w:startOverride w:val="1"/>
      <w:lvl w:ilvl="0">
        <w:start w:val="1"/>
        <w:numFmt w:val="bullet"/>
        <w:lvlText w:val="·"/>
        <w:lvlJc w:val="left"/>
        <w:rPr>
          <w:rFonts w:ascii="Symbol" w:hAnsi="Symbol" w:cs="Symbol"/>
          <w:color w:val="000000"/>
          <w:sz w:val="22"/>
        </w:rPr>
      </w:lvl>
    </w:lvlOverride>
    <w:lvlOverride w:ilvl="1">
      <w:startOverride w:val="1"/>
      <w:lvl w:ilvl="1">
        <w:start w:val="1"/>
        <w:numFmt w:val="bullet"/>
        <w:lvlText w:val="·"/>
        <w:lvlJc w:val="left"/>
        <w:rPr>
          <w:rFonts w:ascii="Symbol" w:hAnsi="Symbol" w:cs="Symbol"/>
          <w:color w:val="000000"/>
          <w:sz w:val="22"/>
        </w:rPr>
      </w:lvl>
    </w:lvlOverride>
    <w:lvlOverride w:ilvl="2">
      <w:startOverride w:val="1"/>
      <w:lvl w:ilvl="2">
        <w:start w:val="1"/>
        <w:numFmt w:val="bullet"/>
        <w:lvlText w:val="·"/>
        <w:lvlJc w:val="left"/>
        <w:rPr>
          <w:rFonts w:ascii="Symbol" w:hAnsi="Symbol" w:cs="Symbol"/>
          <w:color w:val="000000"/>
          <w:sz w:val="22"/>
        </w:rPr>
      </w:lvl>
    </w:lvlOverride>
    <w:lvlOverride w:ilvl="3">
      <w:startOverride w:val="1"/>
      <w:lvl w:ilvl="3">
        <w:start w:val="1"/>
        <w:numFmt w:val="bullet"/>
        <w:lvlText w:val="·"/>
        <w:lvlJc w:val="left"/>
        <w:rPr>
          <w:rFonts w:ascii="Symbol" w:hAnsi="Symbol" w:cs="Symbol"/>
          <w:color w:val="000000"/>
          <w:sz w:val="22"/>
        </w:rPr>
      </w:lvl>
    </w:lvlOverride>
    <w:lvlOverride w:ilvl="4">
      <w:startOverride w:val="1"/>
      <w:lvl w:ilvl="4">
        <w:start w:val="1"/>
        <w:numFmt w:val="bullet"/>
        <w:lvlText w:val="·"/>
        <w:lvlJc w:val="left"/>
        <w:rPr>
          <w:rFonts w:ascii="Symbol" w:hAnsi="Symbol" w:cs="Symbol"/>
          <w:color w:val="000000"/>
          <w:sz w:val="22"/>
        </w:rPr>
      </w:lvl>
    </w:lvlOverride>
    <w:lvlOverride w:ilvl="5">
      <w:startOverride w:val="1"/>
      <w:lvl w:ilvl="5">
        <w:start w:val="1"/>
        <w:numFmt w:val="bullet"/>
        <w:lvlText w:val="·"/>
        <w:lvlJc w:val="left"/>
        <w:rPr>
          <w:rFonts w:ascii="Symbol" w:hAnsi="Symbol" w:cs="Symbol"/>
          <w:color w:val="000000"/>
          <w:sz w:val="22"/>
        </w:rPr>
      </w:lvl>
    </w:lvlOverride>
    <w:lvlOverride w:ilvl="6">
      <w:startOverride w:val="1"/>
      <w:lvl w:ilvl="6">
        <w:start w:val="1"/>
        <w:numFmt w:val="bullet"/>
        <w:lvlText w:val="·"/>
        <w:lvlJc w:val="left"/>
        <w:rPr>
          <w:rFonts w:ascii="Symbol" w:hAnsi="Symbol" w:cs="Symbol"/>
          <w:color w:val="000000"/>
          <w:sz w:val="22"/>
        </w:rPr>
      </w:lvl>
    </w:lvlOverride>
    <w:lvlOverride w:ilvl="7">
      <w:startOverride w:val="1"/>
      <w:lvl w:ilvl="7">
        <w:start w:val="1"/>
        <w:numFmt w:val="bullet"/>
        <w:lvlText w:val="·"/>
        <w:lvlJc w:val="left"/>
        <w:rPr>
          <w:rFonts w:ascii="Symbol" w:hAnsi="Symbol" w:cs="Symbol"/>
          <w:color w:val="000000"/>
          <w:sz w:val="22"/>
        </w:rPr>
      </w:lvl>
    </w:lvlOverride>
    <w:lvlOverride w:ilvl="8">
      <w:startOverride w:val="1"/>
      <w:lvl w:ilvl="8">
        <w:start w:val="1"/>
        <w:numFmt w:val="bullet"/>
        <w:lvlText w:val="·"/>
        <w:lvlJc w:val="left"/>
        <w:rPr>
          <w:rFonts w:ascii="Symbol" w:hAnsi="Symbol" w:cs="Symbol"/>
          <w:color w:val="000000"/>
          <w:sz w:val="22"/>
        </w:rPr>
      </w:lvl>
    </w:lvlOverride>
  </w:num>
  <w:num w:numId="7" w16cid:durableId="2014603063">
    <w:abstractNumId w:val="6"/>
  </w:num>
  <w:num w:numId="8" w16cid:durableId="676467630">
    <w:abstractNumId w:val="4"/>
  </w:num>
  <w:num w:numId="9" w16cid:durableId="300157335">
    <w:abstractNumId w:val="15"/>
  </w:num>
  <w:num w:numId="10" w16cid:durableId="224529625">
    <w:abstractNumId w:val="3"/>
  </w:num>
  <w:num w:numId="11" w16cid:durableId="1185091266">
    <w:abstractNumId w:val="9"/>
  </w:num>
  <w:num w:numId="12" w16cid:durableId="1312515546">
    <w:abstractNumId w:val="14"/>
  </w:num>
  <w:num w:numId="13" w16cid:durableId="270935561">
    <w:abstractNumId w:val="13"/>
  </w:num>
  <w:num w:numId="14" w16cid:durableId="563683168">
    <w:abstractNumId w:val="8"/>
  </w:num>
  <w:num w:numId="15" w16cid:durableId="1567647299">
    <w:abstractNumId w:val="5"/>
  </w:num>
  <w:num w:numId="16" w16cid:durableId="1936858667">
    <w:abstractNumId w:val="2"/>
  </w:num>
  <w:num w:numId="17" w16cid:durableId="2031100502">
    <w:abstractNumId w:val="16"/>
  </w:num>
  <w:num w:numId="18" w16cid:durableId="7007861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9D"/>
    <w:rsid w:val="000235F2"/>
    <w:rsid w:val="00037041"/>
    <w:rsid w:val="0004380D"/>
    <w:rsid w:val="00062A71"/>
    <w:rsid w:val="00067686"/>
    <w:rsid w:val="000D2335"/>
    <w:rsid w:val="001052D6"/>
    <w:rsid w:val="00142666"/>
    <w:rsid w:val="00153EB7"/>
    <w:rsid w:val="0018399A"/>
    <w:rsid w:val="001F48AB"/>
    <w:rsid w:val="002128B0"/>
    <w:rsid w:val="002676B0"/>
    <w:rsid w:val="002A410C"/>
    <w:rsid w:val="003072D2"/>
    <w:rsid w:val="00336AAF"/>
    <w:rsid w:val="003A114E"/>
    <w:rsid w:val="003F52C7"/>
    <w:rsid w:val="00414FC5"/>
    <w:rsid w:val="00416025"/>
    <w:rsid w:val="00421C4B"/>
    <w:rsid w:val="004859CC"/>
    <w:rsid w:val="00492B54"/>
    <w:rsid w:val="004A6803"/>
    <w:rsid w:val="00503259"/>
    <w:rsid w:val="005C7CD4"/>
    <w:rsid w:val="005F4014"/>
    <w:rsid w:val="00614F39"/>
    <w:rsid w:val="0062018C"/>
    <w:rsid w:val="00624B88"/>
    <w:rsid w:val="00650560"/>
    <w:rsid w:val="0066509D"/>
    <w:rsid w:val="006A4CD7"/>
    <w:rsid w:val="00792680"/>
    <w:rsid w:val="007A0B2A"/>
    <w:rsid w:val="007B1C90"/>
    <w:rsid w:val="007D6819"/>
    <w:rsid w:val="007F50A3"/>
    <w:rsid w:val="00816709"/>
    <w:rsid w:val="00846FA1"/>
    <w:rsid w:val="0088739E"/>
    <w:rsid w:val="008A4996"/>
    <w:rsid w:val="008C0E2A"/>
    <w:rsid w:val="009164E4"/>
    <w:rsid w:val="00936C88"/>
    <w:rsid w:val="00972144"/>
    <w:rsid w:val="00A456E3"/>
    <w:rsid w:val="00A90654"/>
    <w:rsid w:val="00AA6113"/>
    <w:rsid w:val="00AF05E8"/>
    <w:rsid w:val="00AF3574"/>
    <w:rsid w:val="00B33F5D"/>
    <w:rsid w:val="00B73FF5"/>
    <w:rsid w:val="00B750E3"/>
    <w:rsid w:val="00BA7BA0"/>
    <w:rsid w:val="00BC1DB3"/>
    <w:rsid w:val="00C737FE"/>
    <w:rsid w:val="00DA0517"/>
    <w:rsid w:val="00E3124F"/>
    <w:rsid w:val="00E46EA0"/>
    <w:rsid w:val="00E51619"/>
    <w:rsid w:val="00E61B82"/>
    <w:rsid w:val="00EC7C98"/>
    <w:rsid w:val="00F8177A"/>
    <w:rsid w:val="00F83792"/>
    <w:rsid w:val="00F90DBE"/>
    <w:rsid w:val="00FA2EF8"/>
    <w:rsid w:val="00FB5199"/>
    <w:rsid w:val="00FC3476"/>
    <w:rsid w:val="00FE3B53"/>
    <w:rsid w:val="00FF72D1"/>
    <w:rsid w:val="010A0D8B"/>
    <w:rsid w:val="01C29FA1"/>
    <w:rsid w:val="030E504F"/>
    <w:rsid w:val="0348CC7E"/>
    <w:rsid w:val="044DA8E9"/>
    <w:rsid w:val="04B96A44"/>
    <w:rsid w:val="056AE571"/>
    <w:rsid w:val="063C9C11"/>
    <w:rsid w:val="06F8E85E"/>
    <w:rsid w:val="07739807"/>
    <w:rsid w:val="0A4C6CA0"/>
    <w:rsid w:val="0AD61A60"/>
    <w:rsid w:val="0B2FE150"/>
    <w:rsid w:val="0BE3ED75"/>
    <w:rsid w:val="0C073CC9"/>
    <w:rsid w:val="0C5F83FE"/>
    <w:rsid w:val="0CFE7877"/>
    <w:rsid w:val="0E33BA2A"/>
    <w:rsid w:val="0FDD89F5"/>
    <w:rsid w:val="111BB3E1"/>
    <w:rsid w:val="12139980"/>
    <w:rsid w:val="126983E2"/>
    <w:rsid w:val="12728C59"/>
    <w:rsid w:val="12B9DDAC"/>
    <w:rsid w:val="13CD5FBE"/>
    <w:rsid w:val="14A5FA22"/>
    <w:rsid w:val="14D2E98F"/>
    <w:rsid w:val="14F02E70"/>
    <w:rsid w:val="164D2FA1"/>
    <w:rsid w:val="18220D16"/>
    <w:rsid w:val="18D922BD"/>
    <w:rsid w:val="18E334E3"/>
    <w:rsid w:val="1A3F2FB5"/>
    <w:rsid w:val="1CC709FA"/>
    <w:rsid w:val="1EBB0E7C"/>
    <w:rsid w:val="1F1D49A4"/>
    <w:rsid w:val="203DF55D"/>
    <w:rsid w:val="21AE2138"/>
    <w:rsid w:val="21F574A8"/>
    <w:rsid w:val="2267DFC7"/>
    <w:rsid w:val="23B98F78"/>
    <w:rsid w:val="2427B985"/>
    <w:rsid w:val="252E9008"/>
    <w:rsid w:val="2587416F"/>
    <w:rsid w:val="285CBAE8"/>
    <w:rsid w:val="29047312"/>
    <w:rsid w:val="294A436B"/>
    <w:rsid w:val="29659C9B"/>
    <w:rsid w:val="2BCBC703"/>
    <w:rsid w:val="2BFD98C5"/>
    <w:rsid w:val="2CA34D0F"/>
    <w:rsid w:val="2DEEC02E"/>
    <w:rsid w:val="2EDCB7D6"/>
    <w:rsid w:val="2F6AB2AE"/>
    <w:rsid w:val="304B9BDD"/>
    <w:rsid w:val="304CECC1"/>
    <w:rsid w:val="316BE964"/>
    <w:rsid w:val="31DD4156"/>
    <w:rsid w:val="335DF819"/>
    <w:rsid w:val="33B67762"/>
    <w:rsid w:val="34830323"/>
    <w:rsid w:val="34F254EE"/>
    <w:rsid w:val="351B00EF"/>
    <w:rsid w:val="35DC8D88"/>
    <w:rsid w:val="365D546B"/>
    <w:rsid w:val="38922402"/>
    <w:rsid w:val="391CD555"/>
    <w:rsid w:val="3AC7EE17"/>
    <w:rsid w:val="3D446605"/>
    <w:rsid w:val="3D865D69"/>
    <w:rsid w:val="3DD5481F"/>
    <w:rsid w:val="3E7932AA"/>
    <w:rsid w:val="401EE215"/>
    <w:rsid w:val="407833FA"/>
    <w:rsid w:val="40FB7B93"/>
    <w:rsid w:val="41B31629"/>
    <w:rsid w:val="42149437"/>
    <w:rsid w:val="438ADA90"/>
    <w:rsid w:val="43B1B6F4"/>
    <w:rsid w:val="43B601F7"/>
    <w:rsid w:val="46359D21"/>
    <w:rsid w:val="46C94174"/>
    <w:rsid w:val="48452D2C"/>
    <w:rsid w:val="48DE3BB7"/>
    <w:rsid w:val="48FFEE3C"/>
    <w:rsid w:val="49005EA7"/>
    <w:rsid w:val="49537982"/>
    <w:rsid w:val="498830F5"/>
    <w:rsid w:val="4AC3FAB5"/>
    <w:rsid w:val="4BB55C7D"/>
    <w:rsid w:val="4C08B4A3"/>
    <w:rsid w:val="4DA9A7C4"/>
    <w:rsid w:val="4DD8FA85"/>
    <w:rsid w:val="4E544445"/>
    <w:rsid w:val="4E935D03"/>
    <w:rsid w:val="4ED266E1"/>
    <w:rsid w:val="50233D0F"/>
    <w:rsid w:val="503F3BBE"/>
    <w:rsid w:val="50BA0C36"/>
    <w:rsid w:val="517ADB71"/>
    <w:rsid w:val="51BCB541"/>
    <w:rsid w:val="52E9D8D8"/>
    <w:rsid w:val="536021E8"/>
    <w:rsid w:val="53EF8F3E"/>
    <w:rsid w:val="547863E9"/>
    <w:rsid w:val="56E4E137"/>
    <w:rsid w:val="5735F374"/>
    <w:rsid w:val="576AE17C"/>
    <w:rsid w:val="57B5A1F1"/>
    <w:rsid w:val="5AAC7F49"/>
    <w:rsid w:val="5C52531C"/>
    <w:rsid w:val="5CEE9B66"/>
    <w:rsid w:val="5D024E10"/>
    <w:rsid w:val="5D606C30"/>
    <w:rsid w:val="5D846894"/>
    <w:rsid w:val="5D860F95"/>
    <w:rsid w:val="609CFA4A"/>
    <w:rsid w:val="61BF9964"/>
    <w:rsid w:val="6248A5C4"/>
    <w:rsid w:val="624FD5A6"/>
    <w:rsid w:val="62BA7039"/>
    <w:rsid w:val="641F63A5"/>
    <w:rsid w:val="65562D05"/>
    <w:rsid w:val="6921F4D4"/>
    <w:rsid w:val="6943B118"/>
    <w:rsid w:val="6A2FC777"/>
    <w:rsid w:val="6A7D57FE"/>
    <w:rsid w:val="6D2E91B1"/>
    <w:rsid w:val="70F43888"/>
    <w:rsid w:val="7135F1C7"/>
    <w:rsid w:val="74F4CA48"/>
    <w:rsid w:val="763F0F41"/>
    <w:rsid w:val="76C7DAE6"/>
    <w:rsid w:val="76F3D4EE"/>
    <w:rsid w:val="7836EA22"/>
    <w:rsid w:val="783DE61C"/>
    <w:rsid w:val="787E6887"/>
    <w:rsid w:val="792EFE2D"/>
    <w:rsid w:val="79C549BB"/>
    <w:rsid w:val="7BB231D3"/>
    <w:rsid w:val="7D4D414C"/>
    <w:rsid w:val="7DA9A6E6"/>
    <w:rsid w:val="7E773706"/>
    <w:rsid w:val="7F21DA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78F2"/>
  <w15:chartTrackingRefBased/>
  <w15:docId w15:val="{2AF9F7A9-B6E9-419A-BEA1-B0F2D5E69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F05E8"/>
    <w:pPr>
      <w:spacing w:after="0" w:line="240" w:lineRule="auto"/>
    </w:pPr>
  </w:style>
  <w:style w:type="paragraph" w:styleId="BalloonText">
    <w:name w:val="Balloon Text"/>
    <w:basedOn w:val="Normal"/>
    <w:link w:val="BalloonTextChar"/>
    <w:uiPriority w:val="99"/>
    <w:semiHidden/>
    <w:unhideWhenUsed/>
    <w:rsid w:val="00FE3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B53"/>
    <w:rPr>
      <w:rFonts w:ascii="Segoe UI" w:hAnsi="Segoe UI" w:cs="Segoe UI"/>
      <w:sz w:val="18"/>
      <w:szCs w:val="18"/>
    </w:rPr>
  </w:style>
  <w:style w:type="paragraph" w:styleId="ListParagraph">
    <w:name w:val="List Paragraph"/>
    <w:basedOn w:val="Normal"/>
    <w:uiPriority w:val="34"/>
    <w:qFormat/>
    <w:rsid w:val="00FE3B53"/>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7B1C90"/>
    <w:rPr>
      <w:color w:val="0563C1" w:themeColor="hyperlink"/>
      <w:u w:val="single"/>
    </w:rPr>
  </w:style>
  <w:style w:type="character" w:customStyle="1" w:styleId="cf01">
    <w:name w:val="cf01"/>
    <w:basedOn w:val="DefaultParagraphFont"/>
    <w:rsid w:val="001052D6"/>
    <w:rPr>
      <w:rFonts w:ascii="Segoe UI" w:hAnsi="Segoe UI" w:cs="Segoe UI" w:hint="default"/>
      <w:sz w:val="18"/>
      <w:szCs w:val="18"/>
    </w:rPr>
  </w:style>
  <w:style w:type="paragraph" w:customStyle="1" w:styleId="paragraph">
    <w:name w:val="paragraph"/>
    <w:basedOn w:val="Normal"/>
    <w:rsid w:val="0088739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88739E"/>
  </w:style>
  <w:style w:type="character" w:customStyle="1" w:styleId="eop">
    <w:name w:val="eop"/>
    <w:basedOn w:val="DefaultParagraphFont"/>
    <w:rsid w:val="0088739E"/>
  </w:style>
  <w:style w:type="paragraph" w:styleId="Header">
    <w:name w:val="header"/>
    <w:basedOn w:val="Normal"/>
    <w:uiPriority w:val="99"/>
    <w:unhideWhenUsed/>
    <w:rsid w:val="2F6AB2AE"/>
    <w:pPr>
      <w:tabs>
        <w:tab w:val="center" w:pos="4680"/>
        <w:tab w:val="right" w:pos="9360"/>
      </w:tabs>
      <w:spacing w:after="0" w:line="240" w:lineRule="auto"/>
    </w:pPr>
  </w:style>
  <w:style w:type="paragraph" w:styleId="Footer">
    <w:name w:val="footer"/>
    <w:basedOn w:val="Normal"/>
    <w:uiPriority w:val="99"/>
    <w:unhideWhenUsed/>
    <w:rsid w:val="2F6AB2AE"/>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184420">
      <w:bodyDiv w:val="1"/>
      <w:marLeft w:val="0"/>
      <w:marRight w:val="0"/>
      <w:marTop w:val="0"/>
      <w:marBottom w:val="0"/>
      <w:divBdr>
        <w:top w:val="none" w:sz="0" w:space="0" w:color="auto"/>
        <w:left w:val="none" w:sz="0" w:space="0" w:color="auto"/>
        <w:bottom w:val="none" w:sz="0" w:space="0" w:color="auto"/>
        <w:right w:val="none" w:sz="0" w:space="0" w:color="auto"/>
      </w:divBdr>
    </w:div>
    <w:div w:id="79260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ff86b73-d2ed-45d1-9e31-5b4a0d263f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D959B2D8FA5C4980890EF71530081A" ma:contentTypeVersion="17" ma:contentTypeDescription="Create a new document." ma:contentTypeScope="" ma:versionID="bc80561ef51110c9f48d2ab6f64e3a44">
  <xsd:schema xmlns:xsd="http://www.w3.org/2001/XMLSchema" xmlns:xs="http://www.w3.org/2001/XMLSchema" xmlns:p="http://schemas.microsoft.com/office/2006/metadata/properties" xmlns:ns3="1ff86b73-d2ed-45d1-9e31-5b4a0d263f49" xmlns:ns4="917767b3-d7cc-4621-8ad9-27e46fe3c43e" targetNamespace="http://schemas.microsoft.com/office/2006/metadata/properties" ma:root="true" ma:fieldsID="5c84d26cac0f97516000835dee2517eb" ns3:_="" ns4:_="">
    <xsd:import namespace="1ff86b73-d2ed-45d1-9e31-5b4a0d263f49"/>
    <xsd:import namespace="917767b3-d7cc-4621-8ad9-27e46fe3c4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86b73-d2ed-45d1-9e31-5b4a0d263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7767b3-d7cc-4621-8ad9-27e46fe3c4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646C9C-BE53-4B53-B5C5-968639C7D02B}">
  <ds:schemaRefs>
    <ds:schemaRef ds:uri="http://schemas.microsoft.com/sharepoint/v3/contenttype/forms"/>
  </ds:schemaRefs>
</ds:datastoreItem>
</file>

<file path=customXml/itemProps2.xml><?xml version="1.0" encoding="utf-8"?>
<ds:datastoreItem xmlns:ds="http://schemas.openxmlformats.org/officeDocument/2006/customXml" ds:itemID="{4F50E5E0-794F-4B61-B5C7-5A4B3F833309}">
  <ds:schemaRefs>
    <ds:schemaRef ds:uri="http://schemas.microsoft.com/office/2006/metadata/properties"/>
    <ds:schemaRef ds:uri="http://schemas.microsoft.com/office/infopath/2007/PartnerControls"/>
    <ds:schemaRef ds:uri="1ff86b73-d2ed-45d1-9e31-5b4a0d263f49"/>
  </ds:schemaRefs>
</ds:datastoreItem>
</file>

<file path=customXml/itemProps3.xml><?xml version="1.0" encoding="utf-8"?>
<ds:datastoreItem xmlns:ds="http://schemas.openxmlformats.org/officeDocument/2006/customXml" ds:itemID="{DDF65AF5-C1E4-445E-B27D-34A029F1B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86b73-d2ed-45d1-9e31-5b4a0d263f49"/>
    <ds:schemaRef ds:uri="917767b3-d7cc-4621-8ad9-27e46fe3c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878</Words>
  <Characters>5010</Characters>
  <Application>Microsoft Office Word</Application>
  <DocSecurity>4</DocSecurity>
  <Lines>41</Lines>
  <Paragraphs>11</Paragraphs>
  <ScaleCrop>false</ScaleCrop>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Sarkozy</dc:creator>
  <cp:keywords/>
  <dc:description/>
  <cp:lastModifiedBy>Cathy Turner</cp:lastModifiedBy>
  <cp:revision>9</cp:revision>
  <dcterms:created xsi:type="dcterms:W3CDTF">2025-04-02T17:42:00Z</dcterms:created>
  <dcterms:modified xsi:type="dcterms:W3CDTF">2025-04-02T16:50:00Z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0x010100D9D959B2D8FA5C4980890EF71530081A</vt:lpwstr>
  </property>
</Properties>
</file>