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DB1B6" w14:textId="537A015B" w:rsidR="00222AFD" w:rsidRPr="008C68C7" w:rsidRDefault="00222AFD" w:rsidP="00222AFD">
      <w:pPr>
        <w:tabs>
          <w:tab w:val="left" w:pos="1080"/>
        </w:tabs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22AFD">
        <w:rPr>
          <w:rFonts w:ascii="Times New Roman" w:eastAsia="Times New Roman" w:hAnsi="Times New Roman" w:cs="Times New Roman"/>
          <w:b/>
          <w:bCs/>
          <w:sz w:val="28"/>
          <w:szCs w:val="28"/>
        </w:rPr>
        <w:t>Joshua</w:t>
      </w:r>
      <w:r w:rsidR="002641DE">
        <w:rPr>
          <w:rFonts w:ascii="Times New Roman" w:eastAsia="Times New Roman" w:hAnsi="Times New Roman" w:cs="Times New Roman"/>
          <w:b/>
          <w:bCs/>
          <w:sz w:val="28"/>
          <w:szCs w:val="28"/>
        </w:rPr>
        <w:t>’s  Command</w:t>
      </w:r>
      <w:r w:rsidR="003E6F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Pr="00222A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2024</w:t>
      </w:r>
      <w:r w:rsidR="00BA1B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A1B91" w:rsidRPr="008C68C7">
        <w:rPr>
          <w:rFonts w:ascii="Times New Roman" w:eastAsia="Times New Roman" w:hAnsi="Times New Roman" w:cs="Times New Roman"/>
          <w:b/>
          <w:bCs/>
          <w:sz w:val="16"/>
          <w:szCs w:val="16"/>
        </w:rPr>
        <w:t>(</w:t>
      </w:r>
      <w:proofErr w:type="spellStart"/>
      <w:r w:rsidR="00BA1B91" w:rsidRPr="008C68C7">
        <w:rPr>
          <w:rFonts w:ascii="Times New Roman" w:eastAsia="Times New Roman" w:hAnsi="Times New Roman" w:cs="Times New Roman"/>
          <w:b/>
          <w:bCs/>
          <w:sz w:val="16"/>
          <w:szCs w:val="16"/>
        </w:rPr>
        <w:t>sjm</w:t>
      </w:r>
      <w:proofErr w:type="spellEnd"/>
      <w:r w:rsidR="00BA1B91" w:rsidRPr="008C68C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="008C68C7" w:rsidRPr="008C68C7">
        <w:rPr>
          <w:rFonts w:ascii="Times New Roman" w:eastAsia="Times New Roman" w:hAnsi="Times New Roman" w:cs="Times New Roman"/>
          <w:b/>
          <w:bCs/>
          <w:sz w:val="16"/>
          <w:szCs w:val="16"/>
        </w:rPr>
        <w:t>7-21-2024)</w:t>
      </w:r>
    </w:p>
    <w:p w14:paraId="0B7055C0" w14:textId="77777777" w:rsidR="00222AFD" w:rsidRPr="00222AFD" w:rsidRDefault="00222AFD" w:rsidP="00222AFD">
      <w:pPr>
        <w:tabs>
          <w:tab w:val="left" w:pos="1080"/>
        </w:tabs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1E097C" w14:textId="03B28915" w:rsidR="00F955D4" w:rsidRDefault="000520B8" w:rsidP="00F955D4">
      <w:pPr>
        <w:spacing w:after="0" w:line="240" w:lineRule="auto"/>
        <w:ind w:left="1890" w:hanging="1890"/>
        <w:rPr>
          <w:rFonts w:ascii="Segoe UI" w:hAnsi="Segoe UI" w:cs="Segoe UI"/>
          <w:b/>
          <w:bCs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>Ps 139:16</w:t>
      </w:r>
      <w:r w:rsidR="00F955D4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 TLB  </w:t>
      </w:r>
      <w:r w:rsidR="00F955D4">
        <w:rPr>
          <w:rFonts w:ascii="Segoe UI" w:hAnsi="Segoe UI" w:cs="Segoe UI"/>
          <w:color w:val="000000"/>
          <w:shd w:val="clear" w:color="auto" w:fill="FFFFFF"/>
        </w:rPr>
        <w:t>You saw me before I was born and scheduled each day of my life before I began to breathe. Every day was recorded in your book!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 </w:t>
      </w:r>
    </w:p>
    <w:p w14:paraId="15A4FFC7" w14:textId="7C9EBC11" w:rsidR="000520B8" w:rsidRDefault="00F955D4" w:rsidP="009618EB">
      <w:pPr>
        <w:spacing w:after="0" w:line="240" w:lineRule="auto"/>
        <w:ind w:left="1890" w:hanging="1890"/>
        <w:rPr>
          <w:rFonts w:ascii="Segoe UI" w:hAnsi="Segoe UI" w:cs="Segoe UI"/>
          <w:b/>
          <w:bCs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                           </w:t>
      </w:r>
      <w:r w:rsidR="00194D5F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    </w:t>
      </w:r>
      <w:r w:rsidR="009618EB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Scheduled or Ordained =  </w:t>
      </w:r>
      <w:r w:rsidR="009618EB" w:rsidRPr="009618EB">
        <w:rPr>
          <w:rFonts w:ascii="Segoe UI" w:hAnsi="Segoe UI" w:cs="Segoe UI"/>
          <w:color w:val="000000"/>
          <w:shd w:val="clear" w:color="auto" w:fill="FFFFFF"/>
        </w:rPr>
        <w:t>An</w:t>
      </w:r>
      <w:r w:rsidR="000520B8" w:rsidRPr="009618EB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0520B8" w:rsidRPr="009618EB">
        <w:rPr>
          <w:rFonts w:ascii="Roboto" w:hAnsi="Roboto"/>
          <w:color w:val="202124"/>
          <w:sz w:val="21"/>
          <w:szCs w:val="21"/>
          <w:shd w:val="clear" w:color="auto" w:fill="FFFFFF"/>
        </w:rPr>
        <w:t>order</w:t>
      </w:r>
      <w:r w:rsidR="000520B8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or decree (something) offici</w:t>
      </w:r>
      <w:r w:rsidR="000520B8" w:rsidRPr="0008431F">
        <w:rPr>
          <w:rFonts w:ascii="Roboto" w:hAnsi="Roboto"/>
          <w:color w:val="202124"/>
          <w:sz w:val="21"/>
          <w:szCs w:val="21"/>
          <w:shd w:val="clear" w:color="auto" w:fill="FFFFFF"/>
        </w:rPr>
        <w:t>ally d</w:t>
      </w:r>
      <w:r w:rsidR="000520B8" w:rsidRPr="0008431F">
        <w:rPr>
          <w:rFonts w:ascii="Segoe UI" w:hAnsi="Segoe UI" w:cs="Segoe UI"/>
          <w:color w:val="000000"/>
          <w:shd w:val="clear" w:color="auto" w:fill="FFFFFF"/>
        </w:rPr>
        <w:t>ecreed</w:t>
      </w:r>
      <w:r w:rsidR="000520B8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</w:p>
    <w:p w14:paraId="75F540D1" w14:textId="5EB3C722" w:rsidR="000520B8" w:rsidRPr="009618EB" w:rsidRDefault="009618EB" w:rsidP="000520B8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i/>
          <w:iCs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“</w:t>
      </w:r>
      <w:r w:rsidRPr="009618EB">
        <w:rPr>
          <w:rFonts w:ascii="Segoe UI" w:hAnsi="Segoe UI" w:cs="Segoe UI"/>
          <w:i/>
          <w:iCs/>
          <w:color w:val="000000"/>
          <w:shd w:val="clear" w:color="auto" w:fill="FFFFFF"/>
        </w:rPr>
        <w:t xml:space="preserve">One </w:t>
      </w:r>
      <w:r w:rsidR="000520B8" w:rsidRPr="009618EB">
        <w:rPr>
          <w:rFonts w:ascii="Segoe UI" w:hAnsi="Segoe UI" w:cs="Segoe UI"/>
          <w:i/>
          <w:iCs/>
          <w:color w:val="000000"/>
          <w:shd w:val="clear" w:color="auto" w:fill="FFFFFF"/>
        </w:rPr>
        <w:t xml:space="preserve">who has been chosen for a task </w:t>
      </w:r>
    </w:p>
    <w:p w14:paraId="5CC495B9" w14:textId="77777777" w:rsidR="000520B8" w:rsidRDefault="000520B8" w:rsidP="000520B8">
      <w:pPr>
        <w:spacing w:after="0" w:line="240" w:lineRule="auto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7CB0C786" w14:textId="7479609B" w:rsidR="000520B8" w:rsidRDefault="000520B8" w:rsidP="000520B8">
      <w:pPr>
        <w:spacing w:after="0" w:line="240" w:lineRule="auto"/>
        <w:rPr>
          <w:rFonts w:ascii="Segoe UI" w:hAnsi="Segoe UI" w:cs="Segoe UI"/>
          <w:b/>
          <w:bCs/>
          <w:i/>
          <w:iCs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I believe just as Joshau had a divine destiny that needed to be fulfilled, that God has a divine destiny for each </w:t>
      </w:r>
      <w:proofErr w:type="spellStart"/>
      <w:r>
        <w:rPr>
          <w:rFonts w:ascii="Segoe UI" w:hAnsi="Segoe UI" w:cs="Segoe UI"/>
          <w:b/>
          <w:bCs/>
          <w:color w:val="000000"/>
          <w:shd w:val="clear" w:color="auto" w:fill="FFFFFF"/>
        </w:rPr>
        <w:t>persons</w:t>
      </w:r>
      <w:proofErr w:type="spellEnd"/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life  </w:t>
      </w:r>
    </w:p>
    <w:p w14:paraId="24E36069" w14:textId="77777777" w:rsidR="000520B8" w:rsidRDefault="000520B8" w:rsidP="000520B8">
      <w:pPr>
        <w:spacing w:after="0" w:line="240" w:lineRule="auto"/>
        <w:rPr>
          <w:rFonts w:ascii="Segoe UI" w:hAnsi="Segoe UI" w:cs="Segoe UI"/>
          <w:b/>
          <w:bCs/>
          <w:i/>
          <w:iCs/>
          <w:color w:val="000000"/>
          <w:shd w:val="clear" w:color="auto" w:fill="FFFFFF"/>
        </w:rPr>
      </w:pPr>
    </w:p>
    <w:p w14:paraId="41F65205" w14:textId="2D3B385B" w:rsidR="000520B8" w:rsidRPr="009C1074" w:rsidRDefault="009C1074" w:rsidP="000520B8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r w:rsidRPr="009C1074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Jer 29:11  </w:t>
      </w:r>
      <w:r w:rsidR="000520B8" w:rsidRPr="009C1074">
        <w:rPr>
          <w:rFonts w:ascii="Segoe UI" w:hAnsi="Segoe UI" w:cs="Segoe UI"/>
          <w:color w:val="000000"/>
          <w:shd w:val="clear" w:color="auto" w:fill="FFFFFF"/>
        </w:rPr>
        <w:t xml:space="preserve">I know the plans I have for you saith the Lord, plans to prosper you and not to harm you, plans to give you a future and a hope. </w:t>
      </w:r>
    </w:p>
    <w:p w14:paraId="21B5544C" w14:textId="77777777" w:rsidR="000520B8" w:rsidRPr="009C1074" w:rsidRDefault="000520B8" w:rsidP="000520B8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72098476" w14:textId="54A73396" w:rsidR="000520B8" w:rsidRPr="005C34A9" w:rsidRDefault="005C34A9" w:rsidP="00C129EC">
      <w:pPr>
        <w:spacing w:after="0" w:line="240" w:lineRule="auto"/>
        <w:ind w:left="90" w:hanging="9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34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God dropped a scripture in my heart </w:t>
      </w:r>
      <w:r w:rsidR="00EC2C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(Joshua 1:9) </w:t>
      </w:r>
      <w:r w:rsidRPr="005C34A9">
        <w:rPr>
          <w:rFonts w:ascii="Times New Roman" w:eastAsia="Times New Roman" w:hAnsi="Times New Roman" w:cs="Times New Roman"/>
          <w:b/>
          <w:bCs/>
          <w:sz w:val="24"/>
          <w:szCs w:val="24"/>
        </w:rPr>
        <w:t>– usually means there is special anointing from God to fulfill!</w:t>
      </w:r>
    </w:p>
    <w:p w14:paraId="0E77E2BC" w14:textId="77777777" w:rsidR="000520B8" w:rsidRDefault="000520B8" w:rsidP="0057352E">
      <w:pPr>
        <w:tabs>
          <w:tab w:val="left" w:pos="1080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370D80" w14:textId="7AF5DBC7" w:rsidR="0029126F" w:rsidRDefault="0029126F" w:rsidP="0057352E">
      <w:pPr>
        <w:tabs>
          <w:tab w:val="left" w:pos="1080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Deut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31:6 &amp; 8  </w:t>
      </w:r>
      <w:r w:rsidR="00E642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Read </w:t>
      </w:r>
      <w:r w:rsidR="002619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&amp; Show on Screen </w:t>
      </w:r>
    </w:p>
    <w:p w14:paraId="08D5530D" w14:textId="77777777" w:rsidR="000520B8" w:rsidRDefault="000520B8" w:rsidP="0057352E">
      <w:pPr>
        <w:tabs>
          <w:tab w:val="left" w:pos="1080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E5772F" w14:textId="77777777" w:rsidR="00CC4E03" w:rsidRDefault="00CC4E03" w:rsidP="0057352E">
      <w:pPr>
        <w:tabs>
          <w:tab w:val="left" w:pos="1080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BA23E5" w14:textId="06BD2963" w:rsidR="0057352E" w:rsidRPr="001D5A3B" w:rsidRDefault="0057352E" w:rsidP="0057352E">
      <w:pPr>
        <w:tabs>
          <w:tab w:val="left" w:pos="1080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87F">
        <w:rPr>
          <w:rFonts w:ascii="Times New Roman" w:eastAsia="Times New Roman" w:hAnsi="Times New Roman" w:cs="Times New Roman"/>
          <w:b/>
          <w:bCs/>
          <w:sz w:val="24"/>
          <w:szCs w:val="24"/>
        </w:rPr>
        <w:t>Joshua 1</w:t>
      </w:r>
      <w:r w:rsidRPr="00E1297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E1297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Now after the death of Moses the servant of the </w:t>
      </w:r>
      <w:r w:rsidRPr="00EC4BD5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Lord</w:t>
      </w:r>
      <w:r w:rsidRPr="00EC4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it came to pass, that the </w:t>
      </w:r>
      <w:r w:rsidRPr="00EC4BD5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Lord</w:t>
      </w:r>
      <w:r w:rsidRPr="00EC4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4BD5">
        <w:rPr>
          <w:rFonts w:ascii="Times New Roman" w:eastAsia="Times New Roman" w:hAnsi="Times New Roman" w:cs="Times New Roman"/>
          <w:b/>
          <w:bCs/>
          <w:sz w:val="24"/>
          <w:szCs w:val="24"/>
        </w:rPr>
        <w:t>spake</w:t>
      </w:r>
      <w:proofErr w:type="spellEnd"/>
      <w:r w:rsidRPr="00EC4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unto Joshua the son of Nun, Moses' minister, saying,</w:t>
      </w:r>
    </w:p>
    <w:p w14:paraId="23000AB8" w14:textId="77777777" w:rsidR="0057352E" w:rsidRPr="001D5A3B" w:rsidRDefault="0057352E" w:rsidP="0057352E">
      <w:pPr>
        <w:tabs>
          <w:tab w:val="left" w:pos="1080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5A3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                       </w:t>
      </w:r>
      <w:r w:rsidRPr="00EC4BD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2 </w:t>
      </w:r>
      <w:r w:rsidRPr="001D5A3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EC4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Moses my servant is </w:t>
      </w:r>
      <w:r w:rsidRPr="00EC4B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dead;</w:t>
      </w:r>
      <w:r w:rsidRPr="00EC4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now therefore </w:t>
      </w:r>
      <w:r w:rsidRPr="00494D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arise</w:t>
      </w:r>
      <w:r w:rsidRPr="00EC4BD5">
        <w:rPr>
          <w:rFonts w:ascii="Times New Roman" w:eastAsia="Times New Roman" w:hAnsi="Times New Roman" w:cs="Times New Roman"/>
          <w:b/>
          <w:bCs/>
          <w:sz w:val="24"/>
          <w:szCs w:val="24"/>
        </w:rPr>
        <w:t>, go over this Jordan, thou, and all this people, unto the land which I do give to them, even to the children of Israel.</w:t>
      </w:r>
    </w:p>
    <w:p w14:paraId="53A7F881" w14:textId="77777777" w:rsidR="0057352E" w:rsidRDefault="0057352E" w:rsidP="0057352E">
      <w:pPr>
        <w:tabs>
          <w:tab w:val="left" w:pos="1080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sz w:val="32"/>
          <w:szCs w:val="32"/>
        </w:rPr>
      </w:pPr>
      <w:r w:rsidRPr="001D5A3B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</w:p>
    <w:p w14:paraId="6DF54786" w14:textId="77777777" w:rsidR="0057352E" w:rsidRPr="00193FBA" w:rsidRDefault="0057352E" w:rsidP="0057352E">
      <w:pPr>
        <w:tabs>
          <w:tab w:val="left" w:pos="1080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</w:t>
      </w:r>
      <w:r w:rsidRPr="00193FB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Death of someone or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situation </w:t>
      </w:r>
      <w:r w:rsidRPr="00193FB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changed (time in your life for you to take </w:t>
      </w:r>
      <w:r w:rsidRPr="00CB004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leadership </w:t>
      </w:r>
      <w:r w:rsidRPr="00193FBA">
        <w:rPr>
          <w:rFonts w:ascii="Times New Roman" w:eastAsia="Times New Roman" w:hAnsi="Times New Roman" w:cs="Times New Roman"/>
          <w:sz w:val="24"/>
          <w:szCs w:val="24"/>
          <w:u w:val="single"/>
        </w:rPr>
        <w:t>over something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14:paraId="75C5D7A3" w14:textId="77777777" w:rsidR="0057352E" w:rsidRPr="00DA3C62" w:rsidRDefault="0057352E" w:rsidP="0057352E">
      <w:pPr>
        <w:pStyle w:val="ListParagraph"/>
        <w:numPr>
          <w:ilvl w:val="1"/>
          <w:numId w:val="4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3C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Leadership – defined as “to move </w:t>
      </w:r>
      <w:r w:rsidRPr="00DA3C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you</w:t>
      </w:r>
      <w:r w:rsidRPr="00DA3C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 the </w:t>
      </w:r>
      <w:r w:rsidRPr="00DA3C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organization</w:t>
      </w:r>
      <w:r w:rsidRPr="00DA3C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forward:”   </w:t>
      </w:r>
      <w:r w:rsidRPr="00193F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(quit looking for someone else to fulfill God’s calling on your life)  </w:t>
      </w:r>
      <w:r w:rsidRPr="00193F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r w:rsidRPr="00DA3C62">
        <w:rPr>
          <w:rFonts w:ascii="Times New Roman" w:eastAsia="Times New Roman" w:hAnsi="Times New Roman" w:cs="Times New Roman"/>
          <w:b/>
          <w:bCs/>
          <w:sz w:val="24"/>
          <w:szCs w:val="24"/>
        </w:rPr>
        <w:t>“Time to gird up your loins Prov 31:17”</w:t>
      </w:r>
    </w:p>
    <w:p w14:paraId="41EE8113" w14:textId="77777777" w:rsidR="0057352E" w:rsidRDefault="0057352E" w:rsidP="0057352E">
      <w:pPr>
        <w:spacing w:after="0" w:line="240" w:lineRule="auto"/>
        <w:ind w:left="810" w:hanging="9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75DA8F4A" w14:textId="77777777" w:rsidR="0057352E" w:rsidRDefault="0057352E" w:rsidP="0057352E">
      <w:pPr>
        <w:spacing w:after="0" w:line="240" w:lineRule="auto"/>
        <w:ind w:left="810" w:hanging="9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4B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3 </w:t>
      </w:r>
      <w:r w:rsidRPr="00EC4B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Every place</w:t>
      </w:r>
      <w:r w:rsidRPr="00EC4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that the sole of your foot shall tread upon, that have I given unto you</w:t>
      </w:r>
    </w:p>
    <w:p w14:paraId="5CB7FE78" w14:textId="77777777" w:rsidR="0057352E" w:rsidRPr="00193FBA" w:rsidRDefault="0057352E" w:rsidP="0057352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FBA">
        <w:rPr>
          <w:rFonts w:ascii="Times New Roman" w:eastAsia="Times New Roman" w:hAnsi="Times New Roman" w:cs="Times New Roman"/>
          <w:b/>
          <w:bCs/>
          <w:sz w:val="24"/>
          <w:szCs w:val="24"/>
        </w:rPr>
        <w:t>Mark 9:29</w:t>
      </w:r>
      <w:r w:rsidRPr="00193FBA">
        <w:rPr>
          <w:rFonts w:ascii="Times New Roman" w:eastAsia="Times New Roman" w:hAnsi="Times New Roman" w:cs="Times New Roman"/>
          <w:sz w:val="24"/>
          <w:szCs w:val="24"/>
        </w:rPr>
        <w:t xml:space="preserve">  According to your Faith be it unto you </w:t>
      </w:r>
    </w:p>
    <w:p w14:paraId="19AA33B6" w14:textId="77777777" w:rsidR="0057352E" w:rsidRPr="00193FBA" w:rsidRDefault="0057352E" w:rsidP="0057352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193FBA">
        <w:rPr>
          <w:rFonts w:eastAsia="Times New Roman" w:cstheme="minorHAnsi"/>
          <w:b/>
          <w:bCs/>
          <w:sz w:val="24"/>
          <w:szCs w:val="24"/>
        </w:rPr>
        <w:t>Deut</w:t>
      </w:r>
      <w:proofErr w:type="spellEnd"/>
      <w:r w:rsidRPr="00193FBA">
        <w:rPr>
          <w:rFonts w:eastAsia="Times New Roman" w:cstheme="minorHAnsi"/>
          <w:b/>
          <w:bCs/>
          <w:sz w:val="24"/>
          <w:szCs w:val="24"/>
        </w:rPr>
        <w:t xml:space="preserve"> 28:12  </w:t>
      </w:r>
      <w:r w:rsidRPr="00193FBA">
        <w:rPr>
          <w:rFonts w:eastAsia="Times New Roman" w:cstheme="minorHAnsi"/>
          <w:bCs/>
          <w:sz w:val="24"/>
          <w:szCs w:val="24"/>
        </w:rPr>
        <w:t>And he shall bless all the work of thy hand</w:t>
      </w:r>
    </w:p>
    <w:p w14:paraId="46940E9A" w14:textId="77777777" w:rsidR="0057352E" w:rsidRDefault="0057352E" w:rsidP="0057352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4BD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4 </w:t>
      </w:r>
      <w:r w:rsidRPr="00EC4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From the wilderness and this Lebanon even unto the great river, the river Euphrates, all the land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EC4BD5">
        <w:rPr>
          <w:rFonts w:ascii="Times New Roman" w:eastAsia="Times New Roman" w:hAnsi="Times New Roman" w:cs="Times New Roman"/>
          <w:b/>
          <w:bCs/>
          <w:sz w:val="24"/>
          <w:szCs w:val="24"/>
        </w:rPr>
        <w:t>of the Hittites, and unto the great sea toward the going down of the sun, shall be your coast.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900FE77" w14:textId="77777777" w:rsidR="0057352E" w:rsidRPr="00F01B64" w:rsidRDefault="0057352E" w:rsidP="0057352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9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It is big and it is significant </w:t>
      </w:r>
      <w:r w:rsidRPr="00E12970">
        <w:rPr>
          <w:rFonts w:ascii="Times New Roman" w:eastAsia="Times New Roman" w:hAnsi="Times New Roman" w:cs="Times New Roman"/>
          <w:bCs/>
          <w:sz w:val="24"/>
          <w:szCs w:val="24"/>
        </w:rPr>
        <w:t xml:space="preserve">for you and your calling (toward the going down of the son) </w:t>
      </w:r>
    </w:p>
    <w:p w14:paraId="762EF0DF" w14:textId="77777777" w:rsidR="0057352E" w:rsidRPr="00494D54" w:rsidRDefault="0057352E" w:rsidP="0057352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94D54">
        <w:rPr>
          <w:rFonts w:ascii="Times New Roman" w:hAnsi="Times New Roman" w:cs="Times New Roman"/>
          <w:b/>
          <w:bCs/>
        </w:rPr>
        <w:t>Gen 15:18</w:t>
      </w:r>
      <w:r w:rsidRPr="00494D54">
        <w:rPr>
          <w:rFonts w:ascii="Times New Roman" w:hAnsi="Times New Roman" w:cs="Times New Roman"/>
        </w:rPr>
        <w:t xml:space="preserve">  Includes part of Egypt, Iraq, Syria (Lebanon, Damascus) Jordan, Iraq and Lebanon  (Beirut) </w:t>
      </w:r>
    </w:p>
    <w:p w14:paraId="01DB8C75" w14:textId="77777777" w:rsidR="0057352E" w:rsidRDefault="0057352E" w:rsidP="0057352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897">
        <w:rPr>
          <w:rFonts w:ascii="Times New Roman" w:eastAsia="Times New Roman" w:hAnsi="Times New Roman" w:cs="Times New Roman"/>
          <w:b/>
          <w:bCs/>
          <w:sz w:val="24"/>
          <w:szCs w:val="24"/>
        </w:rPr>
        <w:t>1 Cor 2:9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Eye has not seen, nor hear heard nor entered into the heart of man the things which God has prepared for those that Love him … but they are revealed to him by the spirit</w:t>
      </w:r>
    </w:p>
    <w:p w14:paraId="5EA81847" w14:textId="77777777" w:rsidR="0057352E" w:rsidRPr="00E12970" w:rsidRDefault="0057352E" w:rsidP="0057352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B64">
        <w:rPr>
          <w:rFonts w:ascii="Times New Roman" w:eastAsia="Times New Roman" w:hAnsi="Times New Roman" w:cs="Times New Roman"/>
          <w:b/>
          <w:sz w:val="24"/>
          <w:szCs w:val="24"/>
        </w:rPr>
        <w:t>Jer 33:3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Call upon me and I will answer you and show you </w:t>
      </w:r>
      <w:r w:rsidRPr="00B45FE6">
        <w:rPr>
          <w:rFonts w:ascii="Times New Roman" w:eastAsia="Times New Roman" w:hAnsi="Times New Roman" w:cs="Times New Roman"/>
          <w:sz w:val="24"/>
          <w:szCs w:val="24"/>
          <w:u w:val="single"/>
        </w:rPr>
        <w:t>great &amp; mighty things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14:paraId="71B84956" w14:textId="77777777" w:rsidR="0057352E" w:rsidRPr="00DA3C62" w:rsidRDefault="0057352E" w:rsidP="0057352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4B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5 </w:t>
      </w:r>
      <w:r w:rsidRPr="00EC4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There shall not </w:t>
      </w:r>
      <w:r w:rsidRPr="00DF69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any man</w:t>
      </w:r>
      <w:r w:rsidRPr="00EC4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be able to stand before thee all the days of thy life: as I was with Moses, so I will be with thee: I will not fail thee, nor forsake thee</w:t>
      </w:r>
      <w:r w:rsidRPr="00DA3C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(victory is yours) </w:t>
      </w:r>
    </w:p>
    <w:p w14:paraId="45E26E83" w14:textId="77777777" w:rsidR="0057352E" w:rsidRDefault="0057352E" w:rsidP="0057352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7D86">
        <w:rPr>
          <w:rFonts w:ascii="Times New Roman" w:eastAsia="Times New Roman" w:hAnsi="Times New Roman" w:cs="Times New Roman"/>
          <w:b/>
          <w:sz w:val="24"/>
          <w:szCs w:val="24"/>
        </w:rPr>
        <w:t>Deut</w:t>
      </w:r>
      <w:proofErr w:type="spellEnd"/>
      <w:r w:rsidRPr="003B7D86">
        <w:rPr>
          <w:rFonts w:ascii="Times New Roman" w:eastAsia="Times New Roman" w:hAnsi="Times New Roman" w:cs="Times New Roman"/>
          <w:b/>
          <w:sz w:val="24"/>
          <w:szCs w:val="24"/>
        </w:rPr>
        <w:t xml:space="preserve"> 28:7</w:t>
      </w:r>
      <w:r w:rsidRPr="003B7D86">
        <w:rPr>
          <w:rFonts w:ascii="Times New Roman" w:eastAsia="Times New Roman" w:hAnsi="Times New Roman" w:cs="Times New Roman"/>
          <w:sz w:val="24"/>
          <w:szCs w:val="24"/>
        </w:rPr>
        <w:t xml:space="preserve">  All the people of the earth shall see that thou called upon by the name of the Lord and shall respect thee </w:t>
      </w:r>
    </w:p>
    <w:p w14:paraId="1AB6849D" w14:textId="77777777" w:rsidR="0057352E" w:rsidRDefault="0057352E" w:rsidP="0057352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7D86">
        <w:rPr>
          <w:rFonts w:ascii="Times New Roman" w:eastAsia="Times New Roman" w:hAnsi="Times New Roman" w:cs="Times New Roman"/>
          <w:b/>
          <w:sz w:val="24"/>
          <w:szCs w:val="24"/>
        </w:rPr>
        <w:t>Deut</w:t>
      </w:r>
      <w:proofErr w:type="spellEnd"/>
      <w:r w:rsidRPr="003B7D86">
        <w:rPr>
          <w:rFonts w:ascii="Times New Roman" w:eastAsia="Times New Roman" w:hAnsi="Times New Roman" w:cs="Times New Roman"/>
          <w:b/>
          <w:sz w:val="24"/>
          <w:szCs w:val="24"/>
        </w:rPr>
        <w:t xml:space="preserve"> 28:1</w:t>
      </w:r>
      <w:r w:rsidRPr="003B7D86">
        <w:rPr>
          <w:rFonts w:ascii="Times New Roman" w:eastAsia="Times New Roman" w:hAnsi="Times New Roman" w:cs="Times New Roman"/>
          <w:sz w:val="24"/>
          <w:szCs w:val="24"/>
        </w:rPr>
        <w:t xml:space="preserve">  The </w:t>
      </w:r>
      <w:r w:rsidRPr="003B7D86">
        <w:rPr>
          <w:rFonts w:ascii="Times New Roman" w:eastAsia="Times New Roman" w:hAnsi="Times New Roman" w:cs="Times New Roman"/>
          <w:sz w:val="24"/>
          <w:szCs w:val="24"/>
          <w:u w:val="single"/>
        </w:rPr>
        <w:t>Lord thy God</w:t>
      </w:r>
      <w:r w:rsidRPr="003B7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7D86">
        <w:rPr>
          <w:rFonts w:ascii="Times New Roman" w:eastAsia="Times New Roman" w:hAnsi="Times New Roman" w:cs="Times New Roman"/>
          <w:sz w:val="24"/>
          <w:szCs w:val="24"/>
          <w:u w:val="double"/>
        </w:rPr>
        <w:t>will set thee</w:t>
      </w:r>
      <w:r w:rsidRPr="003B7D86">
        <w:rPr>
          <w:rFonts w:ascii="Times New Roman" w:eastAsia="Times New Roman" w:hAnsi="Times New Roman" w:cs="Times New Roman"/>
          <w:sz w:val="24"/>
          <w:szCs w:val="24"/>
        </w:rPr>
        <w:t xml:space="preserve"> on high above all nations of the earth </w:t>
      </w:r>
    </w:p>
    <w:p w14:paraId="0096A7E5" w14:textId="020226F2" w:rsidR="0057352E" w:rsidRDefault="0057352E" w:rsidP="002C375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lastRenderedPageBreak/>
        <w:tab/>
      </w:r>
      <w:r w:rsidRPr="00E12970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7 </w:t>
      </w:r>
      <w:r w:rsidRPr="00E12970">
        <w:rPr>
          <w:rFonts w:ascii="Times New Roman" w:eastAsia="Times New Roman" w:hAnsi="Times New Roman" w:cs="Times New Roman"/>
          <w:b/>
          <w:sz w:val="24"/>
          <w:szCs w:val="24"/>
        </w:rPr>
        <w:t xml:space="preserve">Only be thou </w:t>
      </w:r>
      <w:r w:rsidRPr="00494D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strong</w:t>
      </w:r>
      <w:r w:rsidRPr="00E12970">
        <w:rPr>
          <w:rFonts w:ascii="Times New Roman" w:eastAsia="Times New Roman" w:hAnsi="Times New Roman" w:cs="Times New Roman"/>
          <w:b/>
          <w:sz w:val="24"/>
          <w:szCs w:val="24"/>
        </w:rPr>
        <w:t xml:space="preserve"> and </w:t>
      </w:r>
      <w:r w:rsidRPr="00494D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very courageous</w:t>
      </w:r>
      <w:r w:rsidRPr="00E12970">
        <w:rPr>
          <w:rFonts w:ascii="Times New Roman" w:eastAsia="Times New Roman" w:hAnsi="Times New Roman" w:cs="Times New Roman"/>
          <w:b/>
          <w:sz w:val="24"/>
          <w:szCs w:val="24"/>
        </w:rPr>
        <w:t xml:space="preserve">, that thou mayest observe to do according to all the law, which Moses my servant commanded thee: turn not from it to the right hand or to the left, that thou mayest prosper withersoever thou </w:t>
      </w:r>
      <w:proofErr w:type="spellStart"/>
      <w:r w:rsidRPr="00E12970">
        <w:rPr>
          <w:rFonts w:ascii="Times New Roman" w:eastAsia="Times New Roman" w:hAnsi="Times New Roman" w:cs="Times New Roman"/>
          <w:b/>
          <w:sz w:val="24"/>
          <w:szCs w:val="24"/>
        </w:rPr>
        <w:t>goest</w:t>
      </w:r>
      <w:proofErr w:type="spellEnd"/>
      <w:r w:rsidRPr="00E1297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EB3A388" w14:textId="77777777" w:rsidR="0057352E" w:rsidRPr="008609CE" w:rsidRDefault="0057352E" w:rsidP="0057352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09CE">
        <w:rPr>
          <w:rFonts w:ascii="Times New Roman" w:eastAsia="Times New Roman" w:hAnsi="Times New Roman" w:cs="Times New Roman"/>
          <w:bCs/>
          <w:sz w:val="24"/>
          <w:szCs w:val="24"/>
        </w:rPr>
        <w:t>Stay focus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ed on God </w:t>
      </w:r>
      <w:r w:rsidRPr="008609CE">
        <w:rPr>
          <w:rFonts w:ascii="Times New Roman" w:eastAsia="Times New Roman" w:hAnsi="Times New Roman" w:cs="Times New Roman"/>
          <w:bCs/>
          <w:sz w:val="24"/>
          <w:szCs w:val="24"/>
        </w:rPr>
        <w:t>(Prov 4)</w:t>
      </w:r>
    </w:p>
    <w:p w14:paraId="3C9559BF" w14:textId="77777777" w:rsidR="0057352E" w:rsidRDefault="0057352E" w:rsidP="0057352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</w:p>
    <w:p w14:paraId="48A0C259" w14:textId="77777777" w:rsidR="0057352E" w:rsidRDefault="0057352E" w:rsidP="0057352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2970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8 </w:t>
      </w:r>
      <w:r w:rsidRPr="00E12970">
        <w:rPr>
          <w:rFonts w:ascii="Times New Roman" w:eastAsia="Times New Roman" w:hAnsi="Times New Roman" w:cs="Times New Roman"/>
          <w:b/>
          <w:sz w:val="24"/>
          <w:szCs w:val="24"/>
        </w:rPr>
        <w:t xml:space="preserve">This book of the law shall </w:t>
      </w:r>
      <w:r w:rsidRPr="00494D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not depart out of thy mouth</w:t>
      </w:r>
      <w:r w:rsidRPr="00E12970">
        <w:rPr>
          <w:rFonts w:ascii="Times New Roman" w:eastAsia="Times New Roman" w:hAnsi="Times New Roman" w:cs="Times New Roman"/>
          <w:b/>
          <w:sz w:val="24"/>
          <w:szCs w:val="24"/>
        </w:rPr>
        <w:t xml:space="preserve">; but thou shalt </w:t>
      </w:r>
      <w:r w:rsidRPr="00E122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meditate</w:t>
      </w:r>
      <w:r w:rsidRPr="00E12970">
        <w:rPr>
          <w:rFonts w:ascii="Times New Roman" w:eastAsia="Times New Roman" w:hAnsi="Times New Roman" w:cs="Times New Roman"/>
          <w:b/>
          <w:sz w:val="24"/>
          <w:szCs w:val="24"/>
        </w:rPr>
        <w:t xml:space="preserve"> therein day and night, that thou mayest observe to do according to all that is written therein: for then thou shalt make thy way prosperous, and then thou shalt have good success.</w:t>
      </w:r>
    </w:p>
    <w:p w14:paraId="5A4CBD47" w14:textId="77777777" w:rsidR="0057352E" w:rsidRPr="00E1221D" w:rsidRDefault="0057352E" w:rsidP="0057352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21D">
        <w:rPr>
          <w:rFonts w:ascii="Times New Roman" w:eastAsia="Times New Roman" w:hAnsi="Times New Roman" w:cs="Times New Roman"/>
          <w:sz w:val="24"/>
          <w:szCs w:val="24"/>
        </w:rPr>
        <w:t xml:space="preserve">The Word, the word the word  </w:t>
      </w:r>
    </w:p>
    <w:p w14:paraId="4D062AAD" w14:textId="77777777" w:rsidR="0057352E" w:rsidRDefault="0057352E" w:rsidP="0057352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</w:p>
    <w:p w14:paraId="00A01F8B" w14:textId="243130AD" w:rsidR="0057352E" w:rsidRDefault="0057352E" w:rsidP="0057352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2970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9 </w:t>
      </w:r>
      <w:r w:rsidRPr="00E12970">
        <w:rPr>
          <w:rFonts w:ascii="Times New Roman" w:eastAsia="Times New Roman" w:hAnsi="Times New Roman" w:cs="Times New Roman"/>
          <w:b/>
          <w:sz w:val="24"/>
          <w:szCs w:val="24"/>
        </w:rPr>
        <w:t xml:space="preserve">Have not I </w:t>
      </w:r>
      <w:r w:rsidRPr="00DA3C6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commanded thee</w:t>
      </w:r>
      <w:r w:rsidRPr="00DA3C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? </w:t>
      </w:r>
      <w:r w:rsidRPr="00E12970">
        <w:rPr>
          <w:rFonts w:ascii="Times New Roman" w:eastAsia="Times New Roman" w:hAnsi="Times New Roman" w:cs="Times New Roman"/>
          <w:b/>
          <w:sz w:val="24"/>
          <w:szCs w:val="24"/>
        </w:rPr>
        <w:t xml:space="preserve">Be </w:t>
      </w:r>
      <w:r w:rsidRPr="00494D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strong</w:t>
      </w:r>
      <w:r w:rsidRPr="00E129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&amp;</w:t>
      </w:r>
      <w:r w:rsidRPr="00E12970">
        <w:rPr>
          <w:rFonts w:ascii="Times New Roman" w:eastAsia="Times New Roman" w:hAnsi="Times New Roman" w:cs="Times New Roman"/>
          <w:b/>
          <w:sz w:val="24"/>
          <w:szCs w:val="24"/>
        </w:rPr>
        <w:t xml:space="preserve"> of a </w:t>
      </w:r>
      <w:r w:rsidRPr="00494D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good courage</w:t>
      </w:r>
      <w:r w:rsidRPr="00E12970">
        <w:rPr>
          <w:rFonts w:ascii="Times New Roman" w:eastAsia="Times New Roman" w:hAnsi="Times New Roman" w:cs="Times New Roman"/>
          <w:b/>
          <w:sz w:val="24"/>
          <w:szCs w:val="24"/>
        </w:rPr>
        <w:t xml:space="preserve">; be not afraid, neither be dismayed: for the </w:t>
      </w:r>
      <w:r w:rsidRPr="00E12970">
        <w:rPr>
          <w:rFonts w:ascii="Times New Roman" w:eastAsia="Times New Roman" w:hAnsi="Times New Roman" w:cs="Times New Roman"/>
          <w:b/>
          <w:smallCaps/>
          <w:sz w:val="24"/>
          <w:szCs w:val="24"/>
        </w:rPr>
        <w:t>Lord</w:t>
      </w:r>
      <w:r w:rsidRPr="00E12970">
        <w:rPr>
          <w:rFonts w:ascii="Times New Roman" w:eastAsia="Times New Roman" w:hAnsi="Times New Roman" w:cs="Times New Roman"/>
          <w:b/>
          <w:sz w:val="24"/>
          <w:szCs w:val="24"/>
        </w:rPr>
        <w:t xml:space="preserve"> thy God is with thee whithersoever thou </w:t>
      </w:r>
      <w:proofErr w:type="spellStart"/>
      <w:r w:rsidRPr="00E12970">
        <w:rPr>
          <w:rFonts w:ascii="Times New Roman" w:eastAsia="Times New Roman" w:hAnsi="Times New Roman" w:cs="Times New Roman"/>
          <w:b/>
          <w:sz w:val="24"/>
          <w:szCs w:val="24"/>
        </w:rPr>
        <w:t>goest</w:t>
      </w:r>
      <w:proofErr w:type="spellEnd"/>
      <w:r w:rsidRPr="00E1297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(God goes with &amp; ahead of you)</w:t>
      </w:r>
    </w:p>
    <w:p w14:paraId="19E6D22B" w14:textId="77777777" w:rsidR="0057352E" w:rsidRPr="00E12970" w:rsidRDefault="0057352E" w:rsidP="0057352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970">
        <w:rPr>
          <w:rFonts w:ascii="Times New Roman" w:eastAsia="Times New Roman" w:hAnsi="Times New Roman" w:cs="Times New Roman"/>
          <w:sz w:val="24"/>
          <w:szCs w:val="24"/>
        </w:rPr>
        <w:t>Commanded us to take what is rightfully ours (health, job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12970">
        <w:rPr>
          <w:rFonts w:ascii="Times New Roman" w:eastAsia="Times New Roman" w:hAnsi="Times New Roman" w:cs="Times New Roman"/>
          <w:sz w:val="24"/>
          <w:szCs w:val="24"/>
        </w:rPr>
        <w:t xml:space="preserve">, relationships, </w:t>
      </w:r>
      <w:r>
        <w:rPr>
          <w:rFonts w:ascii="Times New Roman" w:eastAsia="Times New Roman" w:hAnsi="Times New Roman" w:cs="Times New Roman"/>
          <w:sz w:val="24"/>
          <w:szCs w:val="24"/>
        </w:rPr>
        <w:t>walking in your calling,</w:t>
      </w:r>
    </w:p>
    <w:p w14:paraId="471977B7" w14:textId="77777777" w:rsidR="0057352E" w:rsidRPr="00E12970" w:rsidRDefault="0057352E" w:rsidP="0057352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970">
        <w:rPr>
          <w:rFonts w:ascii="Times New Roman" w:eastAsia="Times New Roman" w:hAnsi="Times New Roman" w:cs="Times New Roman"/>
          <w:sz w:val="24"/>
          <w:szCs w:val="24"/>
        </w:rPr>
        <w:t>An enemy called average (It is a choice to the excellent with God or a command!)</w:t>
      </w:r>
    </w:p>
    <w:p w14:paraId="2A487D3D" w14:textId="77777777" w:rsidR="0057352E" w:rsidRDefault="0057352E" w:rsidP="00D47909">
      <w:pPr>
        <w:spacing w:after="0" w:line="240" w:lineRule="auto"/>
        <w:ind w:left="1440" w:hanging="1440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78408E1F" w14:textId="66C9FE3E" w:rsidR="004E4583" w:rsidRDefault="004E4583" w:rsidP="00D47909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r w:rsidRPr="00BC2160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Strong </w:t>
      </w:r>
      <w:r>
        <w:rPr>
          <w:rFonts w:ascii="Segoe UI" w:hAnsi="Segoe UI" w:cs="Segoe UI"/>
          <w:color w:val="000000"/>
          <w:shd w:val="clear" w:color="auto" w:fill="FFFFFF"/>
        </w:rPr>
        <w:t xml:space="preserve">– </w:t>
      </w:r>
      <w:r w:rsidR="00C31E9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A1B91">
        <w:rPr>
          <w:rFonts w:ascii="Segoe UI" w:hAnsi="Segoe UI" w:cs="Segoe UI"/>
          <w:color w:val="000000"/>
          <w:shd w:val="clear" w:color="auto" w:fill="FFFFFF"/>
        </w:rPr>
        <w:t>N</w:t>
      </w:r>
      <w:r>
        <w:rPr>
          <w:rFonts w:ascii="Segoe UI" w:hAnsi="Segoe UI" w:cs="Segoe UI"/>
          <w:color w:val="000000"/>
          <w:shd w:val="clear" w:color="auto" w:fill="FFFFFF"/>
        </w:rPr>
        <w:t xml:space="preserve">ot going forth in your own power or strength (your </w:t>
      </w:r>
      <w:r w:rsidR="00AA54AC">
        <w:rPr>
          <w:rFonts w:ascii="Segoe UI" w:hAnsi="Segoe UI" w:cs="Segoe UI"/>
          <w:color w:val="000000"/>
          <w:shd w:val="clear" w:color="auto" w:fill="FFFFFF"/>
        </w:rPr>
        <w:t>right</w:t>
      </w:r>
      <w:r>
        <w:rPr>
          <w:rFonts w:ascii="Segoe UI" w:hAnsi="Segoe UI" w:cs="Segoe UI"/>
          <w:color w:val="000000"/>
          <w:shd w:val="clear" w:color="auto" w:fill="FFFFFF"/>
        </w:rPr>
        <w:t xml:space="preserve"> hand) </w:t>
      </w:r>
      <w:r w:rsidR="00A04B34">
        <w:rPr>
          <w:rFonts w:ascii="Segoe UI" w:hAnsi="Segoe UI" w:cs="Segoe UI"/>
          <w:color w:val="000000"/>
          <w:shd w:val="clear" w:color="auto" w:fill="FFFFFF"/>
        </w:rPr>
        <w:t xml:space="preserve">   “But In God’s Strength” </w:t>
      </w:r>
    </w:p>
    <w:p w14:paraId="2B3CED31" w14:textId="167D5BFC" w:rsidR="00140113" w:rsidRDefault="004E4583" w:rsidP="000E1275">
      <w:pPr>
        <w:spacing w:after="0" w:line="240" w:lineRule="auto"/>
        <w:ind w:left="1350" w:hanging="1350"/>
        <w:rPr>
          <w:rFonts w:ascii="Segoe UI" w:hAnsi="Segoe UI" w:cs="Segoe UI"/>
          <w:color w:val="000000"/>
          <w:shd w:val="clear" w:color="auto" w:fill="FFFFFF"/>
        </w:rPr>
      </w:pPr>
      <w:r w:rsidRPr="00BC2160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Courage </w:t>
      </w:r>
      <w:r>
        <w:rPr>
          <w:rFonts w:ascii="Segoe UI" w:hAnsi="Segoe UI" w:cs="Segoe UI"/>
          <w:color w:val="000000"/>
          <w:shd w:val="clear" w:color="auto" w:fill="FFFFFF"/>
        </w:rPr>
        <w:t>–</w:t>
      </w:r>
      <w:r w:rsidR="0014011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C31E93">
        <w:rPr>
          <w:rFonts w:ascii="Segoe UI" w:hAnsi="Segoe UI" w:cs="Segoe UI"/>
          <w:color w:val="000000"/>
          <w:shd w:val="clear" w:color="auto" w:fill="FFFFFF"/>
        </w:rPr>
        <w:t>“</w:t>
      </w:r>
      <w:r w:rsidR="00C21E1A">
        <w:rPr>
          <w:rFonts w:ascii="Segoe UI" w:hAnsi="Segoe UI" w:cs="Segoe UI"/>
          <w:color w:val="000000"/>
          <w:shd w:val="clear" w:color="auto" w:fill="FFFFFF"/>
        </w:rPr>
        <w:t>Strength of mind to carry on despite danger or difficulty</w:t>
      </w:r>
      <w:r w:rsidR="00C31E93">
        <w:rPr>
          <w:rFonts w:ascii="Segoe UI" w:hAnsi="Segoe UI" w:cs="Segoe UI"/>
          <w:color w:val="000000"/>
          <w:shd w:val="clear" w:color="auto" w:fill="FFFFFF"/>
        </w:rPr>
        <w:t>”</w:t>
      </w:r>
    </w:p>
    <w:p w14:paraId="319EA69B" w14:textId="01C5931F" w:rsidR="00140113" w:rsidRPr="008D28A3" w:rsidRDefault="008D28A3" w:rsidP="008D28A3">
      <w:pPr>
        <w:pStyle w:val="ListParagraph"/>
        <w:numPr>
          <w:ilvl w:val="0"/>
          <w:numId w:val="2"/>
        </w:num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 </w:t>
      </w:r>
      <w:r w:rsidRPr="008D28A3">
        <w:rPr>
          <w:rFonts w:ascii="Segoe UI" w:hAnsi="Segoe UI" w:cs="Segoe UI"/>
          <w:color w:val="000000"/>
          <w:shd w:val="clear" w:color="auto" w:fill="FFFFFF"/>
        </w:rPr>
        <w:t xml:space="preserve">The God given Ability to continue even though there are risks </w:t>
      </w:r>
    </w:p>
    <w:p w14:paraId="323C94EF" w14:textId="77777777" w:rsidR="00BA1B91" w:rsidRDefault="004E4583" w:rsidP="00D47909">
      <w:pPr>
        <w:spacing w:after="0" w:line="240" w:lineRule="auto"/>
        <w:rPr>
          <w:rFonts w:ascii="Roboto" w:hAnsi="Roboto"/>
          <w:color w:val="202124"/>
          <w:sz w:val="21"/>
          <w:szCs w:val="21"/>
          <w:shd w:val="clear" w:color="auto" w:fill="FFFFFF"/>
        </w:rPr>
      </w:pPr>
      <w:r w:rsidRPr="00BC2160">
        <w:rPr>
          <w:rFonts w:ascii="Segoe UI" w:hAnsi="Segoe UI" w:cs="Segoe UI"/>
          <w:b/>
          <w:bCs/>
          <w:color w:val="000000"/>
          <w:shd w:val="clear" w:color="auto" w:fill="FFFFFF"/>
        </w:rPr>
        <w:t>Be not afraid</w:t>
      </w:r>
      <w:r>
        <w:rPr>
          <w:rFonts w:ascii="Segoe UI" w:hAnsi="Segoe UI" w:cs="Segoe UI"/>
          <w:color w:val="000000"/>
          <w:shd w:val="clear" w:color="auto" w:fill="FFFFFF"/>
        </w:rPr>
        <w:t xml:space="preserve"> – </w:t>
      </w:r>
      <w:r w:rsidR="008D28A3">
        <w:rPr>
          <w:rFonts w:ascii="Segoe UI" w:hAnsi="Segoe UI" w:cs="Segoe UI"/>
          <w:color w:val="000000"/>
          <w:shd w:val="clear" w:color="auto" w:fill="FFFFFF"/>
        </w:rPr>
        <w:t xml:space="preserve"> U</w:t>
      </w:r>
      <w:r w:rsidR="002E7D2B">
        <w:rPr>
          <w:rFonts w:ascii="Roboto" w:hAnsi="Roboto"/>
          <w:color w:val="202124"/>
          <w:sz w:val="21"/>
          <w:szCs w:val="21"/>
          <w:shd w:val="clear" w:color="auto" w:fill="FFFFFF"/>
        </w:rPr>
        <w:t>nwilling or reluctant to do something for fear of the consequences.</w:t>
      </w:r>
      <w:r w:rsidR="0081546F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</w:t>
      </w:r>
    </w:p>
    <w:p w14:paraId="5AA75478" w14:textId="5FD52902" w:rsidR="004E4583" w:rsidRDefault="00BA1B91" w:rsidP="00D47909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                              </w:t>
      </w:r>
      <w:r w:rsidR="0081546F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Walking in fear </w:t>
      </w:r>
      <w:r w:rsidR="00AC75E4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 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>E</w:t>
      </w:r>
      <w:r w:rsidR="00AC75E4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xtreme form = to be terrified </w:t>
      </w:r>
    </w:p>
    <w:p w14:paraId="0D88EC6A" w14:textId="173B0AD5" w:rsidR="004E4583" w:rsidRDefault="004E4583" w:rsidP="00D47909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r w:rsidRPr="00BC2160">
        <w:rPr>
          <w:rFonts w:ascii="Segoe UI" w:hAnsi="Segoe UI" w:cs="Segoe UI"/>
          <w:b/>
          <w:bCs/>
          <w:color w:val="000000"/>
          <w:shd w:val="clear" w:color="auto" w:fill="FFFFFF"/>
        </w:rPr>
        <w:t>Nor be dismayed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87AB1">
        <w:rPr>
          <w:rFonts w:ascii="Segoe UI" w:hAnsi="Segoe UI" w:cs="Segoe UI"/>
          <w:color w:val="000000"/>
          <w:shd w:val="clear" w:color="auto" w:fill="FFFFFF"/>
        </w:rPr>
        <w:t>–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A1B91">
        <w:rPr>
          <w:rFonts w:ascii="Segoe UI" w:hAnsi="Segoe UI" w:cs="Segoe UI"/>
          <w:color w:val="000000"/>
          <w:shd w:val="clear" w:color="auto" w:fill="FFFFFF"/>
        </w:rPr>
        <w:t>T</w:t>
      </w:r>
      <w:r w:rsidR="00A87AB1">
        <w:rPr>
          <w:rFonts w:ascii="Segoe UI" w:hAnsi="Segoe UI" w:cs="Segoe UI"/>
          <w:color w:val="000000"/>
          <w:shd w:val="clear" w:color="auto" w:fill="FFFFFF"/>
        </w:rPr>
        <w:t xml:space="preserve">o be </w:t>
      </w:r>
      <w:r w:rsidR="00C448FA">
        <w:rPr>
          <w:rFonts w:ascii="Segoe UI" w:hAnsi="Segoe UI" w:cs="Segoe UI"/>
          <w:color w:val="000000"/>
          <w:shd w:val="clear" w:color="auto" w:fill="FFFFFF"/>
        </w:rPr>
        <w:t>upset</w:t>
      </w:r>
      <w:r w:rsidR="00A87AB1">
        <w:rPr>
          <w:rFonts w:ascii="Segoe UI" w:hAnsi="Segoe UI" w:cs="Segoe UI"/>
          <w:color w:val="000000"/>
          <w:shd w:val="clear" w:color="auto" w:fill="FFFFFF"/>
        </w:rPr>
        <w:t xml:space="preserve">, worried, agitated, </w:t>
      </w:r>
    </w:p>
    <w:p w14:paraId="16BCD246" w14:textId="77777777" w:rsidR="00793090" w:rsidRDefault="00793090" w:rsidP="00D47909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576515A5" w14:textId="77777777" w:rsidR="00793090" w:rsidRDefault="00793090" w:rsidP="00D47909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76A9C101" w14:textId="77777777" w:rsidR="00793090" w:rsidRDefault="00793090" w:rsidP="00D47909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5FE2C864" w14:textId="77777777" w:rsidR="00793090" w:rsidRDefault="00793090" w:rsidP="00D47909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05B09D87" w14:textId="77777777" w:rsidR="00793090" w:rsidRPr="004E4583" w:rsidRDefault="00793090" w:rsidP="00D47909">
      <w:pPr>
        <w:spacing w:after="0" w:line="240" w:lineRule="auto"/>
      </w:pPr>
    </w:p>
    <w:sectPr w:rsidR="00793090" w:rsidRPr="004E4583" w:rsidSect="005735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16D9"/>
    <w:multiLevelType w:val="hybridMultilevel"/>
    <w:tmpl w:val="773C9ADE"/>
    <w:lvl w:ilvl="0" w:tplc="45F66CCE">
      <w:start w:val="1"/>
      <w:numFmt w:val="bullet"/>
      <w:lvlText w:val="-"/>
      <w:lvlJc w:val="left"/>
      <w:pPr>
        <w:ind w:left="4680" w:hanging="360"/>
      </w:pPr>
      <w:rPr>
        <w:rFonts w:ascii="Segoe UI" w:eastAsiaTheme="minorHAnsi" w:hAnsi="Segoe UI" w:cs="Segoe UI" w:hint="default"/>
      </w:rPr>
    </w:lvl>
    <w:lvl w:ilvl="1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162C5CED"/>
    <w:multiLevelType w:val="hybridMultilevel"/>
    <w:tmpl w:val="D65E681A"/>
    <w:lvl w:ilvl="0" w:tplc="376E064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9C15E9"/>
    <w:multiLevelType w:val="hybridMultilevel"/>
    <w:tmpl w:val="83B67C66"/>
    <w:lvl w:ilvl="0" w:tplc="CDC0E7C2">
      <w:start w:val="3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48622788"/>
    <w:multiLevelType w:val="hybridMultilevel"/>
    <w:tmpl w:val="942CFA86"/>
    <w:lvl w:ilvl="0" w:tplc="77FC81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25928">
    <w:abstractNumId w:val="0"/>
  </w:num>
  <w:num w:numId="2" w16cid:durableId="304551978">
    <w:abstractNumId w:val="1"/>
  </w:num>
  <w:num w:numId="3" w16cid:durableId="2128696962">
    <w:abstractNumId w:val="2"/>
  </w:num>
  <w:num w:numId="4" w16cid:durableId="1740590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83"/>
    <w:rsid w:val="000520B8"/>
    <w:rsid w:val="0008431F"/>
    <w:rsid w:val="00093197"/>
    <w:rsid w:val="000E1275"/>
    <w:rsid w:val="00140113"/>
    <w:rsid w:val="00187750"/>
    <w:rsid w:val="00194831"/>
    <w:rsid w:val="00194D5F"/>
    <w:rsid w:val="00222AFD"/>
    <w:rsid w:val="0023047B"/>
    <w:rsid w:val="0026190F"/>
    <w:rsid w:val="002641DE"/>
    <w:rsid w:val="00273E64"/>
    <w:rsid w:val="00280C39"/>
    <w:rsid w:val="0029126F"/>
    <w:rsid w:val="002C3757"/>
    <w:rsid w:val="002E7D2B"/>
    <w:rsid w:val="00304BE2"/>
    <w:rsid w:val="003A4993"/>
    <w:rsid w:val="003E6F29"/>
    <w:rsid w:val="004E4583"/>
    <w:rsid w:val="0057352E"/>
    <w:rsid w:val="005C34A9"/>
    <w:rsid w:val="006F0437"/>
    <w:rsid w:val="00793090"/>
    <w:rsid w:val="007B0C6B"/>
    <w:rsid w:val="0081546F"/>
    <w:rsid w:val="008B2321"/>
    <w:rsid w:val="008C0D70"/>
    <w:rsid w:val="008C68C7"/>
    <w:rsid w:val="008D28A3"/>
    <w:rsid w:val="009618EB"/>
    <w:rsid w:val="009B5865"/>
    <w:rsid w:val="009C1074"/>
    <w:rsid w:val="00A04B34"/>
    <w:rsid w:val="00A87AB1"/>
    <w:rsid w:val="00AA54AC"/>
    <w:rsid w:val="00AC75E4"/>
    <w:rsid w:val="00AD27BA"/>
    <w:rsid w:val="00B0258B"/>
    <w:rsid w:val="00B210C9"/>
    <w:rsid w:val="00B317B8"/>
    <w:rsid w:val="00B45FE6"/>
    <w:rsid w:val="00B70C2B"/>
    <w:rsid w:val="00BA1B91"/>
    <w:rsid w:val="00BC2160"/>
    <w:rsid w:val="00C129EC"/>
    <w:rsid w:val="00C21E1A"/>
    <w:rsid w:val="00C31E93"/>
    <w:rsid w:val="00C3553B"/>
    <w:rsid w:val="00C448FA"/>
    <w:rsid w:val="00CA323F"/>
    <w:rsid w:val="00CB0042"/>
    <w:rsid w:val="00CC4E03"/>
    <w:rsid w:val="00D32182"/>
    <w:rsid w:val="00D33603"/>
    <w:rsid w:val="00D426D3"/>
    <w:rsid w:val="00D47909"/>
    <w:rsid w:val="00DA3C62"/>
    <w:rsid w:val="00E642F9"/>
    <w:rsid w:val="00EC2CA3"/>
    <w:rsid w:val="00ED49E4"/>
    <w:rsid w:val="00F31B05"/>
    <w:rsid w:val="00F40DB3"/>
    <w:rsid w:val="00F5554A"/>
    <w:rsid w:val="00F955D4"/>
    <w:rsid w:val="00FC4206"/>
    <w:rsid w:val="00FC7664"/>
    <w:rsid w:val="00FE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9DAE1"/>
  <w15:chartTrackingRefBased/>
  <w15:docId w15:val="{CD2B50CA-DB55-4860-9A23-D046D85D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4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58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58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58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5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58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58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58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5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5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5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5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4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4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5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4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45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45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45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458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58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58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4583"/>
    <w:rPr>
      <w:b/>
      <w:bCs/>
      <w:smallCaps/>
      <w:color w:val="365F91" w:themeColor="accent1" w:themeShade="BF"/>
      <w:spacing w:val="5"/>
    </w:rPr>
  </w:style>
  <w:style w:type="character" w:customStyle="1" w:styleId="small-caps">
    <w:name w:val="small-caps"/>
    <w:basedOn w:val="DefaultParagraphFont"/>
    <w:rsid w:val="004E4583"/>
  </w:style>
  <w:style w:type="character" w:customStyle="1" w:styleId="text">
    <w:name w:val="text"/>
    <w:basedOn w:val="DefaultParagraphFont"/>
    <w:rsid w:val="00D32182"/>
  </w:style>
  <w:style w:type="character" w:customStyle="1" w:styleId="indent-1-breaks">
    <w:name w:val="indent-1-breaks"/>
    <w:basedOn w:val="DefaultParagraphFont"/>
    <w:rsid w:val="00D32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2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Shelden Marchewka</dc:creator>
  <cp:keywords/>
  <dc:description/>
  <cp:lastModifiedBy>Shelden Marchewka</cp:lastModifiedBy>
  <cp:revision>65</cp:revision>
  <cp:lastPrinted>2024-07-21T12:10:00Z</cp:lastPrinted>
  <dcterms:created xsi:type="dcterms:W3CDTF">2024-07-18T17:36:00Z</dcterms:created>
  <dcterms:modified xsi:type="dcterms:W3CDTF">2024-07-21T12:12:00Z</dcterms:modified>
</cp:coreProperties>
</file>