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DCD2" w14:textId="033C6416" w:rsidR="00747F13" w:rsidRDefault="007C3945" w:rsidP="00747F13">
      <w:pPr>
        <w:rPr>
          <w:rFonts w:ascii="Avenir Book" w:hAnsi="Avenir Book" w:cs="Times New Roman"/>
          <w:i/>
          <w:iCs/>
          <w:sz w:val="22"/>
          <w:szCs w:val="22"/>
        </w:rPr>
      </w:pPr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Si </w:t>
      </w:r>
      <w:proofErr w:type="spellStart"/>
      <w:r w:rsidRPr="00EC2443">
        <w:rPr>
          <w:rFonts w:ascii="Avenir Book" w:hAnsi="Avenir Book" w:cs="Times New Roman"/>
          <w:b/>
          <w:bCs/>
          <w:i/>
          <w:iCs/>
          <w:sz w:val="22"/>
          <w:szCs w:val="22"/>
        </w:rPr>
        <w:t>Cheeno</w:t>
      </w:r>
      <w:proofErr w:type="spellEnd"/>
      <w:r w:rsidRPr="00EC2443">
        <w:rPr>
          <w:rFonts w:ascii="Avenir Book" w:hAnsi="Avenir Book" w:cs="Times New Roman"/>
          <w:b/>
          <w:bCs/>
          <w:i/>
          <w:iCs/>
          <w:sz w:val="22"/>
          <w:szCs w:val="22"/>
        </w:rPr>
        <w:t xml:space="preserve"> Marlo M. </w:t>
      </w:r>
      <w:proofErr w:type="spellStart"/>
      <w:r w:rsidRPr="00EC2443">
        <w:rPr>
          <w:rFonts w:ascii="Avenir Book" w:hAnsi="Avenir Book" w:cs="Times New Roman"/>
          <w:b/>
          <w:bCs/>
          <w:i/>
          <w:iCs/>
          <w:sz w:val="22"/>
          <w:szCs w:val="22"/>
        </w:rPr>
        <w:t>Sayuno</w:t>
      </w:r>
      <w:proofErr w:type="spellEnd"/>
      <w:r w:rsidRPr="00EC2443">
        <w:rPr>
          <w:rFonts w:ascii="Avenir Book" w:hAnsi="Avenir Book" w:cs="Times New Roman"/>
          <w:b/>
          <w:bCs/>
          <w:i/>
          <w:iCs/>
          <w:sz w:val="22"/>
          <w:szCs w:val="22"/>
        </w:rPr>
        <w:t xml:space="preserve">, PhD, </w:t>
      </w:r>
      <w:r w:rsidRPr="00EC2443">
        <w:rPr>
          <w:rFonts w:ascii="Avenir Book" w:hAnsi="Avenir Book" w:cs="Times New Roman"/>
          <w:i/>
          <w:iCs/>
          <w:sz w:val="22"/>
          <w:szCs w:val="22"/>
        </w:rPr>
        <w:t>ay</w:t>
      </w:r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Postdoctoral Research Associate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sa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School of Information Sciences, University of Illinois Urbana-Champaign. Sa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Pilipinas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,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siya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ay</w:t>
      </w:r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>Kawaksing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Propesor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ng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Komikasyon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,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Pananaliksik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, at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Panitikang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Pambata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(on leave)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Unibersidad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ng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Pilipinas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(UP) Los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Baños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.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Natapos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niya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ang BA Mass Communication (cum laude)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Cavite State University, MA Communication Arts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UP Los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Baños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, at PhD Communication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UP Diliman.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Ginawaran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siya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ng University Artist 1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ilalim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ng UP Arts Productivity System para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kaniyang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mga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nalathalang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pananaliksik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at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malikhaing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akda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.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Nagkamit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na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rin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siya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ng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karangalan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mula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Carlos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Palanca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Memorial Awards for Literature (2013 at 2017), the Philippine Board on Books for Young People’s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Salanga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Prize (honorable mention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noong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2015), at Normal Awards for Gender-Inclusive Literature by Philippine Normal University (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unang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karangalan</w:t>
      </w:r>
      <w:proofErr w:type="spellEnd"/>
      <w:r w:rsidR="00550840"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="00550840" w:rsidRPr="00EC2443">
        <w:rPr>
          <w:rFonts w:ascii="Avenir Book" w:hAnsi="Avenir Book" w:cs="Times New Roman"/>
          <w:i/>
          <w:iCs/>
          <w:sz w:val="22"/>
          <w:szCs w:val="22"/>
        </w:rPr>
        <w:t>noong</w:t>
      </w:r>
      <w:proofErr w:type="spellEnd"/>
      <w:r w:rsidR="00550840" w:rsidRPr="00EC2443">
        <w:rPr>
          <w:rFonts w:ascii="Avenir Book" w:hAnsi="Avenir Book" w:cs="Times New Roman"/>
          <w:i/>
          <w:iCs/>
          <w:sz w:val="22"/>
          <w:szCs w:val="22"/>
        </w:rPr>
        <w:t xml:space="preserve"> 2021</w:t>
      </w:r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) para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kaniyang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mga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kuwentong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pambata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Ingles at Filipino.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Nagkamit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din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siya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ng </w:t>
      </w:r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National Book Award </w:t>
      </w:r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(Best Anthology in Filipino)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bilang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co-editor ng “Bata,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Hiwaga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,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Bansa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: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Pamana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ni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Rene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O.Villanueva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sa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Panitikang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Pambata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,”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na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inilathala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ng UP Press. </w:t>
      </w:r>
      <w:proofErr w:type="spellStart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>Bukod</w:t>
      </w:r>
      <w:proofErr w:type="spellEnd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>sa</w:t>
      </w:r>
      <w:proofErr w:type="spellEnd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>mga</w:t>
      </w:r>
      <w:proofErr w:type="spellEnd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>riserts</w:t>
      </w:r>
      <w:proofErr w:type="spellEnd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 xml:space="preserve">, </w:t>
      </w:r>
      <w:proofErr w:type="spellStart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>sanaysay</w:t>
      </w:r>
      <w:proofErr w:type="spellEnd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 xml:space="preserve">, at </w:t>
      </w:r>
      <w:proofErr w:type="spellStart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>teksbuk</w:t>
      </w:r>
      <w:proofErr w:type="spellEnd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 xml:space="preserve">, </w:t>
      </w:r>
      <w:proofErr w:type="spellStart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>n</w:t>
      </w:r>
      <w:r w:rsidRPr="00EC2443">
        <w:rPr>
          <w:rFonts w:ascii="Avenir Book" w:hAnsi="Avenir Book" w:cs="Times New Roman"/>
          <w:i/>
          <w:iCs/>
          <w:sz w:val="22"/>
          <w:szCs w:val="22"/>
        </w:rPr>
        <w:t>akapaglathala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na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siya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ng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mga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aklat-pambata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sa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Adarna House,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Tahanan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Books, </w:t>
      </w:r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Lampara Books, Anvil Publishing,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Chikiting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Books, Save the Children Philippines</w:t>
      </w:r>
      <w:r w:rsidR="004B74F2">
        <w:rPr>
          <w:rFonts w:ascii="Avenir Book" w:hAnsi="Avenir Book" w:cs="Times New Roman"/>
          <w:i/>
          <w:iCs/>
          <w:sz w:val="22"/>
          <w:szCs w:val="22"/>
        </w:rPr>
        <w:t>, Inspiration Publishing, at Chalkboard</w:t>
      </w:r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.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Kasalukuyang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siyang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Katuwang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="004B74F2">
        <w:rPr>
          <w:rFonts w:ascii="Avenir Book" w:hAnsi="Avenir Book" w:cs="Times New Roman"/>
          <w:i/>
          <w:iCs/>
          <w:sz w:val="22"/>
          <w:szCs w:val="22"/>
        </w:rPr>
        <w:t>na</w:t>
      </w:r>
      <w:proofErr w:type="spellEnd"/>
      <w:r w:rsidR="004B74F2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Kalihim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ng Philippine Association for Communication and Media Research, Inc.; </w:t>
      </w:r>
      <w:proofErr w:type="spellStart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>Ingat-Yaman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ng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Supling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Sining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, Inc.; at </w:t>
      </w:r>
      <w:proofErr w:type="spellStart"/>
      <w:r w:rsidRPr="00EC2443">
        <w:rPr>
          <w:rFonts w:ascii="Avenir Book" w:hAnsi="Avenir Book" w:cs="Times New Roman"/>
          <w:i/>
          <w:iCs/>
          <w:sz w:val="22"/>
          <w:szCs w:val="22"/>
        </w:rPr>
        <w:t>aktibong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  <w:proofErr w:type="spellStart"/>
      <w:r w:rsidR="001974D1" w:rsidRPr="00EC2443">
        <w:rPr>
          <w:rFonts w:ascii="Avenir Book" w:hAnsi="Avenir Book" w:cs="Times New Roman"/>
          <w:i/>
          <w:iCs/>
          <w:sz w:val="22"/>
          <w:szCs w:val="22"/>
        </w:rPr>
        <w:t>kasapi</w:t>
      </w:r>
      <w:proofErr w:type="spellEnd"/>
      <w:r w:rsidRPr="00EC2443">
        <w:rPr>
          <w:rFonts w:ascii="Avenir Book" w:hAnsi="Avenir Book" w:cs="Times New Roman"/>
          <w:i/>
          <w:iCs/>
          <w:sz w:val="22"/>
          <w:szCs w:val="22"/>
        </w:rPr>
        <w:t xml:space="preserve"> ng International Research Society for Children’s Literature</w:t>
      </w:r>
      <w:r w:rsidR="004B74F2">
        <w:rPr>
          <w:rFonts w:ascii="Avenir Book" w:hAnsi="Avenir Book" w:cs="Times New Roman"/>
          <w:i/>
          <w:iCs/>
          <w:sz w:val="22"/>
          <w:szCs w:val="22"/>
        </w:rPr>
        <w:t>.</w:t>
      </w:r>
      <w:r w:rsidR="002F320B" w:rsidRPr="00EC2443">
        <w:rPr>
          <w:rFonts w:ascii="Avenir Book" w:hAnsi="Avenir Book" w:cs="Times New Roman"/>
          <w:i/>
          <w:iCs/>
          <w:sz w:val="22"/>
          <w:szCs w:val="22"/>
        </w:rPr>
        <w:t xml:space="preserve"> </w:t>
      </w:r>
    </w:p>
    <w:p w14:paraId="4B4C0221" w14:textId="77777777" w:rsidR="00EC2443" w:rsidRPr="00EC2443" w:rsidRDefault="00EC2443" w:rsidP="00747F13">
      <w:pPr>
        <w:rPr>
          <w:rFonts w:ascii="Avenir Book" w:hAnsi="Avenir Book" w:cs="Times New Roman"/>
          <w:i/>
          <w:iCs/>
          <w:sz w:val="22"/>
          <w:szCs w:val="22"/>
        </w:rPr>
      </w:pPr>
    </w:p>
    <w:p w14:paraId="45FA6367" w14:textId="31C4346C" w:rsidR="002F320B" w:rsidRPr="00EC2443" w:rsidRDefault="002F320B">
      <w:pPr>
        <w:rPr>
          <w:rFonts w:ascii="Avenir Book" w:hAnsi="Avenir Book"/>
          <w:i/>
          <w:iCs/>
          <w:sz w:val="22"/>
          <w:szCs w:val="22"/>
        </w:rPr>
      </w:pPr>
    </w:p>
    <w:p w14:paraId="5C81C3F7" w14:textId="77777777" w:rsidR="00200FD5" w:rsidRPr="00EC2443" w:rsidRDefault="00200FD5" w:rsidP="00A31AE8">
      <w:pPr>
        <w:rPr>
          <w:rFonts w:ascii="Avenir Book" w:hAnsi="Avenir Book" w:cs="Times New Roman"/>
          <w:iCs/>
          <w:sz w:val="22"/>
          <w:szCs w:val="22"/>
        </w:rPr>
      </w:pPr>
    </w:p>
    <w:p w14:paraId="4813A024" w14:textId="77777777" w:rsidR="00A31AE8" w:rsidRPr="00EC2443" w:rsidRDefault="00A31AE8" w:rsidP="002F320B">
      <w:pPr>
        <w:rPr>
          <w:rFonts w:ascii="Avenir Book" w:hAnsi="Avenir Book" w:cs="Times New Roman"/>
          <w:iCs/>
          <w:sz w:val="22"/>
          <w:szCs w:val="22"/>
        </w:rPr>
      </w:pPr>
    </w:p>
    <w:p w14:paraId="4F1BD58C" w14:textId="77777777" w:rsidR="002F320B" w:rsidRPr="00EC2443" w:rsidRDefault="002F320B">
      <w:pPr>
        <w:rPr>
          <w:rFonts w:ascii="Avenir Book" w:hAnsi="Avenir Book"/>
          <w:i/>
          <w:iCs/>
          <w:sz w:val="22"/>
          <w:szCs w:val="22"/>
        </w:rPr>
      </w:pPr>
    </w:p>
    <w:sectPr w:rsidR="002F320B" w:rsidRPr="00EC2443" w:rsidSect="00E14D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13"/>
    <w:rsid w:val="000341B4"/>
    <w:rsid w:val="001974D1"/>
    <w:rsid w:val="001C249E"/>
    <w:rsid w:val="00200FD5"/>
    <w:rsid w:val="002F320B"/>
    <w:rsid w:val="003A4ED3"/>
    <w:rsid w:val="003B5127"/>
    <w:rsid w:val="003C0E70"/>
    <w:rsid w:val="00467777"/>
    <w:rsid w:val="004B74F2"/>
    <w:rsid w:val="004E4EED"/>
    <w:rsid w:val="00550840"/>
    <w:rsid w:val="00555A08"/>
    <w:rsid w:val="005A3D16"/>
    <w:rsid w:val="0062252D"/>
    <w:rsid w:val="0067614F"/>
    <w:rsid w:val="00747F13"/>
    <w:rsid w:val="007C3945"/>
    <w:rsid w:val="008A290F"/>
    <w:rsid w:val="008D509D"/>
    <w:rsid w:val="00A26861"/>
    <w:rsid w:val="00A31AE8"/>
    <w:rsid w:val="00AC12AC"/>
    <w:rsid w:val="00C8094E"/>
    <w:rsid w:val="00E705E6"/>
    <w:rsid w:val="00EC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E9D78"/>
  <w15:chartTrackingRefBased/>
  <w15:docId w15:val="{34E3580A-9FD4-4840-B1B3-FBBAB87C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Cheeno Marlo Sayuno</dc:creator>
  <cp:keywords/>
  <dc:description/>
  <cp:lastModifiedBy>Sayuno, Cheeno</cp:lastModifiedBy>
  <cp:revision>3</cp:revision>
  <dcterms:created xsi:type="dcterms:W3CDTF">2025-02-27T01:57:00Z</dcterms:created>
  <dcterms:modified xsi:type="dcterms:W3CDTF">2025-02-27T02:05:00Z</dcterms:modified>
</cp:coreProperties>
</file>