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52" w:rsidRPr="00E358E8" w:rsidRDefault="00F77B04" w:rsidP="00E673C5">
      <w:pPr>
        <w:pStyle w:val="Title"/>
        <w:rPr>
          <w:b/>
          <w:bCs/>
          <w:color w:val="7030A0"/>
        </w:rPr>
      </w:pPr>
      <w:r w:rsidRPr="00F77B04">
        <w:rPr>
          <w:b/>
          <w:noProof/>
          <w:color w:val="7030A0"/>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639570" cy="657225"/>
            <wp:effectExtent l="0" t="0" r="0" b="9525"/>
            <wp:wrapSquare wrapText="bothSides"/>
            <wp:docPr id="2" name="Picture 2" descr="H:\my documents\TELA branding\changed TELA logo high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TELA branding\changed TELA logo high de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5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E358E8" w:rsidRPr="00E358E8">
        <w:rPr>
          <w:b/>
          <w:color w:val="7030A0"/>
        </w:rPr>
        <w:t>TELA</w:t>
      </w:r>
      <w:r w:rsidR="00E673C5" w:rsidRPr="00E358E8">
        <w:rPr>
          <w:b/>
          <w:color w:val="7030A0"/>
        </w:rPr>
        <w:t xml:space="preserve"> </w:t>
      </w:r>
      <w:r w:rsidR="00E35252" w:rsidRPr="00E358E8">
        <w:rPr>
          <w:b/>
          <w:color w:val="7030A0"/>
        </w:rPr>
        <w:t xml:space="preserve"> -</w:t>
      </w:r>
      <w:proofErr w:type="gramEnd"/>
      <w:r w:rsidR="00E35252" w:rsidRPr="00E358E8">
        <w:rPr>
          <w:b/>
          <w:color w:val="7030A0"/>
        </w:rPr>
        <w:t xml:space="preserve"> </w:t>
      </w:r>
      <w:r w:rsidR="00E35252" w:rsidRPr="00E358E8">
        <w:rPr>
          <w:b/>
          <w:bCs/>
          <w:color w:val="7030A0"/>
        </w:rPr>
        <w:t>NQT induction</w:t>
      </w:r>
      <w:r w:rsidR="00E31868">
        <w:rPr>
          <w:b/>
          <w:bCs/>
          <w:color w:val="7030A0"/>
        </w:rPr>
        <w:t xml:space="preserve"> 2019/20</w:t>
      </w:r>
      <w:r w:rsidR="00E358E8" w:rsidRPr="00E358E8">
        <w:rPr>
          <w:b/>
          <w:bCs/>
          <w:color w:val="7030A0"/>
        </w:rPr>
        <w:t xml:space="preserve">                 </w:t>
      </w:r>
    </w:p>
    <w:p w:rsidR="00E673C5" w:rsidRPr="00E35252" w:rsidRDefault="00E35252" w:rsidP="00E673C5">
      <w:pPr>
        <w:pStyle w:val="Title"/>
        <w:rPr>
          <w:b/>
          <w:color w:val="009900"/>
          <w:sz w:val="32"/>
          <w:szCs w:val="32"/>
        </w:rPr>
      </w:pPr>
      <w:r w:rsidRPr="00E358E8">
        <w:rPr>
          <w:b/>
          <w:bCs/>
          <w:color w:val="7030A0"/>
          <w:sz w:val="36"/>
          <w:szCs w:val="36"/>
        </w:rPr>
        <w:t>Final assessment and recommendation</w:t>
      </w:r>
    </w:p>
    <w:tbl>
      <w:tblPr>
        <w:tblW w:w="11038" w:type="dxa"/>
        <w:tblInd w:w="-33" w:type="dxa"/>
        <w:tblLayout w:type="fixed"/>
        <w:tblCellMar>
          <w:right w:w="0" w:type="dxa"/>
        </w:tblCellMar>
        <w:tblLook w:val="01E0" w:firstRow="1" w:lastRow="1" w:firstColumn="1" w:lastColumn="1" w:noHBand="0" w:noVBand="0"/>
      </w:tblPr>
      <w:tblGrid>
        <w:gridCol w:w="11038"/>
      </w:tblGrid>
      <w:tr w:rsidR="00E35252" w:rsidTr="00E35252">
        <w:tc>
          <w:tcPr>
            <w:tcW w:w="11038" w:type="dxa"/>
            <w:shd w:val="clear" w:color="auto" w:fill="FFFFFF"/>
            <w:tcMar>
              <w:left w:w="0" w:type="dxa"/>
              <w:right w:w="0" w:type="dxa"/>
            </w:tcMar>
          </w:tcPr>
          <w:tbl>
            <w:tblPr>
              <w:tblW w:w="11038" w:type="dxa"/>
              <w:tblLayout w:type="fixed"/>
              <w:tblCellMar>
                <w:right w:w="0" w:type="dxa"/>
              </w:tblCellMar>
              <w:tblLook w:val="01E0" w:firstRow="1" w:lastRow="1" w:firstColumn="1" w:lastColumn="1" w:noHBand="0" w:noVBand="0"/>
            </w:tblPr>
            <w:tblGrid>
              <w:gridCol w:w="359"/>
              <w:gridCol w:w="1061"/>
              <w:gridCol w:w="243"/>
              <w:gridCol w:w="753"/>
              <w:gridCol w:w="330"/>
              <w:gridCol w:w="352"/>
              <w:gridCol w:w="297"/>
              <w:gridCol w:w="781"/>
              <w:gridCol w:w="330"/>
              <w:gridCol w:w="257"/>
              <w:gridCol w:w="232"/>
              <w:gridCol w:w="1562"/>
              <w:gridCol w:w="173"/>
              <w:gridCol w:w="1268"/>
              <w:gridCol w:w="8"/>
              <w:gridCol w:w="158"/>
              <w:gridCol w:w="97"/>
              <w:gridCol w:w="222"/>
              <w:gridCol w:w="1284"/>
              <w:gridCol w:w="1271"/>
            </w:tblGrid>
            <w:tr w:rsidR="00E35252" w:rsidTr="0072036B">
              <w:trPr>
                <w:gridAfter w:val="1"/>
                <w:wAfter w:w="1440" w:type="dxa"/>
              </w:trPr>
              <w:tc>
                <w:tcPr>
                  <w:tcW w:w="11013" w:type="dxa"/>
                  <w:gridSpan w:val="19"/>
                </w:tcPr>
                <w:p w:rsidR="00E35252" w:rsidRDefault="00E35252" w:rsidP="0072036B">
                  <w:pPr>
                    <w:rPr>
                      <w:b/>
                    </w:rPr>
                  </w:pPr>
                  <w:r>
                    <w:rPr>
                      <w:b/>
                    </w:rPr>
                    <w:t>Instructions for completion</w:t>
                  </w:r>
                </w:p>
                <w:p w:rsidR="00E35252" w:rsidRDefault="00E35252" w:rsidP="00E35252">
                  <w:pPr>
                    <w:widowControl w:val="0"/>
                    <w:numPr>
                      <w:ilvl w:val="0"/>
                      <w:numId w:val="4"/>
                    </w:numPr>
                    <w:overflowPunct w:val="0"/>
                    <w:autoSpaceDE w:val="0"/>
                    <w:autoSpaceDN w:val="0"/>
                    <w:adjustRightInd w:val="0"/>
                    <w:spacing w:line="240" w:lineRule="auto"/>
                    <w:textAlignment w:val="baseline"/>
                  </w:pPr>
                  <w:r>
                    <w:t>The appropriate body for statutory induction may personalise and adapt the forms to suit local needs, including use on-line.</w:t>
                  </w:r>
                </w:p>
                <w:p w:rsidR="00E35252" w:rsidRDefault="00E35252" w:rsidP="00E35252">
                  <w:pPr>
                    <w:widowControl w:val="0"/>
                    <w:numPr>
                      <w:ilvl w:val="0"/>
                      <w:numId w:val="4"/>
                    </w:numPr>
                    <w:overflowPunct w:val="0"/>
                    <w:autoSpaceDE w:val="0"/>
                    <w:autoSpaceDN w:val="0"/>
                    <w:adjustRightInd w:val="0"/>
                    <w:spacing w:line="240" w:lineRule="auto"/>
                    <w:textAlignment w:val="baseline"/>
                  </w:pPr>
                  <w:r>
                    <w:t>Where tick boxes appear please insert “X”.</w:t>
                  </w:r>
                </w:p>
                <w:p w:rsidR="00E35252" w:rsidRPr="00EC5A02" w:rsidRDefault="00E35252" w:rsidP="00E35252">
                  <w:pPr>
                    <w:widowControl w:val="0"/>
                    <w:numPr>
                      <w:ilvl w:val="0"/>
                      <w:numId w:val="4"/>
                    </w:numPr>
                    <w:overflowPunct w:val="0"/>
                    <w:autoSpaceDE w:val="0"/>
                    <w:autoSpaceDN w:val="0"/>
                    <w:adjustRightInd w:val="0"/>
                    <w:spacing w:line="240" w:lineRule="auto"/>
                    <w:textAlignment w:val="baseline"/>
                  </w:pPr>
                  <w:r>
                    <w:t>The head teacher/principal</w:t>
                  </w:r>
                  <w:r w:rsidRPr="00EC5A02">
                    <w:t xml:space="preserve"> should retain a </w:t>
                  </w:r>
                  <w:r w:rsidR="002E331A">
                    <w:t xml:space="preserve">signed </w:t>
                  </w:r>
                  <w:r w:rsidRPr="00EC5A02">
                    <w:t xml:space="preserve">copy and send a copy of this completed </w:t>
                  </w:r>
                  <w:r w:rsidR="002E331A">
                    <w:t xml:space="preserve">form </w:t>
                  </w:r>
                  <w:r w:rsidRPr="00EC5A02">
                    <w:t xml:space="preserve">to the </w:t>
                  </w:r>
                  <w:r>
                    <w:t>a</w:t>
                  </w:r>
                  <w:r w:rsidRPr="00EC5A02">
                    <w:t xml:space="preserve">ppropriate </w:t>
                  </w:r>
                  <w:r>
                    <w:t>b</w:t>
                  </w:r>
                  <w:r w:rsidRPr="00EC5A02">
                    <w:t xml:space="preserve">ody within 10 working days of the NQT </w:t>
                  </w:r>
                  <w:r>
                    <w:t>completing the induction period.</w:t>
                  </w:r>
                </w:p>
                <w:p w:rsidR="00E35252" w:rsidRDefault="00E35252" w:rsidP="00E35252">
                  <w:pPr>
                    <w:widowControl w:val="0"/>
                    <w:numPr>
                      <w:ilvl w:val="0"/>
                      <w:numId w:val="4"/>
                    </w:numPr>
                    <w:overflowPunct w:val="0"/>
                    <w:autoSpaceDE w:val="0"/>
                    <w:autoSpaceDN w:val="0"/>
                    <w:adjustRightInd w:val="0"/>
                    <w:spacing w:line="240" w:lineRule="auto"/>
                    <w:textAlignment w:val="baseline"/>
                  </w:pPr>
                  <w:r w:rsidRPr="00EC5A02">
                    <w:t xml:space="preserve">The original </w:t>
                  </w:r>
                  <w:r w:rsidR="002E331A">
                    <w:t xml:space="preserve">signed </w:t>
                  </w:r>
                  <w:r w:rsidRPr="00EC5A02">
                    <w:t>copy should be retained by the NQT</w:t>
                  </w:r>
                  <w:r>
                    <w:t>.</w:t>
                  </w:r>
                </w:p>
                <w:p w:rsidR="00E35252" w:rsidRDefault="00E35252" w:rsidP="00E35252">
                  <w:pPr>
                    <w:widowControl w:val="0"/>
                    <w:numPr>
                      <w:ilvl w:val="0"/>
                      <w:numId w:val="4"/>
                    </w:numPr>
                    <w:overflowPunct w:val="0"/>
                    <w:autoSpaceDE w:val="0"/>
                    <w:autoSpaceDN w:val="0"/>
                    <w:adjustRightInd w:val="0"/>
                    <w:spacing w:line="240" w:lineRule="auto"/>
                    <w:textAlignment w:val="baseline"/>
                  </w:pPr>
                  <w:r w:rsidRPr="00EC5A02">
                    <w:t>Full guidance on statutory induction can be found at</w:t>
                  </w:r>
                  <w:r>
                    <w:t xml:space="preserve"> </w:t>
                  </w:r>
                  <w:hyperlink r:id="rId8" w:history="1">
                    <w:r w:rsidRPr="00C66024">
                      <w:rPr>
                        <w:rStyle w:val="Hyperlink"/>
                      </w:rPr>
                      <w:t>http://www.education.gov.uk/schools/leadership/deployingstaff/b0066959/induction-newly-qualified-teachers</w:t>
                    </w:r>
                  </w:hyperlink>
                </w:p>
                <w:p w:rsidR="00E35252" w:rsidRDefault="00E35252" w:rsidP="0072036B"/>
              </w:tc>
            </w:tr>
            <w:tr w:rsidR="00E35252" w:rsidTr="0072036B">
              <w:trPr>
                <w:gridAfter w:val="1"/>
                <w:wAfter w:w="1440" w:type="dxa"/>
                <w:trHeight w:val="645"/>
              </w:trPr>
              <w:tc>
                <w:tcPr>
                  <w:tcW w:w="11013" w:type="dxa"/>
                  <w:gridSpan w:val="19"/>
                  <w:tcBorders>
                    <w:bottom w:val="nil"/>
                  </w:tcBorders>
                  <w:vAlign w:val="center"/>
                </w:tcPr>
                <w:p w:rsidR="00E35252" w:rsidRPr="00DB1728" w:rsidRDefault="00E35252" w:rsidP="0072036B">
                  <w:pPr>
                    <w:ind w:left="-75"/>
                    <w:rPr>
                      <w:b/>
                      <w:bCs/>
                      <w:sz w:val="28"/>
                      <w:szCs w:val="28"/>
                    </w:rPr>
                  </w:pPr>
                  <w:r w:rsidRPr="00DB1728">
                    <w:rPr>
                      <w:b/>
                      <w:bCs/>
                      <w:sz w:val="28"/>
                      <w:szCs w:val="28"/>
                    </w:rPr>
                    <w:t>Recommendation:</w:t>
                  </w:r>
                </w:p>
              </w:tc>
            </w:tr>
            <w:tr w:rsidR="00E35252" w:rsidTr="0072036B">
              <w:trPr>
                <w:gridAfter w:val="1"/>
                <w:wAfter w:w="1440" w:type="dxa"/>
                <w:trHeight w:val="299"/>
              </w:trPr>
              <w:tc>
                <w:tcPr>
                  <w:tcW w:w="393" w:type="dxa"/>
                  <w:tcBorders>
                    <w:top w:val="single" w:sz="4" w:space="0" w:color="auto"/>
                    <w:left w:val="single" w:sz="4" w:space="0" w:color="auto"/>
                    <w:bottom w:val="single" w:sz="4" w:space="0" w:color="auto"/>
                    <w:right w:val="single" w:sz="4" w:space="0" w:color="auto"/>
                  </w:tcBorders>
                </w:tcPr>
                <w:p w:rsidR="00E35252" w:rsidRPr="00B112D7" w:rsidRDefault="00E35252" w:rsidP="0072036B">
                  <w:pPr>
                    <w:ind w:left="-75"/>
                    <w:rPr>
                      <w:bCs/>
                    </w:rPr>
                  </w:pPr>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color w:val="3366FF"/>
                    </w:rPr>
                    <w:fldChar w:fldCharType="end"/>
                  </w:r>
                </w:p>
              </w:tc>
              <w:tc>
                <w:tcPr>
                  <w:tcW w:w="10620" w:type="dxa"/>
                  <w:gridSpan w:val="18"/>
                  <w:tcBorders>
                    <w:left w:val="single" w:sz="4" w:space="0" w:color="auto"/>
                  </w:tcBorders>
                </w:tcPr>
                <w:p w:rsidR="00E35252" w:rsidRPr="00B112D7" w:rsidRDefault="00E35252" w:rsidP="0072036B">
                  <w:pPr>
                    <w:ind w:left="-75"/>
                    <w:rPr>
                      <w:bCs/>
                    </w:rPr>
                  </w:pPr>
                  <w:r w:rsidRPr="00B112D7">
                    <w:rPr>
                      <w:bCs/>
                    </w:rPr>
                    <w:t xml:space="preserve">The teacher named below has </w:t>
                  </w:r>
                  <w:r>
                    <w:rPr>
                      <w:bCs/>
                    </w:rPr>
                    <w:t xml:space="preserve">performed satisfactorily against </w:t>
                  </w:r>
                  <w:r w:rsidRPr="00DD2C31">
                    <w:rPr>
                      <w:b/>
                      <w:bCs/>
                    </w:rPr>
                    <w:t xml:space="preserve"> </w:t>
                  </w:r>
                  <w:r w:rsidRPr="00B112D7">
                    <w:rPr>
                      <w:bCs/>
                    </w:rPr>
                    <w:t xml:space="preserve">the </w:t>
                  </w:r>
                  <w:r>
                    <w:rPr>
                      <w:bCs/>
                    </w:rPr>
                    <w:t>Teachers’ S</w:t>
                  </w:r>
                  <w:r w:rsidRPr="00B112D7">
                    <w:rPr>
                      <w:bCs/>
                    </w:rPr>
                    <w:t>tandards for th</w:t>
                  </w:r>
                  <w:r>
                    <w:rPr>
                      <w:bCs/>
                    </w:rPr>
                    <w:t xml:space="preserve">e  </w:t>
                  </w:r>
                  <w:r w:rsidRPr="00B112D7">
                    <w:rPr>
                      <w:bCs/>
                    </w:rPr>
                    <w:t xml:space="preserve">completion of </w:t>
                  </w:r>
                  <w:smartTag w:uri="urn:schemas-microsoft-com:office:smarttags" w:element="PersonName">
                    <w:r w:rsidRPr="00B112D7">
                      <w:rPr>
                        <w:bCs/>
                      </w:rPr>
                      <w:t>induction</w:t>
                    </w:r>
                  </w:smartTag>
                </w:p>
              </w:tc>
            </w:tr>
            <w:tr w:rsidR="00E35252" w:rsidTr="0072036B">
              <w:trPr>
                <w:gridAfter w:val="1"/>
                <w:wAfter w:w="1440" w:type="dxa"/>
                <w:trHeight w:val="210"/>
              </w:trPr>
              <w:tc>
                <w:tcPr>
                  <w:tcW w:w="11013" w:type="dxa"/>
                  <w:gridSpan w:val="19"/>
                  <w:tcBorders>
                    <w:bottom w:val="nil"/>
                  </w:tcBorders>
                </w:tcPr>
                <w:p w:rsidR="00E35252" w:rsidRPr="00B112D7" w:rsidRDefault="00E35252" w:rsidP="0072036B">
                  <w:pPr>
                    <w:ind w:left="-75"/>
                    <w:rPr>
                      <w:b/>
                      <w:bCs/>
                    </w:rPr>
                  </w:pPr>
                </w:p>
              </w:tc>
            </w:tr>
            <w:tr w:rsidR="00E35252" w:rsidTr="00F77B04">
              <w:trPr>
                <w:gridAfter w:val="1"/>
                <w:wAfter w:w="1440" w:type="dxa"/>
                <w:trHeight w:hRule="exact" w:val="301"/>
              </w:trPr>
              <w:tc>
                <w:tcPr>
                  <w:tcW w:w="393" w:type="dxa"/>
                  <w:tcBorders>
                    <w:top w:val="single" w:sz="4" w:space="0" w:color="auto"/>
                    <w:left w:val="single" w:sz="4" w:space="0" w:color="auto"/>
                    <w:bottom w:val="single" w:sz="4" w:space="0" w:color="auto"/>
                    <w:right w:val="single" w:sz="4" w:space="0" w:color="auto"/>
                  </w:tcBorders>
                </w:tcPr>
                <w:p w:rsidR="00E35252" w:rsidRPr="00B112D7" w:rsidRDefault="00E35252" w:rsidP="0072036B">
                  <w:pPr>
                    <w:ind w:left="-75"/>
                    <w:rPr>
                      <w:b/>
                      <w:bCs/>
                    </w:rPr>
                  </w:pPr>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color w:val="3366FF"/>
                    </w:rPr>
                    <w:fldChar w:fldCharType="end"/>
                  </w:r>
                </w:p>
              </w:tc>
              <w:tc>
                <w:tcPr>
                  <w:tcW w:w="10620" w:type="dxa"/>
                  <w:gridSpan w:val="18"/>
                  <w:vMerge w:val="restart"/>
                  <w:tcBorders>
                    <w:left w:val="single" w:sz="4" w:space="0" w:color="auto"/>
                  </w:tcBorders>
                </w:tcPr>
                <w:p w:rsidR="00E35252" w:rsidRDefault="00E35252" w:rsidP="0072036B">
                  <w:pPr>
                    <w:ind w:left="-75"/>
                    <w:rPr>
                      <w:bCs/>
                    </w:rPr>
                  </w:pPr>
                  <w:r w:rsidRPr="00B112D7">
                    <w:rPr>
                      <w:bCs/>
                    </w:rPr>
                    <w:t xml:space="preserve">The teacher named below has </w:t>
                  </w:r>
                  <w:r w:rsidRPr="00DD2C31">
                    <w:rPr>
                      <w:b/>
                      <w:bCs/>
                    </w:rPr>
                    <w:t xml:space="preserve">not </w:t>
                  </w:r>
                  <w:r>
                    <w:rPr>
                      <w:b/>
                      <w:bCs/>
                    </w:rPr>
                    <w:t xml:space="preserve">performed satisfactorily against </w:t>
                  </w:r>
                  <w:r w:rsidRPr="00B112D7">
                    <w:rPr>
                      <w:bCs/>
                    </w:rPr>
                    <w:t xml:space="preserve"> the </w:t>
                  </w:r>
                  <w:r>
                    <w:rPr>
                      <w:bCs/>
                    </w:rPr>
                    <w:t>Teachers’ S</w:t>
                  </w:r>
                  <w:r w:rsidRPr="00B112D7">
                    <w:rPr>
                      <w:bCs/>
                    </w:rPr>
                    <w:t xml:space="preserve">tandards for the completion of </w:t>
                  </w:r>
                  <w:smartTag w:uri="urn:schemas-microsoft-com:office:smarttags" w:element="PersonName">
                    <w:r w:rsidRPr="00B112D7">
                      <w:rPr>
                        <w:bCs/>
                      </w:rPr>
                      <w:t>induction</w:t>
                    </w:r>
                  </w:smartTag>
                </w:p>
                <w:p w:rsidR="00E35252" w:rsidRPr="00B112D7" w:rsidRDefault="00E35252" w:rsidP="0072036B">
                  <w:pPr>
                    <w:ind w:left="-75"/>
                    <w:rPr>
                      <w:b/>
                      <w:bCs/>
                    </w:rPr>
                  </w:pPr>
                  <w:r>
                    <w:rPr>
                      <w:bCs/>
                    </w:rPr>
                    <w:t xml:space="preserve">The teacher named below should have their </w:t>
                  </w:r>
                  <w:smartTag w:uri="urn:schemas-microsoft-com:office:smarttags" w:element="PersonName">
                    <w:r>
                      <w:rPr>
                        <w:bCs/>
                      </w:rPr>
                      <w:t>induction</w:t>
                    </w:r>
                  </w:smartTag>
                  <w:r>
                    <w:rPr>
                      <w:bCs/>
                    </w:rPr>
                    <w:t xml:space="preserve"> period extended</w:t>
                  </w:r>
                </w:p>
              </w:tc>
            </w:tr>
            <w:tr w:rsidR="00E35252" w:rsidTr="00F77B04">
              <w:trPr>
                <w:gridAfter w:val="1"/>
                <w:wAfter w:w="1440" w:type="dxa"/>
                <w:trHeight w:hRule="exact" w:val="301"/>
              </w:trPr>
              <w:tc>
                <w:tcPr>
                  <w:tcW w:w="393" w:type="dxa"/>
                  <w:tcBorders>
                    <w:top w:val="single" w:sz="4" w:space="0" w:color="auto"/>
                    <w:bottom w:val="single" w:sz="4" w:space="0" w:color="auto"/>
                  </w:tcBorders>
                </w:tcPr>
                <w:p w:rsidR="00E35252" w:rsidRPr="00EC1538" w:rsidRDefault="00E35252" w:rsidP="0072036B">
                  <w:pPr>
                    <w:ind w:left="-75"/>
                    <w:rPr>
                      <w:color w:val="3366FF"/>
                    </w:rPr>
                  </w:pPr>
                </w:p>
              </w:tc>
              <w:tc>
                <w:tcPr>
                  <w:tcW w:w="10620" w:type="dxa"/>
                  <w:gridSpan w:val="18"/>
                  <w:vMerge/>
                  <w:tcBorders>
                    <w:left w:val="nil"/>
                  </w:tcBorders>
                </w:tcPr>
                <w:p w:rsidR="00E35252" w:rsidRPr="00B112D7" w:rsidRDefault="00E35252" w:rsidP="0072036B">
                  <w:pPr>
                    <w:ind w:left="-75"/>
                    <w:rPr>
                      <w:bCs/>
                    </w:rPr>
                  </w:pPr>
                </w:p>
              </w:tc>
            </w:tr>
            <w:tr w:rsidR="00E35252" w:rsidTr="0072036B">
              <w:trPr>
                <w:gridAfter w:val="1"/>
                <w:wAfter w:w="1440" w:type="dxa"/>
                <w:trHeight w:val="276"/>
              </w:trPr>
              <w:tc>
                <w:tcPr>
                  <w:tcW w:w="393" w:type="dxa"/>
                  <w:tcBorders>
                    <w:top w:val="single" w:sz="4" w:space="0" w:color="auto"/>
                    <w:left w:val="single" w:sz="4" w:space="0" w:color="auto"/>
                    <w:bottom w:val="single" w:sz="4" w:space="0" w:color="auto"/>
                    <w:right w:val="single" w:sz="4" w:space="0" w:color="auto"/>
                  </w:tcBorders>
                </w:tcPr>
                <w:p w:rsidR="00E35252" w:rsidRPr="00B112D7" w:rsidRDefault="00E35252" w:rsidP="0072036B">
                  <w:pPr>
                    <w:ind w:left="-75"/>
                    <w:rPr>
                      <w:b/>
                      <w:bCs/>
                    </w:rPr>
                  </w:pPr>
                </w:p>
              </w:tc>
              <w:tc>
                <w:tcPr>
                  <w:tcW w:w="10620" w:type="dxa"/>
                  <w:gridSpan w:val="18"/>
                  <w:vMerge/>
                  <w:tcBorders>
                    <w:left w:val="single" w:sz="4" w:space="0" w:color="auto"/>
                    <w:bottom w:val="nil"/>
                  </w:tcBorders>
                </w:tcPr>
                <w:p w:rsidR="00E35252" w:rsidRPr="00B112D7" w:rsidRDefault="00E35252" w:rsidP="0072036B">
                  <w:pPr>
                    <w:ind w:left="-75"/>
                    <w:rPr>
                      <w:bCs/>
                    </w:rPr>
                  </w:pPr>
                </w:p>
              </w:tc>
            </w:tr>
            <w:tr w:rsidR="00E35252" w:rsidTr="0072036B">
              <w:trPr>
                <w:gridAfter w:val="1"/>
                <w:wAfter w:w="1440" w:type="dxa"/>
                <w:trHeight w:hRule="exact" w:val="749"/>
              </w:trPr>
              <w:tc>
                <w:tcPr>
                  <w:tcW w:w="11013" w:type="dxa"/>
                  <w:gridSpan w:val="19"/>
                  <w:tcBorders>
                    <w:bottom w:val="nil"/>
                  </w:tcBorders>
                  <w:vAlign w:val="center"/>
                </w:tcPr>
                <w:p w:rsidR="00E35252" w:rsidRPr="00DB1728" w:rsidRDefault="00E35252" w:rsidP="0072036B">
                  <w:pPr>
                    <w:ind w:left="-75"/>
                    <w:rPr>
                      <w:b/>
                      <w:bCs/>
                      <w:sz w:val="28"/>
                      <w:szCs w:val="28"/>
                    </w:rPr>
                  </w:pPr>
                  <w:r w:rsidRPr="00DB1728">
                    <w:rPr>
                      <w:b/>
                      <w:bCs/>
                      <w:sz w:val="28"/>
                      <w:szCs w:val="28"/>
                    </w:rPr>
                    <w:t>NQT’s</w:t>
                  </w:r>
                  <w:r>
                    <w:rPr>
                      <w:b/>
                      <w:bCs/>
                      <w:sz w:val="28"/>
                      <w:szCs w:val="28"/>
                    </w:rPr>
                    <w:t xml:space="preserve"> personal details: </w:t>
                  </w:r>
                </w:p>
              </w:tc>
            </w:tr>
            <w:tr w:rsidR="00E35252" w:rsidTr="0072036B">
              <w:trPr>
                <w:gridAfter w:val="1"/>
                <w:wAfter w:w="1440" w:type="dxa"/>
              </w:trPr>
              <w:tc>
                <w:tcPr>
                  <w:tcW w:w="5614" w:type="dxa"/>
                  <w:gridSpan w:val="11"/>
                  <w:shd w:val="clear" w:color="auto" w:fill="FFFFFF"/>
                  <w:tcMar>
                    <w:left w:w="0" w:type="dxa"/>
                    <w:right w:w="0" w:type="dxa"/>
                  </w:tcMar>
                  <w:vAlign w:val="center"/>
                </w:tcPr>
                <w:p w:rsidR="00E35252" w:rsidRDefault="00E35252" w:rsidP="0072036B">
                  <w:r>
                    <w:t>Full name</w:t>
                  </w:r>
                </w:p>
              </w:tc>
              <w:tc>
                <w:tcPr>
                  <w:tcW w:w="5399" w:type="dxa"/>
                  <w:gridSpan w:val="8"/>
                  <w:tcBorders>
                    <w:bottom w:val="single" w:sz="4" w:space="0" w:color="auto"/>
                  </w:tcBorders>
                  <w:shd w:val="clear" w:color="auto" w:fill="FFFFFF"/>
                  <w:vAlign w:val="center"/>
                </w:tcPr>
                <w:p w:rsidR="00E35252" w:rsidRDefault="00E35252" w:rsidP="0072036B">
                  <w:r>
                    <w:t>Former name(s) (where applicable)</w:t>
                  </w:r>
                </w:p>
              </w:tc>
            </w:tr>
            <w:tr w:rsidR="00E35252" w:rsidTr="0072036B">
              <w:trPr>
                <w:gridAfter w:val="1"/>
                <w:wAfter w:w="1440" w:type="dxa"/>
                <w:trHeight w:hRule="exact" w:val="340"/>
              </w:trPr>
              <w:tc>
                <w:tcPr>
                  <w:tcW w:w="536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E35252" w:rsidRPr="00EC1538" w:rsidRDefault="00E35252" w:rsidP="0072036B">
                  <w:pPr>
                    <w:rPr>
                      <w:color w:val="3366FF"/>
                    </w:rPr>
                  </w:pPr>
                  <w:r w:rsidRPr="00EC1538">
                    <w:rPr>
                      <w:color w:val="3366FF"/>
                    </w:rPr>
                    <w:fldChar w:fldCharType="begin">
                      <w:ffData>
                        <w:name w:val="Text1"/>
                        <w:enabled/>
                        <w:calcOnExit w:val="0"/>
                        <w:textInput>
                          <w:maxLength w:val="3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247" w:type="dxa"/>
                  <w:tcBorders>
                    <w:left w:val="single" w:sz="4" w:space="0" w:color="auto"/>
                    <w:right w:val="single" w:sz="4" w:space="0" w:color="auto"/>
                  </w:tcBorders>
                  <w:shd w:val="clear" w:color="auto" w:fill="FFFFFF"/>
                  <w:vAlign w:val="center"/>
                </w:tcPr>
                <w:p w:rsidR="00E35252" w:rsidRDefault="00E35252" w:rsidP="0072036B"/>
              </w:tc>
              <w:tc>
                <w:tcPr>
                  <w:tcW w:w="53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3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r>
            <w:tr w:rsidR="00E35252" w:rsidTr="0072036B">
              <w:trPr>
                <w:gridAfter w:val="1"/>
                <w:wAfter w:w="1440" w:type="dxa"/>
              </w:trPr>
              <w:tc>
                <w:tcPr>
                  <w:tcW w:w="1870" w:type="dxa"/>
                  <w:gridSpan w:val="3"/>
                  <w:shd w:val="clear" w:color="auto" w:fill="FFFFFF"/>
                  <w:tcMar>
                    <w:left w:w="0" w:type="dxa"/>
                    <w:right w:w="0" w:type="dxa"/>
                  </w:tcMar>
                  <w:vAlign w:val="center"/>
                </w:tcPr>
                <w:p w:rsidR="00E35252" w:rsidRDefault="00E35252" w:rsidP="0072036B">
                  <w:r>
                    <w:t>Date of birth</w:t>
                  </w:r>
                </w:p>
              </w:tc>
              <w:tc>
                <w:tcPr>
                  <w:tcW w:w="3744" w:type="dxa"/>
                  <w:gridSpan w:val="8"/>
                  <w:shd w:val="clear" w:color="auto" w:fill="FFFFFF"/>
                  <w:vAlign w:val="center"/>
                </w:tcPr>
                <w:p w:rsidR="00E35252" w:rsidRDefault="00E35252" w:rsidP="0072036B">
                  <w:r>
                    <w:t>DfE/teacher reference number</w:t>
                  </w:r>
                </w:p>
              </w:tc>
              <w:tc>
                <w:tcPr>
                  <w:tcW w:w="5399" w:type="dxa"/>
                  <w:gridSpan w:val="8"/>
                  <w:shd w:val="clear" w:color="auto" w:fill="FFFFFF"/>
                  <w:vAlign w:val="center"/>
                </w:tcPr>
                <w:p w:rsidR="00E35252" w:rsidRDefault="00E35252" w:rsidP="0072036B">
                  <w:r>
                    <w:t>National insurance number</w:t>
                  </w:r>
                </w:p>
              </w:tc>
            </w:tr>
            <w:tr w:rsidR="00E35252" w:rsidTr="0072036B">
              <w:trPr>
                <w:gridAfter w:val="1"/>
                <w:wAfter w:w="1440" w:type="dxa"/>
                <w:trHeight w:hRule="exact" w:val="340"/>
              </w:trPr>
              <w:tc>
                <w:tcPr>
                  <w:tcW w:w="16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260" w:type="dxa"/>
                  <w:tcBorders>
                    <w:left w:val="single" w:sz="4" w:space="0" w:color="auto"/>
                    <w:right w:val="single" w:sz="4" w:space="0" w:color="auto"/>
                  </w:tcBorders>
                  <w:shd w:val="clear" w:color="auto" w:fill="FFFFFF"/>
                  <w:vAlign w:val="center"/>
                </w:tcPr>
                <w:p w:rsidR="00E35252" w:rsidRDefault="00E35252" w:rsidP="0072036B"/>
              </w:tc>
              <w:tc>
                <w:tcPr>
                  <w:tcW w:w="1626" w:type="dxa"/>
                  <w:gridSpan w:val="3"/>
                  <w:tcBorders>
                    <w:top w:val="single" w:sz="4" w:space="0" w:color="auto"/>
                    <w:left w:val="single" w:sz="4" w:space="0" w:color="auto"/>
                    <w:bottom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2"/>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color w:val="3366FF"/>
                    </w:rPr>
                    <w:fldChar w:fldCharType="end"/>
                  </w:r>
                </w:p>
              </w:tc>
              <w:tc>
                <w:tcPr>
                  <w:tcW w:w="322" w:type="dxa"/>
                  <w:tcBorders>
                    <w:top w:val="single" w:sz="4" w:space="0" w:color="auto"/>
                    <w:bottom w:val="single" w:sz="4" w:space="0" w:color="auto"/>
                  </w:tcBorders>
                  <w:shd w:val="clear" w:color="auto" w:fill="FFFFFF"/>
                  <w:vAlign w:val="center"/>
                </w:tcPr>
                <w:p w:rsidR="00E35252" w:rsidRDefault="00E35252" w:rsidP="0072036B">
                  <w:r>
                    <w:t>/</w:t>
                  </w:r>
                </w:p>
              </w:tc>
              <w:tc>
                <w:tcPr>
                  <w:tcW w:w="1549" w:type="dxa"/>
                  <w:gridSpan w:val="3"/>
                  <w:tcBorders>
                    <w:top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5"/>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247" w:type="dxa"/>
                  <w:tcBorders>
                    <w:left w:val="single" w:sz="4" w:space="0" w:color="auto"/>
                    <w:right w:val="single" w:sz="4" w:space="0" w:color="auto"/>
                  </w:tcBorders>
                  <w:shd w:val="clear" w:color="auto" w:fill="FFFFFF"/>
                  <w:vAlign w:val="center"/>
                </w:tcPr>
                <w:p w:rsidR="00E35252" w:rsidRDefault="00E35252" w:rsidP="0072036B"/>
              </w:tc>
              <w:tc>
                <w:tcPr>
                  <w:tcW w:w="35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9"/>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1800" w:type="dxa"/>
                  <w:gridSpan w:val="3"/>
                  <w:tcBorders>
                    <w:left w:val="single" w:sz="4" w:space="0" w:color="auto"/>
                  </w:tcBorders>
                  <w:shd w:val="clear" w:color="auto" w:fill="FFFFFF"/>
                  <w:vAlign w:val="center"/>
                </w:tcPr>
                <w:p w:rsidR="00E35252" w:rsidRDefault="00E35252" w:rsidP="0072036B"/>
              </w:tc>
            </w:tr>
            <w:tr w:rsidR="00E35252" w:rsidTr="0072036B">
              <w:trPr>
                <w:gridAfter w:val="1"/>
                <w:wAfter w:w="1440" w:type="dxa"/>
              </w:trPr>
              <w:tc>
                <w:tcPr>
                  <w:tcW w:w="7585" w:type="dxa"/>
                  <w:gridSpan w:val="13"/>
                  <w:shd w:val="clear" w:color="auto" w:fill="FFFFFF"/>
                  <w:tcMar>
                    <w:left w:w="0" w:type="dxa"/>
                    <w:right w:w="0" w:type="dxa"/>
                  </w:tcMar>
                  <w:vAlign w:val="bottom"/>
                </w:tcPr>
                <w:p w:rsidR="00E35252" w:rsidRDefault="00E35252" w:rsidP="0072036B">
                  <w:r>
                    <w:t>Name of institution (e.g. school or college)</w:t>
                  </w:r>
                </w:p>
              </w:tc>
              <w:tc>
                <w:tcPr>
                  <w:tcW w:w="3428" w:type="dxa"/>
                  <w:gridSpan w:val="6"/>
                  <w:shd w:val="clear" w:color="auto" w:fill="FFFFFF"/>
                </w:tcPr>
                <w:p w:rsidR="00E35252" w:rsidRDefault="00E35252" w:rsidP="0072036B">
                  <w:r>
                    <w:t>DfE institution number (if applicable)</w:t>
                  </w:r>
                </w:p>
              </w:tc>
            </w:tr>
            <w:tr w:rsidR="00E35252" w:rsidTr="0072036B">
              <w:trPr>
                <w:gridAfter w:val="1"/>
                <w:wAfter w:w="1440" w:type="dxa"/>
                <w:trHeight w:hRule="exact" w:val="340"/>
              </w:trPr>
              <w:tc>
                <w:tcPr>
                  <w:tcW w:w="740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55"/>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180" w:type="dxa"/>
                  <w:tcBorders>
                    <w:left w:val="single" w:sz="4" w:space="0" w:color="auto"/>
                    <w:right w:val="single" w:sz="4" w:space="0" w:color="auto"/>
                  </w:tcBorders>
                  <w:shd w:val="clear" w:color="auto" w:fill="FFFFFF"/>
                  <w:vAlign w:val="center"/>
                </w:tcPr>
                <w:p w:rsidR="00E35252" w:rsidRDefault="00E35252" w:rsidP="0072036B"/>
              </w:tc>
              <w:tc>
                <w:tcPr>
                  <w:tcW w:w="1738" w:type="dxa"/>
                  <w:gridSpan w:val="4"/>
                  <w:tcBorders>
                    <w:top w:val="single" w:sz="4" w:space="0" w:color="auto"/>
                    <w:left w:val="single" w:sz="4" w:space="0" w:color="auto"/>
                    <w:bottom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3"/>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236" w:type="dxa"/>
                  <w:tcBorders>
                    <w:top w:val="single" w:sz="4" w:space="0" w:color="auto"/>
                    <w:bottom w:val="single" w:sz="4" w:space="0" w:color="auto"/>
                  </w:tcBorders>
                  <w:shd w:val="clear" w:color="auto" w:fill="FFFFFF"/>
                  <w:vAlign w:val="center"/>
                </w:tcPr>
                <w:p w:rsidR="00E35252" w:rsidRDefault="00E35252" w:rsidP="0072036B">
                  <w:r>
                    <w:t>/</w:t>
                  </w:r>
                </w:p>
              </w:tc>
              <w:tc>
                <w:tcPr>
                  <w:tcW w:w="1454" w:type="dxa"/>
                  <w:tcBorders>
                    <w:top w:val="single" w:sz="4" w:space="0" w:color="auto"/>
                    <w:left w:val="nil"/>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4"/>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r>
            <w:tr w:rsidR="00E35252" w:rsidTr="0072036B">
              <w:trPr>
                <w:gridAfter w:val="1"/>
                <w:wAfter w:w="1440" w:type="dxa"/>
                <w:trHeight w:hRule="exact" w:val="113"/>
              </w:trPr>
              <w:tc>
                <w:tcPr>
                  <w:tcW w:w="11013" w:type="dxa"/>
                  <w:gridSpan w:val="19"/>
                  <w:shd w:val="clear" w:color="auto" w:fill="FFFFFF"/>
                </w:tcPr>
                <w:p w:rsidR="00E35252" w:rsidRDefault="00E35252" w:rsidP="0072036B"/>
              </w:tc>
            </w:tr>
            <w:tr w:rsidR="00E35252" w:rsidTr="0072036B">
              <w:trPr>
                <w:gridAfter w:val="1"/>
                <w:wAfter w:w="1440" w:type="dxa"/>
                <w:trHeight w:val="465"/>
              </w:trPr>
              <w:tc>
                <w:tcPr>
                  <w:tcW w:w="11013" w:type="dxa"/>
                  <w:gridSpan w:val="19"/>
                  <w:tcBorders>
                    <w:bottom w:val="single" w:sz="4" w:space="0" w:color="auto"/>
                  </w:tcBorders>
                  <w:shd w:val="clear" w:color="auto" w:fill="FFFFFF"/>
                  <w:tcMar>
                    <w:left w:w="0" w:type="dxa"/>
                    <w:right w:w="0" w:type="dxa"/>
                  </w:tcMar>
                  <w:vAlign w:val="center"/>
                </w:tcPr>
                <w:p w:rsidR="00E35252" w:rsidRDefault="00E35252" w:rsidP="0072036B"/>
                <w:p w:rsidR="00E35252" w:rsidRDefault="00E35252" w:rsidP="0072036B">
                  <w:r>
                    <w:t>Appropriate body receiving this report</w:t>
                  </w:r>
                </w:p>
              </w:tc>
            </w:tr>
            <w:tr w:rsidR="00E35252" w:rsidTr="0072036B">
              <w:trPr>
                <w:gridAfter w:val="1"/>
                <w:wAfter w:w="1440" w:type="dxa"/>
                <w:trHeight w:hRule="exact" w:val="340"/>
              </w:trPr>
              <w:tc>
                <w:tcPr>
                  <w:tcW w:w="11013" w:type="dxa"/>
                  <w:gridSpan w:val="19"/>
                  <w:tcBorders>
                    <w:top w:val="single" w:sz="4" w:space="0" w:color="auto"/>
                    <w:left w:val="single" w:sz="4" w:space="0" w:color="auto"/>
                    <w:bottom w:val="single" w:sz="4" w:space="0" w:color="auto"/>
                    <w:right w:val="single" w:sz="4" w:space="0" w:color="auto"/>
                  </w:tcBorders>
                  <w:shd w:val="clear" w:color="auto" w:fill="FFFFFF"/>
                </w:tcPr>
                <w:p w:rsidR="00E35252" w:rsidRDefault="00E358E8" w:rsidP="0072036B">
                  <w:r>
                    <w:t>THOMAS ESTLEY LEARNING ALLIANCE</w:t>
                  </w:r>
                </w:p>
              </w:tc>
            </w:tr>
            <w:tr w:rsidR="00E35252" w:rsidTr="0072036B">
              <w:trPr>
                <w:gridAfter w:val="1"/>
                <w:wAfter w:w="1440" w:type="dxa"/>
                <w:trHeight w:val="175"/>
              </w:trPr>
              <w:tc>
                <w:tcPr>
                  <w:tcW w:w="9033" w:type="dxa"/>
                  <w:gridSpan w:val="15"/>
                  <w:tcBorders>
                    <w:top w:val="single" w:sz="4" w:space="0" w:color="auto"/>
                  </w:tcBorders>
                  <w:shd w:val="clear" w:color="auto" w:fill="FFFFFF"/>
                  <w:vAlign w:val="center"/>
                </w:tcPr>
                <w:p w:rsidR="00E35252" w:rsidRDefault="00E35252" w:rsidP="0072036B">
                  <w:pPr>
                    <w:ind w:left="-75"/>
                    <w:rPr>
                      <w:b/>
                      <w:sz w:val="32"/>
                      <w:szCs w:val="32"/>
                    </w:rPr>
                  </w:pPr>
                </w:p>
                <w:p w:rsidR="00E35252" w:rsidRDefault="00E35252" w:rsidP="0072036B">
                  <w:pPr>
                    <w:ind w:left="-75"/>
                    <w:rPr>
                      <w:b/>
                      <w:sz w:val="32"/>
                      <w:szCs w:val="32"/>
                    </w:rPr>
                  </w:pPr>
                </w:p>
                <w:p w:rsidR="00E35252" w:rsidRPr="00CF197D" w:rsidRDefault="00E35252" w:rsidP="0072036B">
                  <w:pPr>
                    <w:ind w:left="-75"/>
                    <w:rPr>
                      <w:b/>
                      <w:sz w:val="32"/>
                      <w:szCs w:val="32"/>
                    </w:rPr>
                  </w:pPr>
                </w:p>
              </w:tc>
              <w:tc>
                <w:tcPr>
                  <w:tcW w:w="1980" w:type="dxa"/>
                  <w:gridSpan w:val="4"/>
                  <w:tcBorders>
                    <w:top w:val="single" w:sz="4" w:space="0" w:color="auto"/>
                  </w:tcBorders>
                  <w:shd w:val="clear" w:color="auto" w:fill="FFFFFF"/>
                </w:tcPr>
                <w:p w:rsidR="00E35252" w:rsidRDefault="00E35252" w:rsidP="0072036B"/>
              </w:tc>
            </w:tr>
            <w:tr w:rsidR="00E35252" w:rsidTr="0072036B">
              <w:trPr>
                <w:gridAfter w:val="1"/>
                <w:wAfter w:w="1440" w:type="dxa"/>
                <w:trHeight w:hRule="exact" w:val="354"/>
              </w:trPr>
              <w:tc>
                <w:tcPr>
                  <w:tcW w:w="9025" w:type="dxa"/>
                  <w:gridSpan w:val="14"/>
                  <w:tcBorders>
                    <w:right w:val="single" w:sz="4" w:space="0" w:color="auto"/>
                  </w:tcBorders>
                  <w:shd w:val="clear" w:color="auto" w:fill="FFFFFF"/>
                  <w:tcMar>
                    <w:left w:w="0" w:type="dxa"/>
                    <w:right w:w="0" w:type="dxa"/>
                  </w:tcMar>
                  <w:vAlign w:val="center"/>
                </w:tcPr>
                <w:p w:rsidR="00E35252" w:rsidRDefault="00E35252" w:rsidP="0072036B">
                  <w:r>
                    <w:t>Date of start of final assessment period:</w:t>
                  </w:r>
                </w:p>
              </w:tc>
              <w:tc>
                <w:tcPr>
                  <w:tcW w:w="19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r>
            <w:tr w:rsidR="00E35252" w:rsidTr="0072036B">
              <w:trPr>
                <w:gridAfter w:val="1"/>
                <w:wAfter w:w="1440" w:type="dxa"/>
                <w:trHeight w:hRule="exact" w:val="113"/>
              </w:trPr>
              <w:tc>
                <w:tcPr>
                  <w:tcW w:w="9025" w:type="dxa"/>
                  <w:gridSpan w:val="14"/>
                  <w:shd w:val="clear" w:color="auto" w:fill="FFFFFF"/>
                  <w:tcMar>
                    <w:left w:w="0" w:type="dxa"/>
                    <w:right w:w="0" w:type="dxa"/>
                  </w:tcMar>
                  <w:vAlign w:val="center"/>
                </w:tcPr>
                <w:p w:rsidR="00E35252" w:rsidRDefault="00E35252" w:rsidP="0072036B"/>
              </w:tc>
              <w:tc>
                <w:tcPr>
                  <w:tcW w:w="1988" w:type="dxa"/>
                  <w:gridSpan w:val="5"/>
                  <w:shd w:val="clear" w:color="auto" w:fill="FFFFFF"/>
                  <w:vAlign w:val="center"/>
                </w:tcPr>
                <w:p w:rsidR="00E35252" w:rsidRPr="00EC1538" w:rsidRDefault="00E35252" w:rsidP="0072036B">
                  <w:pPr>
                    <w:rPr>
                      <w:color w:val="3366FF"/>
                    </w:rPr>
                  </w:pPr>
                </w:p>
              </w:tc>
            </w:tr>
            <w:tr w:rsidR="00E35252" w:rsidTr="0072036B">
              <w:trPr>
                <w:gridAfter w:val="1"/>
                <w:wAfter w:w="1440" w:type="dxa"/>
                <w:trHeight w:hRule="exact" w:val="340"/>
              </w:trPr>
              <w:tc>
                <w:tcPr>
                  <w:tcW w:w="9033" w:type="dxa"/>
                  <w:gridSpan w:val="15"/>
                  <w:vMerge w:val="restart"/>
                  <w:tcBorders>
                    <w:right w:val="single" w:sz="4" w:space="0" w:color="auto"/>
                  </w:tcBorders>
                  <w:shd w:val="clear" w:color="auto" w:fill="FFFFFF"/>
                  <w:tcMar>
                    <w:left w:w="0" w:type="dxa"/>
                    <w:right w:w="0" w:type="dxa"/>
                  </w:tcMar>
                  <w:vAlign w:val="center"/>
                </w:tcPr>
                <w:p w:rsidR="00E35252" w:rsidRDefault="00E35252" w:rsidP="0072036B">
                  <w:r w:rsidRPr="008719DF">
                    <w:t xml:space="preserve">Date of end of </w:t>
                  </w:r>
                  <w:r>
                    <w:t xml:space="preserve">final </w:t>
                  </w:r>
                  <w:r w:rsidRPr="008719DF">
                    <w:t>assessment period</w:t>
                  </w:r>
                  <w:r>
                    <w:t>:</w:t>
                  </w:r>
                </w:p>
              </w:tc>
              <w:tc>
                <w:tcPr>
                  <w:tcW w:w="1980" w:type="dxa"/>
                  <w:gridSpan w:val="4"/>
                  <w:tcBorders>
                    <w:top w:val="single" w:sz="4" w:space="0" w:color="auto"/>
                    <w:bottom w:val="single" w:sz="4" w:space="0" w:color="auto"/>
                    <w:right w:val="single" w:sz="4" w:space="0" w:color="auto"/>
                  </w:tcBorders>
                  <w:shd w:val="clear" w:color="auto" w:fill="FFFFFF"/>
                  <w:vAlign w:val="center"/>
                </w:tcPr>
                <w:p w:rsidR="00E35252" w:rsidRPr="00EC1538" w:rsidRDefault="00E35252" w:rsidP="0072036B">
                  <w:pPr>
                    <w:rPr>
                      <w:color w:val="3366FF"/>
                    </w:rPr>
                  </w:pPr>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r>
            <w:tr w:rsidR="00E35252" w:rsidTr="0072036B">
              <w:trPr>
                <w:gridAfter w:val="1"/>
                <w:wAfter w:w="1440" w:type="dxa"/>
                <w:trHeight w:val="276"/>
              </w:trPr>
              <w:tc>
                <w:tcPr>
                  <w:tcW w:w="9033" w:type="dxa"/>
                  <w:gridSpan w:val="15"/>
                  <w:vMerge/>
                  <w:shd w:val="clear" w:color="auto" w:fill="FFFFFF"/>
                  <w:tcMar>
                    <w:left w:w="0" w:type="dxa"/>
                    <w:right w:w="0" w:type="dxa"/>
                  </w:tcMar>
                  <w:vAlign w:val="center"/>
                </w:tcPr>
                <w:p w:rsidR="00E35252" w:rsidRDefault="00E35252" w:rsidP="0072036B"/>
              </w:tc>
              <w:tc>
                <w:tcPr>
                  <w:tcW w:w="1980" w:type="dxa"/>
                  <w:gridSpan w:val="4"/>
                  <w:shd w:val="clear" w:color="auto" w:fill="FFFFFF"/>
                  <w:vAlign w:val="center"/>
                </w:tcPr>
                <w:p w:rsidR="00E35252" w:rsidRPr="00EC1538" w:rsidRDefault="00E35252" w:rsidP="0072036B">
                  <w:pPr>
                    <w:rPr>
                      <w:color w:val="3366FF"/>
                    </w:rPr>
                  </w:pPr>
                </w:p>
              </w:tc>
            </w:tr>
            <w:tr w:rsidR="00E35252" w:rsidTr="0072036B">
              <w:trPr>
                <w:gridAfter w:val="1"/>
                <w:wAfter w:w="1440" w:type="dxa"/>
                <w:trHeight w:hRule="exact" w:val="340"/>
              </w:trPr>
              <w:tc>
                <w:tcPr>
                  <w:tcW w:w="9033" w:type="dxa"/>
                  <w:gridSpan w:val="15"/>
                  <w:vMerge w:val="restart"/>
                  <w:tcBorders>
                    <w:right w:val="single" w:sz="4" w:space="0" w:color="auto"/>
                  </w:tcBorders>
                  <w:shd w:val="clear" w:color="auto" w:fill="FFFFFF"/>
                  <w:tcMar>
                    <w:left w:w="0" w:type="dxa"/>
                    <w:right w:w="0" w:type="dxa"/>
                  </w:tcMar>
                  <w:vAlign w:val="center"/>
                </w:tcPr>
                <w:p w:rsidR="00E35252" w:rsidRDefault="00E35252" w:rsidP="0072036B">
                  <w:r>
                    <w:t>N</w:t>
                  </w:r>
                  <w:r w:rsidRPr="005421C1">
                    <w:t xml:space="preserve">umber of terms completed during </w:t>
                  </w:r>
                  <w:r>
                    <w:t xml:space="preserve">the final </w:t>
                  </w:r>
                  <w:r w:rsidRPr="005421C1">
                    <w:t>assessment period</w:t>
                  </w:r>
                  <w:r>
                    <w:t xml:space="preserve"> </w:t>
                  </w:r>
                </w:p>
              </w:tc>
              <w:tc>
                <w:tcPr>
                  <w:tcW w:w="19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color w:val="3366FF"/>
                    </w:rPr>
                    <w:fldChar w:fldCharType="end"/>
                  </w:r>
                </w:p>
              </w:tc>
            </w:tr>
            <w:tr w:rsidR="00E35252" w:rsidTr="0072036B">
              <w:trPr>
                <w:gridAfter w:val="1"/>
                <w:wAfter w:w="1440" w:type="dxa"/>
                <w:trHeight w:val="276"/>
              </w:trPr>
              <w:tc>
                <w:tcPr>
                  <w:tcW w:w="9033" w:type="dxa"/>
                  <w:gridSpan w:val="15"/>
                  <w:vMerge/>
                  <w:shd w:val="clear" w:color="auto" w:fill="FFFFFF"/>
                  <w:tcMar>
                    <w:left w:w="0" w:type="dxa"/>
                    <w:right w:w="0" w:type="dxa"/>
                  </w:tcMar>
                  <w:vAlign w:val="center"/>
                </w:tcPr>
                <w:p w:rsidR="00E35252" w:rsidRDefault="00E35252" w:rsidP="0072036B"/>
              </w:tc>
              <w:tc>
                <w:tcPr>
                  <w:tcW w:w="1980" w:type="dxa"/>
                  <w:gridSpan w:val="4"/>
                  <w:tcBorders>
                    <w:top w:val="single" w:sz="4" w:space="0" w:color="auto"/>
                  </w:tcBorders>
                  <w:shd w:val="clear" w:color="auto" w:fill="FFFFFF"/>
                  <w:vAlign w:val="center"/>
                </w:tcPr>
                <w:p w:rsidR="00E35252" w:rsidRPr="00EC1538" w:rsidRDefault="00E35252" w:rsidP="0072036B">
                  <w:pPr>
                    <w:rPr>
                      <w:color w:val="3366FF"/>
                    </w:rPr>
                  </w:pPr>
                </w:p>
              </w:tc>
            </w:tr>
            <w:tr w:rsidR="00E35252" w:rsidTr="0072036B">
              <w:trPr>
                <w:gridAfter w:val="1"/>
                <w:wAfter w:w="1440" w:type="dxa"/>
                <w:trHeight w:hRule="exact" w:val="73"/>
              </w:trPr>
              <w:tc>
                <w:tcPr>
                  <w:tcW w:w="9033" w:type="dxa"/>
                  <w:gridSpan w:val="15"/>
                  <w:shd w:val="clear" w:color="auto" w:fill="FFFFFF"/>
                  <w:tcMar>
                    <w:left w:w="0" w:type="dxa"/>
                    <w:right w:w="0" w:type="dxa"/>
                  </w:tcMar>
                  <w:vAlign w:val="center"/>
                </w:tcPr>
                <w:p w:rsidR="00E35252" w:rsidRDefault="00E35252" w:rsidP="0072036B"/>
              </w:tc>
              <w:tc>
                <w:tcPr>
                  <w:tcW w:w="1980" w:type="dxa"/>
                  <w:gridSpan w:val="4"/>
                  <w:shd w:val="clear" w:color="auto" w:fill="FFFFFF"/>
                  <w:vAlign w:val="center"/>
                </w:tcPr>
                <w:p w:rsidR="00E35252" w:rsidRDefault="00E35252" w:rsidP="0072036B"/>
              </w:tc>
            </w:tr>
            <w:tr w:rsidR="00E35252" w:rsidTr="0072036B">
              <w:trPr>
                <w:gridAfter w:val="1"/>
                <w:wAfter w:w="1440" w:type="dxa"/>
                <w:trHeight w:hRule="exact" w:val="340"/>
              </w:trPr>
              <w:tc>
                <w:tcPr>
                  <w:tcW w:w="9033" w:type="dxa"/>
                  <w:gridSpan w:val="15"/>
                  <w:shd w:val="clear" w:color="auto" w:fill="FFFFFF"/>
                  <w:tcMar>
                    <w:left w:w="0" w:type="dxa"/>
                    <w:right w:w="0" w:type="dxa"/>
                  </w:tcMar>
                  <w:vAlign w:val="center"/>
                </w:tcPr>
                <w:p w:rsidR="00E35252" w:rsidRDefault="00E35252" w:rsidP="0072036B">
                  <w:r>
                    <w:lastRenderedPageBreak/>
                    <w:t>or</w:t>
                  </w:r>
                </w:p>
                <w:p w:rsidR="00E35252" w:rsidRDefault="00E35252" w:rsidP="0072036B"/>
              </w:tc>
              <w:tc>
                <w:tcPr>
                  <w:tcW w:w="1980" w:type="dxa"/>
                  <w:gridSpan w:val="4"/>
                  <w:shd w:val="clear" w:color="auto" w:fill="FFFFFF"/>
                  <w:vAlign w:val="center"/>
                </w:tcPr>
                <w:p w:rsidR="00E35252" w:rsidRDefault="00E35252" w:rsidP="0072036B"/>
              </w:tc>
            </w:tr>
            <w:tr w:rsidR="00E35252" w:rsidTr="0072036B">
              <w:trPr>
                <w:gridAfter w:val="1"/>
                <w:wAfter w:w="1440" w:type="dxa"/>
                <w:trHeight w:hRule="exact" w:val="113"/>
              </w:trPr>
              <w:tc>
                <w:tcPr>
                  <w:tcW w:w="9033" w:type="dxa"/>
                  <w:gridSpan w:val="15"/>
                  <w:shd w:val="clear" w:color="auto" w:fill="FFFFFF"/>
                  <w:tcMar>
                    <w:left w:w="0" w:type="dxa"/>
                    <w:right w:w="0" w:type="dxa"/>
                  </w:tcMar>
                  <w:vAlign w:val="center"/>
                </w:tcPr>
                <w:p w:rsidR="00E31868" w:rsidRDefault="00E31868" w:rsidP="0072036B"/>
                <w:p w:rsidR="00E35252" w:rsidRPr="00E31868" w:rsidRDefault="00E35252" w:rsidP="00E31868"/>
              </w:tc>
              <w:tc>
                <w:tcPr>
                  <w:tcW w:w="1980" w:type="dxa"/>
                  <w:gridSpan w:val="4"/>
                  <w:tcBorders>
                    <w:bottom w:val="single" w:sz="4" w:space="0" w:color="auto"/>
                  </w:tcBorders>
                  <w:shd w:val="clear" w:color="auto" w:fill="FFFFFF"/>
                  <w:vAlign w:val="center"/>
                </w:tcPr>
                <w:p w:rsidR="00E35252" w:rsidRDefault="00E35252" w:rsidP="0072036B"/>
              </w:tc>
            </w:tr>
            <w:tr w:rsidR="00E35252" w:rsidTr="0072036B">
              <w:trPr>
                <w:trHeight w:hRule="exact" w:val="862"/>
              </w:trPr>
              <w:tc>
                <w:tcPr>
                  <w:tcW w:w="9033" w:type="dxa"/>
                  <w:gridSpan w:val="15"/>
                  <w:tcBorders>
                    <w:right w:val="single" w:sz="4" w:space="0" w:color="auto"/>
                  </w:tcBorders>
                  <w:shd w:val="clear" w:color="auto" w:fill="FFFFFF"/>
                  <w:tcMar>
                    <w:left w:w="0" w:type="dxa"/>
                    <w:right w:w="0" w:type="dxa"/>
                  </w:tcMar>
                  <w:vAlign w:val="center"/>
                </w:tcPr>
                <w:p w:rsidR="008D492A" w:rsidRDefault="00E35252" w:rsidP="0072036B">
                  <w:r>
                    <w:t xml:space="preserve">Number of days completed during the final assessment period  </w:t>
                  </w:r>
                </w:p>
                <w:p w:rsidR="00E35252" w:rsidRPr="008D492A" w:rsidRDefault="00E35252" w:rsidP="008D492A"/>
              </w:tc>
              <w:tc>
                <w:tcPr>
                  <w:tcW w:w="19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color w:val="3366FF"/>
                    </w:rPr>
                    <w:fldChar w:fldCharType="end"/>
                  </w:r>
                </w:p>
              </w:tc>
              <w:tc>
                <w:tcPr>
                  <w:tcW w:w="1440" w:type="dxa"/>
                </w:tcPr>
                <w:p w:rsidR="00E35252" w:rsidRDefault="008D492A">
                  <w:pPr>
                    <w:spacing w:after="200"/>
                  </w:pPr>
                  <w:r>
                    <w:tab/>
                  </w:r>
                </w:p>
              </w:tc>
            </w:tr>
            <w:tr w:rsidR="00E35252" w:rsidTr="0072036B">
              <w:trPr>
                <w:gridAfter w:val="1"/>
                <w:wAfter w:w="1440" w:type="dxa"/>
                <w:trHeight w:hRule="exact" w:val="113"/>
              </w:trPr>
              <w:tc>
                <w:tcPr>
                  <w:tcW w:w="11013" w:type="dxa"/>
                  <w:gridSpan w:val="19"/>
                  <w:shd w:val="clear" w:color="auto" w:fill="FFFFFF"/>
                  <w:tcMar>
                    <w:left w:w="0" w:type="dxa"/>
                    <w:right w:w="0" w:type="dxa"/>
                  </w:tcMar>
                  <w:vAlign w:val="center"/>
                </w:tcPr>
                <w:p w:rsidR="00E35252" w:rsidRDefault="00E35252" w:rsidP="0072036B"/>
              </w:tc>
            </w:tr>
            <w:tr w:rsidR="00E35252" w:rsidTr="0072036B">
              <w:trPr>
                <w:gridAfter w:val="1"/>
                <w:wAfter w:w="1440" w:type="dxa"/>
                <w:trHeight w:val="340"/>
              </w:trPr>
              <w:tc>
                <w:tcPr>
                  <w:tcW w:w="2733" w:type="dxa"/>
                  <w:gridSpan w:val="4"/>
                  <w:tcBorders>
                    <w:right w:val="single" w:sz="4" w:space="0" w:color="auto"/>
                  </w:tcBorders>
                  <w:shd w:val="clear" w:color="auto" w:fill="FFFFFF"/>
                  <w:tcMar>
                    <w:left w:w="0" w:type="dxa"/>
                    <w:right w:w="0" w:type="dxa"/>
                  </w:tcMar>
                  <w:vAlign w:val="center"/>
                </w:tcPr>
                <w:p w:rsidR="00E35252" w:rsidRDefault="00E35252" w:rsidP="0072036B">
                  <w:r>
                    <w:t>Does the NQT work:</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rFonts w:ascii="Arial Unicode MS" w:eastAsia="Arial Unicode MS" w:hAnsi="Arial Unicode MS" w:cs="Arial Unicode MS" w:hint="eastAsia"/>
                      <w:noProof/>
                      <w:color w:val="3366FF"/>
                    </w:rPr>
                    <w:t> </w:t>
                  </w:r>
                  <w:r w:rsidRPr="00EC1538">
                    <w:rPr>
                      <w:color w:val="3366FF"/>
                    </w:rPr>
                    <w:fldChar w:fldCharType="end"/>
                  </w:r>
                </w:p>
              </w:tc>
              <w:tc>
                <w:tcPr>
                  <w:tcW w:w="1620" w:type="dxa"/>
                  <w:gridSpan w:val="3"/>
                  <w:tcBorders>
                    <w:left w:val="single" w:sz="4" w:space="0" w:color="auto"/>
                    <w:right w:val="single" w:sz="4" w:space="0" w:color="auto"/>
                  </w:tcBorders>
                  <w:shd w:val="clear" w:color="auto" w:fill="FFFFFF"/>
                  <w:vAlign w:val="center"/>
                </w:tcPr>
                <w:p w:rsidR="00E35252" w:rsidRDefault="00E35252" w:rsidP="0072036B">
                  <w:r>
                    <w:t>Full time</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rFonts w:ascii="Arial Unicode MS" w:eastAsia="Arial Unicode MS" w:hAnsi="Arial Unicode MS" w:cs="Arial Unicode MS" w:hint="eastAsia"/>
                      <w:noProof/>
                      <w:color w:val="3366FF"/>
                    </w:rPr>
                    <w:t> </w:t>
                  </w:r>
                  <w:r w:rsidRPr="00EC1538">
                    <w:rPr>
                      <w:color w:val="3366FF"/>
                    </w:rPr>
                    <w:fldChar w:fldCharType="end"/>
                  </w:r>
                </w:p>
              </w:tc>
              <w:tc>
                <w:tcPr>
                  <w:tcW w:w="5940" w:type="dxa"/>
                  <w:gridSpan w:val="10"/>
                  <w:tcBorders>
                    <w:left w:val="single" w:sz="4" w:space="0" w:color="auto"/>
                  </w:tcBorders>
                  <w:shd w:val="clear" w:color="auto" w:fill="FFFFFF"/>
                  <w:vAlign w:val="center"/>
                </w:tcPr>
                <w:p w:rsidR="00E35252" w:rsidRDefault="00E35252" w:rsidP="0072036B">
                  <w:r>
                    <w:t>Part time</w:t>
                  </w:r>
                </w:p>
              </w:tc>
            </w:tr>
            <w:tr w:rsidR="00E35252" w:rsidTr="0072036B">
              <w:trPr>
                <w:gridAfter w:val="1"/>
                <w:wAfter w:w="1440" w:type="dxa"/>
                <w:trHeight w:hRule="exact" w:val="113"/>
              </w:trPr>
              <w:tc>
                <w:tcPr>
                  <w:tcW w:w="11013" w:type="dxa"/>
                  <w:gridSpan w:val="19"/>
                  <w:shd w:val="clear" w:color="auto" w:fill="FFFFFF"/>
                  <w:tcMar>
                    <w:left w:w="0" w:type="dxa"/>
                    <w:right w:w="0" w:type="dxa"/>
                  </w:tcMar>
                  <w:vAlign w:val="center"/>
                </w:tcPr>
                <w:p w:rsidR="00E35252" w:rsidRDefault="00E35252" w:rsidP="0072036B"/>
              </w:tc>
            </w:tr>
            <w:tr w:rsidR="00E35252" w:rsidTr="0072036B">
              <w:trPr>
                <w:gridAfter w:val="1"/>
                <w:wAfter w:w="1440" w:type="dxa"/>
                <w:trHeight w:hRule="exact" w:val="351"/>
              </w:trPr>
              <w:tc>
                <w:tcPr>
                  <w:tcW w:w="9033" w:type="dxa"/>
                  <w:gridSpan w:val="15"/>
                  <w:tcBorders>
                    <w:right w:val="single" w:sz="4" w:space="0" w:color="auto"/>
                  </w:tcBorders>
                  <w:shd w:val="clear" w:color="auto" w:fill="FFFFFF"/>
                  <w:tcMar>
                    <w:left w:w="0" w:type="dxa"/>
                    <w:right w:w="0" w:type="dxa"/>
                  </w:tcMar>
                  <w:vAlign w:val="center"/>
                </w:tcPr>
                <w:p w:rsidR="00E35252" w:rsidRDefault="00E35252" w:rsidP="0072036B">
                  <w:r>
                    <w:t>Number of days of absence during the (entire) induction period</w:t>
                  </w:r>
                </w:p>
              </w:tc>
              <w:tc>
                <w:tcPr>
                  <w:tcW w:w="19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color w:val="3366FF"/>
                    </w:rPr>
                    <w:fldChar w:fldCharType="end"/>
                  </w:r>
                </w:p>
              </w:tc>
            </w:tr>
            <w:tr w:rsidR="00E35252" w:rsidTr="0072036B">
              <w:trPr>
                <w:gridAfter w:val="1"/>
                <w:wAfter w:w="1440" w:type="dxa"/>
                <w:trHeight w:val="180"/>
              </w:trPr>
              <w:tc>
                <w:tcPr>
                  <w:tcW w:w="9033" w:type="dxa"/>
                  <w:gridSpan w:val="15"/>
                  <w:shd w:val="clear" w:color="auto" w:fill="FFFFFF"/>
                  <w:tcMar>
                    <w:left w:w="0" w:type="dxa"/>
                    <w:right w:w="0" w:type="dxa"/>
                  </w:tcMar>
                  <w:vAlign w:val="center"/>
                </w:tcPr>
                <w:p w:rsidR="00E35252" w:rsidRPr="00DB1728" w:rsidRDefault="00E35252" w:rsidP="0072036B">
                  <w:pPr>
                    <w:rPr>
                      <w:b/>
                      <w:sz w:val="28"/>
                      <w:szCs w:val="28"/>
                    </w:rPr>
                  </w:pPr>
                </w:p>
              </w:tc>
              <w:tc>
                <w:tcPr>
                  <w:tcW w:w="1980" w:type="dxa"/>
                  <w:gridSpan w:val="4"/>
                  <w:shd w:val="clear" w:color="auto" w:fill="FFFFFF"/>
                  <w:vAlign w:val="center"/>
                </w:tcPr>
                <w:p w:rsidR="00E35252" w:rsidRPr="00EC1538" w:rsidRDefault="00E35252" w:rsidP="0072036B">
                  <w:pPr>
                    <w:rPr>
                      <w:color w:val="3366FF"/>
                    </w:rPr>
                  </w:pPr>
                </w:p>
              </w:tc>
            </w:tr>
            <w:tr w:rsidR="00E35252" w:rsidTr="00F77B04">
              <w:trPr>
                <w:gridAfter w:val="1"/>
                <w:wAfter w:w="1440" w:type="dxa"/>
                <w:trHeight w:hRule="exact" w:val="712"/>
              </w:trPr>
              <w:tc>
                <w:tcPr>
                  <w:tcW w:w="9033" w:type="dxa"/>
                  <w:gridSpan w:val="15"/>
                  <w:shd w:val="clear" w:color="auto" w:fill="FFFFFF"/>
                  <w:tcMar>
                    <w:left w:w="0" w:type="dxa"/>
                    <w:right w:w="0" w:type="dxa"/>
                  </w:tcMar>
                  <w:vAlign w:val="center"/>
                </w:tcPr>
                <w:p w:rsidR="00E35252" w:rsidRPr="00DB1728" w:rsidRDefault="00E35252" w:rsidP="0072036B">
                  <w:pPr>
                    <w:rPr>
                      <w:b/>
                      <w:sz w:val="28"/>
                      <w:szCs w:val="28"/>
                    </w:rPr>
                  </w:pPr>
                  <w:r w:rsidRPr="00DB1728">
                    <w:rPr>
                      <w:b/>
                      <w:sz w:val="28"/>
                      <w:szCs w:val="28"/>
                    </w:rPr>
                    <w:t>Confirmation of induction:</w:t>
                  </w:r>
                </w:p>
              </w:tc>
              <w:tc>
                <w:tcPr>
                  <w:tcW w:w="1980" w:type="dxa"/>
                  <w:gridSpan w:val="4"/>
                  <w:tcBorders>
                    <w:bottom w:val="single" w:sz="4" w:space="0" w:color="auto"/>
                  </w:tcBorders>
                  <w:shd w:val="clear" w:color="auto" w:fill="FFFFFF"/>
                  <w:vAlign w:val="center"/>
                </w:tcPr>
                <w:p w:rsidR="00E35252" w:rsidRPr="00EC1538" w:rsidRDefault="00E35252" w:rsidP="0072036B">
                  <w:pPr>
                    <w:rPr>
                      <w:color w:val="3366FF"/>
                    </w:rPr>
                  </w:pPr>
                </w:p>
              </w:tc>
            </w:tr>
            <w:tr w:rsidR="00E35252" w:rsidTr="00F77B04">
              <w:trPr>
                <w:gridAfter w:val="1"/>
                <w:wAfter w:w="1440" w:type="dxa"/>
                <w:trHeight w:hRule="exact" w:val="280"/>
              </w:trPr>
              <w:tc>
                <w:tcPr>
                  <w:tcW w:w="9033" w:type="dxa"/>
                  <w:gridSpan w:val="15"/>
                  <w:vMerge w:val="restart"/>
                  <w:tcBorders>
                    <w:right w:val="single" w:sz="4" w:space="0" w:color="auto"/>
                  </w:tcBorders>
                  <w:shd w:val="clear" w:color="auto" w:fill="FFFFFF"/>
                  <w:tcMar>
                    <w:left w:w="0" w:type="dxa"/>
                    <w:right w:w="0" w:type="dxa"/>
                  </w:tcMar>
                </w:tcPr>
                <w:p w:rsidR="00E35252" w:rsidRPr="00890F1B" w:rsidRDefault="00E35252" w:rsidP="0072036B">
                  <w:r>
                    <w:t xml:space="preserve"> </w:t>
                  </w:r>
                  <w:r w:rsidRPr="00CF197D">
                    <w:t>I confirm that the NQT</w:t>
                  </w:r>
                  <w:r>
                    <w:t xml:space="preserve"> has received a personalised programme of support and monitoring throughout the period specified above in line with statutory guidance   </w:t>
                  </w:r>
                  <w:r w:rsidRPr="00CF197D">
                    <w:t xml:space="preserve"> </w:t>
                  </w:r>
                </w:p>
              </w:tc>
              <w:tc>
                <w:tcPr>
                  <w:tcW w:w="19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35252" w:rsidRPr="00EC1538" w:rsidRDefault="00E35252" w:rsidP="0072036B">
                  <w:pPr>
                    <w:rPr>
                      <w:color w:val="3366FF"/>
                    </w:rPr>
                  </w:pPr>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color w:val="3366FF"/>
                    </w:rPr>
                    <w:fldChar w:fldCharType="end"/>
                  </w:r>
                </w:p>
              </w:tc>
            </w:tr>
            <w:tr w:rsidR="00E35252" w:rsidTr="0072036B">
              <w:trPr>
                <w:gridAfter w:val="1"/>
                <w:wAfter w:w="1440" w:type="dxa"/>
                <w:trHeight w:hRule="exact" w:val="553"/>
              </w:trPr>
              <w:tc>
                <w:tcPr>
                  <w:tcW w:w="9033" w:type="dxa"/>
                  <w:gridSpan w:val="15"/>
                  <w:vMerge/>
                  <w:shd w:val="clear" w:color="auto" w:fill="FFFFFF"/>
                  <w:tcMar>
                    <w:left w:w="0" w:type="dxa"/>
                    <w:right w:w="0" w:type="dxa"/>
                  </w:tcMar>
                  <w:vAlign w:val="center"/>
                </w:tcPr>
                <w:p w:rsidR="00E35252" w:rsidRPr="00EC1538" w:rsidRDefault="00E35252" w:rsidP="0072036B">
                  <w:pPr>
                    <w:rPr>
                      <w:color w:val="3366FF"/>
                    </w:rPr>
                  </w:pPr>
                </w:p>
              </w:tc>
              <w:tc>
                <w:tcPr>
                  <w:tcW w:w="1980" w:type="dxa"/>
                  <w:gridSpan w:val="4"/>
                  <w:tcBorders>
                    <w:top w:val="single" w:sz="4" w:space="0" w:color="auto"/>
                    <w:left w:val="nil"/>
                  </w:tcBorders>
                  <w:shd w:val="clear" w:color="auto" w:fill="FFFFFF"/>
                  <w:vAlign w:val="center"/>
                </w:tcPr>
                <w:p w:rsidR="00E35252" w:rsidRDefault="00E35252" w:rsidP="0072036B">
                  <w:pPr>
                    <w:rPr>
                      <w:color w:val="3366FF"/>
                    </w:rPr>
                  </w:pPr>
                </w:p>
                <w:p w:rsidR="00F77B04" w:rsidRDefault="00F77B04" w:rsidP="0072036B">
                  <w:pPr>
                    <w:rPr>
                      <w:color w:val="3366FF"/>
                    </w:rPr>
                  </w:pPr>
                </w:p>
                <w:p w:rsidR="00F77B04" w:rsidRPr="00EC1538" w:rsidRDefault="00F77B04" w:rsidP="0072036B">
                  <w:pPr>
                    <w:rPr>
                      <w:color w:val="3366FF"/>
                    </w:rPr>
                  </w:pPr>
                </w:p>
              </w:tc>
            </w:tr>
            <w:tr w:rsidR="00E35252" w:rsidTr="0072036B">
              <w:trPr>
                <w:gridAfter w:val="1"/>
                <w:wAfter w:w="1440" w:type="dxa"/>
                <w:trHeight w:hRule="exact" w:val="170"/>
              </w:trPr>
              <w:tc>
                <w:tcPr>
                  <w:tcW w:w="9033" w:type="dxa"/>
                  <w:gridSpan w:val="15"/>
                  <w:shd w:val="clear" w:color="auto" w:fill="FFFFFF"/>
                  <w:tcMar>
                    <w:left w:w="0" w:type="dxa"/>
                    <w:right w:w="0" w:type="dxa"/>
                  </w:tcMar>
                  <w:vAlign w:val="center"/>
                </w:tcPr>
                <w:p w:rsidR="00E35252" w:rsidRPr="00EC1538" w:rsidRDefault="00E35252" w:rsidP="0072036B">
                  <w:pPr>
                    <w:rPr>
                      <w:color w:val="3366FF"/>
                    </w:rPr>
                  </w:pPr>
                </w:p>
              </w:tc>
              <w:tc>
                <w:tcPr>
                  <w:tcW w:w="1980" w:type="dxa"/>
                  <w:gridSpan w:val="4"/>
                  <w:tcBorders>
                    <w:bottom w:val="single" w:sz="4" w:space="0" w:color="auto"/>
                  </w:tcBorders>
                  <w:shd w:val="clear" w:color="auto" w:fill="FFFFFF"/>
                  <w:vAlign w:val="center"/>
                </w:tcPr>
                <w:p w:rsidR="00E35252" w:rsidRPr="00EC1538" w:rsidRDefault="00E35252" w:rsidP="0072036B">
                  <w:pPr>
                    <w:rPr>
                      <w:color w:val="3366FF"/>
                    </w:rPr>
                  </w:pPr>
                </w:p>
              </w:tc>
            </w:tr>
            <w:tr w:rsidR="00E35252" w:rsidTr="0072036B">
              <w:trPr>
                <w:gridAfter w:val="1"/>
                <w:wAfter w:w="1440" w:type="dxa"/>
                <w:trHeight w:hRule="exact" w:val="340"/>
              </w:trPr>
              <w:tc>
                <w:tcPr>
                  <w:tcW w:w="9033" w:type="dxa"/>
                  <w:gridSpan w:val="15"/>
                  <w:vMerge w:val="restart"/>
                  <w:tcBorders>
                    <w:right w:val="single" w:sz="4" w:space="0" w:color="auto"/>
                  </w:tcBorders>
                  <w:shd w:val="clear" w:color="auto" w:fill="FFFFFF"/>
                  <w:tcMar>
                    <w:left w:w="0" w:type="dxa"/>
                    <w:right w:w="0" w:type="dxa"/>
                  </w:tcMar>
                  <w:vAlign w:val="center"/>
                </w:tcPr>
                <w:p w:rsidR="00E35252" w:rsidRPr="00590DB7" w:rsidRDefault="00E35252" w:rsidP="0072036B">
                  <w:r w:rsidRPr="00590DB7">
                    <w:t xml:space="preserve">Include the number of days reduction to the </w:t>
                  </w:r>
                  <w:r>
                    <w:t xml:space="preserve">induction period </w:t>
                  </w:r>
                  <w:r w:rsidRPr="00590DB7">
                    <w:t xml:space="preserve">to be served by the NQT </w:t>
                  </w:r>
                  <w:r>
                    <w:t xml:space="preserve">where this </w:t>
                  </w:r>
                  <w:r w:rsidRPr="00590DB7">
                    <w:t xml:space="preserve">has been agreed with the appropriate body </w:t>
                  </w:r>
                  <w:r>
                    <w:t xml:space="preserve">as outlined in paragraph 3.5 of the </w:t>
                  </w:r>
                  <w:r w:rsidRPr="00590DB7">
                    <w:t>statutory induction</w:t>
                  </w:r>
                  <w:r>
                    <w:t xml:space="preserve"> guidance at </w:t>
                  </w:r>
                  <w:hyperlink r:id="rId9" w:history="1">
                    <w:r w:rsidRPr="002B7AE1">
                      <w:rPr>
                        <w:rStyle w:val="Hyperlink"/>
                      </w:rPr>
                      <w:t>http://www.education.gov.uk/schools/leadership/deployingstaff/b0066959/induction-newly-qualified-teachers</w:t>
                    </w:r>
                  </w:hyperlink>
                  <w:r>
                    <w:t xml:space="preserve">). </w:t>
                  </w:r>
                </w:p>
              </w:tc>
              <w:tc>
                <w:tcPr>
                  <w:tcW w:w="19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35252" w:rsidRPr="00EC1538" w:rsidRDefault="00E35252" w:rsidP="0072036B">
                  <w:pPr>
                    <w:rPr>
                      <w:color w:val="3366FF"/>
                    </w:rPr>
                  </w:pPr>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rFonts w:ascii="Arial Unicode MS" w:eastAsia="Arial Unicode MS" w:hAnsi="Arial Unicode MS" w:cs="Arial Unicode MS" w:hint="eastAsia"/>
                      <w:noProof/>
                      <w:color w:val="3366FF"/>
                    </w:rPr>
                    <w:t> </w:t>
                  </w:r>
                  <w:r w:rsidRPr="00EC1538">
                    <w:rPr>
                      <w:color w:val="3366FF"/>
                    </w:rPr>
                    <w:fldChar w:fldCharType="end"/>
                  </w:r>
                </w:p>
              </w:tc>
            </w:tr>
            <w:tr w:rsidR="00E35252" w:rsidTr="0072036B">
              <w:trPr>
                <w:gridAfter w:val="1"/>
                <w:wAfter w:w="1440" w:type="dxa"/>
                <w:trHeight w:hRule="exact" w:val="1455"/>
              </w:trPr>
              <w:tc>
                <w:tcPr>
                  <w:tcW w:w="9033" w:type="dxa"/>
                  <w:gridSpan w:val="15"/>
                  <w:vMerge/>
                  <w:tcBorders>
                    <w:bottom w:val="nil"/>
                  </w:tcBorders>
                  <w:shd w:val="clear" w:color="auto" w:fill="FFFFFF"/>
                  <w:tcMar>
                    <w:left w:w="0" w:type="dxa"/>
                    <w:right w:w="0" w:type="dxa"/>
                  </w:tcMar>
                  <w:vAlign w:val="center"/>
                </w:tcPr>
                <w:p w:rsidR="00E35252" w:rsidRPr="00590DB7" w:rsidRDefault="00E35252" w:rsidP="0072036B"/>
              </w:tc>
              <w:tc>
                <w:tcPr>
                  <w:tcW w:w="1980" w:type="dxa"/>
                  <w:gridSpan w:val="4"/>
                  <w:tcBorders>
                    <w:top w:val="single" w:sz="4" w:space="0" w:color="auto"/>
                    <w:bottom w:val="nil"/>
                  </w:tcBorders>
                  <w:shd w:val="clear" w:color="auto" w:fill="FFFFFF"/>
                  <w:vAlign w:val="center"/>
                </w:tcPr>
                <w:p w:rsidR="00E35252" w:rsidRPr="00EC1538" w:rsidRDefault="00E35252" w:rsidP="0072036B">
                  <w:pPr>
                    <w:rPr>
                      <w:color w:val="3366FF"/>
                    </w:rPr>
                  </w:pPr>
                </w:p>
              </w:tc>
            </w:tr>
          </w:tbl>
          <w:p w:rsidR="00E35252" w:rsidRDefault="00E35252" w:rsidP="00E35252"/>
          <w:tbl>
            <w:tblPr>
              <w:tblW w:w="11013" w:type="dxa"/>
              <w:tblLayout w:type="fixed"/>
              <w:tblCellMar>
                <w:right w:w="0" w:type="dxa"/>
              </w:tblCellMar>
              <w:tblLook w:val="01E0" w:firstRow="1" w:lastRow="1" w:firstColumn="1" w:lastColumn="1" w:noHBand="0" w:noVBand="0"/>
            </w:tblPr>
            <w:tblGrid>
              <w:gridCol w:w="11013"/>
            </w:tblGrid>
            <w:tr w:rsidR="00E35252" w:rsidRPr="00EC1538" w:rsidTr="0072036B">
              <w:trPr>
                <w:trHeight w:val="571"/>
              </w:trPr>
              <w:tc>
                <w:tcPr>
                  <w:tcW w:w="11013" w:type="dxa"/>
                  <w:shd w:val="clear" w:color="auto" w:fill="FFFFFF"/>
                  <w:tcMar>
                    <w:left w:w="0" w:type="dxa"/>
                    <w:right w:w="0" w:type="dxa"/>
                  </w:tcMar>
                  <w:vAlign w:val="center"/>
                </w:tcPr>
                <w:p w:rsidR="00E35252" w:rsidRPr="00A17919" w:rsidRDefault="00E35252" w:rsidP="0072036B">
                  <w:pPr>
                    <w:rPr>
                      <w:bCs/>
                    </w:rPr>
                  </w:pPr>
                  <w:r w:rsidRPr="00A17919">
                    <w:rPr>
                      <w:bCs/>
                    </w:rPr>
                    <w:t>If a reduction to the NQT’s induction period has been given to reflect previous</w:t>
                  </w:r>
                  <w:r>
                    <w:rPr>
                      <w:bCs/>
                    </w:rPr>
                    <w:t xml:space="preserve"> teaching</w:t>
                  </w:r>
                  <w:r w:rsidRPr="00A17919">
                    <w:rPr>
                      <w:bCs/>
                    </w:rPr>
                    <w:t xml:space="preserve"> experience</w:t>
                  </w:r>
                  <w:r>
                    <w:rPr>
                      <w:bCs/>
                    </w:rPr>
                    <w:t>,</w:t>
                  </w:r>
                  <w:r w:rsidRPr="00A17919">
                    <w:rPr>
                      <w:bCs/>
                    </w:rPr>
                    <w:t xml:space="preserve"> as outlined in paragraphs 3.2</w:t>
                  </w:r>
                  <w:r>
                    <w:rPr>
                      <w:bCs/>
                    </w:rPr>
                    <w:t xml:space="preserve"> </w:t>
                  </w:r>
                  <w:r w:rsidRPr="00A17919">
                    <w:rPr>
                      <w:bCs/>
                    </w:rPr>
                    <w:t>- 3.4 of the statutory guidance, please give details here:</w:t>
                  </w:r>
                </w:p>
                <w:p w:rsidR="00E35252" w:rsidRDefault="00E35252" w:rsidP="0072036B">
                  <w:pPr>
                    <w:rPr>
                      <w:bCs/>
                    </w:rPr>
                  </w:pPr>
                </w:p>
                <w:p w:rsidR="00E35252" w:rsidRDefault="00E35252" w:rsidP="0072036B">
                  <w:pPr>
                    <w:rPr>
                      <w:bCs/>
                    </w:rPr>
                  </w:pPr>
                </w:p>
                <w:p w:rsidR="00E35252" w:rsidRDefault="00E35252" w:rsidP="0072036B">
                  <w:pPr>
                    <w:rPr>
                      <w:bCs/>
                    </w:rPr>
                  </w:pPr>
                </w:p>
                <w:p w:rsidR="00E35252" w:rsidRDefault="00E35252" w:rsidP="0072036B">
                  <w:pPr>
                    <w:rPr>
                      <w:bCs/>
                    </w:rPr>
                  </w:pPr>
                </w:p>
                <w:p w:rsidR="00E35252" w:rsidRDefault="00E35252" w:rsidP="0072036B">
                  <w:pPr>
                    <w:rPr>
                      <w:bCs/>
                    </w:rPr>
                  </w:pPr>
                </w:p>
                <w:p w:rsidR="00E35252" w:rsidRDefault="00E35252" w:rsidP="0072036B">
                  <w:pPr>
                    <w:rPr>
                      <w:bCs/>
                    </w:rPr>
                  </w:pPr>
                </w:p>
                <w:p w:rsidR="00E35252" w:rsidRPr="002F2130" w:rsidRDefault="00E35252" w:rsidP="0072036B">
                  <w:pPr>
                    <w:rPr>
                      <w:bCs/>
                    </w:rPr>
                  </w:pPr>
                </w:p>
              </w:tc>
            </w:tr>
          </w:tbl>
          <w:p w:rsidR="00E35252" w:rsidRDefault="00E35252" w:rsidP="00E35252"/>
          <w:tbl>
            <w:tblPr>
              <w:tblW w:w="11013" w:type="dxa"/>
              <w:tblLayout w:type="fixed"/>
              <w:tblCellMar>
                <w:right w:w="0" w:type="dxa"/>
              </w:tblCellMar>
              <w:tblLook w:val="01E0" w:firstRow="1" w:lastRow="1" w:firstColumn="1" w:lastColumn="1" w:noHBand="0" w:noVBand="0"/>
            </w:tblPr>
            <w:tblGrid>
              <w:gridCol w:w="11013"/>
            </w:tblGrid>
            <w:tr w:rsidR="00E35252" w:rsidRPr="00EC1538" w:rsidTr="0072036B">
              <w:trPr>
                <w:trHeight w:val="571"/>
              </w:trPr>
              <w:tc>
                <w:tcPr>
                  <w:tcW w:w="11013" w:type="dxa"/>
                  <w:shd w:val="clear" w:color="auto" w:fill="FFFFFF"/>
                  <w:tcMar>
                    <w:left w:w="0" w:type="dxa"/>
                    <w:right w:w="0" w:type="dxa"/>
                  </w:tcMar>
                  <w:vAlign w:val="center"/>
                </w:tcPr>
                <w:p w:rsidR="00E35252" w:rsidRPr="008F181B" w:rsidRDefault="00E35252" w:rsidP="0072036B">
                  <w:pPr>
                    <w:rPr>
                      <w:b/>
                      <w:bCs/>
                    </w:rPr>
                  </w:pPr>
                  <w:r w:rsidRPr="008F181B">
                    <w:rPr>
                      <w:b/>
                      <w:bCs/>
                    </w:rPr>
                    <w:t>Assessment of progress against the Teachers’ Standards:</w:t>
                  </w:r>
                </w:p>
              </w:tc>
            </w:tr>
            <w:tr w:rsidR="00E35252" w:rsidTr="0072036B">
              <w:tc>
                <w:tcPr>
                  <w:tcW w:w="11013" w:type="dxa"/>
                  <w:shd w:val="clear" w:color="auto" w:fill="FFFFFF"/>
                </w:tcPr>
                <w:p w:rsidR="0077735E" w:rsidRDefault="0077735E" w:rsidP="0077735E">
                  <w:pPr>
                    <w:pStyle w:val="DfESBullets"/>
                    <w:numPr>
                      <w:ilvl w:val="0"/>
                      <w:numId w:val="0"/>
                    </w:numPr>
                    <w:spacing w:after="0"/>
                    <w:rPr>
                      <w:rFonts w:asciiTheme="minorHAnsi" w:hAnsiTheme="minorHAnsi"/>
                      <w:b/>
                      <w:i/>
                      <w:sz w:val="22"/>
                      <w:szCs w:val="22"/>
                    </w:rPr>
                  </w:pPr>
                  <w:r>
                    <w:rPr>
                      <w:rFonts w:asciiTheme="minorHAnsi" w:hAnsiTheme="minorHAnsi"/>
                      <w:b/>
                      <w:i/>
                      <w:sz w:val="22"/>
                      <w:szCs w:val="22"/>
                    </w:rPr>
                    <w:t xml:space="preserve">Each area of the </w:t>
                  </w:r>
                  <w:r w:rsidRPr="0077735E">
                    <w:rPr>
                      <w:rFonts w:asciiTheme="minorHAnsi" w:hAnsiTheme="minorHAnsi"/>
                      <w:b/>
                      <w:i/>
                      <w:sz w:val="22"/>
                      <w:szCs w:val="22"/>
                    </w:rPr>
                    <w:t xml:space="preserve">report needs to state whether all themes within each teacher standard have been </w:t>
                  </w:r>
                  <w:r w:rsidRPr="0077735E">
                    <w:rPr>
                      <w:rFonts w:asciiTheme="minorHAnsi" w:hAnsiTheme="minorHAnsi"/>
                      <w:b/>
                      <w:i/>
                      <w:sz w:val="22"/>
                      <w:szCs w:val="22"/>
                      <w:u w:val="single"/>
                    </w:rPr>
                    <w:t>consistently met</w:t>
                  </w:r>
                  <w:r w:rsidRPr="0077735E">
                    <w:rPr>
                      <w:rFonts w:asciiTheme="minorHAnsi" w:hAnsiTheme="minorHAnsi"/>
                      <w:b/>
                      <w:i/>
                      <w:sz w:val="22"/>
                      <w:szCs w:val="22"/>
                    </w:rPr>
                    <w:t xml:space="preserve"> and what </w:t>
                  </w:r>
                  <w:r w:rsidRPr="0077735E">
                    <w:rPr>
                      <w:rFonts w:asciiTheme="minorHAnsi" w:hAnsiTheme="minorHAnsi"/>
                      <w:b/>
                      <w:i/>
                      <w:sz w:val="22"/>
                      <w:szCs w:val="22"/>
                      <w:u w:val="single"/>
                    </w:rPr>
                    <w:t>progress</w:t>
                  </w:r>
                  <w:r>
                    <w:rPr>
                      <w:rFonts w:asciiTheme="minorHAnsi" w:hAnsiTheme="minorHAnsi"/>
                      <w:b/>
                      <w:i/>
                      <w:sz w:val="22"/>
                      <w:szCs w:val="22"/>
                    </w:rPr>
                    <w:t xml:space="preserve"> has been made</w:t>
                  </w:r>
                  <w:r w:rsidRPr="0077735E">
                    <w:rPr>
                      <w:rFonts w:asciiTheme="minorHAnsi" w:hAnsiTheme="minorHAnsi"/>
                      <w:b/>
                      <w:i/>
                      <w:sz w:val="22"/>
                      <w:szCs w:val="22"/>
                    </w:rPr>
                    <w:t>.</w:t>
                  </w:r>
                </w:p>
                <w:p w:rsidR="0077735E" w:rsidRDefault="0077735E" w:rsidP="0077735E">
                  <w:pPr>
                    <w:pStyle w:val="DfESBullets"/>
                    <w:numPr>
                      <w:ilvl w:val="0"/>
                      <w:numId w:val="0"/>
                    </w:numPr>
                    <w:spacing w:after="0"/>
                    <w:rPr>
                      <w:rFonts w:asciiTheme="minorHAnsi" w:hAnsiTheme="minorHAnsi"/>
                      <w:b/>
                      <w:i/>
                      <w:sz w:val="22"/>
                      <w:szCs w:val="22"/>
                    </w:rPr>
                  </w:pPr>
                </w:p>
                <w:p w:rsidR="0077735E" w:rsidRDefault="0077735E" w:rsidP="0077735E">
                  <w:pPr>
                    <w:pStyle w:val="DfESBullets"/>
                    <w:numPr>
                      <w:ilvl w:val="0"/>
                      <w:numId w:val="0"/>
                    </w:numPr>
                    <w:spacing w:after="0"/>
                    <w:rPr>
                      <w:rFonts w:asciiTheme="minorHAnsi" w:hAnsiTheme="minorHAnsi"/>
                      <w:i/>
                      <w:sz w:val="22"/>
                      <w:szCs w:val="22"/>
                    </w:rPr>
                  </w:pPr>
                  <w:proofErr w:type="spellStart"/>
                  <w:proofErr w:type="gramStart"/>
                  <w:r>
                    <w:rPr>
                      <w:rFonts w:asciiTheme="minorHAnsi" w:hAnsiTheme="minorHAnsi"/>
                      <w:i/>
                      <w:sz w:val="22"/>
                      <w:szCs w:val="22"/>
                    </w:rPr>
                    <w:t>e.g</w:t>
                  </w:r>
                  <w:proofErr w:type="spellEnd"/>
                  <w:r>
                    <w:rPr>
                      <w:rFonts w:asciiTheme="minorHAnsi" w:hAnsiTheme="minorHAnsi"/>
                      <w:i/>
                      <w:sz w:val="22"/>
                      <w:szCs w:val="22"/>
                    </w:rPr>
                    <w:t xml:space="preserve">  </w:t>
                  </w:r>
                  <w:r w:rsidRPr="0077735E">
                    <w:rPr>
                      <w:rFonts w:asciiTheme="minorHAnsi" w:hAnsiTheme="minorHAnsi"/>
                      <w:i/>
                      <w:sz w:val="22"/>
                      <w:szCs w:val="22"/>
                    </w:rPr>
                    <w:t>X</w:t>
                  </w:r>
                  <w:proofErr w:type="gramEnd"/>
                  <w:r w:rsidRPr="0077735E">
                    <w:rPr>
                      <w:rFonts w:asciiTheme="minorHAnsi" w:hAnsiTheme="minorHAnsi"/>
                      <w:i/>
                      <w:sz w:val="22"/>
                      <w:szCs w:val="22"/>
                    </w:rPr>
                    <w:t xml:space="preserve"> has made good progress and consistently met the requirements for this standard.</w:t>
                  </w:r>
                </w:p>
                <w:p w:rsidR="0077735E" w:rsidRDefault="0077735E" w:rsidP="0077735E">
                  <w:pPr>
                    <w:pStyle w:val="DfESBullets"/>
                    <w:numPr>
                      <w:ilvl w:val="0"/>
                      <w:numId w:val="0"/>
                    </w:numPr>
                    <w:spacing w:after="0"/>
                    <w:rPr>
                      <w:rFonts w:asciiTheme="minorHAnsi" w:hAnsiTheme="minorHAnsi"/>
                      <w:i/>
                      <w:sz w:val="22"/>
                      <w:szCs w:val="22"/>
                    </w:rPr>
                  </w:pPr>
                  <w:r>
                    <w:rPr>
                      <w:rFonts w:asciiTheme="minorHAnsi" w:hAnsiTheme="minorHAnsi"/>
                      <w:i/>
                      <w:sz w:val="22"/>
                      <w:szCs w:val="22"/>
                    </w:rPr>
                    <w:t xml:space="preserve">      X has made exceptional progress during this term against this standard and now consistently meets all themes. </w:t>
                  </w:r>
                </w:p>
                <w:p w:rsidR="0077735E" w:rsidRPr="0077735E" w:rsidRDefault="0077735E" w:rsidP="0077735E">
                  <w:pPr>
                    <w:pStyle w:val="DfESBullets"/>
                    <w:numPr>
                      <w:ilvl w:val="0"/>
                      <w:numId w:val="0"/>
                    </w:numPr>
                    <w:spacing w:after="0"/>
                    <w:rPr>
                      <w:rFonts w:asciiTheme="minorHAnsi" w:hAnsiTheme="minorHAnsi"/>
                      <w:i/>
                      <w:sz w:val="22"/>
                      <w:szCs w:val="22"/>
                    </w:rPr>
                  </w:pPr>
                </w:p>
                <w:p w:rsidR="00E35252" w:rsidRPr="008F181B" w:rsidRDefault="00E35252" w:rsidP="0072036B">
                  <w:pPr>
                    <w:pStyle w:val="DfESBullets"/>
                    <w:numPr>
                      <w:ilvl w:val="0"/>
                      <w:numId w:val="0"/>
                    </w:numPr>
                    <w:spacing w:after="0"/>
                    <w:rPr>
                      <w:rFonts w:asciiTheme="minorHAnsi" w:hAnsiTheme="minorHAnsi"/>
                      <w:sz w:val="22"/>
                      <w:szCs w:val="22"/>
                    </w:rPr>
                  </w:pPr>
                  <w:r w:rsidRPr="008F181B">
                    <w:rPr>
                      <w:rFonts w:asciiTheme="minorHAnsi" w:hAnsiTheme="minorHAnsi"/>
                      <w:sz w:val="22"/>
                      <w:szCs w:val="22"/>
                    </w:rPr>
                    <w:t xml:space="preserve">The head teacher/principal or induction tutor should </w:t>
                  </w:r>
                  <w:r w:rsidR="0077735E">
                    <w:rPr>
                      <w:rFonts w:asciiTheme="minorHAnsi" w:hAnsiTheme="minorHAnsi"/>
                      <w:sz w:val="22"/>
                      <w:szCs w:val="22"/>
                    </w:rPr>
                    <w:t xml:space="preserve">record, in the box below, </w:t>
                  </w:r>
                  <w:r w:rsidRPr="008F181B">
                    <w:rPr>
                      <w:rFonts w:asciiTheme="minorHAnsi" w:hAnsiTheme="minorHAnsi"/>
                      <w:sz w:val="22"/>
                      <w:szCs w:val="22"/>
                    </w:rPr>
                    <w:t>details of the NQT’s progress against the Teachers’ Standards including:</w:t>
                  </w:r>
                </w:p>
                <w:p w:rsidR="00E35252" w:rsidRPr="008F181B" w:rsidRDefault="00B629E3" w:rsidP="00E35252">
                  <w:pPr>
                    <w:pStyle w:val="DfESBullets"/>
                    <w:numPr>
                      <w:ilvl w:val="0"/>
                      <w:numId w:val="5"/>
                    </w:numPr>
                    <w:spacing w:after="0"/>
                    <w:rPr>
                      <w:rFonts w:asciiTheme="minorHAnsi" w:hAnsiTheme="minorHAnsi"/>
                      <w:sz w:val="22"/>
                      <w:szCs w:val="22"/>
                    </w:rPr>
                  </w:pPr>
                  <w:r w:rsidRPr="008F181B">
                    <w:rPr>
                      <w:rFonts w:asciiTheme="minorHAnsi" w:hAnsiTheme="minorHAnsi"/>
                      <w:sz w:val="22"/>
                      <w:szCs w:val="22"/>
                    </w:rPr>
                    <w:t>strengths</w:t>
                  </w:r>
                </w:p>
                <w:p w:rsidR="00B629E3" w:rsidRPr="008F181B" w:rsidRDefault="00B629E3" w:rsidP="00E35252">
                  <w:pPr>
                    <w:pStyle w:val="DfESBullets"/>
                    <w:numPr>
                      <w:ilvl w:val="0"/>
                      <w:numId w:val="5"/>
                    </w:numPr>
                    <w:spacing w:after="0"/>
                    <w:rPr>
                      <w:rFonts w:asciiTheme="minorHAnsi" w:hAnsiTheme="minorHAnsi"/>
                      <w:sz w:val="22"/>
                      <w:szCs w:val="22"/>
                    </w:rPr>
                  </w:pPr>
                  <w:r w:rsidRPr="008F181B">
                    <w:rPr>
                      <w:rFonts w:asciiTheme="minorHAnsi" w:hAnsiTheme="minorHAnsi"/>
                      <w:sz w:val="22"/>
                      <w:szCs w:val="22"/>
                    </w:rPr>
                    <w:t>areas developed over the course of the NQT year</w:t>
                  </w:r>
                </w:p>
                <w:p w:rsidR="00E35252" w:rsidRPr="008F181B" w:rsidRDefault="00B629E3" w:rsidP="00E35252">
                  <w:pPr>
                    <w:pStyle w:val="DfESBullets"/>
                    <w:numPr>
                      <w:ilvl w:val="0"/>
                      <w:numId w:val="5"/>
                    </w:numPr>
                    <w:spacing w:after="0"/>
                    <w:rPr>
                      <w:rFonts w:asciiTheme="minorHAnsi" w:hAnsiTheme="minorHAnsi"/>
                      <w:sz w:val="22"/>
                      <w:szCs w:val="22"/>
                    </w:rPr>
                  </w:pPr>
                  <w:r w:rsidRPr="008F181B">
                    <w:rPr>
                      <w:rFonts w:asciiTheme="minorHAnsi" w:hAnsiTheme="minorHAnsi"/>
                      <w:sz w:val="22"/>
                      <w:szCs w:val="22"/>
                    </w:rPr>
                    <w:t>any</w:t>
                  </w:r>
                  <w:r w:rsidR="00E35252" w:rsidRPr="008F181B">
                    <w:rPr>
                      <w:rFonts w:asciiTheme="minorHAnsi" w:hAnsiTheme="minorHAnsi"/>
                      <w:sz w:val="22"/>
                      <w:szCs w:val="22"/>
                    </w:rPr>
                    <w:t xml:space="preserve"> areas of concern</w:t>
                  </w:r>
                  <w:r w:rsidRPr="008F181B">
                    <w:rPr>
                      <w:rFonts w:asciiTheme="minorHAnsi" w:hAnsiTheme="minorHAnsi"/>
                      <w:sz w:val="22"/>
                      <w:szCs w:val="22"/>
                    </w:rPr>
                    <w:t xml:space="preserve"> – if relevant</w:t>
                  </w:r>
                </w:p>
                <w:p w:rsidR="00B629E3" w:rsidRPr="008F181B" w:rsidRDefault="00E35252" w:rsidP="00E35252">
                  <w:pPr>
                    <w:pStyle w:val="DfESBullets"/>
                    <w:numPr>
                      <w:ilvl w:val="0"/>
                      <w:numId w:val="5"/>
                    </w:numPr>
                    <w:spacing w:after="0"/>
                    <w:rPr>
                      <w:rFonts w:asciiTheme="minorHAnsi" w:hAnsiTheme="minorHAnsi"/>
                      <w:sz w:val="22"/>
                      <w:szCs w:val="22"/>
                    </w:rPr>
                  </w:pPr>
                  <w:r w:rsidRPr="008F181B">
                    <w:rPr>
                      <w:rFonts w:asciiTheme="minorHAnsi" w:hAnsiTheme="minorHAnsi"/>
                      <w:sz w:val="22"/>
                      <w:szCs w:val="22"/>
                    </w:rPr>
                    <w:t>evidenc</w:t>
                  </w:r>
                  <w:r w:rsidR="00B629E3" w:rsidRPr="008F181B">
                    <w:rPr>
                      <w:rFonts w:asciiTheme="minorHAnsi" w:hAnsiTheme="minorHAnsi"/>
                      <w:sz w:val="22"/>
                      <w:szCs w:val="22"/>
                    </w:rPr>
                    <w:t>e used to inform the judgements</w:t>
                  </w:r>
                </w:p>
                <w:p w:rsidR="00E35252" w:rsidRPr="008F181B" w:rsidRDefault="00B629E3" w:rsidP="00E35252">
                  <w:pPr>
                    <w:pStyle w:val="DfESBullets"/>
                    <w:numPr>
                      <w:ilvl w:val="0"/>
                      <w:numId w:val="5"/>
                    </w:numPr>
                    <w:spacing w:after="0"/>
                    <w:rPr>
                      <w:rFonts w:asciiTheme="minorHAnsi" w:hAnsiTheme="minorHAnsi"/>
                      <w:sz w:val="22"/>
                      <w:szCs w:val="22"/>
                    </w:rPr>
                  </w:pPr>
                  <w:r w:rsidRPr="008F181B">
                    <w:rPr>
                      <w:rFonts w:asciiTheme="minorHAnsi" w:hAnsiTheme="minorHAnsi"/>
                      <w:sz w:val="22"/>
                      <w:szCs w:val="22"/>
                    </w:rPr>
                    <w:t>suggested targets for NQT’s second year of teaching</w:t>
                  </w:r>
                  <w:r w:rsidR="00E35252" w:rsidRPr="008F181B">
                    <w:rPr>
                      <w:rFonts w:asciiTheme="minorHAnsi" w:hAnsiTheme="minorHAnsi"/>
                      <w:sz w:val="22"/>
                      <w:szCs w:val="22"/>
                    </w:rPr>
                    <w:t xml:space="preserve"> </w:t>
                  </w:r>
                </w:p>
                <w:p w:rsidR="00B629E3" w:rsidRPr="008F181B" w:rsidRDefault="00B629E3" w:rsidP="00B629E3">
                  <w:pPr>
                    <w:pStyle w:val="DfESBullets"/>
                    <w:numPr>
                      <w:ilvl w:val="0"/>
                      <w:numId w:val="0"/>
                    </w:numPr>
                    <w:spacing w:after="0"/>
                    <w:rPr>
                      <w:rFonts w:asciiTheme="minorHAnsi" w:hAnsiTheme="minorHAnsi"/>
                      <w:sz w:val="22"/>
                      <w:szCs w:val="22"/>
                    </w:rPr>
                  </w:pPr>
                </w:p>
                <w:p w:rsidR="00E35252" w:rsidRPr="008F181B" w:rsidRDefault="00E35252" w:rsidP="0072036B">
                  <w:pPr>
                    <w:pStyle w:val="DfESBullets"/>
                    <w:spacing w:after="0"/>
                    <w:ind w:left="-80"/>
                    <w:rPr>
                      <w:rFonts w:asciiTheme="minorHAnsi" w:hAnsiTheme="minorHAnsi"/>
                      <w:sz w:val="22"/>
                      <w:szCs w:val="22"/>
                    </w:rPr>
                  </w:pPr>
                </w:p>
                <w:p w:rsidR="00E35252" w:rsidRPr="008F181B" w:rsidRDefault="00E35252" w:rsidP="0072036B">
                  <w:pPr>
                    <w:pStyle w:val="DfESBullets"/>
                    <w:numPr>
                      <w:ilvl w:val="0"/>
                      <w:numId w:val="0"/>
                    </w:numPr>
                    <w:spacing w:after="0"/>
                    <w:rPr>
                      <w:rFonts w:asciiTheme="minorHAnsi" w:hAnsiTheme="minorHAnsi"/>
                      <w:sz w:val="22"/>
                      <w:szCs w:val="22"/>
                    </w:rPr>
                  </w:pPr>
                  <w:r w:rsidRPr="008F181B">
                    <w:rPr>
                      <w:rFonts w:asciiTheme="minorHAnsi" w:hAnsiTheme="minorHAnsi"/>
                      <w:sz w:val="22"/>
                      <w:szCs w:val="22"/>
                    </w:rPr>
                    <w:t xml:space="preserve">Comments </w:t>
                  </w:r>
                  <w:r w:rsidRPr="008F181B">
                    <w:rPr>
                      <w:rFonts w:asciiTheme="minorHAnsi" w:hAnsiTheme="minorHAnsi"/>
                      <w:b/>
                      <w:sz w:val="22"/>
                      <w:szCs w:val="22"/>
                    </w:rPr>
                    <w:t>must</w:t>
                  </w:r>
                  <w:r w:rsidRPr="008F181B">
                    <w:rPr>
                      <w:rFonts w:asciiTheme="minorHAnsi" w:hAnsiTheme="minorHAnsi"/>
                      <w:sz w:val="22"/>
                      <w:szCs w:val="22"/>
                    </w:rPr>
                    <w:t xml:space="preserve"> be in the context of and make reference to each specific Teachers’ Standard which can be found at: </w:t>
                  </w:r>
                  <w:hyperlink r:id="rId10" w:history="1">
                    <w:r w:rsidRPr="008F181B">
                      <w:rPr>
                        <w:rFonts w:asciiTheme="minorHAnsi" w:hAnsiTheme="minorHAnsi"/>
                        <w:color w:val="0000FF"/>
                        <w:sz w:val="22"/>
                        <w:szCs w:val="22"/>
                        <w:u w:val="single"/>
                        <w:lang w:eastAsia="en-GB"/>
                      </w:rPr>
                      <w:t>http://www.education.gov.uk/schools/leadership/deployingstaff/a00205581/teachers-standards1-sep-2012</w:t>
                    </w:r>
                  </w:hyperlink>
                  <w:r w:rsidRPr="008F181B">
                    <w:rPr>
                      <w:rFonts w:asciiTheme="minorHAnsi" w:hAnsiTheme="minorHAnsi"/>
                      <w:sz w:val="22"/>
                      <w:szCs w:val="22"/>
                      <w:lang w:eastAsia="en-GB"/>
                    </w:rPr>
                    <w:t>-</w:t>
                  </w:r>
                  <w:r w:rsidRPr="008F181B">
                    <w:rPr>
                      <w:rFonts w:asciiTheme="minorHAnsi" w:hAnsiTheme="minorHAnsi"/>
                      <w:sz w:val="22"/>
                      <w:szCs w:val="22"/>
                    </w:rPr>
                    <w:t>.</w:t>
                  </w:r>
                </w:p>
                <w:p w:rsidR="00E35252" w:rsidRPr="008F181B" w:rsidRDefault="00E35252" w:rsidP="0072036B">
                  <w:pPr>
                    <w:pStyle w:val="DfESBullets"/>
                    <w:spacing w:after="0"/>
                    <w:ind w:left="-80"/>
                    <w:rPr>
                      <w:rFonts w:asciiTheme="minorHAnsi" w:hAnsiTheme="minorHAnsi"/>
                      <w:sz w:val="22"/>
                      <w:szCs w:val="22"/>
                    </w:rPr>
                  </w:pPr>
                </w:p>
                <w:p w:rsidR="00E35252" w:rsidRPr="008F181B" w:rsidRDefault="00E35252" w:rsidP="0072036B">
                  <w:pPr>
                    <w:pStyle w:val="DfESBullets"/>
                    <w:numPr>
                      <w:ilvl w:val="0"/>
                      <w:numId w:val="0"/>
                    </w:numPr>
                    <w:spacing w:after="0"/>
                    <w:rPr>
                      <w:rFonts w:asciiTheme="minorHAnsi" w:hAnsiTheme="minorHAnsi"/>
                      <w:sz w:val="22"/>
                      <w:szCs w:val="22"/>
                    </w:rPr>
                  </w:pPr>
                  <w:r w:rsidRPr="008F181B">
                    <w:rPr>
                      <w:rFonts w:asciiTheme="minorHAnsi" w:hAnsiTheme="minorHAnsi"/>
                      <w:sz w:val="22"/>
                      <w:szCs w:val="22"/>
                    </w:rPr>
                    <w:t>Please continue on a separate sheet if required.</w:t>
                  </w:r>
                </w:p>
              </w:tc>
            </w:tr>
          </w:tbl>
          <w:p w:rsidR="00E35252" w:rsidRDefault="00E35252" w:rsidP="00E35252"/>
          <w:tbl>
            <w:tblPr>
              <w:tblW w:w="10828" w:type="dxa"/>
              <w:tblLayout w:type="fixed"/>
              <w:tblCellMar>
                <w:right w:w="0" w:type="dxa"/>
              </w:tblCellMar>
              <w:tblLook w:val="01E0" w:firstRow="1" w:lastRow="1" w:firstColumn="1" w:lastColumn="1" w:noHBand="0" w:noVBand="0"/>
            </w:tblPr>
            <w:tblGrid>
              <w:gridCol w:w="10828"/>
            </w:tblGrid>
            <w:tr w:rsidR="00E35252" w:rsidTr="0072036B">
              <w:trPr>
                <w:trHeight w:val="3942"/>
              </w:trPr>
              <w:tc>
                <w:tcPr>
                  <w:tcW w:w="1082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E35252" w:rsidRPr="00476D3E" w:rsidRDefault="00E35252" w:rsidP="0072036B">
                  <w:pPr>
                    <w:keepLines/>
                    <w:ind w:left="720" w:hanging="720"/>
                    <w:rPr>
                      <w:rFonts w:ascii="Times New Roman" w:hAnsi="Times New Roman" w:cs="Times New Roman"/>
                      <w:b/>
                      <w:color w:val="000000"/>
                      <w:lang w:eastAsia="en-GB"/>
                    </w:rPr>
                  </w:pPr>
                  <w:r w:rsidRPr="00476D3E">
                    <w:rPr>
                      <w:rFonts w:ascii="Times New Roman" w:hAnsi="Times New Roman" w:cs="Times New Roman"/>
                      <w:b/>
                      <w:bCs/>
                      <w:color w:val="000000"/>
                      <w:lang w:eastAsia="en-GB"/>
                    </w:rPr>
                    <w:t xml:space="preserve">1  Set high expectations which inspire, motivate and challenge pupils </w:t>
                  </w:r>
                </w:p>
                <w:p w:rsidR="00E35252" w:rsidRPr="00476D3E" w:rsidRDefault="00E35252" w:rsidP="00E35252">
                  <w:pPr>
                    <w:keepLines/>
                    <w:numPr>
                      <w:ilvl w:val="0"/>
                      <w:numId w:val="11"/>
                    </w:numPr>
                    <w:spacing w:line="240" w:lineRule="auto"/>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establish a safe and stimulating environment for pupils, rooted in mutual respect </w:t>
                  </w:r>
                </w:p>
                <w:p w:rsidR="00E35252" w:rsidRPr="00476D3E" w:rsidRDefault="00E35252" w:rsidP="00E35252">
                  <w:pPr>
                    <w:keepLines/>
                    <w:numPr>
                      <w:ilvl w:val="0"/>
                      <w:numId w:val="11"/>
                    </w:numPr>
                    <w:spacing w:line="240" w:lineRule="auto"/>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set goals that stretch and challenge pupils of all backgrounds, abilities and dispositions </w:t>
                  </w:r>
                </w:p>
                <w:p w:rsidR="00E35252" w:rsidRPr="00476D3E" w:rsidRDefault="00E35252" w:rsidP="00E35252">
                  <w:pPr>
                    <w:keepLines/>
                    <w:widowControl w:val="0"/>
                    <w:numPr>
                      <w:ilvl w:val="0"/>
                      <w:numId w:val="11"/>
                    </w:numPr>
                    <w:overflowPunct w:val="0"/>
                    <w:autoSpaceDE w:val="0"/>
                    <w:autoSpaceDN w:val="0"/>
                    <w:adjustRightInd w:val="0"/>
                    <w:spacing w:line="240" w:lineRule="auto"/>
                    <w:textAlignment w:val="baseline"/>
                    <w:rPr>
                      <w:rFonts w:ascii="Times New Roman" w:hAnsi="Times New Roman" w:cs="Times New Roman"/>
                      <w:i/>
                      <w:sz w:val="16"/>
                      <w:szCs w:val="16"/>
                      <w:lang w:eastAsia="en-GB"/>
                    </w:rPr>
                  </w:pPr>
                  <w:r w:rsidRPr="00476D3E">
                    <w:rPr>
                      <w:rFonts w:ascii="Times New Roman" w:hAnsi="Times New Roman" w:cs="Times New Roman"/>
                      <w:i/>
                      <w:lang w:eastAsia="en-GB"/>
                    </w:rPr>
                    <w:t>demonstrate consistently the positive attitudes, values and behaviour which are expected of pupils.</w:t>
                  </w:r>
                </w:p>
                <w:p w:rsidR="00E35252" w:rsidRPr="00476D3E" w:rsidRDefault="00E35252" w:rsidP="0072036B">
                  <w:pPr>
                    <w:keepLines/>
                    <w:ind w:left="360"/>
                    <w:rPr>
                      <w:rFonts w:ascii="Times New Roman" w:hAnsi="Times New Roman" w:cs="Times New Roman"/>
                      <w:i/>
                      <w:sz w:val="16"/>
                      <w:szCs w:val="16"/>
                      <w:lang w:eastAsia="en-GB"/>
                    </w:rPr>
                  </w:pPr>
                </w:p>
                <w:p w:rsidR="00E35252" w:rsidRPr="00476D3E" w:rsidRDefault="00E35252" w:rsidP="0072036B">
                  <w:pPr>
                    <w:keepLines/>
                    <w:ind w:left="360"/>
                    <w:rPr>
                      <w:rFonts w:ascii="Times New Roman" w:hAnsi="Times New Roman" w:cs="Times New Roman"/>
                      <w:i/>
                      <w:sz w:val="16"/>
                      <w:szCs w:val="16"/>
                      <w:lang w:eastAsia="en-GB"/>
                    </w:rPr>
                  </w:pPr>
                </w:p>
                <w:p w:rsidR="00E35252" w:rsidRPr="00476D3E" w:rsidRDefault="00E35252" w:rsidP="0072036B">
                  <w:pPr>
                    <w:keepLines/>
                    <w:ind w:left="360"/>
                    <w:rPr>
                      <w:rFonts w:ascii="Times New Roman" w:hAnsi="Times New Roman" w:cs="Times New Roman"/>
                      <w:i/>
                      <w:sz w:val="16"/>
                      <w:szCs w:val="16"/>
                      <w:lang w:eastAsia="en-GB"/>
                    </w:rPr>
                  </w:pPr>
                </w:p>
                <w:p w:rsidR="00E35252" w:rsidRPr="00476D3E" w:rsidRDefault="00E35252" w:rsidP="0072036B">
                  <w:pPr>
                    <w:keepLines/>
                    <w:ind w:left="360"/>
                    <w:rPr>
                      <w:rFonts w:ascii="Times New Roman" w:hAnsi="Times New Roman" w:cs="Times New Roman"/>
                      <w:i/>
                      <w:sz w:val="16"/>
                      <w:szCs w:val="16"/>
                      <w:lang w:eastAsia="en-GB"/>
                    </w:rPr>
                  </w:pPr>
                </w:p>
                <w:p w:rsidR="00E35252" w:rsidRPr="00476D3E" w:rsidRDefault="00E35252" w:rsidP="0072036B">
                  <w:pPr>
                    <w:keepLines/>
                    <w:ind w:left="360"/>
                    <w:rPr>
                      <w:rFonts w:ascii="Times New Roman" w:hAnsi="Times New Roman" w:cs="Times New Roman"/>
                      <w:i/>
                      <w:sz w:val="16"/>
                      <w:szCs w:val="16"/>
                      <w:lang w:eastAsia="en-GB"/>
                    </w:rPr>
                  </w:pPr>
                </w:p>
                <w:p w:rsidR="00E35252" w:rsidRPr="00476D3E" w:rsidRDefault="00E35252" w:rsidP="0072036B">
                  <w:pPr>
                    <w:keepLines/>
                    <w:ind w:left="360"/>
                    <w:rPr>
                      <w:rFonts w:ascii="Times New Roman" w:hAnsi="Times New Roman" w:cs="Times New Roman"/>
                      <w:i/>
                      <w:sz w:val="16"/>
                      <w:szCs w:val="16"/>
                      <w:lang w:eastAsia="en-GB"/>
                    </w:rPr>
                  </w:pPr>
                </w:p>
                <w:p w:rsidR="00E35252" w:rsidRPr="00F77B04" w:rsidRDefault="00E35252" w:rsidP="0072036B">
                  <w:pPr>
                    <w:ind w:left="360"/>
                    <w:rPr>
                      <w:rFonts w:ascii="Times New Roman" w:hAnsi="Times New Roman" w:cs="Times New Roman"/>
                      <w:b/>
                      <w:i/>
                      <w:szCs w:val="16"/>
                      <w:lang w:eastAsia="en-GB"/>
                    </w:rPr>
                  </w:pPr>
                </w:p>
                <w:p w:rsidR="00E35252" w:rsidRPr="00F77B04" w:rsidRDefault="00F77B04" w:rsidP="0072036B">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sz w:val="16"/>
                      <w:szCs w:val="16"/>
                      <w:lang w:eastAsia="en-GB"/>
                    </w:rPr>
                  </w:pPr>
                </w:p>
                <w:p w:rsidR="00E35252" w:rsidRPr="00476D3E" w:rsidRDefault="00E35252" w:rsidP="0072036B">
                  <w:pPr>
                    <w:rPr>
                      <w:rFonts w:ascii="Times New Roman" w:hAnsi="Times New Roman" w:cs="Times New Roman"/>
                      <w:color w:val="000000"/>
                      <w:lang w:eastAsia="en-GB"/>
                    </w:rPr>
                  </w:pPr>
                  <w:r w:rsidRPr="00476D3E">
                    <w:rPr>
                      <w:rFonts w:ascii="Times New Roman" w:hAnsi="Times New Roman" w:cs="Times New Roman"/>
                      <w:b/>
                      <w:bCs/>
                      <w:color w:val="000000"/>
                      <w:lang w:eastAsia="en-GB"/>
                    </w:rPr>
                    <w:t xml:space="preserve">2   Promote good progress and outcomes by pupils </w:t>
                  </w:r>
                </w:p>
                <w:p w:rsidR="00E35252" w:rsidRPr="00476D3E" w:rsidRDefault="00E35252" w:rsidP="00E35252">
                  <w:pPr>
                    <w:numPr>
                      <w:ilvl w:val="0"/>
                      <w:numId w:val="10"/>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be accountable for pupils’ attainment, progress and outcomes </w:t>
                  </w:r>
                </w:p>
                <w:p w:rsidR="00E35252" w:rsidRPr="00476D3E" w:rsidRDefault="00E35252" w:rsidP="00E35252">
                  <w:pPr>
                    <w:numPr>
                      <w:ilvl w:val="0"/>
                      <w:numId w:val="10"/>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be aware of pupils’ capabilities and their prior knowledge, and plan teaching to build on these </w:t>
                  </w:r>
                </w:p>
                <w:p w:rsidR="00E35252" w:rsidRPr="00476D3E" w:rsidRDefault="00E35252" w:rsidP="00E35252">
                  <w:pPr>
                    <w:numPr>
                      <w:ilvl w:val="0"/>
                      <w:numId w:val="10"/>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guide pupils to reflect on the progress they have made and their emerging needs </w:t>
                  </w:r>
                </w:p>
                <w:p w:rsidR="00E35252" w:rsidRPr="00476D3E" w:rsidRDefault="00E35252" w:rsidP="00E35252">
                  <w:pPr>
                    <w:numPr>
                      <w:ilvl w:val="0"/>
                      <w:numId w:val="10"/>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demonstrate knowledge and understanding of how pupils learn and how this impacts on teaching </w:t>
                  </w:r>
                </w:p>
                <w:p w:rsidR="00E35252" w:rsidRPr="00476D3E" w:rsidRDefault="00E35252" w:rsidP="00E35252">
                  <w:pPr>
                    <w:widowControl w:val="0"/>
                    <w:numPr>
                      <w:ilvl w:val="0"/>
                      <w:numId w:val="10"/>
                    </w:numPr>
                    <w:overflowPunct w:val="0"/>
                    <w:autoSpaceDE w:val="0"/>
                    <w:autoSpaceDN w:val="0"/>
                    <w:adjustRightInd w:val="0"/>
                    <w:spacing w:line="240" w:lineRule="auto"/>
                    <w:ind w:left="714" w:hanging="357"/>
                    <w:textAlignment w:val="baseline"/>
                    <w:rPr>
                      <w:rFonts w:ascii="Times New Roman" w:hAnsi="Times New Roman" w:cs="Times New Roman"/>
                      <w:i/>
                      <w:sz w:val="16"/>
                      <w:szCs w:val="16"/>
                      <w:lang w:eastAsia="en-GB"/>
                    </w:rPr>
                  </w:pPr>
                  <w:r w:rsidRPr="00476D3E">
                    <w:rPr>
                      <w:rFonts w:ascii="Times New Roman" w:hAnsi="Times New Roman" w:cs="Times New Roman"/>
                      <w:i/>
                      <w:lang w:eastAsia="en-GB"/>
                    </w:rPr>
                    <w:t>encourage pupils to take a responsible and conscientious attitude to their own work and study.</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F77B04" w:rsidRPr="00F77B04" w:rsidRDefault="00F77B04" w:rsidP="00F77B04">
                  <w:pPr>
                    <w:ind w:left="360"/>
                    <w:rPr>
                      <w:rFonts w:ascii="Times New Roman" w:hAnsi="Times New Roman" w:cs="Times New Roman"/>
                      <w:b/>
                      <w:i/>
                      <w:szCs w:val="16"/>
                      <w:lang w:eastAsia="en-GB"/>
                    </w:rPr>
                  </w:pPr>
                </w:p>
                <w:p w:rsidR="00F77B04" w:rsidRPr="00F77B04" w:rsidRDefault="00F77B04" w:rsidP="00F77B04">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Pr="00476D3E" w:rsidRDefault="00E35252" w:rsidP="00F77B04">
                  <w:pPr>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sz w:val="16"/>
                      <w:szCs w:val="16"/>
                      <w:lang w:eastAsia="en-GB"/>
                    </w:rPr>
                  </w:pPr>
                </w:p>
                <w:p w:rsidR="00E35252" w:rsidRPr="00476D3E" w:rsidRDefault="00E35252" w:rsidP="0072036B">
                  <w:pPr>
                    <w:rPr>
                      <w:rFonts w:ascii="Times New Roman" w:hAnsi="Times New Roman" w:cs="Times New Roman"/>
                      <w:color w:val="000000"/>
                      <w:lang w:eastAsia="en-GB"/>
                    </w:rPr>
                  </w:pPr>
                  <w:r w:rsidRPr="00476D3E">
                    <w:rPr>
                      <w:rFonts w:ascii="Times New Roman" w:hAnsi="Times New Roman" w:cs="Times New Roman"/>
                      <w:b/>
                      <w:bCs/>
                      <w:color w:val="000000"/>
                      <w:lang w:eastAsia="en-GB"/>
                    </w:rPr>
                    <w:t xml:space="preserve">3   Demonstrate good subject and curriculum knowledge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have a secure knowledge of the relevant subject(s) and curriculum areas, foster and maintain pupils’ interest in the subject, and address misunderstandings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demonstrate a critical understanding of developments in the subject and curriculum areas, and promote the value of scholarship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demonstrate an understanding of and take responsibility for promoting high standards of literacy, articulacy and the correct use of standard English, whatever the teacher’s specialist subject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color w:val="000000"/>
                      <w:lang w:eastAsia="en-GB"/>
                    </w:rPr>
                    <w:t xml:space="preserve">if teaching early reading, demonstrate a clear understanding of systematic synthetic phonics </w:t>
                  </w:r>
                </w:p>
                <w:p w:rsidR="00E35252" w:rsidRPr="00476D3E" w:rsidRDefault="00E35252" w:rsidP="00E35252">
                  <w:pPr>
                    <w:widowControl w:val="0"/>
                    <w:numPr>
                      <w:ilvl w:val="0"/>
                      <w:numId w:val="9"/>
                    </w:numPr>
                    <w:overflowPunct w:val="0"/>
                    <w:autoSpaceDE w:val="0"/>
                    <w:autoSpaceDN w:val="0"/>
                    <w:adjustRightInd w:val="0"/>
                    <w:spacing w:line="240" w:lineRule="auto"/>
                    <w:ind w:left="714" w:hanging="357"/>
                    <w:textAlignment w:val="baseline"/>
                    <w:rPr>
                      <w:rFonts w:ascii="Times New Roman" w:hAnsi="Times New Roman" w:cs="Times New Roman"/>
                      <w:i/>
                      <w:sz w:val="16"/>
                      <w:szCs w:val="16"/>
                      <w:lang w:eastAsia="en-GB"/>
                    </w:rPr>
                  </w:pPr>
                  <w:r w:rsidRPr="00476D3E">
                    <w:rPr>
                      <w:rFonts w:ascii="Times New Roman" w:hAnsi="Times New Roman" w:cs="Times New Roman"/>
                      <w:i/>
                      <w:lang w:eastAsia="en-GB"/>
                    </w:rPr>
                    <w:t>if teaching early mathematics, demonstrate a clear understanding of appropriate teaching strategies.</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F77B04" w:rsidRPr="00F77B04" w:rsidRDefault="00F77B04" w:rsidP="00F77B04">
                  <w:pPr>
                    <w:ind w:left="360"/>
                    <w:rPr>
                      <w:rFonts w:ascii="Times New Roman" w:hAnsi="Times New Roman" w:cs="Times New Roman"/>
                      <w:b/>
                      <w:i/>
                      <w:szCs w:val="16"/>
                      <w:lang w:eastAsia="en-GB"/>
                    </w:rPr>
                  </w:pPr>
                </w:p>
                <w:p w:rsidR="00F77B04" w:rsidRPr="00F77B04" w:rsidRDefault="00F77B04" w:rsidP="00F77B04">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b/>
                      <w:sz w:val="16"/>
                      <w:szCs w:val="16"/>
                      <w:lang w:eastAsia="en-GB"/>
                    </w:rPr>
                  </w:pPr>
                </w:p>
                <w:p w:rsidR="00E35252" w:rsidRPr="00476D3E" w:rsidRDefault="00E35252" w:rsidP="0072036B">
                  <w:pPr>
                    <w:rPr>
                      <w:rFonts w:ascii="Times New Roman" w:hAnsi="Times New Roman" w:cs="Times New Roman"/>
                      <w:b/>
                      <w:color w:val="000000"/>
                      <w:lang w:eastAsia="en-GB"/>
                    </w:rPr>
                  </w:pPr>
                  <w:r w:rsidRPr="00476D3E">
                    <w:rPr>
                      <w:rFonts w:ascii="Times New Roman" w:hAnsi="Times New Roman" w:cs="Times New Roman"/>
                      <w:b/>
                      <w:bCs/>
                      <w:color w:val="000000"/>
                      <w:lang w:eastAsia="en-GB"/>
                    </w:rPr>
                    <w:t xml:space="preserve">4.Plan and teach </w:t>
                  </w:r>
                  <w:proofErr w:type="spellStart"/>
                  <w:r w:rsidRPr="00476D3E">
                    <w:rPr>
                      <w:rFonts w:ascii="Times New Roman" w:hAnsi="Times New Roman" w:cs="Times New Roman"/>
                      <w:b/>
                      <w:bCs/>
                      <w:color w:val="000000"/>
                      <w:lang w:eastAsia="en-GB"/>
                    </w:rPr>
                    <w:t>well structured</w:t>
                  </w:r>
                  <w:proofErr w:type="spellEnd"/>
                  <w:r w:rsidRPr="00476D3E">
                    <w:rPr>
                      <w:rFonts w:ascii="Times New Roman" w:hAnsi="Times New Roman" w:cs="Times New Roman"/>
                      <w:b/>
                      <w:bCs/>
                      <w:color w:val="000000"/>
                      <w:lang w:eastAsia="en-GB"/>
                    </w:rPr>
                    <w:t xml:space="preserve"> lessons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lang w:eastAsia="en-GB"/>
                    </w:rPr>
                  </w:pPr>
                  <w:r w:rsidRPr="00476D3E">
                    <w:rPr>
                      <w:rFonts w:ascii="Times New Roman" w:hAnsi="Times New Roman" w:cs="Times New Roman"/>
                      <w:i/>
                      <w:lang w:eastAsia="en-GB"/>
                    </w:rPr>
                    <w:t xml:space="preserve">impart knowledge and develop understanding through effective use of lesson time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lang w:eastAsia="en-GB"/>
                    </w:rPr>
                  </w:pPr>
                  <w:r w:rsidRPr="00476D3E">
                    <w:rPr>
                      <w:rFonts w:ascii="Times New Roman" w:hAnsi="Times New Roman" w:cs="Times New Roman"/>
                      <w:i/>
                      <w:lang w:eastAsia="en-GB"/>
                    </w:rPr>
                    <w:t xml:space="preserve">promote a love of learning and children’s intellectual curiosity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lang w:eastAsia="en-GB"/>
                    </w:rPr>
                  </w:pPr>
                  <w:r w:rsidRPr="00476D3E">
                    <w:rPr>
                      <w:rFonts w:ascii="Times New Roman" w:hAnsi="Times New Roman" w:cs="Times New Roman"/>
                      <w:i/>
                      <w:lang w:eastAsia="en-GB"/>
                    </w:rPr>
                    <w:t xml:space="preserve">set homework and plan other out-of-class activities to consolidate and extend the knowledge and understanding pupils have acquired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lang w:eastAsia="en-GB"/>
                    </w:rPr>
                  </w:pPr>
                  <w:r w:rsidRPr="00476D3E">
                    <w:rPr>
                      <w:rFonts w:ascii="Times New Roman" w:hAnsi="Times New Roman" w:cs="Times New Roman"/>
                      <w:i/>
                      <w:lang w:eastAsia="en-GB"/>
                    </w:rPr>
                    <w:t xml:space="preserve">reflect systematically on the effectiveness of lessons and approaches to teaching </w:t>
                  </w:r>
                </w:p>
                <w:p w:rsidR="00E35252" w:rsidRPr="00476D3E" w:rsidRDefault="00E35252" w:rsidP="00E35252">
                  <w:pPr>
                    <w:numPr>
                      <w:ilvl w:val="0"/>
                      <w:numId w:val="9"/>
                    </w:numPr>
                    <w:spacing w:line="240" w:lineRule="auto"/>
                    <w:ind w:left="714" w:hanging="357"/>
                    <w:contextualSpacing/>
                    <w:rPr>
                      <w:rFonts w:ascii="Times New Roman" w:hAnsi="Times New Roman" w:cs="Times New Roman"/>
                      <w:i/>
                      <w:lang w:eastAsia="en-GB"/>
                    </w:rPr>
                  </w:pPr>
                  <w:r w:rsidRPr="00476D3E">
                    <w:rPr>
                      <w:rFonts w:ascii="Times New Roman" w:hAnsi="Times New Roman" w:cs="Times New Roman"/>
                      <w:i/>
                      <w:lang w:eastAsia="en-GB"/>
                    </w:rPr>
                    <w:t>contribute to the design and provision of an engaging curriculum within the relevant subject area(s).</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F77B04" w:rsidRPr="00F77B04" w:rsidRDefault="00F77B04" w:rsidP="00F77B04">
                  <w:pPr>
                    <w:ind w:left="360"/>
                    <w:rPr>
                      <w:rFonts w:ascii="Times New Roman" w:hAnsi="Times New Roman" w:cs="Times New Roman"/>
                      <w:b/>
                      <w:i/>
                      <w:szCs w:val="16"/>
                      <w:lang w:eastAsia="en-GB"/>
                    </w:rPr>
                  </w:pPr>
                </w:p>
                <w:p w:rsidR="00F77B04" w:rsidRPr="00F77B04" w:rsidRDefault="00F77B04" w:rsidP="00F77B04">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Pr="00476D3E" w:rsidRDefault="00E35252" w:rsidP="00F77B04">
                  <w:pPr>
                    <w:rPr>
                      <w:rFonts w:ascii="Times New Roman" w:hAnsi="Times New Roman" w:cs="Times New Roman"/>
                      <w:sz w:val="16"/>
                      <w:szCs w:val="16"/>
                      <w:lang w:eastAsia="en-GB"/>
                    </w:rPr>
                  </w:pPr>
                </w:p>
                <w:p w:rsidR="00E35252" w:rsidRPr="00476D3E" w:rsidRDefault="00E35252" w:rsidP="0072036B">
                  <w:pPr>
                    <w:rPr>
                      <w:rFonts w:ascii="Times New Roman" w:hAnsi="Times New Roman" w:cs="Times New Roman"/>
                      <w:color w:val="000000"/>
                      <w:lang w:eastAsia="en-GB"/>
                    </w:rPr>
                  </w:pPr>
                  <w:r w:rsidRPr="00476D3E">
                    <w:rPr>
                      <w:rFonts w:ascii="Times New Roman" w:hAnsi="Times New Roman" w:cs="Times New Roman"/>
                      <w:b/>
                      <w:bCs/>
                      <w:color w:val="000000"/>
                      <w:lang w:eastAsia="en-GB"/>
                    </w:rPr>
                    <w:t xml:space="preserve">5.Adapt teaching to respond to the strengths and needs of all pupils </w:t>
                  </w:r>
                </w:p>
                <w:p w:rsidR="00E35252" w:rsidRPr="00476D3E" w:rsidRDefault="00E35252" w:rsidP="00E35252">
                  <w:pPr>
                    <w:numPr>
                      <w:ilvl w:val="0"/>
                      <w:numId w:val="12"/>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know when and how to differentiate appropriately, using approaches which enable pupils to be taught effectively </w:t>
                  </w:r>
                </w:p>
                <w:p w:rsidR="00E35252" w:rsidRPr="00476D3E" w:rsidRDefault="00E35252" w:rsidP="00E35252">
                  <w:pPr>
                    <w:numPr>
                      <w:ilvl w:val="0"/>
                      <w:numId w:val="12"/>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have a secure understanding of how a range of factors can inhibit pupils’ ability to learn, and how best to overcome these </w:t>
                  </w:r>
                </w:p>
                <w:p w:rsidR="00E35252" w:rsidRPr="00476D3E" w:rsidRDefault="00E35252" w:rsidP="00E35252">
                  <w:pPr>
                    <w:numPr>
                      <w:ilvl w:val="0"/>
                      <w:numId w:val="12"/>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demonstrate an awareness of the physical, social and intellectual development of children, and know how to adapt teaching to support pupils’ education at different stages of development </w:t>
                  </w:r>
                </w:p>
                <w:p w:rsidR="00E35252" w:rsidRPr="00476D3E" w:rsidRDefault="00E35252" w:rsidP="00E35252">
                  <w:pPr>
                    <w:widowControl w:val="0"/>
                    <w:numPr>
                      <w:ilvl w:val="0"/>
                      <w:numId w:val="12"/>
                    </w:numPr>
                    <w:overflowPunct w:val="0"/>
                    <w:autoSpaceDE w:val="0"/>
                    <w:autoSpaceDN w:val="0"/>
                    <w:adjustRightInd w:val="0"/>
                    <w:spacing w:line="240" w:lineRule="auto"/>
                    <w:ind w:left="714" w:hanging="357"/>
                    <w:textAlignment w:val="baseline"/>
                    <w:rPr>
                      <w:rFonts w:ascii="Times New Roman" w:hAnsi="Times New Roman" w:cs="Times New Roman"/>
                      <w:i/>
                      <w:sz w:val="16"/>
                      <w:szCs w:val="16"/>
                      <w:lang w:eastAsia="en-GB"/>
                    </w:rPr>
                  </w:pPr>
                  <w:r w:rsidRPr="00476D3E">
                    <w:rPr>
                      <w:rFonts w:ascii="Times New Roman" w:hAnsi="Times New Roman" w:cs="Times New Roman"/>
                      <w:i/>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F77B04" w:rsidRPr="00F77B04" w:rsidRDefault="00F77B04" w:rsidP="00F77B04">
                  <w:pPr>
                    <w:ind w:left="360"/>
                    <w:rPr>
                      <w:rFonts w:ascii="Times New Roman" w:hAnsi="Times New Roman" w:cs="Times New Roman"/>
                      <w:b/>
                      <w:i/>
                      <w:szCs w:val="16"/>
                      <w:lang w:eastAsia="en-GB"/>
                    </w:rPr>
                  </w:pPr>
                </w:p>
                <w:p w:rsidR="00E35252" w:rsidRPr="00F77B04" w:rsidRDefault="00F77B04" w:rsidP="00F77B04">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720" w:hanging="720"/>
                    <w:rPr>
                      <w:rFonts w:ascii="Times New Roman" w:hAnsi="Times New Roman" w:cs="Times New Roman"/>
                      <w:color w:val="000000"/>
                      <w:lang w:eastAsia="en-GB"/>
                    </w:rPr>
                  </w:pPr>
                  <w:r w:rsidRPr="00476D3E">
                    <w:rPr>
                      <w:rFonts w:ascii="Times New Roman" w:hAnsi="Times New Roman" w:cs="Times New Roman"/>
                      <w:b/>
                      <w:bCs/>
                      <w:i/>
                      <w:color w:val="000000"/>
                      <w:lang w:eastAsia="en-GB"/>
                    </w:rPr>
                    <w:t xml:space="preserve">6   </w:t>
                  </w:r>
                  <w:r w:rsidRPr="00476D3E">
                    <w:rPr>
                      <w:rFonts w:ascii="Times New Roman" w:hAnsi="Times New Roman" w:cs="Times New Roman"/>
                      <w:b/>
                      <w:bCs/>
                      <w:color w:val="000000"/>
                      <w:lang w:eastAsia="en-GB"/>
                    </w:rPr>
                    <w:t xml:space="preserve">Make accurate and productive use of assessment </w:t>
                  </w:r>
                </w:p>
                <w:p w:rsidR="00E35252" w:rsidRPr="00476D3E" w:rsidRDefault="00E35252" w:rsidP="00E35252">
                  <w:pPr>
                    <w:numPr>
                      <w:ilvl w:val="0"/>
                      <w:numId w:val="12"/>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know and understand how to assess the relevant subject and curriculum areas, including statutory assessment requirements </w:t>
                  </w:r>
                </w:p>
                <w:p w:rsidR="00E35252" w:rsidRPr="00476D3E" w:rsidRDefault="00E35252" w:rsidP="00E35252">
                  <w:pPr>
                    <w:numPr>
                      <w:ilvl w:val="0"/>
                      <w:numId w:val="12"/>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make use of formative and summative assessment to secure pupils’ progress </w:t>
                  </w:r>
                </w:p>
                <w:p w:rsidR="00E35252" w:rsidRPr="00476D3E" w:rsidRDefault="00E35252" w:rsidP="00E35252">
                  <w:pPr>
                    <w:numPr>
                      <w:ilvl w:val="0"/>
                      <w:numId w:val="12"/>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use relevant data to monitor progress, set targets, and plan subsequent lessons </w:t>
                  </w:r>
                </w:p>
                <w:p w:rsidR="00E35252" w:rsidRPr="00476D3E" w:rsidRDefault="00E35252" w:rsidP="00E35252">
                  <w:pPr>
                    <w:widowControl w:val="0"/>
                    <w:numPr>
                      <w:ilvl w:val="0"/>
                      <w:numId w:val="12"/>
                    </w:numPr>
                    <w:overflowPunct w:val="0"/>
                    <w:autoSpaceDE w:val="0"/>
                    <w:autoSpaceDN w:val="0"/>
                    <w:adjustRightInd w:val="0"/>
                    <w:spacing w:line="240" w:lineRule="auto"/>
                    <w:ind w:left="714" w:hanging="357"/>
                    <w:textAlignment w:val="baseline"/>
                    <w:rPr>
                      <w:rFonts w:ascii="Times New Roman" w:hAnsi="Times New Roman" w:cs="Times New Roman"/>
                      <w:i/>
                      <w:sz w:val="16"/>
                      <w:szCs w:val="16"/>
                      <w:lang w:eastAsia="en-GB"/>
                    </w:rPr>
                  </w:pPr>
                  <w:r w:rsidRPr="00476D3E">
                    <w:rPr>
                      <w:rFonts w:ascii="Times New Roman" w:hAnsi="Times New Roman" w:cs="Times New Roman"/>
                      <w:i/>
                      <w:color w:val="000000"/>
                      <w:lang w:eastAsia="en-GB"/>
                    </w:rPr>
                    <w:t>give pupils regular feedback, both orally and through accurate marking,  and encourage pupils to respond to the feedback</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F77B04" w:rsidRPr="00F77B04" w:rsidRDefault="00F77B04" w:rsidP="00F77B04">
                  <w:pPr>
                    <w:ind w:left="360"/>
                    <w:rPr>
                      <w:rFonts w:ascii="Times New Roman" w:hAnsi="Times New Roman" w:cs="Times New Roman"/>
                      <w:b/>
                      <w:i/>
                      <w:szCs w:val="16"/>
                      <w:lang w:eastAsia="en-GB"/>
                    </w:rPr>
                  </w:pPr>
                </w:p>
                <w:p w:rsidR="00E35252" w:rsidRPr="00F77B04" w:rsidRDefault="00F77B04" w:rsidP="00F77B04">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720" w:hanging="720"/>
                    <w:rPr>
                      <w:rFonts w:ascii="Times New Roman" w:hAnsi="Times New Roman" w:cs="Times New Roman"/>
                      <w:i/>
                      <w:color w:val="000000"/>
                      <w:lang w:eastAsia="en-GB"/>
                    </w:rPr>
                  </w:pPr>
                  <w:r w:rsidRPr="00476D3E">
                    <w:rPr>
                      <w:rFonts w:ascii="Times New Roman" w:hAnsi="Times New Roman" w:cs="Times New Roman"/>
                      <w:b/>
                      <w:bCs/>
                      <w:i/>
                      <w:color w:val="000000"/>
                      <w:lang w:eastAsia="en-GB"/>
                    </w:rPr>
                    <w:t xml:space="preserve">7   </w:t>
                  </w:r>
                  <w:r w:rsidRPr="00476D3E">
                    <w:rPr>
                      <w:rFonts w:ascii="Times New Roman" w:hAnsi="Times New Roman" w:cs="Times New Roman"/>
                      <w:b/>
                      <w:bCs/>
                      <w:color w:val="000000"/>
                      <w:lang w:eastAsia="en-GB"/>
                    </w:rPr>
                    <w:t>Manage behaviour effectively to ensure a good and safe learning environment</w:t>
                  </w:r>
                  <w:r w:rsidRPr="00476D3E">
                    <w:rPr>
                      <w:rFonts w:ascii="Times New Roman" w:hAnsi="Times New Roman" w:cs="Times New Roman"/>
                      <w:b/>
                      <w:bCs/>
                      <w:i/>
                      <w:color w:val="000000"/>
                      <w:lang w:eastAsia="en-GB"/>
                    </w:rPr>
                    <w:t xml:space="preserve"> </w:t>
                  </w:r>
                </w:p>
                <w:p w:rsidR="00E35252" w:rsidRPr="00476D3E" w:rsidRDefault="00E35252" w:rsidP="00E35252">
                  <w:pPr>
                    <w:numPr>
                      <w:ilvl w:val="0"/>
                      <w:numId w:val="7"/>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have clear rules and routines for behaviour in classrooms, and take responsibility for promoting good and courteous behaviour both in classrooms and around the school, in accordance with the school’s behaviour policy </w:t>
                  </w:r>
                </w:p>
                <w:p w:rsidR="00E35252" w:rsidRPr="00476D3E" w:rsidRDefault="00E35252" w:rsidP="00E35252">
                  <w:pPr>
                    <w:numPr>
                      <w:ilvl w:val="0"/>
                      <w:numId w:val="7"/>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have high expectations of behaviour, and establish a framework for discipline with a range of strategies, using praise, sanctions and rewards consistently and fairly </w:t>
                  </w:r>
                </w:p>
                <w:p w:rsidR="00E35252" w:rsidRPr="00476D3E" w:rsidRDefault="00E35252" w:rsidP="00E35252">
                  <w:pPr>
                    <w:numPr>
                      <w:ilvl w:val="0"/>
                      <w:numId w:val="7"/>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manage classes effectively, using approaches which are appropriate to pupils’ needs in order to involve and motivate them </w:t>
                  </w:r>
                </w:p>
                <w:p w:rsidR="00E35252" w:rsidRPr="00476D3E" w:rsidRDefault="00E35252" w:rsidP="00E35252">
                  <w:pPr>
                    <w:widowControl w:val="0"/>
                    <w:numPr>
                      <w:ilvl w:val="0"/>
                      <w:numId w:val="7"/>
                    </w:numPr>
                    <w:overflowPunct w:val="0"/>
                    <w:autoSpaceDE w:val="0"/>
                    <w:autoSpaceDN w:val="0"/>
                    <w:adjustRightInd w:val="0"/>
                    <w:spacing w:line="240" w:lineRule="auto"/>
                    <w:textAlignment w:val="baseline"/>
                    <w:rPr>
                      <w:rFonts w:ascii="Times New Roman" w:hAnsi="Times New Roman" w:cs="Times New Roman"/>
                      <w:i/>
                      <w:sz w:val="16"/>
                      <w:szCs w:val="16"/>
                      <w:lang w:eastAsia="en-GB"/>
                    </w:rPr>
                  </w:pPr>
                  <w:r w:rsidRPr="00476D3E">
                    <w:rPr>
                      <w:rFonts w:ascii="Times New Roman" w:hAnsi="Times New Roman" w:cs="Times New Roman"/>
                      <w:i/>
                      <w:lang w:eastAsia="en-GB"/>
                    </w:rPr>
                    <w:t>maintain good relationships with pupils, exercise appropriate authority, and act decisively when necessary.</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F77B04" w:rsidRPr="00F77B04" w:rsidRDefault="00F77B04" w:rsidP="00F77B04">
                  <w:pPr>
                    <w:ind w:left="360"/>
                    <w:rPr>
                      <w:rFonts w:ascii="Times New Roman" w:hAnsi="Times New Roman" w:cs="Times New Roman"/>
                      <w:b/>
                      <w:i/>
                      <w:szCs w:val="16"/>
                      <w:lang w:eastAsia="en-GB"/>
                    </w:rPr>
                  </w:pPr>
                </w:p>
                <w:p w:rsidR="00E35252" w:rsidRPr="00F77B04" w:rsidRDefault="00F77B04" w:rsidP="00F77B04">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rPr>
                      <w:rFonts w:ascii="Times New Roman" w:hAnsi="Times New Roman" w:cs="Times New Roman"/>
                      <w:color w:val="000000"/>
                      <w:lang w:eastAsia="en-GB"/>
                    </w:rPr>
                  </w:pPr>
                  <w:r w:rsidRPr="00476D3E">
                    <w:rPr>
                      <w:rFonts w:ascii="Times New Roman" w:hAnsi="Times New Roman" w:cs="Times New Roman"/>
                      <w:b/>
                      <w:bCs/>
                      <w:color w:val="000000"/>
                      <w:lang w:eastAsia="en-GB"/>
                    </w:rPr>
                    <w:t xml:space="preserve">Fulfil wider professional responsibilities </w:t>
                  </w:r>
                </w:p>
                <w:p w:rsidR="00E35252" w:rsidRPr="00476D3E" w:rsidRDefault="00E35252" w:rsidP="00E35252">
                  <w:pPr>
                    <w:numPr>
                      <w:ilvl w:val="0"/>
                      <w:numId w:val="13"/>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make a positive contribution to the wider life and ethos of the school </w:t>
                  </w:r>
                </w:p>
                <w:p w:rsidR="00E35252" w:rsidRPr="00476D3E" w:rsidRDefault="00E35252" w:rsidP="00E35252">
                  <w:pPr>
                    <w:numPr>
                      <w:ilvl w:val="0"/>
                      <w:numId w:val="13"/>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develop effective professional relationships with colleagues, knowing how and when to draw on advice and specialist support </w:t>
                  </w:r>
                </w:p>
                <w:p w:rsidR="00E35252" w:rsidRPr="00476D3E" w:rsidRDefault="00E35252" w:rsidP="00E35252">
                  <w:pPr>
                    <w:numPr>
                      <w:ilvl w:val="0"/>
                      <w:numId w:val="13"/>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deploy support staff effectively </w:t>
                  </w:r>
                </w:p>
                <w:p w:rsidR="00E35252" w:rsidRPr="00476D3E" w:rsidRDefault="00E35252" w:rsidP="00E35252">
                  <w:pPr>
                    <w:numPr>
                      <w:ilvl w:val="0"/>
                      <w:numId w:val="13"/>
                    </w:numPr>
                    <w:spacing w:line="240" w:lineRule="auto"/>
                    <w:ind w:left="714" w:hanging="357"/>
                    <w:contextualSpacing/>
                    <w:rPr>
                      <w:rFonts w:ascii="Times New Roman" w:hAnsi="Times New Roman" w:cs="Times New Roman"/>
                      <w:i/>
                      <w:color w:val="000000"/>
                      <w:lang w:eastAsia="en-GB"/>
                    </w:rPr>
                  </w:pPr>
                  <w:r w:rsidRPr="00476D3E">
                    <w:rPr>
                      <w:rFonts w:ascii="Times New Roman" w:hAnsi="Times New Roman" w:cs="Times New Roman"/>
                      <w:i/>
                      <w:lang w:eastAsia="en-GB"/>
                    </w:rPr>
                    <w:t xml:space="preserve">take responsibility for improving teaching through appropriate professional development, responding to advice and feedback from colleagues </w:t>
                  </w:r>
                </w:p>
                <w:p w:rsidR="00E35252" w:rsidRPr="00476D3E" w:rsidRDefault="00E35252" w:rsidP="00E35252">
                  <w:pPr>
                    <w:widowControl w:val="0"/>
                    <w:numPr>
                      <w:ilvl w:val="0"/>
                      <w:numId w:val="13"/>
                    </w:numPr>
                    <w:overflowPunct w:val="0"/>
                    <w:autoSpaceDE w:val="0"/>
                    <w:autoSpaceDN w:val="0"/>
                    <w:adjustRightInd w:val="0"/>
                    <w:spacing w:line="240" w:lineRule="auto"/>
                    <w:ind w:left="714" w:hanging="357"/>
                    <w:textAlignment w:val="baseline"/>
                    <w:rPr>
                      <w:rFonts w:ascii="Times New Roman" w:hAnsi="Times New Roman" w:cs="Times New Roman"/>
                      <w:i/>
                      <w:sz w:val="16"/>
                      <w:szCs w:val="16"/>
                      <w:lang w:eastAsia="en-GB"/>
                    </w:rPr>
                  </w:pPr>
                  <w:r w:rsidRPr="00476D3E">
                    <w:rPr>
                      <w:rFonts w:ascii="Times New Roman" w:hAnsi="Times New Roman" w:cs="Times New Roman"/>
                      <w:i/>
                      <w:lang w:eastAsia="en-GB"/>
                    </w:rPr>
                    <w:t>communicate effectively with parents with regard to pupils’ achievements and well-being.</w:t>
                  </w:r>
                </w:p>
                <w:p w:rsidR="00E35252" w:rsidRPr="00476D3E" w:rsidRDefault="00E35252" w:rsidP="0072036B">
                  <w:pPr>
                    <w:ind w:left="360"/>
                    <w:rPr>
                      <w:rFonts w:ascii="Times New Roman" w:hAnsi="Times New Roman" w:cs="Times New Roman"/>
                      <w:i/>
                      <w:sz w:val="16"/>
                      <w:szCs w:val="16"/>
                      <w:lang w:eastAsia="en-GB"/>
                    </w:rPr>
                  </w:pPr>
                </w:p>
                <w:p w:rsidR="00F77B04" w:rsidRPr="00F77B04" w:rsidRDefault="00F77B04" w:rsidP="00F77B04">
                  <w:pPr>
                    <w:ind w:left="360"/>
                    <w:rPr>
                      <w:rFonts w:ascii="Times New Roman" w:hAnsi="Times New Roman" w:cs="Times New Roman"/>
                      <w:b/>
                      <w:i/>
                      <w:szCs w:val="16"/>
                      <w:lang w:eastAsia="en-GB"/>
                    </w:rPr>
                  </w:pPr>
                </w:p>
                <w:p w:rsidR="00F77B04" w:rsidRDefault="00F77B04" w:rsidP="00F77B04">
                  <w:pPr>
                    <w:rPr>
                      <w:rFonts w:ascii="Times New Roman" w:hAnsi="Times New Roman" w:cs="Times New Roman"/>
                      <w:b/>
                      <w:i/>
                      <w:szCs w:val="16"/>
                      <w:lang w:eastAsia="en-GB"/>
                    </w:rPr>
                  </w:pPr>
                </w:p>
                <w:p w:rsidR="00F77B04" w:rsidRDefault="00F77B04" w:rsidP="00F77B04">
                  <w:pPr>
                    <w:rPr>
                      <w:rFonts w:ascii="Times New Roman" w:hAnsi="Times New Roman" w:cs="Times New Roman"/>
                      <w:b/>
                      <w:i/>
                      <w:szCs w:val="16"/>
                      <w:lang w:eastAsia="en-GB"/>
                    </w:rPr>
                  </w:pPr>
                </w:p>
                <w:p w:rsidR="00F77B04" w:rsidRDefault="00F77B04" w:rsidP="00F77B04">
                  <w:pPr>
                    <w:rPr>
                      <w:rFonts w:ascii="Times New Roman" w:hAnsi="Times New Roman" w:cs="Times New Roman"/>
                      <w:b/>
                      <w:i/>
                      <w:szCs w:val="16"/>
                      <w:lang w:eastAsia="en-GB"/>
                    </w:rPr>
                  </w:pPr>
                </w:p>
                <w:p w:rsidR="00F77B04" w:rsidRPr="00F77B04" w:rsidRDefault="00F77B04" w:rsidP="00F77B04">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pageBreakBefore/>
                    <w:rPr>
                      <w:rFonts w:ascii="Times New Roman" w:hAnsi="Times New Roman" w:cs="Times New Roman"/>
                      <w:color w:val="000000"/>
                      <w:lang w:eastAsia="en-GB"/>
                    </w:rPr>
                  </w:pPr>
                  <w:r w:rsidRPr="00476D3E">
                    <w:rPr>
                      <w:rFonts w:ascii="Times New Roman" w:hAnsi="Times New Roman" w:cs="Times New Roman"/>
                      <w:b/>
                      <w:bCs/>
                      <w:color w:val="000000"/>
                      <w:lang w:eastAsia="en-GB"/>
                    </w:rPr>
                    <w:t xml:space="preserve">Part two: Personal and professional conduct </w:t>
                  </w:r>
                </w:p>
                <w:p w:rsidR="00E35252" w:rsidRPr="00476D3E" w:rsidRDefault="00E35252" w:rsidP="00E35252">
                  <w:pPr>
                    <w:numPr>
                      <w:ilvl w:val="0"/>
                      <w:numId w:val="8"/>
                    </w:numPr>
                    <w:spacing w:line="240" w:lineRule="auto"/>
                    <w:contextualSpacing/>
                    <w:rPr>
                      <w:rFonts w:ascii="Times New Roman" w:hAnsi="Times New Roman" w:cs="Times New Roman"/>
                      <w:i/>
                      <w:color w:val="000000"/>
                      <w:lang w:eastAsia="en-GB"/>
                    </w:rPr>
                  </w:pPr>
                  <w:r w:rsidRPr="00476D3E">
                    <w:rPr>
                      <w:rFonts w:ascii="Times New Roman" w:hAnsi="Times New Roman" w:cs="Times New Roman"/>
                      <w:i/>
                      <w:color w:val="000000"/>
                      <w:lang w:eastAsia="en-GB"/>
                    </w:rPr>
                    <w:t xml:space="preserve">A teacher is expected to demonstrate consistently high standards of personal and professional conduct. </w:t>
                  </w:r>
                </w:p>
                <w:p w:rsidR="00E35252" w:rsidRPr="00476D3E" w:rsidRDefault="00E35252" w:rsidP="00E35252">
                  <w:pPr>
                    <w:numPr>
                      <w:ilvl w:val="0"/>
                      <w:numId w:val="8"/>
                    </w:numPr>
                    <w:spacing w:line="240" w:lineRule="auto"/>
                    <w:contextualSpacing/>
                    <w:rPr>
                      <w:rFonts w:ascii="Times New Roman" w:hAnsi="Times New Roman" w:cs="Times New Roman"/>
                      <w:i/>
                      <w:color w:val="000000"/>
                      <w:lang w:eastAsia="en-GB"/>
                    </w:rPr>
                  </w:pPr>
                  <w:r w:rsidRPr="00476D3E">
                    <w:rPr>
                      <w:rFonts w:ascii="Times New Roman" w:hAnsi="Times New Roman" w:cs="Times New Roman"/>
                      <w:i/>
                      <w:color w:val="000000"/>
                      <w:lang w:eastAsia="en-GB"/>
                    </w:rPr>
                    <w:t xml:space="preserve">Teachers must have proper and professional regard for the ethos, policies and practices of the school in which they teach, and maintain high standards in their own attendance and punctuality. </w:t>
                  </w:r>
                </w:p>
                <w:p w:rsidR="00E35252" w:rsidRPr="00476D3E" w:rsidRDefault="00E35252" w:rsidP="00E35252">
                  <w:pPr>
                    <w:numPr>
                      <w:ilvl w:val="0"/>
                      <w:numId w:val="8"/>
                    </w:numPr>
                    <w:spacing w:line="240" w:lineRule="auto"/>
                    <w:contextualSpacing/>
                    <w:rPr>
                      <w:rFonts w:ascii="Times New Roman" w:hAnsi="Times New Roman" w:cs="Times New Roman"/>
                      <w:i/>
                      <w:color w:val="000000"/>
                      <w:lang w:eastAsia="en-GB"/>
                    </w:rPr>
                  </w:pPr>
                  <w:r w:rsidRPr="00476D3E">
                    <w:rPr>
                      <w:rFonts w:ascii="Times New Roman" w:hAnsi="Times New Roman" w:cs="Times New Roman"/>
                      <w:i/>
                      <w:color w:val="000000"/>
                      <w:lang w:eastAsia="en-GB"/>
                    </w:rPr>
                    <w:t xml:space="preserve">Teachers must have an understanding of, and always act within, the statutory frameworks which set out their professional duties and responsibilities. </w:t>
                  </w:r>
                </w:p>
                <w:p w:rsidR="00E35252" w:rsidRPr="00476D3E" w:rsidRDefault="00E35252" w:rsidP="0072036B">
                  <w:pPr>
                    <w:rPr>
                      <w:rFonts w:ascii="Times New Roman" w:hAnsi="Times New Roman" w:cs="Times New Roman"/>
                      <w:i/>
                      <w:color w:val="000000"/>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Pr="00476D3E" w:rsidRDefault="00E35252" w:rsidP="0072036B">
                  <w:pPr>
                    <w:ind w:left="360"/>
                    <w:rPr>
                      <w:rFonts w:ascii="Times New Roman" w:hAnsi="Times New Roman" w:cs="Times New Roman"/>
                      <w:i/>
                      <w:sz w:val="16"/>
                      <w:szCs w:val="16"/>
                      <w:lang w:eastAsia="en-GB"/>
                    </w:rPr>
                  </w:pPr>
                </w:p>
                <w:p w:rsidR="00E35252" w:rsidRDefault="00E35252" w:rsidP="0072036B">
                  <w:pPr>
                    <w:ind w:left="360"/>
                  </w:pPr>
                </w:p>
                <w:p w:rsidR="00E35252" w:rsidRDefault="00E35252" w:rsidP="0072036B">
                  <w:pPr>
                    <w:pStyle w:val="DfESBullets"/>
                    <w:spacing w:after="0"/>
                    <w:ind w:left="-80"/>
                  </w:pPr>
                </w:p>
                <w:p w:rsidR="00F77B04" w:rsidRPr="00F77B04" w:rsidRDefault="00F77B04" w:rsidP="00F77B04">
                  <w:pPr>
                    <w:ind w:left="360"/>
                    <w:rPr>
                      <w:rFonts w:ascii="Times New Roman" w:hAnsi="Times New Roman" w:cs="Times New Roman"/>
                      <w:b/>
                      <w:i/>
                      <w:szCs w:val="16"/>
                      <w:lang w:eastAsia="en-GB"/>
                    </w:rPr>
                  </w:pPr>
                </w:p>
                <w:p w:rsidR="00E35252" w:rsidRPr="00F77B04" w:rsidRDefault="00F77B04" w:rsidP="00F77B04">
                  <w:pPr>
                    <w:rPr>
                      <w:rFonts w:ascii="Times New Roman" w:hAnsi="Times New Roman" w:cs="Times New Roman"/>
                      <w:b/>
                      <w:i/>
                      <w:szCs w:val="16"/>
                      <w:lang w:eastAsia="en-GB"/>
                    </w:rPr>
                  </w:pPr>
                  <w:r w:rsidRPr="00F77B04">
                    <w:rPr>
                      <w:rFonts w:ascii="Times New Roman" w:hAnsi="Times New Roman" w:cs="Times New Roman"/>
                      <w:b/>
                      <w:i/>
                      <w:szCs w:val="16"/>
                      <w:lang w:eastAsia="en-GB"/>
                    </w:rPr>
                    <w:t>The teacher has performed / has not performed satisfactorily against this teacher standard</w:t>
                  </w:r>
                  <w:r>
                    <w:rPr>
                      <w:rFonts w:ascii="Times New Roman" w:hAnsi="Times New Roman" w:cs="Times New Roman"/>
                      <w:b/>
                      <w:i/>
                      <w:szCs w:val="16"/>
                      <w:lang w:eastAsia="en-GB"/>
                    </w:rPr>
                    <w:t xml:space="preserve"> (delete as appropriate)</w:t>
                  </w:r>
                </w:p>
                <w:p w:rsidR="00E35252" w:rsidRDefault="00E35252" w:rsidP="0072036B"/>
                <w:p w:rsidR="00E35252" w:rsidRDefault="00E35252" w:rsidP="0072036B">
                  <w:pPr>
                    <w:ind w:left="360"/>
                  </w:pPr>
                </w:p>
              </w:tc>
            </w:tr>
          </w:tbl>
          <w:p w:rsidR="00E35252" w:rsidRDefault="00E35252" w:rsidP="00E35252"/>
          <w:tbl>
            <w:tblPr>
              <w:tblW w:w="10822" w:type="dxa"/>
              <w:tblLayout w:type="fixed"/>
              <w:tblCellMar>
                <w:right w:w="0" w:type="dxa"/>
              </w:tblCellMar>
              <w:tblLook w:val="01E0" w:firstRow="1" w:lastRow="1" w:firstColumn="1" w:lastColumn="1" w:noHBand="0" w:noVBand="0"/>
            </w:tblPr>
            <w:tblGrid>
              <w:gridCol w:w="6323"/>
              <w:gridCol w:w="1006"/>
              <w:gridCol w:w="439"/>
              <w:gridCol w:w="521"/>
              <w:gridCol w:w="839"/>
              <w:gridCol w:w="80"/>
              <w:gridCol w:w="521"/>
              <w:gridCol w:w="1085"/>
              <w:gridCol w:w="8"/>
            </w:tblGrid>
            <w:tr w:rsidR="00E35252" w:rsidTr="0072036B">
              <w:trPr>
                <w:gridAfter w:val="1"/>
                <w:wAfter w:w="8" w:type="dxa"/>
                <w:trHeight w:hRule="exact" w:val="573"/>
              </w:trPr>
              <w:tc>
                <w:tcPr>
                  <w:tcW w:w="10814" w:type="dxa"/>
                  <w:gridSpan w:val="8"/>
                  <w:shd w:val="clear" w:color="auto" w:fill="FFFFFF"/>
                  <w:tcMar>
                    <w:left w:w="0" w:type="dxa"/>
                    <w:right w:w="0" w:type="dxa"/>
                  </w:tcMar>
                  <w:vAlign w:val="center"/>
                </w:tcPr>
                <w:p w:rsidR="00E35252" w:rsidRPr="00DB1728" w:rsidRDefault="00E35252" w:rsidP="0072036B">
                  <w:pPr>
                    <w:rPr>
                      <w:b/>
                      <w:bCs/>
                      <w:sz w:val="28"/>
                      <w:szCs w:val="28"/>
                    </w:rPr>
                  </w:pPr>
                  <w:r w:rsidRPr="00EC1538">
                    <w:rPr>
                      <w:b/>
                      <w:bCs/>
                      <w:sz w:val="28"/>
                      <w:szCs w:val="28"/>
                    </w:rPr>
                    <w:t>Comments by the NQT:</w:t>
                  </w:r>
                </w:p>
              </w:tc>
            </w:tr>
            <w:tr w:rsidR="00E35252" w:rsidTr="0072036B">
              <w:trPr>
                <w:gridAfter w:val="1"/>
                <w:wAfter w:w="8" w:type="dxa"/>
              </w:trPr>
              <w:tc>
                <w:tcPr>
                  <w:tcW w:w="10814" w:type="dxa"/>
                  <w:gridSpan w:val="8"/>
                  <w:shd w:val="clear" w:color="auto" w:fill="FFFFFF"/>
                  <w:tcMar>
                    <w:left w:w="0" w:type="dxa"/>
                    <w:right w:w="0" w:type="dxa"/>
                  </w:tcMar>
                </w:tcPr>
                <w:p w:rsidR="00E35252" w:rsidRDefault="00E35252" w:rsidP="0072036B">
                  <w:pPr>
                    <w:ind w:left="28"/>
                  </w:pPr>
                  <w:r>
                    <w:t>The NQT should record their comments or observations on their induction to date.</w:t>
                  </w:r>
                </w:p>
                <w:p w:rsidR="00E35252" w:rsidRDefault="00E35252" w:rsidP="0072036B">
                  <w:pPr>
                    <w:ind w:left="28"/>
                  </w:pPr>
                </w:p>
                <w:p w:rsidR="00E35252" w:rsidRDefault="00E35252" w:rsidP="0072036B">
                  <w:pPr>
                    <w:ind w:left="28"/>
                  </w:pPr>
                  <w:r>
                    <w:t>Please reflect on your time throughout your entire induction period and consider:</w:t>
                  </w:r>
                </w:p>
                <w:p w:rsidR="00E35252" w:rsidRDefault="00E35252" w:rsidP="0072036B">
                  <w:pPr>
                    <w:ind w:left="28"/>
                  </w:pPr>
                </w:p>
                <w:p w:rsidR="00E35252" w:rsidRPr="008F181B" w:rsidRDefault="00E35252" w:rsidP="00E35252">
                  <w:pPr>
                    <w:pStyle w:val="DfESBullets"/>
                    <w:numPr>
                      <w:ilvl w:val="0"/>
                      <w:numId w:val="3"/>
                    </w:numPr>
                    <w:spacing w:after="0"/>
                    <w:ind w:left="568" w:hanging="360"/>
                    <w:rPr>
                      <w:rFonts w:asciiTheme="minorHAnsi" w:hAnsiTheme="minorHAnsi"/>
                      <w:sz w:val="22"/>
                      <w:szCs w:val="22"/>
                    </w:rPr>
                  </w:pPr>
                  <w:r w:rsidRPr="008F181B">
                    <w:rPr>
                      <w:rFonts w:asciiTheme="minorHAnsi" w:hAnsiTheme="minorHAnsi"/>
                      <w:sz w:val="22"/>
                      <w:szCs w:val="22"/>
                    </w:rPr>
                    <w:t xml:space="preserve">Whether you feel that this report reflects the discussions that you have had with your induction tutor and/or head teacher/principal during this assessment period; and, </w:t>
                  </w:r>
                </w:p>
                <w:p w:rsidR="00E35252" w:rsidRPr="008F181B" w:rsidRDefault="00E35252" w:rsidP="00E35252">
                  <w:pPr>
                    <w:pStyle w:val="DfESBullets"/>
                    <w:numPr>
                      <w:ilvl w:val="0"/>
                      <w:numId w:val="3"/>
                    </w:numPr>
                    <w:spacing w:after="0"/>
                    <w:ind w:left="568" w:hanging="360"/>
                    <w:rPr>
                      <w:rFonts w:asciiTheme="minorHAnsi" w:hAnsiTheme="minorHAnsi"/>
                      <w:sz w:val="22"/>
                      <w:szCs w:val="22"/>
                    </w:rPr>
                  </w:pPr>
                  <w:r w:rsidRPr="008F181B">
                    <w:rPr>
                      <w:rFonts w:asciiTheme="minorHAnsi" w:hAnsiTheme="minorHAnsi"/>
                      <w:sz w:val="22"/>
                      <w:szCs w:val="22"/>
                    </w:rPr>
                    <w:t>you received your full range of entitlements in accordance with regulations and guidance (</w:t>
                  </w:r>
                  <w:hyperlink r:id="rId11" w:history="1">
                    <w:r w:rsidRPr="008F181B">
                      <w:rPr>
                        <w:rStyle w:val="Hyperlink"/>
                        <w:rFonts w:asciiTheme="minorHAnsi" w:hAnsiTheme="minorHAnsi"/>
                        <w:sz w:val="22"/>
                        <w:szCs w:val="22"/>
                      </w:rPr>
                      <w:t>http://www.education.gov.uk/schools/leadership/deployingstaff/b0066959/induction-newly-qualified-teachers</w:t>
                    </w:r>
                  </w:hyperlink>
                  <w:r w:rsidRPr="008F181B">
                    <w:rPr>
                      <w:rFonts w:asciiTheme="minorHAnsi" w:hAnsiTheme="minorHAnsi"/>
                      <w:sz w:val="22"/>
                      <w:szCs w:val="22"/>
                    </w:rPr>
                    <w:t xml:space="preserve">) </w:t>
                  </w:r>
                </w:p>
                <w:p w:rsidR="00E35252" w:rsidRPr="008F181B" w:rsidRDefault="00E35252" w:rsidP="00E35252">
                  <w:pPr>
                    <w:pStyle w:val="DfESBullets"/>
                    <w:numPr>
                      <w:ilvl w:val="0"/>
                      <w:numId w:val="3"/>
                    </w:numPr>
                    <w:spacing w:after="0"/>
                    <w:ind w:left="568" w:hanging="360"/>
                    <w:rPr>
                      <w:rFonts w:asciiTheme="minorHAnsi" w:hAnsiTheme="minorHAnsi"/>
                      <w:sz w:val="22"/>
                      <w:szCs w:val="22"/>
                    </w:rPr>
                  </w:pPr>
                  <w:r w:rsidRPr="008F181B">
                    <w:rPr>
                      <w:rFonts w:asciiTheme="minorHAnsi" w:hAnsiTheme="minorHAnsi"/>
                      <w:sz w:val="22"/>
                      <w:szCs w:val="22"/>
                    </w:rPr>
                    <w:t xml:space="preserve">areas where you feel you require further development/support/guidance when looking towards the next stage in your career? Please indicate these are part of your comments in the box below. </w:t>
                  </w:r>
                </w:p>
                <w:p w:rsidR="00E35252" w:rsidRPr="003C5F35" w:rsidRDefault="00E35252" w:rsidP="0072036B">
                  <w:pPr>
                    <w:pStyle w:val="DfESBullets"/>
                    <w:spacing w:after="0"/>
                    <w:ind w:left="208"/>
                  </w:pPr>
                </w:p>
              </w:tc>
            </w:tr>
            <w:tr w:rsidR="00E35252" w:rsidTr="0072036B">
              <w:trPr>
                <w:gridAfter w:val="1"/>
                <w:wAfter w:w="8" w:type="dxa"/>
              </w:trPr>
              <w:tc>
                <w:tcPr>
                  <w:tcW w:w="7768" w:type="dxa"/>
                  <w:gridSpan w:val="3"/>
                  <w:tcBorders>
                    <w:right w:val="single" w:sz="4" w:space="0" w:color="auto"/>
                  </w:tcBorders>
                  <w:shd w:val="clear" w:color="auto" w:fill="FFFFFF"/>
                  <w:tcMar>
                    <w:left w:w="0" w:type="dxa"/>
                    <w:right w:w="0" w:type="dxa"/>
                  </w:tcMar>
                </w:tcPr>
                <w:p w:rsidR="00E35252" w:rsidRDefault="00E35252" w:rsidP="0072036B">
                  <w:pPr>
                    <w:ind w:firstLine="28"/>
                  </w:pPr>
                  <w:r>
                    <w:t>I have discussed this report with the induction tutor and/or head teacher/principal:</w:t>
                  </w:r>
                </w:p>
              </w:tc>
              <w:tc>
                <w:tcPr>
                  <w:tcW w:w="521" w:type="dxa"/>
                  <w:tcBorders>
                    <w:top w:val="single" w:sz="4" w:space="0" w:color="auto"/>
                    <w:left w:val="single" w:sz="4" w:space="0" w:color="auto"/>
                    <w:bottom w:val="single" w:sz="4" w:space="0" w:color="auto"/>
                  </w:tcBorders>
                  <w:shd w:val="clear" w:color="auto" w:fill="FFFFFF"/>
                </w:tcPr>
                <w:p w:rsidR="00E35252" w:rsidRDefault="00E35252" w:rsidP="0072036B">
                  <w:pPr>
                    <w:ind w:firstLine="28"/>
                  </w:pPr>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color w:val="3366FF"/>
                    </w:rPr>
                    <w:fldChar w:fldCharType="end"/>
                  </w:r>
                </w:p>
              </w:tc>
              <w:tc>
                <w:tcPr>
                  <w:tcW w:w="919" w:type="dxa"/>
                  <w:gridSpan w:val="2"/>
                  <w:tcBorders>
                    <w:left w:val="single" w:sz="4" w:space="0" w:color="auto"/>
                  </w:tcBorders>
                  <w:shd w:val="clear" w:color="auto" w:fill="FFFFFF"/>
                </w:tcPr>
                <w:p w:rsidR="00E35252" w:rsidRDefault="00E35252" w:rsidP="0072036B">
                  <w:pPr>
                    <w:ind w:firstLine="28"/>
                  </w:pPr>
                  <w:r>
                    <w:t>Yes</w:t>
                  </w:r>
                </w:p>
              </w:tc>
              <w:tc>
                <w:tcPr>
                  <w:tcW w:w="521" w:type="dxa"/>
                  <w:tcBorders>
                    <w:top w:val="single" w:sz="4" w:space="0" w:color="auto"/>
                    <w:left w:val="single" w:sz="4" w:space="0" w:color="auto"/>
                    <w:bottom w:val="single" w:sz="4" w:space="0" w:color="auto"/>
                  </w:tcBorders>
                  <w:shd w:val="clear" w:color="auto" w:fill="FFFFFF"/>
                </w:tcPr>
                <w:p w:rsidR="00E35252" w:rsidRDefault="00E35252" w:rsidP="0072036B">
                  <w:pPr>
                    <w:ind w:firstLine="28"/>
                  </w:pPr>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color w:val="3366FF"/>
                    </w:rPr>
                    <w:fldChar w:fldCharType="end"/>
                  </w:r>
                </w:p>
              </w:tc>
              <w:tc>
                <w:tcPr>
                  <w:tcW w:w="1085" w:type="dxa"/>
                  <w:tcBorders>
                    <w:left w:val="single" w:sz="4" w:space="0" w:color="auto"/>
                  </w:tcBorders>
                  <w:shd w:val="clear" w:color="auto" w:fill="FFFFFF"/>
                </w:tcPr>
                <w:p w:rsidR="00E35252" w:rsidRDefault="00E35252" w:rsidP="0072036B">
                  <w:pPr>
                    <w:ind w:firstLine="28"/>
                  </w:pPr>
                  <w:r>
                    <w:t>No</w:t>
                  </w:r>
                </w:p>
              </w:tc>
            </w:tr>
            <w:tr w:rsidR="00E35252" w:rsidTr="0072036B">
              <w:trPr>
                <w:gridAfter w:val="1"/>
                <w:wAfter w:w="8" w:type="dxa"/>
                <w:trHeight w:hRule="exact" w:val="167"/>
              </w:trPr>
              <w:tc>
                <w:tcPr>
                  <w:tcW w:w="10814" w:type="dxa"/>
                  <w:gridSpan w:val="8"/>
                  <w:shd w:val="clear" w:color="auto" w:fill="FFFFFF"/>
                </w:tcPr>
                <w:p w:rsidR="00E35252" w:rsidRDefault="00E35252" w:rsidP="0072036B">
                  <w:pPr>
                    <w:ind w:firstLine="28"/>
                  </w:pPr>
                </w:p>
              </w:tc>
            </w:tr>
            <w:tr w:rsidR="00E35252" w:rsidTr="0072036B">
              <w:trPr>
                <w:gridAfter w:val="1"/>
                <w:wAfter w:w="8" w:type="dxa"/>
                <w:trHeight w:hRule="exact" w:val="335"/>
              </w:trPr>
              <w:tc>
                <w:tcPr>
                  <w:tcW w:w="10814" w:type="dxa"/>
                  <w:gridSpan w:val="8"/>
                  <w:tcBorders>
                    <w:bottom w:val="single" w:sz="4" w:space="0" w:color="auto"/>
                  </w:tcBorders>
                  <w:shd w:val="clear" w:color="auto" w:fill="FFFFFF"/>
                </w:tcPr>
                <w:p w:rsidR="00E35252" w:rsidRDefault="00E35252" w:rsidP="0072036B">
                  <w:pPr>
                    <w:ind w:hanging="80"/>
                  </w:pPr>
                  <w:r>
                    <w:t>I have the following comments to make:</w:t>
                  </w:r>
                </w:p>
              </w:tc>
            </w:tr>
            <w:tr w:rsidR="00E35252" w:rsidTr="0072036B">
              <w:trPr>
                <w:gridAfter w:val="1"/>
                <w:wAfter w:w="8" w:type="dxa"/>
                <w:trHeight w:val="3376"/>
              </w:trPr>
              <w:tc>
                <w:tcPr>
                  <w:tcW w:w="10814" w:type="dxa"/>
                  <w:gridSpan w:val="8"/>
                  <w:tcBorders>
                    <w:top w:val="single" w:sz="4" w:space="0" w:color="auto"/>
                    <w:left w:val="single" w:sz="4" w:space="0" w:color="auto"/>
                    <w:bottom w:val="single" w:sz="4" w:space="0" w:color="auto"/>
                    <w:right w:val="single" w:sz="4" w:space="0" w:color="auto"/>
                  </w:tcBorders>
                  <w:shd w:val="clear" w:color="auto" w:fill="FFFFFF"/>
                </w:tcPr>
                <w:p w:rsidR="00E35252" w:rsidRDefault="00E35252" w:rsidP="0072036B"/>
              </w:tc>
            </w:tr>
            <w:tr w:rsidR="00E35252" w:rsidTr="0072036B">
              <w:trPr>
                <w:gridAfter w:val="1"/>
                <w:wAfter w:w="8" w:type="dxa"/>
              </w:trPr>
              <w:tc>
                <w:tcPr>
                  <w:tcW w:w="10814" w:type="dxa"/>
                  <w:gridSpan w:val="8"/>
                  <w:shd w:val="clear" w:color="auto" w:fill="FFFFFF"/>
                  <w:tcMar>
                    <w:left w:w="0" w:type="dxa"/>
                    <w:right w:w="0" w:type="dxa"/>
                  </w:tcMar>
                  <w:vAlign w:val="center"/>
                </w:tcPr>
                <w:p w:rsidR="00E35252" w:rsidRDefault="00E35252" w:rsidP="0072036B"/>
                <w:p w:rsidR="00E35252" w:rsidRPr="00E23010" w:rsidRDefault="00E35252" w:rsidP="0072036B">
                  <w:pPr>
                    <w:rPr>
                      <w:lang w:eastAsia="en-GB"/>
                    </w:rPr>
                  </w:pPr>
                  <w:r w:rsidRPr="00E23010">
                    <w:rPr>
                      <w:lang w:eastAsia="en-GB"/>
                    </w:rPr>
                    <w:t>This form should be signed below, unless it is being sent electronically in which case it mus</w:t>
                  </w:r>
                  <w:r>
                    <w:rPr>
                      <w:lang w:eastAsia="en-GB"/>
                    </w:rPr>
                    <w:t>t be sent from the head teacher/p</w:t>
                  </w:r>
                  <w:r w:rsidRPr="00E23010">
                    <w:rPr>
                      <w:lang w:eastAsia="en-GB"/>
                    </w:rPr>
                    <w:t xml:space="preserve">rincipal's mailbox and copied to the NQT and </w:t>
                  </w:r>
                  <w:r>
                    <w:rPr>
                      <w:lang w:eastAsia="en-GB"/>
                    </w:rPr>
                    <w:t>i</w:t>
                  </w:r>
                  <w:r w:rsidRPr="00E23010">
                    <w:rPr>
                      <w:lang w:eastAsia="en-GB"/>
                    </w:rPr>
                    <w:t>nduct</w:t>
                  </w:r>
                  <w:r>
                    <w:rPr>
                      <w:lang w:eastAsia="en-GB"/>
                    </w:rPr>
                    <w:t>ion tutor.</w:t>
                  </w:r>
                </w:p>
                <w:p w:rsidR="00E35252" w:rsidRDefault="00E35252" w:rsidP="0072036B"/>
              </w:tc>
            </w:tr>
            <w:tr w:rsidR="00E35252" w:rsidTr="0072036B">
              <w:tc>
                <w:tcPr>
                  <w:tcW w:w="7329" w:type="dxa"/>
                  <w:gridSpan w:val="2"/>
                  <w:shd w:val="clear" w:color="auto" w:fill="FFFFFF"/>
                  <w:tcMar>
                    <w:left w:w="0" w:type="dxa"/>
                    <w:right w:w="0" w:type="dxa"/>
                  </w:tcMar>
                  <w:vAlign w:val="center"/>
                </w:tcPr>
                <w:p w:rsidR="00E35252" w:rsidRDefault="00E35252" w:rsidP="0072036B">
                  <w:r>
                    <w:t xml:space="preserve">Signed: </w:t>
                  </w:r>
                  <w:r w:rsidRPr="00EC1538">
                    <w:rPr>
                      <w:b/>
                      <w:bCs/>
                    </w:rPr>
                    <w:t>Head teacher</w:t>
                  </w:r>
                  <w:r>
                    <w:rPr>
                      <w:b/>
                      <w:bCs/>
                    </w:rPr>
                    <w:t>/principal</w:t>
                  </w:r>
                  <w:r w:rsidRPr="00EC1538">
                    <w:rPr>
                      <w:b/>
                      <w:bCs/>
                    </w:rPr>
                    <w:t xml:space="preserve"> </w:t>
                  </w:r>
                </w:p>
              </w:tc>
              <w:tc>
                <w:tcPr>
                  <w:tcW w:w="3493" w:type="dxa"/>
                  <w:gridSpan w:val="7"/>
                  <w:shd w:val="clear" w:color="auto" w:fill="FFFFFF"/>
                  <w:vAlign w:val="center"/>
                </w:tcPr>
                <w:p w:rsidR="00E35252" w:rsidRDefault="00E35252" w:rsidP="0072036B">
                  <w:r>
                    <w:t>Date</w:t>
                  </w:r>
                </w:p>
              </w:tc>
            </w:tr>
            <w:tr w:rsidR="00E35252" w:rsidTr="0072036B">
              <w:trPr>
                <w:trHeight w:hRule="exact" w:val="723"/>
              </w:trPr>
              <w:tc>
                <w:tcPr>
                  <w:tcW w:w="6323" w:type="dxa"/>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p w:rsidR="00E35252" w:rsidRDefault="00E35252" w:rsidP="0072036B"/>
                <w:p w:rsidR="00E35252" w:rsidRDefault="00E35252" w:rsidP="0072036B"/>
                <w:p w:rsidR="00E35252" w:rsidRDefault="00E35252" w:rsidP="0072036B"/>
              </w:tc>
              <w:tc>
                <w:tcPr>
                  <w:tcW w:w="1006" w:type="dxa"/>
                  <w:tcBorders>
                    <w:left w:val="single" w:sz="4" w:space="0" w:color="auto"/>
                    <w:right w:val="single" w:sz="4" w:space="0" w:color="auto"/>
                  </w:tcBorders>
                  <w:shd w:val="clear" w:color="auto" w:fill="FFFFFF"/>
                  <w:vAlign w:val="center"/>
                </w:tcPr>
                <w:p w:rsidR="00E35252" w:rsidRDefault="00E35252" w:rsidP="0072036B"/>
              </w:tc>
              <w:tc>
                <w:tcPr>
                  <w:tcW w:w="1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1694" w:type="dxa"/>
                  <w:gridSpan w:val="4"/>
                  <w:tcBorders>
                    <w:left w:val="single" w:sz="4" w:space="0" w:color="auto"/>
                  </w:tcBorders>
                  <w:shd w:val="clear" w:color="auto" w:fill="FFFFFF"/>
                  <w:vAlign w:val="center"/>
                </w:tcPr>
                <w:p w:rsidR="00E35252" w:rsidRDefault="00E35252" w:rsidP="0072036B"/>
              </w:tc>
            </w:tr>
            <w:tr w:rsidR="00E35252" w:rsidTr="0072036B">
              <w:tc>
                <w:tcPr>
                  <w:tcW w:w="10822" w:type="dxa"/>
                  <w:gridSpan w:val="9"/>
                  <w:shd w:val="clear" w:color="auto" w:fill="FFFFFF"/>
                  <w:tcMar>
                    <w:left w:w="0" w:type="dxa"/>
                    <w:right w:w="0" w:type="dxa"/>
                  </w:tcMar>
                  <w:vAlign w:val="center"/>
                </w:tcPr>
                <w:p w:rsidR="00E35252" w:rsidRDefault="00E35252" w:rsidP="0072036B">
                  <w:r>
                    <w:t>Full name (CAPITALS)</w:t>
                  </w:r>
                </w:p>
              </w:tc>
            </w:tr>
            <w:tr w:rsidR="00E35252" w:rsidTr="0072036B">
              <w:trPr>
                <w:trHeight w:hRule="exact" w:val="340"/>
              </w:trPr>
              <w:tc>
                <w:tcPr>
                  <w:tcW w:w="6323" w:type="dxa"/>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3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4499" w:type="dxa"/>
                  <w:gridSpan w:val="8"/>
                  <w:tcBorders>
                    <w:left w:val="single" w:sz="4" w:space="0" w:color="auto"/>
                  </w:tcBorders>
                  <w:shd w:val="clear" w:color="auto" w:fill="FFFFFF"/>
                  <w:vAlign w:val="center"/>
                </w:tcPr>
                <w:p w:rsidR="00E35252" w:rsidRDefault="00E35252" w:rsidP="0072036B"/>
              </w:tc>
            </w:tr>
            <w:tr w:rsidR="00E35252" w:rsidTr="0072036B">
              <w:tc>
                <w:tcPr>
                  <w:tcW w:w="7329" w:type="dxa"/>
                  <w:gridSpan w:val="2"/>
                  <w:shd w:val="clear" w:color="auto" w:fill="FFFFFF"/>
                  <w:tcMar>
                    <w:left w:w="0" w:type="dxa"/>
                    <w:right w:w="0" w:type="dxa"/>
                  </w:tcMar>
                  <w:vAlign w:val="center"/>
                </w:tcPr>
                <w:p w:rsidR="00E35252" w:rsidRDefault="00E35252" w:rsidP="0072036B"/>
                <w:p w:rsidR="00E35252" w:rsidRDefault="00E35252" w:rsidP="0072036B">
                  <w:r>
                    <w:t xml:space="preserve">Signed: </w:t>
                  </w:r>
                  <w:r w:rsidRPr="00EC1538">
                    <w:rPr>
                      <w:b/>
                      <w:bCs/>
                    </w:rPr>
                    <w:t>NQT</w:t>
                  </w:r>
                </w:p>
              </w:tc>
              <w:tc>
                <w:tcPr>
                  <w:tcW w:w="3493" w:type="dxa"/>
                  <w:gridSpan w:val="7"/>
                  <w:shd w:val="clear" w:color="auto" w:fill="FFFFFF"/>
                  <w:vAlign w:val="center"/>
                </w:tcPr>
                <w:p w:rsidR="00E35252" w:rsidRDefault="00E35252" w:rsidP="0072036B">
                  <w:r>
                    <w:t>Date</w:t>
                  </w:r>
                </w:p>
              </w:tc>
            </w:tr>
            <w:tr w:rsidR="00E35252" w:rsidTr="0072036B">
              <w:trPr>
                <w:trHeight w:hRule="exact" w:val="726"/>
              </w:trPr>
              <w:tc>
                <w:tcPr>
                  <w:tcW w:w="6323" w:type="dxa"/>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tc>
              <w:tc>
                <w:tcPr>
                  <w:tcW w:w="1006" w:type="dxa"/>
                  <w:tcBorders>
                    <w:left w:val="single" w:sz="4" w:space="0" w:color="auto"/>
                    <w:right w:val="single" w:sz="4" w:space="0" w:color="auto"/>
                  </w:tcBorders>
                  <w:shd w:val="clear" w:color="auto" w:fill="FFFFFF"/>
                  <w:vAlign w:val="center"/>
                </w:tcPr>
                <w:p w:rsidR="00E35252" w:rsidRDefault="00E35252" w:rsidP="0072036B"/>
              </w:tc>
              <w:tc>
                <w:tcPr>
                  <w:tcW w:w="1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1694" w:type="dxa"/>
                  <w:gridSpan w:val="4"/>
                  <w:tcBorders>
                    <w:left w:val="single" w:sz="4" w:space="0" w:color="auto"/>
                  </w:tcBorders>
                  <w:shd w:val="clear" w:color="auto" w:fill="FFFFFF"/>
                  <w:vAlign w:val="center"/>
                </w:tcPr>
                <w:p w:rsidR="00E35252" w:rsidRDefault="00E35252" w:rsidP="0072036B"/>
              </w:tc>
            </w:tr>
            <w:tr w:rsidR="00E35252" w:rsidTr="0072036B">
              <w:tc>
                <w:tcPr>
                  <w:tcW w:w="10822" w:type="dxa"/>
                  <w:gridSpan w:val="9"/>
                  <w:shd w:val="clear" w:color="auto" w:fill="FFFFFF"/>
                  <w:tcMar>
                    <w:left w:w="0" w:type="dxa"/>
                    <w:right w:w="0" w:type="dxa"/>
                  </w:tcMar>
                  <w:vAlign w:val="center"/>
                </w:tcPr>
                <w:p w:rsidR="00E35252" w:rsidRDefault="00E35252" w:rsidP="0072036B">
                  <w:r>
                    <w:t>Full name (CAPITALS)</w:t>
                  </w:r>
                </w:p>
              </w:tc>
            </w:tr>
            <w:tr w:rsidR="00E35252" w:rsidTr="0072036B">
              <w:trPr>
                <w:trHeight w:hRule="exact" w:val="340"/>
              </w:trPr>
              <w:tc>
                <w:tcPr>
                  <w:tcW w:w="6323" w:type="dxa"/>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3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4499" w:type="dxa"/>
                  <w:gridSpan w:val="8"/>
                  <w:tcBorders>
                    <w:left w:val="single" w:sz="4" w:space="0" w:color="auto"/>
                  </w:tcBorders>
                  <w:shd w:val="clear" w:color="auto" w:fill="FFFFFF"/>
                  <w:vAlign w:val="center"/>
                </w:tcPr>
                <w:p w:rsidR="00E35252" w:rsidRDefault="00E35252" w:rsidP="0072036B"/>
              </w:tc>
            </w:tr>
            <w:tr w:rsidR="00E35252" w:rsidTr="0072036B">
              <w:tc>
                <w:tcPr>
                  <w:tcW w:w="7329" w:type="dxa"/>
                  <w:gridSpan w:val="2"/>
                  <w:shd w:val="clear" w:color="auto" w:fill="FFFFFF"/>
                  <w:tcMar>
                    <w:left w:w="0" w:type="dxa"/>
                    <w:right w:w="0" w:type="dxa"/>
                  </w:tcMar>
                  <w:vAlign w:val="center"/>
                </w:tcPr>
                <w:p w:rsidR="00E35252" w:rsidRDefault="00E35252" w:rsidP="0072036B"/>
                <w:p w:rsidR="00E35252" w:rsidRDefault="00E35252" w:rsidP="0072036B">
                  <w:r>
                    <w:t xml:space="preserve">Signed: </w:t>
                  </w:r>
                  <w:r w:rsidRPr="00EC1538">
                    <w:rPr>
                      <w:b/>
                      <w:bCs/>
                    </w:rPr>
                    <w:t>Induction tutor</w:t>
                  </w:r>
                  <w:r>
                    <w:rPr>
                      <w:b/>
                      <w:bCs/>
                    </w:rPr>
                    <w:t xml:space="preserve"> </w:t>
                  </w:r>
                  <w:r>
                    <w:t>(if different from head teacher/principal)</w:t>
                  </w:r>
                </w:p>
              </w:tc>
              <w:tc>
                <w:tcPr>
                  <w:tcW w:w="3493" w:type="dxa"/>
                  <w:gridSpan w:val="7"/>
                  <w:shd w:val="clear" w:color="auto" w:fill="FFFFFF"/>
                  <w:vAlign w:val="bottom"/>
                </w:tcPr>
                <w:p w:rsidR="00E35252" w:rsidRDefault="00E35252" w:rsidP="0072036B">
                  <w:r>
                    <w:t>Date</w:t>
                  </w:r>
                </w:p>
              </w:tc>
            </w:tr>
            <w:tr w:rsidR="00E35252" w:rsidTr="0072036B">
              <w:trPr>
                <w:trHeight w:hRule="exact" w:val="726"/>
              </w:trPr>
              <w:tc>
                <w:tcPr>
                  <w:tcW w:w="6323" w:type="dxa"/>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tc>
              <w:tc>
                <w:tcPr>
                  <w:tcW w:w="1006" w:type="dxa"/>
                  <w:tcBorders>
                    <w:left w:val="single" w:sz="4" w:space="0" w:color="auto"/>
                    <w:right w:val="single" w:sz="4" w:space="0" w:color="auto"/>
                  </w:tcBorders>
                  <w:shd w:val="clear" w:color="auto" w:fill="FFFFFF"/>
                  <w:vAlign w:val="center"/>
                </w:tcPr>
                <w:p w:rsidR="00E35252" w:rsidRDefault="00E35252" w:rsidP="0072036B"/>
              </w:tc>
              <w:tc>
                <w:tcPr>
                  <w:tcW w:w="1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1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1694" w:type="dxa"/>
                  <w:gridSpan w:val="4"/>
                  <w:tcBorders>
                    <w:left w:val="single" w:sz="4" w:space="0" w:color="auto"/>
                  </w:tcBorders>
                  <w:shd w:val="clear" w:color="auto" w:fill="FFFFFF"/>
                  <w:vAlign w:val="center"/>
                </w:tcPr>
                <w:p w:rsidR="00E35252" w:rsidRDefault="00E35252" w:rsidP="0072036B"/>
              </w:tc>
            </w:tr>
            <w:tr w:rsidR="00E35252" w:rsidTr="0072036B">
              <w:tc>
                <w:tcPr>
                  <w:tcW w:w="10822" w:type="dxa"/>
                  <w:gridSpan w:val="9"/>
                  <w:shd w:val="clear" w:color="auto" w:fill="FFFFFF"/>
                  <w:tcMar>
                    <w:left w:w="0" w:type="dxa"/>
                    <w:right w:w="0" w:type="dxa"/>
                  </w:tcMar>
                  <w:vAlign w:val="center"/>
                </w:tcPr>
                <w:p w:rsidR="00E35252" w:rsidRDefault="00E35252" w:rsidP="0072036B">
                  <w:r>
                    <w:t>Full name (CAPITALS)</w:t>
                  </w:r>
                </w:p>
              </w:tc>
            </w:tr>
            <w:tr w:rsidR="00E35252" w:rsidTr="0072036B">
              <w:trPr>
                <w:trHeight w:hRule="exact" w:val="340"/>
              </w:trPr>
              <w:tc>
                <w:tcPr>
                  <w:tcW w:w="6323" w:type="dxa"/>
                  <w:tcBorders>
                    <w:top w:val="single" w:sz="4" w:space="0" w:color="auto"/>
                    <w:left w:val="single" w:sz="4" w:space="0" w:color="auto"/>
                    <w:bottom w:val="single" w:sz="4" w:space="0" w:color="auto"/>
                    <w:right w:val="single" w:sz="4" w:space="0" w:color="auto"/>
                  </w:tcBorders>
                  <w:shd w:val="clear" w:color="auto" w:fill="FFFFFF"/>
                  <w:vAlign w:val="center"/>
                </w:tcPr>
                <w:p w:rsidR="00E35252" w:rsidRDefault="00E35252" w:rsidP="0072036B">
                  <w:r w:rsidRPr="00EC1538">
                    <w:rPr>
                      <w:color w:val="3366FF"/>
                    </w:rPr>
                    <w:fldChar w:fldCharType="begin">
                      <w:ffData>
                        <w:name w:val=""/>
                        <w:enabled/>
                        <w:calcOnExit w:val="0"/>
                        <w:textInput>
                          <w:maxLength w:val="3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4499" w:type="dxa"/>
                  <w:gridSpan w:val="8"/>
                  <w:tcBorders>
                    <w:left w:val="single" w:sz="4" w:space="0" w:color="auto"/>
                  </w:tcBorders>
                  <w:shd w:val="clear" w:color="auto" w:fill="FFFFFF"/>
                  <w:vAlign w:val="center"/>
                </w:tcPr>
                <w:p w:rsidR="00E35252" w:rsidRDefault="00E35252" w:rsidP="0072036B"/>
              </w:tc>
            </w:tr>
          </w:tbl>
          <w:p w:rsidR="00E35252" w:rsidRPr="00EC1538" w:rsidRDefault="00E35252" w:rsidP="0072036B">
            <w:pPr>
              <w:rPr>
                <w:b/>
                <w:bCs/>
                <w:sz w:val="36"/>
                <w:szCs w:val="36"/>
              </w:rPr>
            </w:pPr>
          </w:p>
        </w:tc>
      </w:tr>
      <w:tr w:rsidR="00E35252" w:rsidTr="00E35252">
        <w:trPr>
          <w:trHeight w:hRule="exact" w:val="170"/>
        </w:trPr>
        <w:tc>
          <w:tcPr>
            <w:tcW w:w="11038" w:type="dxa"/>
          </w:tcPr>
          <w:p w:rsidR="00E35252" w:rsidRDefault="00E35252" w:rsidP="0072036B"/>
        </w:tc>
      </w:tr>
      <w:tr w:rsidR="00E35252" w:rsidTr="00E35252">
        <w:trPr>
          <w:trHeight w:hRule="exact" w:val="170"/>
        </w:trPr>
        <w:tc>
          <w:tcPr>
            <w:tcW w:w="11038" w:type="dxa"/>
          </w:tcPr>
          <w:p w:rsidR="00E35252" w:rsidRDefault="00E35252" w:rsidP="0072036B"/>
        </w:tc>
      </w:tr>
    </w:tbl>
    <w:p w:rsidR="00E673C5" w:rsidRPr="009A54C6" w:rsidRDefault="00E673C5" w:rsidP="00E673C5">
      <w:pPr>
        <w:rPr>
          <w:b/>
          <w:sz w:val="18"/>
          <w:szCs w:val="18"/>
        </w:rPr>
      </w:pPr>
    </w:p>
    <w:p w:rsidR="00780A2D" w:rsidRDefault="00E673C5" w:rsidP="00E673C5">
      <w:pPr>
        <w:rPr>
          <w:b/>
        </w:rPr>
      </w:pPr>
      <w:r>
        <w:rPr>
          <w:b/>
        </w:rPr>
        <w:t>Please return this form</w:t>
      </w:r>
    </w:p>
    <w:p w:rsidR="00B629E3" w:rsidRPr="00780A2D" w:rsidRDefault="00B629E3" w:rsidP="00E358E8">
      <w:pPr>
        <w:pStyle w:val="ListParagraph"/>
        <w:numPr>
          <w:ilvl w:val="0"/>
          <w:numId w:val="14"/>
        </w:numPr>
      </w:pPr>
      <w:r w:rsidRPr="00780A2D">
        <w:t>by email onl</w:t>
      </w:r>
      <w:r>
        <w:t xml:space="preserve">y to </w:t>
      </w:r>
      <w:r w:rsidR="00E358E8">
        <w:t>NQT@thomasestley.org.uk</w:t>
      </w:r>
    </w:p>
    <w:p w:rsidR="00780A2D" w:rsidRPr="00780A2D" w:rsidRDefault="00780A2D" w:rsidP="00780A2D">
      <w:pPr>
        <w:pStyle w:val="ListParagraph"/>
        <w:numPr>
          <w:ilvl w:val="0"/>
          <w:numId w:val="14"/>
        </w:numPr>
      </w:pPr>
      <w:r w:rsidRPr="00780A2D">
        <w:t>from the Headteacher or Principal’s email address</w:t>
      </w:r>
    </w:p>
    <w:p w:rsidR="00780A2D" w:rsidRDefault="00780A2D" w:rsidP="00780A2D">
      <w:pPr>
        <w:pStyle w:val="ListParagraph"/>
        <w:numPr>
          <w:ilvl w:val="0"/>
          <w:numId w:val="14"/>
        </w:numPr>
      </w:pPr>
      <w:r w:rsidRPr="00780A2D">
        <w:t>wit</w:t>
      </w:r>
      <w:r w:rsidR="00B629E3">
        <w:t>h the NQT copied into the email</w:t>
      </w:r>
    </w:p>
    <w:p w:rsidR="00780A2D" w:rsidRPr="00780A2D" w:rsidRDefault="00780A2D" w:rsidP="00780A2D">
      <w:pPr>
        <w:pStyle w:val="ListParagraph"/>
        <w:numPr>
          <w:ilvl w:val="0"/>
          <w:numId w:val="14"/>
        </w:numPr>
      </w:pPr>
      <w:r>
        <w:t>with the Induction tutor copied into the email</w:t>
      </w:r>
    </w:p>
    <w:sectPr w:rsidR="00780A2D" w:rsidRPr="00780A2D" w:rsidSect="00E35252">
      <w:headerReference w:type="even" r:id="rId12"/>
      <w:headerReference w:type="default" r:id="rId13"/>
      <w:footerReference w:type="even" r:id="rId14"/>
      <w:footerReference w:type="default" r:id="rId15"/>
      <w:headerReference w:type="first" r:id="rId16"/>
      <w:footerReference w:type="first" r:id="rId17"/>
      <w:pgSz w:w="11906" w:h="16838"/>
      <w:pgMar w:top="397"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50" w:rsidRDefault="00160950" w:rsidP="00D47A49">
      <w:pPr>
        <w:spacing w:line="240" w:lineRule="auto"/>
      </w:pPr>
      <w:r>
        <w:separator/>
      </w:r>
    </w:p>
  </w:endnote>
  <w:endnote w:type="continuationSeparator" w:id="0">
    <w:p w:rsidR="00160950" w:rsidRDefault="00160950" w:rsidP="00D47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68" w:rsidRDefault="00E31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49" w:rsidRDefault="00E358E8">
    <w:pPr>
      <w:pStyle w:val="Footer"/>
    </w:pPr>
    <w:r>
      <w:t>TELA</w:t>
    </w:r>
    <w:r w:rsidR="00D47A49">
      <w:t xml:space="preserve"> NQT </w:t>
    </w:r>
    <w:r w:rsidR="00F86782">
      <w:t>FINAL ASSESSMENT</w:t>
    </w:r>
    <w:r w:rsidR="00D47A49">
      <w:t xml:space="preserve"> </w:t>
    </w:r>
    <w:r w:rsidR="00E31868">
      <w:t>2019/2020</w:t>
    </w:r>
  </w:p>
  <w:p w:rsidR="00D47A49" w:rsidRDefault="00D47A4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68" w:rsidRDefault="00E31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50" w:rsidRDefault="00160950" w:rsidP="00D47A49">
      <w:pPr>
        <w:spacing w:line="240" w:lineRule="auto"/>
      </w:pPr>
      <w:r>
        <w:separator/>
      </w:r>
    </w:p>
  </w:footnote>
  <w:footnote w:type="continuationSeparator" w:id="0">
    <w:p w:rsidR="00160950" w:rsidRDefault="00160950" w:rsidP="00D47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68" w:rsidRDefault="00E31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68" w:rsidRDefault="00E31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68" w:rsidRDefault="00E31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C51"/>
    <w:multiLevelType w:val="hybridMultilevel"/>
    <w:tmpl w:val="D1F0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875D0"/>
    <w:multiLevelType w:val="hybridMultilevel"/>
    <w:tmpl w:val="85AC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B3E38"/>
    <w:multiLevelType w:val="hybridMultilevel"/>
    <w:tmpl w:val="6478DA5A"/>
    <w:lvl w:ilvl="0" w:tplc="060EB1BC">
      <w:start w:val="1"/>
      <w:numFmt w:val="bullet"/>
      <w:lvlRestart w:val="0"/>
      <w:lvlText w:val="•"/>
      <w:lvlJc w:val="left"/>
      <w:pPr>
        <w:tabs>
          <w:tab w:val="num" w:pos="540"/>
        </w:tabs>
        <w:ind w:left="540" w:hanging="283"/>
      </w:pPr>
      <w:rPr>
        <w:rFonts w:ascii="Arial" w:hAnsi="Arial" w:hint="default"/>
        <w:b/>
        <w:i w:val="0"/>
        <w:sz w:val="24"/>
      </w:rPr>
    </w:lvl>
    <w:lvl w:ilvl="1" w:tplc="CA2A2FC2">
      <w:start w:val="1"/>
      <w:numFmt w:val="bullet"/>
      <w:lvlRestart w:val="0"/>
      <w:lvlText w:val="•"/>
      <w:lvlJc w:val="left"/>
      <w:pPr>
        <w:tabs>
          <w:tab w:val="num" w:pos="618"/>
        </w:tabs>
        <w:ind w:left="618" w:hanging="1"/>
      </w:pPr>
      <w:rPr>
        <w:rFonts w:ascii="Arial" w:hAnsi="Arial" w:hint="default"/>
        <w:b/>
        <w:i w:val="0"/>
        <w:sz w:val="24"/>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 w15:restartNumberingAfterBreak="0">
    <w:nsid w:val="14E83391"/>
    <w:multiLevelType w:val="hybridMultilevel"/>
    <w:tmpl w:val="8C8E84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DA86CFD"/>
    <w:multiLevelType w:val="hybridMultilevel"/>
    <w:tmpl w:val="D0B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D7CD6"/>
    <w:multiLevelType w:val="hybridMultilevel"/>
    <w:tmpl w:val="2AF0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D119B"/>
    <w:multiLevelType w:val="hybridMultilevel"/>
    <w:tmpl w:val="476433A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7" w15:restartNumberingAfterBreak="0">
    <w:nsid w:val="29E31D02"/>
    <w:multiLevelType w:val="hybridMultilevel"/>
    <w:tmpl w:val="1860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F440F"/>
    <w:multiLevelType w:val="hybridMultilevel"/>
    <w:tmpl w:val="57305E02"/>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9" w15:restartNumberingAfterBreak="0">
    <w:nsid w:val="44E26752"/>
    <w:multiLevelType w:val="hybridMultilevel"/>
    <w:tmpl w:val="FAC62870"/>
    <w:lvl w:ilvl="0" w:tplc="5A806CC6">
      <w:start w:val="1"/>
      <w:numFmt w:val="bullet"/>
      <w:lvlRestart w:val="0"/>
      <w:pStyle w:val="DfESBullets"/>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BD6977"/>
    <w:multiLevelType w:val="hybridMultilevel"/>
    <w:tmpl w:val="879C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B3CCF"/>
    <w:multiLevelType w:val="hybridMultilevel"/>
    <w:tmpl w:val="471C769C"/>
    <w:lvl w:ilvl="0" w:tplc="08090001">
      <w:start w:val="1"/>
      <w:numFmt w:val="bullet"/>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12" w15:restartNumberingAfterBreak="0">
    <w:nsid w:val="7DC546BE"/>
    <w:multiLevelType w:val="hybridMultilevel"/>
    <w:tmpl w:val="DF181B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FE3AAC"/>
    <w:multiLevelType w:val="hybridMultilevel"/>
    <w:tmpl w:val="F118A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8"/>
  </w:num>
  <w:num w:numId="5">
    <w:abstractNumId w:val="11"/>
  </w:num>
  <w:num w:numId="6">
    <w:abstractNumId w:val="9"/>
  </w:num>
  <w:num w:numId="7">
    <w:abstractNumId w:val="3"/>
  </w:num>
  <w:num w:numId="8">
    <w:abstractNumId w:val="5"/>
  </w:num>
  <w:num w:numId="9">
    <w:abstractNumId w:val="7"/>
  </w:num>
  <w:num w:numId="10">
    <w:abstractNumId w:val="0"/>
  </w:num>
  <w:num w:numId="11">
    <w:abstractNumId w:val="4"/>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49"/>
    <w:rsid w:val="0009424E"/>
    <w:rsid w:val="000B1FF8"/>
    <w:rsid w:val="00160950"/>
    <w:rsid w:val="002E331A"/>
    <w:rsid w:val="00326B6F"/>
    <w:rsid w:val="003751C9"/>
    <w:rsid w:val="003C27DD"/>
    <w:rsid w:val="004452C8"/>
    <w:rsid w:val="0069521E"/>
    <w:rsid w:val="00726031"/>
    <w:rsid w:val="0077735E"/>
    <w:rsid w:val="00780A2D"/>
    <w:rsid w:val="008954C7"/>
    <w:rsid w:val="008D492A"/>
    <w:rsid w:val="008F181B"/>
    <w:rsid w:val="009A54C6"/>
    <w:rsid w:val="00B1223E"/>
    <w:rsid w:val="00B629E3"/>
    <w:rsid w:val="00D136E6"/>
    <w:rsid w:val="00D47A49"/>
    <w:rsid w:val="00E31868"/>
    <w:rsid w:val="00E35252"/>
    <w:rsid w:val="00E358E8"/>
    <w:rsid w:val="00E40380"/>
    <w:rsid w:val="00E57E18"/>
    <w:rsid w:val="00E673C5"/>
    <w:rsid w:val="00EA7EF4"/>
    <w:rsid w:val="00F77B04"/>
    <w:rsid w:val="00F8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1FCD65"/>
  <w15:docId w15:val="{320A6867-265A-41CF-8699-82FBAE47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0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49"/>
    <w:pPr>
      <w:tabs>
        <w:tab w:val="center" w:pos="4513"/>
        <w:tab w:val="right" w:pos="9026"/>
      </w:tabs>
      <w:spacing w:line="240" w:lineRule="auto"/>
    </w:pPr>
  </w:style>
  <w:style w:type="character" w:customStyle="1" w:styleId="HeaderChar">
    <w:name w:val="Header Char"/>
    <w:basedOn w:val="DefaultParagraphFont"/>
    <w:link w:val="Header"/>
    <w:uiPriority w:val="99"/>
    <w:rsid w:val="00D47A49"/>
  </w:style>
  <w:style w:type="paragraph" w:styleId="Footer">
    <w:name w:val="footer"/>
    <w:basedOn w:val="Normal"/>
    <w:link w:val="FooterChar"/>
    <w:uiPriority w:val="99"/>
    <w:unhideWhenUsed/>
    <w:rsid w:val="00D47A49"/>
    <w:pPr>
      <w:tabs>
        <w:tab w:val="center" w:pos="4513"/>
        <w:tab w:val="right" w:pos="9026"/>
      </w:tabs>
      <w:spacing w:line="240" w:lineRule="auto"/>
    </w:pPr>
  </w:style>
  <w:style w:type="character" w:customStyle="1" w:styleId="FooterChar">
    <w:name w:val="Footer Char"/>
    <w:basedOn w:val="DefaultParagraphFont"/>
    <w:link w:val="Footer"/>
    <w:uiPriority w:val="99"/>
    <w:rsid w:val="00D47A49"/>
  </w:style>
  <w:style w:type="paragraph" w:styleId="BalloonText">
    <w:name w:val="Balloon Text"/>
    <w:basedOn w:val="Normal"/>
    <w:link w:val="BalloonTextChar"/>
    <w:uiPriority w:val="99"/>
    <w:semiHidden/>
    <w:unhideWhenUsed/>
    <w:rsid w:val="00D47A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A49"/>
    <w:rPr>
      <w:rFonts w:ascii="Tahoma" w:hAnsi="Tahoma" w:cs="Tahoma"/>
      <w:sz w:val="16"/>
      <w:szCs w:val="16"/>
    </w:rPr>
  </w:style>
  <w:style w:type="paragraph" w:styleId="Title">
    <w:name w:val="Title"/>
    <w:basedOn w:val="Normal"/>
    <w:next w:val="Normal"/>
    <w:link w:val="TitleChar"/>
    <w:uiPriority w:val="10"/>
    <w:qFormat/>
    <w:rsid w:val="007260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603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26031"/>
    <w:pPr>
      <w:ind w:left="720"/>
      <w:contextualSpacing/>
    </w:pPr>
  </w:style>
  <w:style w:type="table" w:styleId="TableGrid">
    <w:name w:val="Table Grid"/>
    <w:basedOn w:val="TableNormal"/>
    <w:uiPriority w:val="59"/>
    <w:rsid w:val="0072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B6F"/>
    <w:rPr>
      <w:color w:val="0000FF" w:themeColor="hyperlink"/>
      <w:u w:val="single"/>
    </w:rPr>
  </w:style>
  <w:style w:type="paragraph" w:customStyle="1" w:styleId="DfESBullets">
    <w:name w:val="DfESBullets"/>
    <w:basedOn w:val="Normal"/>
    <w:rsid w:val="00E35252"/>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schools/leadership/deployingstaff/b0066959/induction-newly-qualified-teach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schools/leadership/deployingstaff/b0066959/induction-newly-qualified-teach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tion.gov.uk/schools/leadership/deployingstaff/a00205581/teachers-standards1-sep-20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tion.gov.uk/schools/leadership/deployingstaff/b0066959/induction-newly-qualified-teach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Forest Way School</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Rees-Jones</dc:creator>
  <cp:lastModifiedBy>jrobotham</cp:lastModifiedBy>
  <cp:revision>3</cp:revision>
  <dcterms:created xsi:type="dcterms:W3CDTF">2017-04-24T10:50:00Z</dcterms:created>
  <dcterms:modified xsi:type="dcterms:W3CDTF">2019-09-02T13:08:00Z</dcterms:modified>
</cp:coreProperties>
</file>